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0F88BA" w14:textId="37843ACA" w:rsidR="00600A4F" w:rsidRPr="00600A4F" w:rsidRDefault="00600A4F" w:rsidP="00F86077">
      <w:pPr>
        <w:tabs>
          <w:tab w:val="left" w:pos="5892"/>
        </w:tabs>
        <w:spacing w:before="2" w:after="12" w:line="276" w:lineRule="auto"/>
        <w:rPr>
          <w:rFonts w:cs="Arial"/>
        </w:rPr>
      </w:pPr>
      <w:bookmarkStart w:id="0" w:name="_top"/>
      <w:bookmarkEnd w:id="0"/>
    </w:p>
    <w:p w14:paraId="6AF056E1" w14:textId="217C4588" w:rsidR="00A643F1" w:rsidRDefault="00357997" w:rsidP="00F86077">
      <w:pPr>
        <w:tabs>
          <w:tab w:val="left" w:pos="5892"/>
        </w:tabs>
        <w:spacing w:before="2" w:after="12" w:line="276" w:lineRule="auto"/>
      </w:pPr>
      <w:r>
        <w:rPr>
          <w:noProof/>
        </w:rPr>
        <w:drawing>
          <wp:anchor distT="0" distB="0" distL="114300" distR="114300" simplePos="0" relativeHeight="251658240" behindDoc="1" locked="0" layoutInCell="1" allowOverlap="1" wp14:anchorId="11756CE1" wp14:editId="58E98CD0">
            <wp:simplePos x="0" y="0"/>
            <wp:positionH relativeFrom="page">
              <wp:align>left</wp:align>
            </wp:positionH>
            <wp:positionV relativeFrom="paragraph">
              <wp:posOffset>-835603</wp:posOffset>
            </wp:positionV>
            <wp:extent cx="7560000" cy="1861200"/>
            <wp:effectExtent l="0" t="0" r="3175" b="5715"/>
            <wp:wrapNone/>
            <wp:docPr id="85" name="Picture 85" descr="A picture containing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Picture 85" descr="A picture containing rectangle&#10;&#10;Description automatically generated"/>
                    <pic:cNvPicPr/>
                  </pic:nvPicPr>
                  <pic:blipFill rotWithShape="1">
                    <a:blip r:embed="rId11"/>
                    <a:srcRect b="16426"/>
                    <a:stretch/>
                  </pic:blipFill>
                  <pic:spPr bwMode="auto">
                    <a:xfrm>
                      <a:off x="0" y="0"/>
                      <a:ext cx="7560000" cy="18612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86077">
        <w:tab/>
      </w:r>
    </w:p>
    <w:p w14:paraId="6EDEBAE6" w14:textId="77777777" w:rsidR="00F86077" w:rsidRDefault="00F86077" w:rsidP="000C22D2">
      <w:pPr>
        <w:pStyle w:val="DocTitle"/>
        <w:spacing w:before="2" w:after="12"/>
        <w:jc w:val="center"/>
        <w:rPr>
          <w:rFonts w:eastAsia="Cambria" w:cs="Arial"/>
          <w:b/>
          <w:bCs/>
          <w:noProof/>
          <w:color w:val="FFFFFF" w:themeColor="background1"/>
          <w:kern w:val="32"/>
          <w:sz w:val="28"/>
          <w:szCs w:val="28"/>
        </w:rPr>
      </w:pPr>
      <w:bookmarkStart w:id="1" w:name="_Hlk138964823"/>
      <w:bookmarkStart w:id="2" w:name="_Hlk138967307"/>
      <w:bookmarkStart w:id="3" w:name="_Hlk138964645"/>
    </w:p>
    <w:p w14:paraId="77DD5261" w14:textId="5DCF2581" w:rsidR="00D71FAD" w:rsidRPr="009A4B44" w:rsidRDefault="00614BC4" w:rsidP="009A4B44">
      <w:pPr>
        <w:pStyle w:val="NFCCdocumenttitlestyle1"/>
      </w:pPr>
      <w:r w:rsidRPr="009A4B44">
        <w:t>F</w:t>
      </w:r>
      <w:r w:rsidR="0071026C" w:rsidRPr="009A4B44">
        <w:t>ire</w:t>
      </w:r>
      <w:r w:rsidRPr="009A4B44">
        <w:t xml:space="preserve"> </w:t>
      </w:r>
      <w:r w:rsidR="0071026C" w:rsidRPr="009A4B44">
        <w:t>and</w:t>
      </w:r>
      <w:r w:rsidRPr="009A4B44">
        <w:t xml:space="preserve"> R</w:t>
      </w:r>
      <w:r w:rsidR="0071026C" w:rsidRPr="009A4B44">
        <w:t>escue</w:t>
      </w:r>
      <w:r w:rsidRPr="009A4B44">
        <w:t xml:space="preserve"> S</w:t>
      </w:r>
      <w:r w:rsidR="0071026C" w:rsidRPr="009A4B44">
        <w:t xml:space="preserve">ervice </w:t>
      </w:r>
      <w:bookmarkEnd w:id="1"/>
      <w:r w:rsidR="00D71FAD" w:rsidRPr="009A4B44">
        <w:t>Attendance and Absence Management</w:t>
      </w:r>
      <w:r w:rsidR="00B7077D" w:rsidRPr="009A4B44">
        <w:t xml:space="preserve"> Model Policy and Procedure</w:t>
      </w:r>
      <w:bookmarkEnd w:id="2"/>
    </w:p>
    <w:p w14:paraId="7D1E6C79" w14:textId="77777777" w:rsidR="00844269" w:rsidRDefault="00844269" w:rsidP="000C22D2">
      <w:pPr>
        <w:spacing w:before="2" w:after="12" w:line="276" w:lineRule="auto"/>
        <w:rPr>
          <w:b/>
        </w:rPr>
      </w:pPr>
      <w:bookmarkStart w:id="4" w:name="bmkTitlePage"/>
      <w:bookmarkEnd w:id="3"/>
      <w:bookmarkEnd w:id="4"/>
    </w:p>
    <w:p w14:paraId="0B03BB18" w14:textId="44531B34" w:rsidR="00F31856" w:rsidRPr="00B66A56" w:rsidRDefault="00844269" w:rsidP="00B66A56">
      <w:pPr>
        <w:pStyle w:val="Heading1"/>
      </w:pPr>
      <w:r w:rsidRPr="00B66A56">
        <w:t>About</w:t>
      </w:r>
      <w:r w:rsidR="004F4E79" w:rsidRPr="00B66A56">
        <w:t xml:space="preserve"> this document</w:t>
      </w:r>
    </w:p>
    <w:p w14:paraId="49156AEB" w14:textId="48F92202" w:rsidR="009B09C3" w:rsidRPr="009B09C3" w:rsidRDefault="00087214" w:rsidP="00D50068">
      <w:pPr>
        <w:pStyle w:val="BodyText"/>
      </w:pPr>
      <w:r w:rsidRPr="009A4B44">
        <w:t xml:space="preserve">This </w:t>
      </w:r>
      <w:bookmarkStart w:id="5" w:name="_Hlk135555079"/>
      <w:r w:rsidRPr="009A4B44">
        <w:t xml:space="preserve">Attendance and Absence Management Policy </w:t>
      </w:r>
      <w:bookmarkEnd w:id="5"/>
      <w:r w:rsidRPr="009A4B44">
        <w:t>and procedure outlines the service’s approach to the management of all cases related to ill health and sickness that result in absence from work. This document also outlines support available to help you manage your employee well-being and attendance at work.</w:t>
      </w:r>
    </w:p>
    <w:p w14:paraId="7DA9224D" w14:textId="257373C9" w:rsidR="00851A50" w:rsidRPr="00851A50" w:rsidRDefault="004F4E79" w:rsidP="00B66A56">
      <w:pPr>
        <w:pStyle w:val="Heading1"/>
      </w:pPr>
      <w:r>
        <w:t>C</w:t>
      </w:r>
      <w:r w:rsidR="00851A50" w:rsidRPr="000E775D">
        <w:t>ontents</w:t>
      </w:r>
    </w:p>
    <w:tbl>
      <w:tblPr>
        <w:tblStyle w:val="TableGrid"/>
        <w:tblW w:w="9634" w:type="dxa"/>
        <w:tblLook w:val="04A0" w:firstRow="1" w:lastRow="0" w:firstColumn="1" w:lastColumn="0" w:noHBand="0" w:noVBand="1"/>
      </w:tblPr>
      <w:tblGrid>
        <w:gridCol w:w="8359"/>
        <w:gridCol w:w="1275"/>
      </w:tblGrid>
      <w:tr w:rsidR="00F31856" w14:paraId="0E59EAD8" w14:textId="77777777" w:rsidTr="00F31856">
        <w:tc>
          <w:tcPr>
            <w:tcW w:w="8359" w:type="dxa"/>
          </w:tcPr>
          <w:p w14:paraId="1EC7C052" w14:textId="592DAFF9" w:rsidR="00F31856" w:rsidRPr="00810AE1" w:rsidRDefault="004F4E79" w:rsidP="000C22D2">
            <w:pPr>
              <w:spacing w:before="2" w:after="12" w:line="276" w:lineRule="auto"/>
              <w:rPr>
                <w:b/>
                <w:bCs/>
                <w:sz w:val="24"/>
              </w:rPr>
            </w:pPr>
            <w:r w:rsidRPr="00810AE1">
              <w:rPr>
                <w:b/>
                <w:bCs/>
                <w:sz w:val="24"/>
              </w:rPr>
              <w:t>C</w:t>
            </w:r>
            <w:r w:rsidR="00F31856" w:rsidRPr="00810AE1">
              <w:rPr>
                <w:b/>
                <w:bCs/>
                <w:sz w:val="24"/>
              </w:rPr>
              <w:t>ontents</w:t>
            </w:r>
          </w:p>
        </w:tc>
        <w:tc>
          <w:tcPr>
            <w:tcW w:w="1275" w:type="dxa"/>
          </w:tcPr>
          <w:p w14:paraId="7029CAE7" w14:textId="48C4C803" w:rsidR="00F31856" w:rsidRPr="00810AE1" w:rsidRDefault="00F31856" w:rsidP="000C22D2">
            <w:pPr>
              <w:spacing w:before="2" w:after="12" w:line="276" w:lineRule="auto"/>
              <w:rPr>
                <w:b/>
                <w:bCs/>
                <w:sz w:val="24"/>
              </w:rPr>
            </w:pPr>
            <w:r w:rsidRPr="00810AE1">
              <w:rPr>
                <w:b/>
                <w:bCs/>
                <w:sz w:val="24"/>
              </w:rPr>
              <w:t xml:space="preserve">Page </w:t>
            </w:r>
          </w:p>
        </w:tc>
      </w:tr>
      <w:bookmarkStart w:id="6" w:name="PurposeIndex"/>
      <w:tr w:rsidR="00F31856" w14:paraId="680573A4" w14:textId="77777777" w:rsidTr="00A8431F">
        <w:tc>
          <w:tcPr>
            <w:tcW w:w="8359" w:type="dxa"/>
          </w:tcPr>
          <w:p w14:paraId="4462588D" w14:textId="77777777" w:rsidR="00F31856" w:rsidRDefault="005F6B66" w:rsidP="000C22D2">
            <w:pPr>
              <w:spacing w:before="2" w:after="12" w:line="276" w:lineRule="auto"/>
              <w:rPr>
                <w:b/>
                <w:bCs/>
                <w:sz w:val="24"/>
              </w:rPr>
            </w:pPr>
            <w:r w:rsidRPr="00810AE1">
              <w:rPr>
                <w:b/>
                <w:bCs/>
                <w:sz w:val="24"/>
              </w:rPr>
              <w:fldChar w:fldCharType="begin"/>
            </w:r>
            <w:r w:rsidRPr="00810AE1">
              <w:rPr>
                <w:b/>
                <w:bCs/>
                <w:sz w:val="24"/>
              </w:rPr>
              <w:instrText>HYPERLINK  \l "PurposeContent"</w:instrText>
            </w:r>
            <w:r w:rsidRPr="00810AE1">
              <w:rPr>
                <w:b/>
                <w:bCs/>
                <w:sz w:val="24"/>
              </w:rPr>
            </w:r>
            <w:r w:rsidRPr="00810AE1">
              <w:rPr>
                <w:b/>
                <w:bCs/>
                <w:sz w:val="24"/>
              </w:rPr>
              <w:fldChar w:fldCharType="separate"/>
            </w:r>
            <w:r w:rsidR="00F31856" w:rsidRPr="00810AE1">
              <w:rPr>
                <w:rStyle w:val="Hyperlink"/>
                <w:rFonts w:eastAsia="Cambria" w:cs="Times New Roman"/>
                <w:b/>
                <w:bCs/>
                <w:sz w:val="24"/>
              </w:rPr>
              <w:t>Purpose</w:t>
            </w:r>
            <w:r w:rsidRPr="00810AE1">
              <w:rPr>
                <w:b/>
                <w:bCs/>
                <w:sz w:val="24"/>
              </w:rPr>
              <w:fldChar w:fldCharType="end"/>
            </w:r>
            <w:bookmarkEnd w:id="6"/>
          </w:p>
          <w:p w14:paraId="4131E483" w14:textId="44E6A031" w:rsidR="0032439C" w:rsidRPr="0032439C" w:rsidRDefault="00311DC3" w:rsidP="000C22D2">
            <w:pPr>
              <w:spacing w:before="2" w:after="12" w:line="276" w:lineRule="auto"/>
              <w:rPr>
                <w:sz w:val="24"/>
              </w:rPr>
            </w:pPr>
            <w:hyperlink w:anchor="_Roles_and_responsibilities" w:history="1">
              <w:r w:rsidR="0032439C" w:rsidRPr="00BA4B7B">
                <w:rPr>
                  <w:rStyle w:val="Hyperlink"/>
                </w:rPr>
                <w:t>Roles and responsibilities</w:t>
              </w:r>
            </w:hyperlink>
          </w:p>
        </w:tc>
        <w:tc>
          <w:tcPr>
            <w:tcW w:w="1275" w:type="dxa"/>
            <w:shd w:val="clear" w:color="auto" w:fill="auto"/>
          </w:tcPr>
          <w:p w14:paraId="3218446A" w14:textId="43CE8DD1" w:rsidR="00F31856" w:rsidRPr="00A8431F" w:rsidRDefault="00447003" w:rsidP="000C22D2">
            <w:pPr>
              <w:spacing w:before="2" w:after="12" w:line="276" w:lineRule="auto"/>
              <w:rPr>
                <w:sz w:val="24"/>
              </w:rPr>
            </w:pPr>
            <w:r w:rsidRPr="00A8431F">
              <w:rPr>
                <w:sz w:val="24"/>
              </w:rPr>
              <w:t xml:space="preserve">Page </w:t>
            </w:r>
            <w:r w:rsidR="00A8431F">
              <w:rPr>
                <w:sz w:val="24"/>
              </w:rPr>
              <w:t>3</w:t>
            </w:r>
          </w:p>
        </w:tc>
      </w:tr>
      <w:bookmarkStart w:id="7" w:name="ScopeIndex"/>
      <w:tr w:rsidR="00892283" w14:paraId="0FF7D35C" w14:textId="77777777" w:rsidTr="00A8431F">
        <w:tc>
          <w:tcPr>
            <w:tcW w:w="8359" w:type="dxa"/>
          </w:tcPr>
          <w:p w14:paraId="098CAAF2" w14:textId="5D15C8EA" w:rsidR="00892283" w:rsidRPr="00810AE1" w:rsidRDefault="00892283" w:rsidP="00892283">
            <w:pPr>
              <w:spacing w:before="2" w:after="12" w:line="276" w:lineRule="auto"/>
              <w:rPr>
                <w:b/>
                <w:bCs/>
                <w:sz w:val="24"/>
              </w:rPr>
            </w:pPr>
            <w:r w:rsidRPr="00810AE1">
              <w:rPr>
                <w:b/>
                <w:bCs/>
                <w:sz w:val="24"/>
              </w:rPr>
              <w:fldChar w:fldCharType="begin"/>
            </w:r>
            <w:r w:rsidRPr="00810AE1">
              <w:rPr>
                <w:b/>
                <w:bCs/>
                <w:sz w:val="24"/>
              </w:rPr>
              <w:instrText>HYPERLINK  \l "ScopeContent"</w:instrText>
            </w:r>
            <w:r w:rsidRPr="00810AE1">
              <w:rPr>
                <w:b/>
                <w:bCs/>
                <w:sz w:val="24"/>
              </w:rPr>
            </w:r>
            <w:r w:rsidRPr="00810AE1">
              <w:rPr>
                <w:b/>
                <w:bCs/>
                <w:sz w:val="24"/>
              </w:rPr>
              <w:fldChar w:fldCharType="separate"/>
            </w:r>
            <w:r w:rsidRPr="00810AE1">
              <w:rPr>
                <w:rStyle w:val="Hyperlink"/>
                <w:rFonts w:eastAsia="Cambria" w:cs="Times New Roman"/>
                <w:b/>
                <w:bCs/>
                <w:sz w:val="24"/>
              </w:rPr>
              <w:t>Scope</w:t>
            </w:r>
            <w:r w:rsidRPr="00810AE1">
              <w:rPr>
                <w:b/>
                <w:bCs/>
                <w:sz w:val="24"/>
              </w:rPr>
              <w:fldChar w:fldCharType="end"/>
            </w:r>
          </w:p>
          <w:bookmarkEnd w:id="7"/>
          <w:p w14:paraId="38C1F00C" w14:textId="32755B73" w:rsidR="00892283" w:rsidRDefault="00F81958" w:rsidP="00892283">
            <w:pPr>
              <w:spacing w:before="2" w:after="12" w:line="276" w:lineRule="auto"/>
              <w:rPr>
                <w:sz w:val="24"/>
              </w:rPr>
            </w:pPr>
            <w:r>
              <w:rPr>
                <w:sz w:val="24"/>
              </w:rPr>
              <w:fldChar w:fldCharType="begin"/>
            </w:r>
            <w:r>
              <w:rPr>
                <w:sz w:val="24"/>
              </w:rPr>
              <w:instrText>HYPERLINK  \l "_Reasonable_adjustments"</w:instrText>
            </w:r>
            <w:r>
              <w:rPr>
                <w:sz w:val="24"/>
              </w:rPr>
            </w:r>
            <w:r>
              <w:rPr>
                <w:sz w:val="24"/>
              </w:rPr>
              <w:fldChar w:fldCharType="separate"/>
            </w:r>
            <w:r w:rsidR="00892283" w:rsidRPr="00F81958">
              <w:rPr>
                <w:rStyle w:val="Hyperlink"/>
                <w:rFonts w:eastAsia="Cambria" w:cs="Times New Roman"/>
                <w:sz w:val="24"/>
              </w:rPr>
              <w:t>R</w:t>
            </w:r>
            <w:r w:rsidR="00892283" w:rsidRPr="00F81958">
              <w:rPr>
                <w:rStyle w:val="Hyperlink"/>
                <w:sz w:val="24"/>
              </w:rPr>
              <w:t>easonable adjustments</w:t>
            </w:r>
            <w:r>
              <w:rPr>
                <w:sz w:val="24"/>
              </w:rPr>
              <w:fldChar w:fldCharType="end"/>
            </w:r>
          </w:p>
          <w:p w14:paraId="3813B2DE" w14:textId="77777777" w:rsidR="005F0025" w:rsidRDefault="00311DC3" w:rsidP="00892283">
            <w:pPr>
              <w:spacing w:before="2" w:after="12" w:line="276" w:lineRule="auto"/>
              <w:rPr>
                <w:sz w:val="24"/>
              </w:rPr>
            </w:pPr>
            <w:hyperlink w:anchor="_Who_this_policy" w:history="1">
              <w:r w:rsidR="005F0025" w:rsidRPr="005F0025">
                <w:rPr>
                  <w:rStyle w:val="Hyperlink"/>
                  <w:rFonts w:eastAsia="Cambria" w:cs="Times New Roman"/>
                  <w:sz w:val="24"/>
                </w:rPr>
                <w:t>Who this policy applies to</w:t>
              </w:r>
            </w:hyperlink>
          </w:p>
          <w:p w14:paraId="00B9592D" w14:textId="275CA69D" w:rsidR="00EA2570" w:rsidRDefault="00311DC3" w:rsidP="00892283">
            <w:pPr>
              <w:spacing w:before="2" w:after="12" w:line="276" w:lineRule="auto"/>
              <w:rPr>
                <w:sz w:val="24"/>
              </w:rPr>
            </w:pPr>
            <w:hyperlink w:anchor="_The_role_of" w:history="1">
              <w:r w:rsidR="00EA2570" w:rsidRPr="00EA2570">
                <w:rPr>
                  <w:rStyle w:val="Hyperlink"/>
                  <w:rFonts w:eastAsia="Cambria" w:cs="Times New Roman"/>
                  <w:sz w:val="24"/>
                </w:rPr>
                <w:t>The role of managers</w:t>
              </w:r>
            </w:hyperlink>
          </w:p>
          <w:p w14:paraId="7486BE42" w14:textId="6D6C5ADB" w:rsidR="00892283" w:rsidRPr="00810AE1" w:rsidRDefault="00311DC3" w:rsidP="00892283">
            <w:pPr>
              <w:spacing w:before="2" w:after="12" w:line="276" w:lineRule="auto"/>
              <w:rPr>
                <w:sz w:val="24"/>
              </w:rPr>
            </w:pPr>
            <w:hyperlink w:anchor="_Procedures_for_managing" w:history="1">
              <w:r w:rsidR="00EA2570" w:rsidRPr="00EA2570">
                <w:rPr>
                  <w:rStyle w:val="Hyperlink"/>
                  <w:rFonts w:eastAsia="Cambria" w:cs="Times New Roman"/>
                  <w:sz w:val="24"/>
                </w:rPr>
                <w:t>Procedures for managing absence</w:t>
              </w:r>
            </w:hyperlink>
          </w:p>
        </w:tc>
        <w:tc>
          <w:tcPr>
            <w:tcW w:w="1275" w:type="dxa"/>
            <w:shd w:val="clear" w:color="auto" w:fill="auto"/>
          </w:tcPr>
          <w:p w14:paraId="4C4A66ED" w14:textId="77777777" w:rsidR="00892283" w:rsidRDefault="00EA2570" w:rsidP="00892283">
            <w:pPr>
              <w:spacing w:before="2" w:after="12" w:line="276" w:lineRule="auto"/>
              <w:rPr>
                <w:sz w:val="24"/>
              </w:rPr>
            </w:pPr>
            <w:r w:rsidRPr="00A8431F">
              <w:rPr>
                <w:sz w:val="24"/>
              </w:rPr>
              <w:t xml:space="preserve">Page </w:t>
            </w:r>
            <w:r w:rsidR="00A8431F">
              <w:rPr>
                <w:sz w:val="24"/>
              </w:rPr>
              <w:t>6</w:t>
            </w:r>
          </w:p>
          <w:p w14:paraId="79FB9E12" w14:textId="77777777" w:rsidR="00250F1E" w:rsidRDefault="00250F1E" w:rsidP="00250F1E">
            <w:pPr>
              <w:spacing w:before="2" w:after="12" w:line="276" w:lineRule="auto"/>
              <w:rPr>
                <w:sz w:val="24"/>
              </w:rPr>
            </w:pPr>
            <w:r w:rsidRPr="00A8431F">
              <w:rPr>
                <w:sz w:val="24"/>
              </w:rPr>
              <w:t xml:space="preserve">Page </w:t>
            </w:r>
            <w:r>
              <w:rPr>
                <w:sz w:val="24"/>
              </w:rPr>
              <w:t>6</w:t>
            </w:r>
          </w:p>
          <w:p w14:paraId="14A8BBC0" w14:textId="5E41FD50" w:rsidR="00F13FDE" w:rsidRDefault="00A91038" w:rsidP="00892283">
            <w:pPr>
              <w:spacing w:before="2" w:after="12" w:line="276" w:lineRule="auto"/>
              <w:rPr>
                <w:sz w:val="24"/>
              </w:rPr>
            </w:pPr>
            <w:r w:rsidRPr="00A8431F">
              <w:rPr>
                <w:sz w:val="24"/>
              </w:rPr>
              <w:t xml:space="preserve">Page </w:t>
            </w:r>
            <w:r>
              <w:rPr>
                <w:sz w:val="24"/>
              </w:rPr>
              <w:t>6</w:t>
            </w:r>
          </w:p>
          <w:p w14:paraId="742CE222" w14:textId="14B71007" w:rsidR="00F13FDE" w:rsidRDefault="00250F1E" w:rsidP="00892283">
            <w:pPr>
              <w:spacing w:before="2" w:after="12" w:line="276" w:lineRule="auto"/>
              <w:rPr>
                <w:sz w:val="24"/>
              </w:rPr>
            </w:pPr>
            <w:r>
              <w:rPr>
                <w:sz w:val="24"/>
              </w:rPr>
              <w:t>Page 7</w:t>
            </w:r>
          </w:p>
          <w:p w14:paraId="703DDA97" w14:textId="41D2A155" w:rsidR="00F13FDE" w:rsidRPr="00A8431F" w:rsidRDefault="00F13FDE" w:rsidP="00892283">
            <w:pPr>
              <w:spacing w:before="2" w:after="12" w:line="276" w:lineRule="auto"/>
              <w:rPr>
                <w:sz w:val="24"/>
              </w:rPr>
            </w:pPr>
            <w:r>
              <w:rPr>
                <w:sz w:val="24"/>
              </w:rPr>
              <w:t>Page 7</w:t>
            </w:r>
          </w:p>
        </w:tc>
      </w:tr>
      <w:bookmarkStart w:id="8" w:name="PolicyStatementIndex"/>
      <w:tr w:rsidR="00892283" w14:paraId="4EC2549F" w14:textId="77777777" w:rsidTr="00A8431F">
        <w:tc>
          <w:tcPr>
            <w:tcW w:w="8359" w:type="dxa"/>
          </w:tcPr>
          <w:p w14:paraId="5288DE15" w14:textId="6D20CA50" w:rsidR="00892283" w:rsidRPr="00810AE1" w:rsidRDefault="00892283" w:rsidP="00892283">
            <w:pPr>
              <w:spacing w:before="2" w:after="12" w:line="276" w:lineRule="auto"/>
              <w:rPr>
                <w:b/>
                <w:bCs/>
                <w:sz w:val="24"/>
              </w:rPr>
            </w:pPr>
            <w:r w:rsidRPr="00810AE1">
              <w:rPr>
                <w:b/>
                <w:bCs/>
                <w:sz w:val="24"/>
              </w:rPr>
              <w:fldChar w:fldCharType="begin"/>
            </w:r>
            <w:r w:rsidRPr="00810AE1">
              <w:rPr>
                <w:b/>
                <w:bCs/>
                <w:sz w:val="24"/>
              </w:rPr>
              <w:instrText>HYPERLINK  \l "PolicyStatementContent"</w:instrText>
            </w:r>
            <w:r w:rsidRPr="00810AE1">
              <w:rPr>
                <w:b/>
                <w:bCs/>
                <w:sz w:val="24"/>
              </w:rPr>
            </w:r>
            <w:r w:rsidRPr="00810AE1">
              <w:rPr>
                <w:b/>
                <w:bCs/>
                <w:sz w:val="24"/>
              </w:rPr>
              <w:fldChar w:fldCharType="separate"/>
            </w:r>
            <w:r w:rsidRPr="00810AE1">
              <w:rPr>
                <w:rStyle w:val="Hyperlink"/>
                <w:rFonts w:eastAsia="Cambria" w:cs="Times New Roman"/>
                <w:b/>
                <w:bCs/>
                <w:sz w:val="24"/>
              </w:rPr>
              <w:t>Policy statement</w:t>
            </w:r>
            <w:bookmarkEnd w:id="8"/>
            <w:r w:rsidRPr="00810AE1">
              <w:rPr>
                <w:b/>
                <w:bCs/>
                <w:sz w:val="24"/>
              </w:rPr>
              <w:fldChar w:fldCharType="end"/>
            </w:r>
          </w:p>
        </w:tc>
        <w:tc>
          <w:tcPr>
            <w:tcW w:w="1275" w:type="dxa"/>
            <w:shd w:val="clear" w:color="auto" w:fill="auto"/>
          </w:tcPr>
          <w:p w14:paraId="67BCBD98" w14:textId="73F2267F" w:rsidR="00892283" w:rsidRPr="00A8431F" w:rsidRDefault="00EA2570" w:rsidP="00892283">
            <w:pPr>
              <w:spacing w:before="2" w:after="12" w:line="276" w:lineRule="auto"/>
              <w:rPr>
                <w:sz w:val="24"/>
              </w:rPr>
            </w:pPr>
            <w:r w:rsidRPr="00A8431F">
              <w:rPr>
                <w:sz w:val="24"/>
              </w:rPr>
              <w:t xml:space="preserve">Page </w:t>
            </w:r>
            <w:r w:rsidR="00A8431F">
              <w:rPr>
                <w:sz w:val="24"/>
              </w:rPr>
              <w:t>7</w:t>
            </w:r>
          </w:p>
        </w:tc>
      </w:tr>
      <w:bookmarkStart w:id="9" w:name="PolicyPrinciplesIndex"/>
      <w:bookmarkStart w:id="10" w:name="ProcedurePrinciplesIndex"/>
      <w:tr w:rsidR="00892283" w14:paraId="70B56CF8" w14:textId="77777777" w:rsidTr="00A8431F">
        <w:tc>
          <w:tcPr>
            <w:tcW w:w="8359" w:type="dxa"/>
          </w:tcPr>
          <w:p w14:paraId="6607183C" w14:textId="777FBB19" w:rsidR="00892283" w:rsidRPr="00810AE1" w:rsidRDefault="00892283" w:rsidP="00892283">
            <w:pPr>
              <w:spacing w:before="2" w:after="12" w:line="276" w:lineRule="auto"/>
              <w:rPr>
                <w:b/>
                <w:bCs/>
                <w:sz w:val="24"/>
              </w:rPr>
            </w:pPr>
            <w:r w:rsidRPr="00810AE1">
              <w:rPr>
                <w:b/>
                <w:bCs/>
                <w:sz w:val="24"/>
              </w:rPr>
              <w:fldChar w:fldCharType="begin"/>
            </w:r>
            <w:r w:rsidRPr="00810AE1">
              <w:rPr>
                <w:b/>
                <w:bCs/>
                <w:sz w:val="24"/>
              </w:rPr>
              <w:instrText>HYPERLINK  \l "PolicyPrinciplesContent"</w:instrText>
            </w:r>
            <w:r w:rsidRPr="00810AE1">
              <w:rPr>
                <w:b/>
                <w:bCs/>
                <w:sz w:val="24"/>
              </w:rPr>
            </w:r>
            <w:r w:rsidRPr="00810AE1">
              <w:rPr>
                <w:b/>
                <w:bCs/>
                <w:sz w:val="24"/>
              </w:rPr>
              <w:fldChar w:fldCharType="separate"/>
            </w:r>
            <w:r w:rsidRPr="00810AE1">
              <w:rPr>
                <w:rStyle w:val="Hyperlink"/>
                <w:rFonts w:eastAsia="Cambria" w:cs="Times New Roman"/>
                <w:b/>
                <w:bCs/>
                <w:sz w:val="24"/>
              </w:rPr>
              <w:t>Policy principles</w:t>
            </w:r>
            <w:bookmarkEnd w:id="9"/>
            <w:bookmarkEnd w:id="10"/>
            <w:r w:rsidRPr="00810AE1">
              <w:rPr>
                <w:b/>
                <w:bCs/>
                <w:sz w:val="24"/>
              </w:rPr>
              <w:fldChar w:fldCharType="end"/>
            </w:r>
          </w:p>
        </w:tc>
        <w:tc>
          <w:tcPr>
            <w:tcW w:w="1275" w:type="dxa"/>
            <w:shd w:val="clear" w:color="auto" w:fill="auto"/>
          </w:tcPr>
          <w:p w14:paraId="3939927C" w14:textId="2BBBD332" w:rsidR="00892283" w:rsidRPr="00A8431F" w:rsidRDefault="00EA2570" w:rsidP="00892283">
            <w:pPr>
              <w:spacing w:before="2" w:after="12" w:line="276" w:lineRule="auto"/>
              <w:rPr>
                <w:sz w:val="24"/>
              </w:rPr>
            </w:pPr>
            <w:r w:rsidRPr="00A8431F">
              <w:rPr>
                <w:sz w:val="24"/>
              </w:rPr>
              <w:t xml:space="preserve">Page </w:t>
            </w:r>
            <w:r w:rsidR="00A8431F">
              <w:rPr>
                <w:sz w:val="24"/>
              </w:rPr>
              <w:t>8</w:t>
            </w:r>
          </w:p>
        </w:tc>
      </w:tr>
      <w:tr w:rsidR="00892283" w14:paraId="4E62DB30" w14:textId="77777777" w:rsidTr="00A8431F">
        <w:tc>
          <w:tcPr>
            <w:tcW w:w="8359" w:type="dxa"/>
          </w:tcPr>
          <w:p w14:paraId="71314990" w14:textId="442BA459" w:rsidR="00892283" w:rsidRPr="00810AE1" w:rsidRDefault="00311DC3" w:rsidP="00892283">
            <w:pPr>
              <w:spacing w:before="2" w:after="12" w:line="276" w:lineRule="auto"/>
              <w:rPr>
                <w:b/>
                <w:bCs/>
                <w:sz w:val="24"/>
              </w:rPr>
            </w:pPr>
            <w:hyperlink w:anchor="ProcedureContent" w:history="1">
              <w:r w:rsidR="00892283" w:rsidRPr="00810AE1">
                <w:rPr>
                  <w:rStyle w:val="Hyperlink"/>
                  <w:rFonts w:eastAsia="Cambria" w:cs="Times New Roman"/>
                  <w:b/>
                  <w:bCs/>
                  <w:sz w:val="24"/>
                </w:rPr>
                <w:t>Procedure</w:t>
              </w:r>
              <w:bookmarkStart w:id="11" w:name="ProcedureIndex"/>
              <w:bookmarkEnd w:id="11"/>
            </w:hyperlink>
          </w:p>
        </w:tc>
        <w:tc>
          <w:tcPr>
            <w:tcW w:w="1275" w:type="dxa"/>
            <w:shd w:val="clear" w:color="auto" w:fill="auto"/>
          </w:tcPr>
          <w:p w14:paraId="0ADFFFBE" w14:textId="5FA1DEC8" w:rsidR="00892283" w:rsidRPr="00A8431F" w:rsidRDefault="00EA2570" w:rsidP="00892283">
            <w:pPr>
              <w:spacing w:before="2" w:after="12" w:line="276" w:lineRule="auto"/>
              <w:rPr>
                <w:sz w:val="24"/>
              </w:rPr>
            </w:pPr>
            <w:r w:rsidRPr="00A8431F">
              <w:rPr>
                <w:sz w:val="24"/>
              </w:rPr>
              <w:t xml:space="preserve">Page </w:t>
            </w:r>
            <w:r w:rsidR="00A8431F">
              <w:rPr>
                <w:sz w:val="24"/>
              </w:rPr>
              <w:t>15</w:t>
            </w:r>
          </w:p>
        </w:tc>
      </w:tr>
      <w:tr w:rsidR="00EA2570" w14:paraId="1A7F73C4" w14:textId="77777777" w:rsidTr="00A8431F">
        <w:tc>
          <w:tcPr>
            <w:tcW w:w="8359" w:type="dxa"/>
          </w:tcPr>
          <w:p w14:paraId="58037F51" w14:textId="159F1AC6" w:rsidR="00EA2570" w:rsidRPr="00810AE1" w:rsidRDefault="00311DC3" w:rsidP="00EA2570">
            <w:pPr>
              <w:spacing w:before="2" w:after="12" w:line="276" w:lineRule="auto"/>
              <w:rPr>
                <w:b/>
                <w:bCs/>
                <w:sz w:val="24"/>
              </w:rPr>
            </w:pPr>
            <w:hyperlink w:anchor="ReferencesContent" w:history="1">
              <w:r w:rsidR="00EA2570" w:rsidRPr="00810AE1">
                <w:rPr>
                  <w:rStyle w:val="Hyperlink"/>
                  <w:rFonts w:eastAsia="Cambria" w:cs="Times New Roman"/>
                  <w:b/>
                  <w:bCs/>
                  <w:sz w:val="24"/>
                </w:rPr>
                <w:t>Resources</w:t>
              </w:r>
            </w:hyperlink>
          </w:p>
        </w:tc>
        <w:tc>
          <w:tcPr>
            <w:tcW w:w="1275" w:type="dxa"/>
            <w:shd w:val="clear" w:color="auto" w:fill="auto"/>
          </w:tcPr>
          <w:p w14:paraId="193828BC" w14:textId="5FEC92A5" w:rsidR="00EA2570" w:rsidRPr="00A8431F" w:rsidRDefault="00EA2570" w:rsidP="00EA2570">
            <w:pPr>
              <w:spacing w:before="2" w:after="12" w:line="276" w:lineRule="auto"/>
              <w:rPr>
                <w:sz w:val="24"/>
              </w:rPr>
            </w:pPr>
            <w:r w:rsidRPr="00A8431F">
              <w:rPr>
                <w:sz w:val="24"/>
              </w:rPr>
              <w:t xml:space="preserve">Page </w:t>
            </w:r>
            <w:r w:rsidR="00A8431F">
              <w:rPr>
                <w:sz w:val="24"/>
              </w:rPr>
              <w:t>25</w:t>
            </w:r>
          </w:p>
        </w:tc>
      </w:tr>
      <w:bookmarkStart w:id="12" w:name="RevisionHistoryIndex"/>
      <w:tr w:rsidR="00EA2570" w14:paraId="155F4C63" w14:textId="77777777" w:rsidTr="00A8431F">
        <w:tc>
          <w:tcPr>
            <w:tcW w:w="8359" w:type="dxa"/>
          </w:tcPr>
          <w:p w14:paraId="6A3663D7" w14:textId="13B4F04C" w:rsidR="00EA2570" w:rsidRPr="00810AE1" w:rsidRDefault="00EA2570" w:rsidP="00EA2570">
            <w:pPr>
              <w:spacing w:before="2" w:after="12" w:line="276" w:lineRule="auto"/>
              <w:rPr>
                <w:b/>
                <w:bCs/>
                <w:sz w:val="24"/>
              </w:rPr>
            </w:pPr>
            <w:r w:rsidRPr="00810AE1">
              <w:rPr>
                <w:b/>
                <w:bCs/>
                <w:sz w:val="24"/>
              </w:rPr>
              <w:fldChar w:fldCharType="begin"/>
            </w:r>
            <w:r w:rsidRPr="00810AE1">
              <w:rPr>
                <w:b/>
                <w:bCs/>
                <w:sz w:val="24"/>
              </w:rPr>
              <w:instrText>HYPERLINK  \l "RevisionHistoryContent"</w:instrText>
            </w:r>
            <w:r w:rsidRPr="00810AE1">
              <w:rPr>
                <w:b/>
                <w:bCs/>
                <w:sz w:val="24"/>
              </w:rPr>
            </w:r>
            <w:r w:rsidRPr="00810AE1">
              <w:rPr>
                <w:b/>
                <w:bCs/>
                <w:sz w:val="24"/>
              </w:rPr>
              <w:fldChar w:fldCharType="separate"/>
            </w:r>
            <w:r w:rsidRPr="00810AE1">
              <w:rPr>
                <w:rStyle w:val="Hyperlink"/>
                <w:rFonts w:eastAsia="Cambria" w:cs="Times New Roman"/>
                <w:b/>
                <w:bCs/>
                <w:sz w:val="24"/>
              </w:rPr>
              <w:t>Revision history</w:t>
            </w:r>
            <w:bookmarkEnd w:id="12"/>
            <w:r w:rsidRPr="00810AE1">
              <w:rPr>
                <w:b/>
                <w:bCs/>
                <w:sz w:val="24"/>
              </w:rPr>
              <w:fldChar w:fldCharType="end"/>
            </w:r>
          </w:p>
        </w:tc>
        <w:tc>
          <w:tcPr>
            <w:tcW w:w="1275" w:type="dxa"/>
            <w:shd w:val="clear" w:color="auto" w:fill="auto"/>
          </w:tcPr>
          <w:p w14:paraId="43A112E9" w14:textId="11C2A4AD" w:rsidR="00EA2570" w:rsidRPr="00A8431F" w:rsidRDefault="00EA2570" w:rsidP="00EA2570">
            <w:pPr>
              <w:spacing w:before="2" w:after="12" w:line="276" w:lineRule="auto"/>
              <w:rPr>
                <w:sz w:val="24"/>
              </w:rPr>
            </w:pPr>
            <w:r w:rsidRPr="00A8431F">
              <w:rPr>
                <w:sz w:val="24"/>
              </w:rPr>
              <w:t xml:space="preserve">Page </w:t>
            </w:r>
            <w:r w:rsidR="00A8431F">
              <w:rPr>
                <w:sz w:val="24"/>
              </w:rPr>
              <w:t>25</w:t>
            </w:r>
          </w:p>
        </w:tc>
      </w:tr>
      <w:tr w:rsidR="00EA2570" w14:paraId="5F9FB799" w14:textId="77777777" w:rsidTr="00A8431F">
        <w:tc>
          <w:tcPr>
            <w:tcW w:w="8359" w:type="dxa"/>
          </w:tcPr>
          <w:p w14:paraId="656B234B" w14:textId="559EC30B" w:rsidR="00EA2570" w:rsidRPr="00810AE1" w:rsidRDefault="00311DC3" w:rsidP="00EA2570">
            <w:pPr>
              <w:spacing w:before="2" w:after="12" w:line="276" w:lineRule="auto"/>
              <w:rPr>
                <w:b/>
                <w:bCs/>
                <w:sz w:val="24"/>
              </w:rPr>
            </w:pPr>
            <w:hyperlink w:anchor="AbsenceManagementToolkitContent" w:history="1">
              <w:r w:rsidR="00EA2570" w:rsidRPr="00810AE1">
                <w:rPr>
                  <w:rStyle w:val="Hyperlink"/>
                  <w:rFonts w:eastAsia="Cambria" w:cs="Times New Roman"/>
                  <w:b/>
                  <w:bCs/>
                  <w:sz w:val="24"/>
                </w:rPr>
                <w:t xml:space="preserve">Appendix A: Absence </w:t>
              </w:r>
              <w:r w:rsidR="00EA2570" w:rsidRPr="00810AE1">
                <w:rPr>
                  <w:rStyle w:val="Hyperlink"/>
                  <w:b/>
                  <w:bCs/>
                  <w:sz w:val="24"/>
                </w:rPr>
                <w:t>Management Toolkit</w:t>
              </w:r>
            </w:hyperlink>
          </w:p>
        </w:tc>
        <w:tc>
          <w:tcPr>
            <w:tcW w:w="1275" w:type="dxa"/>
            <w:shd w:val="clear" w:color="auto" w:fill="auto"/>
          </w:tcPr>
          <w:p w14:paraId="5A35DE58" w14:textId="7334476D" w:rsidR="00EA2570" w:rsidRPr="00A8431F" w:rsidRDefault="00EA2570" w:rsidP="00EA2570">
            <w:pPr>
              <w:spacing w:before="2" w:after="12" w:line="276" w:lineRule="auto"/>
              <w:rPr>
                <w:sz w:val="24"/>
              </w:rPr>
            </w:pPr>
            <w:r w:rsidRPr="00A8431F">
              <w:rPr>
                <w:sz w:val="24"/>
              </w:rPr>
              <w:t xml:space="preserve">Page </w:t>
            </w:r>
            <w:r w:rsidR="00A8431F">
              <w:rPr>
                <w:sz w:val="24"/>
              </w:rPr>
              <w:t>26</w:t>
            </w:r>
          </w:p>
        </w:tc>
      </w:tr>
      <w:tr w:rsidR="00EA2570" w14:paraId="4EC0A6DD" w14:textId="77777777" w:rsidTr="00A8431F">
        <w:tc>
          <w:tcPr>
            <w:tcW w:w="8359" w:type="dxa"/>
          </w:tcPr>
          <w:p w14:paraId="343E20BC" w14:textId="1587AE18" w:rsidR="00EA2570" w:rsidRPr="00B229AA" w:rsidRDefault="00311DC3" w:rsidP="00EA2570">
            <w:pPr>
              <w:spacing w:before="2" w:after="12" w:line="276" w:lineRule="auto"/>
              <w:rPr>
                <w:iCs/>
                <w:sz w:val="24"/>
              </w:rPr>
            </w:pPr>
            <w:hyperlink w:anchor="_Manager_checklist_for" w:history="1">
              <w:r w:rsidR="00EA2570" w:rsidRPr="00B1447F">
                <w:rPr>
                  <w:rStyle w:val="Hyperlink"/>
                  <w:iCs/>
                  <w:sz w:val="24"/>
                </w:rPr>
                <w:t>Manager checklist for on-call personnel reporting sickness absence</w:t>
              </w:r>
            </w:hyperlink>
          </w:p>
        </w:tc>
        <w:tc>
          <w:tcPr>
            <w:tcW w:w="1275" w:type="dxa"/>
            <w:shd w:val="clear" w:color="auto" w:fill="auto"/>
          </w:tcPr>
          <w:p w14:paraId="4E7A8EAF" w14:textId="37A524D9" w:rsidR="00EA2570" w:rsidRPr="00A8431F" w:rsidRDefault="00EA2570" w:rsidP="00EA2570">
            <w:pPr>
              <w:spacing w:before="2" w:after="12" w:line="276" w:lineRule="auto"/>
              <w:rPr>
                <w:sz w:val="24"/>
              </w:rPr>
            </w:pPr>
            <w:r w:rsidRPr="00A8431F">
              <w:rPr>
                <w:sz w:val="24"/>
              </w:rPr>
              <w:t xml:space="preserve">Page </w:t>
            </w:r>
            <w:r w:rsidR="00A8431F">
              <w:rPr>
                <w:sz w:val="24"/>
              </w:rPr>
              <w:t>26</w:t>
            </w:r>
          </w:p>
        </w:tc>
      </w:tr>
      <w:tr w:rsidR="00EA2570" w14:paraId="45FB0898" w14:textId="77777777" w:rsidTr="00A8431F">
        <w:tc>
          <w:tcPr>
            <w:tcW w:w="8359" w:type="dxa"/>
          </w:tcPr>
          <w:p w14:paraId="4D18472D" w14:textId="4D095113" w:rsidR="00EA2570" w:rsidRPr="00810AE1" w:rsidRDefault="00311DC3" w:rsidP="00EA2570">
            <w:pPr>
              <w:spacing w:before="2" w:after="12" w:line="276" w:lineRule="auto"/>
              <w:rPr>
                <w:sz w:val="24"/>
              </w:rPr>
            </w:pPr>
            <w:hyperlink w:anchor="_Manager_checklist_for_1" w:history="1">
              <w:r w:rsidR="00EA2570" w:rsidRPr="00C23EBD">
                <w:rPr>
                  <w:rStyle w:val="Hyperlink"/>
                  <w:rFonts w:eastAsia="Cambria" w:cs="Times New Roman"/>
                  <w:sz w:val="24"/>
                </w:rPr>
                <w:t>Manager checklist for whole-time employees reporting sickness absence</w:t>
              </w:r>
            </w:hyperlink>
          </w:p>
        </w:tc>
        <w:tc>
          <w:tcPr>
            <w:tcW w:w="1275" w:type="dxa"/>
            <w:shd w:val="clear" w:color="auto" w:fill="auto"/>
          </w:tcPr>
          <w:p w14:paraId="376F5ACC" w14:textId="5583633C" w:rsidR="00EA2570" w:rsidRPr="00A8431F" w:rsidRDefault="00EA2570" w:rsidP="00EA2570">
            <w:pPr>
              <w:spacing w:before="2" w:after="12" w:line="276" w:lineRule="auto"/>
              <w:rPr>
                <w:sz w:val="24"/>
              </w:rPr>
            </w:pPr>
            <w:r w:rsidRPr="00A8431F">
              <w:rPr>
                <w:sz w:val="24"/>
              </w:rPr>
              <w:t xml:space="preserve">Page </w:t>
            </w:r>
            <w:r w:rsidR="00A8431F">
              <w:rPr>
                <w:sz w:val="24"/>
              </w:rPr>
              <w:t>27</w:t>
            </w:r>
          </w:p>
        </w:tc>
      </w:tr>
      <w:tr w:rsidR="00EA2570" w14:paraId="4A30D1AA" w14:textId="77777777" w:rsidTr="00A8431F">
        <w:tc>
          <w:tcPr>
            <w:tcW w:w="8359" w:type="dxa"/>
          </w:tcPr>
          <w:p w14:paraId="0897BD61" w14:textId="57E31559" w:rsidR="00EA2570" w:rsidRPr="00810AE1" w:rsidRDefault="00311DC3" w:rsidP="00EA2570">
            <w:pPr>
              <w:spacing w:before="2" w:after="12" w:line="276" w:lineRule="auto"/>
              <w:rPr>
                <w:sz w:val="24"/>
              </w:rPr>
            </w:pPr>
            <w:hyperlink w:anchor="_Manager_checklist_before" w:history="1">
              <w:r w:rsidR="00EA2570" w:rsidRPr="00C23EBD">
                <w:rPr>
                  <w:rStyle w:val="Hyperlink"/>
                  <w:rFonts w:eastAsia="Cambria" w:cs="Times New Roman"/>
                  <w:sz w:val="24"/>
                </w:rPr>
                <w:t>Manager checklist before progressing to an Ill Health Capability Hearing</w:t>
              </w:r>
            </w:hyperlink>
          </w:p>
        </w:tc>
        <w:tc>
          <w:tcPr>
            <w:tcW w:w="1275" w:type="dxa"/>
            <w:shd w:val="clear" w:color="auto" w:fill="auto"/>
          </w:tcPr>
          <w:p w14:paraId="4048F6CC" w14:textId="2C82DCCD" w:rsidR="00EA2570" w:rsidRPr="00A8431F" w:rsidRDefault="00EA2570" w:rsidP="00EA2570">
            <w:pPr>
              <w:spacing w:before="2" w:after="12" w:line="276" w:lineRule="auto"/>
              <w:rPr>
                <w:sz w:val="24"/>
              </w:rPr>
            </w:pPr>
            <w:r w:rsidRPr="00A8431F">
              <w:rPr>
                <w:sz w:val="24"/>
              </w:rPr>
              <w:t xml:space="preserve">Page </w:t>
            </w:r>
            <w:r w:rsidR="00A8431F">
              <w:rPr>
                <w:sz w:val="24"/>
              </w:rPr>
              <w:t>29</w:t>
            </w:r>
          </w:p>
        </w:tc>
      </w:tr>
      <w:tr w:rsidR="00EA2570" w14:paraId="78244A54" w14:textId="77777777" w:rsidTr="00A8431F">
        <w:tc>
          <w:tcPr>
            <w:tcW w:w="8359" w:type="dxa"/>
          </w:tcPr>
          <w:p w14:paraId="11E44A3C" w14:textId="3B7603F3" w:rsidR="00EA2570" w:rsidRPr="00810AE1" w:rsidRDefault="00311DC3" w:rsidP="00EA2570">
            <w:pPr>
              <w:spacing w:before="2" w:after="12" w:line="276" w:lineRule="auto"/>
              <w:rPr>
                <w:sz w:val="24"/>
              </w:rPr>
            </w:pPr>
            <w:hyperlink w:anchor="_Tax_implications_relating" w:history="1">
              <w:r w:rsidR="00EA2570" w:rsidRPr="00C23EBD">
                <w:rPr>
                  <w:rStyle w:val="Hyperlink"/>
                  <w:rFonts w:eastAsia="Cambria" w:cs="Times New Roman"/>
                  <w:sz w:val="24"/>
                </w:rPr>
                <w:t>Tax implications relating to treatment</w:t>
              </w:r>
            </w:hyperlink>
          </w:p>
        </w:tc>
        <w:tc>
          <w:tcPr>
            <w:tcW w:w="1275" w:type="dxa"/>
            <w:shd w:val="clear" w:color="auto" w:fill="auto"/>
          </w:tcPr>
          <w:p w14:paraId="7E009A16" w14:textId="335D5C72" w:rsidR="00EA2570" w:rsidRPr="00A8431F" w:rsidRDefault="00EA2570" w:rsidP="00EA2570">
            <w:pPr>
              <w:spacing w:before="2" w:after="12" w:line="276" w:lineRule="auto"/>
              <w:rPr>
                <w:sz w:val="24"/>
              </w:rPr>
            </w:pPr>
            <w:r w:rsidRPr="00A8431F">
              <w:rPr>
                <w:sz w:val="24"/>
              </w:rPr>
              <w:t xml:space="preserve">Page </w:t>
            </w:r>
            <w:r w:rsidR="00A8431F">
              <w:rPr>
                <w:sz w:val="24"/>
              </w:rPr>
              <w:t>31</w:t>
            </w:r>
          </w:p>
        </w:tc>
      </w:tr>
      <w:tr w:rsidR="00EA2570" w14:paraId="0735BFB6" w14:textId="77777777" w:rsidTr="00A8431F">
        <w:tc>
          <w:tcPr>
            <w:tcW w:w="8359" w:type="dxa"/>
          </w:tcPr>
          <w:p w14:paraId="1F438D30" w14:textId="4147C0C9" w:rsidR="00EA2570" w:rsidRPr="00810AE1" w:rsidRDefault="00311DC3" w:rsidP="00EA2570">
            <w:pPr>
              <w:spacing w:before="2" w:after="12" w:line="276" w:lineRule="auto"/>
              <w:rPr>
                <w:sz w:val="24"/>
              </w:rPr>
            </w:pPr>
            <w:hyperlink w:anchor="_Guidance_on_support" w:history="1">
              <w:r w:rsidR="00EA2570" w:rsidRPr="00C23EBD">
                <w:rPr>
                  <w:rStyle w:val="Hyperlink"/>
                  <w:rFonts w:eastAsia="Cambria" w:cs="Times New Roman"/>
                  <w:sz w:val="24"/>
                </w:rPr>
                <w:t>Guidance on support for employees with a critical illness</w:t>
              </w:r>
            </w:hyperlink>
          </w:p>
        </w:tc>
        <w:tc>
          <w:tcPr>
            <w:tcW w:w="1275" w:type="dxa"/>
            <w:shd w:val="clear" w:color="auto" w:fill="auto"/>
          </w:tcPr>
          <w:p w14:paraId="7D8C3763" w14:textId="1FB04F31" w:rsidR="00EA2570" w:rsidRPr="00A8431F" w:rsidRDefault="00EA2570" w:rsidP="00EA2570">
            <w:pPr>
              <w:spacing w:before="2" w:after="12" w:line="276" w:lineRule="auto"/>
              <w:rPr>
                <w:sz w:val="24"/>
              </w:rPr>
            </w:pPr>
            <w:r w:rsidRPr="00A8431F">
              <w:rPr>
                <w:sz w:val="24"/>
              </w:rPr>
              <w:t xml:space="preserve">Page </w:t>
            </w:r>
            <w:r w:rsidR="00A8431F">
              <w:rPr>
                <w:sz w:val="24"/>
              </w:rPr>
              <w:t>32</w:t>
            </w:r>
          </w:p>
        </w:tc>
      </w:tr>
      <w:tr w:rsidR="00EA2570" w14:paraId="40F1489D" w14:textId="77777777" w:rsidTr="00A8431F">
        <w:tc>
          <w:tcPr>
            <w:tcW w:w="8359" w:type="dxa"/>
          </w:tcPr>
          <w:p w14:paraId="6F9FEA31" w14:textId="1B94D231" w:rsidR="00EA2570" w:rsidRPr="00810AE1" w:rsidRDefault="00311DC3" w:rsidP="00EA2570">
            <w:pPr>
              <w:spacing w:before="2" w:after="12" w:line="276" w:lineRule="auto"/>
              <w:rPr>
                <w:sz w:val="24"/>
              </w:rPr>
            </w:pPr>
            <w:hyperlink w:anchor="_Modified_duties_and" w:history="1">
              <w:r w:rsidR="00EA2570" w:rsidRPr="00B1447F">
                <w:rPr>
                  <w:rStyle w:val="Hyperlink"/>
                  <w:sz w:val="24"/>
                </w:rPr>
                <w:t>Modified duties and reasonable adjustments guidance</w:t>
              </w:r>
            </w:hyperlink>
          </w:p>
        </w:tc>
        <w:tc>
          <w:tcPr>
            <w:tcW w:w="1275" w:type="dxa"/>
            <w:shd w:val="clear" w:color="auto" w:fill="auto"/>
          </w:tcPr>
          <w:p w14:paraId="64E85AD3" w14:textId="49DAD31B" w:rsidR="00EA2570" w:rsidRPr="00A8431F" w:rsidRDefault="00EA2570" w:rsidP="00EA2570">
            <w:pPr>
              <w:spacing w:before="2" w:after="12" w:line="276" w:lineRule="auto"/>
              <w:rPr>
                <w:sz w:val="24"/>
              </w:rPr>
            </w:pPr>
            <w:r w:rsidRPr="00A8431F">
              <w:rPr>
                <w:sz w:val="24"/>
              </w:rPr>
              <w:t xml:space="preserve">Page </w:t>
            </w:r>
            <w:r w:rsidR="00A8431F">
              <w:rPr>
                <w:sz w:val="24"/>
              </w:rPr>
              <w:t>33</w:t>
            </w:r>
          </w:p>
        </w:tc>
      </w:tr>
      <w:tr w:rsidR="00EA2570" w14:paraId="280DE40B" w14:textId="77777777" w:rsidTr="00A8431F">
        <w:tc>
          <w:tcPr>
            <w:tcW w:w="8359" w:type="dxa"/>
          </w:tcPr>
          <w:p w14:paraId="1FC57193" w14:textId="483567FE" w:rsidR="00EA2570" w:rsidRPr="00810AE1" w:rsidRDefault="00311DC3" w:rsidP="00EA2570">
            <w:pPr>
              <w:spacing w:before="2" w:after="12" w:line="276" w:lineRule="auto"/>
              <w:rPr>
                <w:sz w:val="24"/>
              </w:rPr>
            </w:pPr>
            <w:hyperlink w:anchor="_Modified_duties_and_1" w:history="1">
              <w:r w:rsidR="00EA2570" w:rsidRPr="00C23EBD">
                <w:rPr>
                  <w:rStyle w:val="Hyperlink"/>
                  <w:rFonts w:eastAsia="Cambria" w:cs="Times New Roman"/>
                  <w:sz w:val="24"/>
                </w:rPr>
                <w:t>Modified duties and reasonable adjustments</w:t>
              </w:r>
            </w:hyperlink>
          </w:p>
        </w:tc>
        <w:tc>
          <w:tcPr>
            <w:tcW w:w="1275" w:type="dxa"/>
            <w:shd w:val="clear" w:color="auto" w:fill="auto"/>
          </w:tcPr>
          <w:p w14:paraId="74A2E3E6" w14:textId="6AE19783" w:rsidR="00EA2570" w:rsidRPr="00A8431F" w:rsidRDefault="00EA2570" w:rsidP="00EA2570">
            <w:pPr>
              <w:spacing w:before="2" w:after="12" w:line="276" w:lineRule="auto"/>
              <w:rPr>
                <w:sz w:val="24"/>
              </w:rPr>
            </w:pPr>
            <w:r w:rsidRPr="00A8431F">
              <w:rPr>
                <w:sz w:val="24"/>
              </w:rPr>
              <w:t xml:space="preserve">Page </w:t>
            </w:r>
            <w:r w:rsidR="00A8431F">
              <w:rPr>
                <w:sz w:val="24"/>
              </w:rPr>
              <w:t>41</w:t>
            </w:r>
          </w:p>
        </w:tc>
      </w:tr>
      <w:tr w:rsidR="00EA2570" w14:paraId="465516FC" w14:textId="77777777" w:rsidTr="00A8431F">
        <w:tc>
          <w:tcPr>
            <w:tcW w:w="8359" w:type="dxa"/>
          </w:tcPr>
          <w:p w14:paraId="0B3FA866" w14:textId="3EFD3DE3" w:rsidR="00EA2570" w:rsidRPr="00B1447F" w:rsidRDefault="00311DC3" w:rsidP="00EA2570">
            <w:pPr>
              <w:spacing w:before="2" w:after="12" w:line="276" w:lineRule="auto"/>
              <w:rPr>
                <w:b/>
                <w:bCs/>
                <w:iCs/>
                <w:sz w:val="24"/>
              </w:rPr>
            </w:pPr>
            <w:hyperlink w:anchor="_Guide_to_reasonable" w:history="1">
              <w:r w:rsidR="00EA2570" w:rsidRPr="00B1447F">
                <w:rPr>
                  <w:rStyle w:val="Hyperlink"/>
                  <w:sz w:val="24"/>
                </w:rPr>
                <w:t>Guide to reasonable adjustments</w:t>
              </w:r>
            </w:hyperlink>
          </w:p>
        </w:tc>
        <w:tc>
          <w:tcPr>
            <w:tcW w:w="1275" w:type="dxa"/>
            <w:shd w:val="clear" w:color="auto" w:fill="auto"/>
          </w:tcPr>
          <w:p w14:paraId="242BFB51" w14:textId="6B7E5B39" w:rsidR="00EA2570" w:rsidRPr="00A8431F" w:rsidRDefault="00EA2570" w:rsidP="00EA2570">
            <w:pPr>
              <w:spacing w:before="2" w:after="12" w:line="276" w:lineRule="auto"/>
              <w:rPr>
                <w:sz w:val="24"/>
              </w:rPr>
            </w:pPr>
            <w:r w:rsidRPr="00A8431F">
              <w:rPr>
                <w:sz w:val="24"/>
              </w:rPr>
              <w:t xml:space="preserve">Page </w:t>
            </w:r>
            <w:r w:rsidR="00A8431F">
              <w:rPr>
                <w:sz w:val="24"/>
              </w:rPr>
              <w:t>43</w:t>
            </w:r>
          </w:p>
        </w:tc>
      </w:tr>
      <w:tr w:rsidR="00EA2570" w14:paraId="0F7DA688" w14:textId="77777777" w:rsidTr="00A8431F">
        <w:tc>
          <w:tcPr>
            <w:tcW w:w="8359" w:type="dxa"/>
          </w:tcPr>
          <w:p w14:paraId="43CF3F58" w14:textId="163AFC3A" w:rsidR="00EA2570" w:rsidRPr="00B1447F" w:rsidRDefault="00311DC3" w:rsidP="00EA2570">
            <w:pPr>
              <w:spacing w:before="2" w:after="12" w:line="276" w:lineRule="auto"/>
              <w:rPr>
                <w:b/>
                <w:bCs/>
                <w:iCs/>
                <w:sz w:val="24"/>
              </w:rPr>
            </w:pPr>
            <w:hyperlink w:anchor="_Guide_to_well-being" w:history="1">
              <w:r w:rsidR="00EA2570" w:rsidRPr="00B1447F">
                <w:rPr>
                  <w:rStyle w:val="Hyperlink"/>
                  <w:sz w:val="24"/>
                </w:rPr>
                <w:t>Guide to well-being adjustments</w:t>
              </w:r>
            </w:hyperlink>
          </w:p>
        </w:tc>
        <w:tc>
          <w:tcPr>
            <w:tcW w:w="1275" w:type="dxa"/>
            <w:shd w:val="clear" w:color="auto" w:fill="auto"/>
          </w:tcPr>
          <w:p w14:paraId="00BDE16C" w14:textId="697E836E" w:rsidR="00EA2570" w:rsidRPr="00A8431F" w:rsidRDefault="00EA2570" w:rsidP="00EA2570">
            <w:pPr>
              <w:spacing w:before="2" w:after="12" w:line="276" w:lineRule="auto"/>
              <w:rPr>
                <w:sz w:val="24"/>
              </w:rPr>
            </w:pPr>
            <w:r w:rsidRPr="00A8431F">
              <w:rPr>
                <w:sz w:val="24"/>
              </w:rPr>
              <w:t xml:space="preserve">Page </w:t>
            </w:r>
            <w:r w:rsidR="00A8431F">
              <w:rPr>
                <w:sz w:val="24"/>
              </w:rPr>
              <w:t>46</w:t>
            </w:r>
          </w:p>
        </w:tc>
      </w:tr>
      <w:tr w:rsidR="00EA2570" w14:paraId="2B603CA5" w14:textId="77777777" w:rsidTr="00A8431F">
        <w:tc>
          <w:tcPr>
            <w:tcW w:w="8359" w:type="dxa"/>
          </w:tcPr>
          <w:p w14:paraId="5711870D" w14:textId="32B83DE3" w:rsidR="00EA2570" w:rsidRPr="00810AE1" w:rsidRDefault="00311DC3" w:rsidP="00EA2570">
            <w:pPr>
              <w:spacing w:before="2" w:after="12" w:line="276" w:lineRule="auto"/>
              <w:rPr>
                <w:sz w:val="24"/>
              </w:rPr>
            </w:pPr>
            <w:hyperlink w:anchor="_Well-being_adjustment_request_1" w:history="1">
              <w:r w:rsidR="00EA2570" w:rsidRPr="002368B0">
                <w:rPr>
                  <w:rStyle w:val="Hyperlink"/>
                  <w:rFonts w:eastAsia="Cambria" w:cs="Times New Roman"/>
                  <w:sz w:val="24"/>
                </w:rPr>
                <w:t>Well-being adjustment request form</w:t>
              </w:r>
            </w:hyperlink>
          </w:p>
        </w:tc>
        <w:tc>
          <w:tcPr>
            <w:tcW w:w="1275" w:type="dxa"/>
            <w:shd w:val="clear" w:color="auto" w:fill="auto"/>
          </w:tcPr>
          <w:p w14:paraId="5676EC9E" w14:textId="3584F831" w:rsidR="00EA2570" w:rsidRPr="00A8431F" w:rsidRDefault="00EA2570" w:rsidP="00EA2570">
            <w:pPr>
              <w:spacing w:before="2" w:after="12" w:line="276" w:lineRule="auto"/>
              <w:rPr>
                <w:sz w:val="24"/>
              </w:rPr>
            </w:pPr>
            <w:r w:rsidRPr="00A8431F">
              <w:rPr>
                <w:sz w:val="24"/>
              </w:rPr>
              <w:t xml:space="preserve">Page </w:t>
            </w:r>
            <w:r w:rsidR="00A8431F">
              <w:rPr>
                <w:sz w:val="24"/>
              </w:rPr>
              <w:t>47</w:t>
            </w:r>
          </w:p>
        </w:tc>
      </w:tr>
      <w:tr w:rsidR="00EA2570" w14:paraId="4FDE7EAF" w14:textId="77777777" w:rsidTr="00A8431F">
        <w:tc>
          <w:tcPr>
            <w:tcW w:w="8359" w:type="dxa"/>
          </w:tcPr>
          <w:p w14:paraId="34E80CE6" w14:textId="34058F06" w:rsidR="00EA2570" w:rsidRPr="00B6000F" w:rsidRDefault="00311DC3" w:rsidP="00EA2570">
            <w:pPr>
              <w:spacing w:before="2" w:after="12" w:line="276" w:lineRule="auto"/>
              <w:rPr>
                <w:iCs/>
                <w:sz w:val="24"/>
              </w:rPr>
            </w:pPr>
            <w:hyperlink w:anchor="_Identifying_and_making" w:history="1">
              <w:r w:rsidR="00EA2570" w:rsidRPr="00B1447F">
                <w:rPr>
                  <w:rStyle w:val="Hyperlink"/>
                  <w:iCs/>
                  <w:sz w:val="24"/>
                </w:rPr>
                <w:t>Identifying and making reasonable adjustments: FAQs</w:t>
              </w:r>
            </w:hyperlink>
          </w:p>
        </w:tc>
        <w:tc>
          <w:tcPr>
            <w:tcW w:w="1275" w:type="dxa"/>
            <w:shd w:val="clear" w:color="auto" w:fill="auto"/>
          </w:tcPr>
          <w:p w14:paraId="4543AA06" w14:textId="4932327D" w:rsidR="00EA2570" w:rsidRPr="00A8431F" w:rsidRDefault="00EA2570" w:rsidP="00EA2570">
            <w:pPr>
              <w:spacing w:before="2" w:after="12" w:line="276" w:lineRule="auto"/>
              <w:rPr>
                <w:sz w:val="24"/>
              </w:rPr>
            </w:pPr>
            <w:r w:rsidRPr="00A8431F">
              <w:rPr>
                <w:sz w:val="24"/>
              </w:rPr>
              <w:t xml:space="preserve">Page </w:t>
            </w:r>
            <w:r w:rsidR="00A8431F">
              <w:rPr>
                <w:sz w:val="24"/>
              </w:rPr>
              <w:t>48</w:t>
            </w:r>
          </w:p>
        </w:tc>
      </w:tr>
      <w:tr w:rsidR="00EA2570" w14:paraId="4257C9B7" w14:textId="77777777" w:rsidTr="00A8431F">
        <w:tc>
          <w:tcPr>
            <w:tcW w:w="8359" w:type="dxa"/>
          </w:tcPr>
          <w:p w14:paraId="64ACAACB" w14:textId="106BDD6D" w:rsidR="00EA2570" w:rsidRPr="00810AE1" w:rsidRDefault="00311DC3" w:rsidP="00EA2570">
            <w:pPr>
              <w:spacing w:before="2" w:after="12" w:line="276" w:lineRule="auto"/>
              <w:rPr>
                <w:sz w:val="24"/>
              </w:rPr>
            </w:pPr>
            <w:hyperlink w:anchor="_Reasonable_adjustments_agreement" w:history="1">
              <w:r w:rsidR="00EA2570" w:rsidRPr="00CF2704">
                <w:rPr>
                  <w:rStyle w:val="Hyperlink"/>
                  <w:rFonts w:eastAsia="Cambria" w:cs="Times New Roman"/>
                  <w:sz w:val="24"/>
                </w:rPr>
                <w:t xml:space="preserve">Guide to the reasonable </w:t>
              </w:r>
              <w:proofErr w:type="gramStart"/>
              <w:r w:rsidR="00EA2570" w:rsidRPr="00CF2704">
                <w:rPr>
                  <w:rStyle w:val="Hyperlink"/>
                  <w:rFonts w:eastAsia="Cambria" w:cs="Times New Roman"/>
                  <w:sz w:val="24"/>
                </w:rPr>
                <w:t>adjustments</w:t>
              </w:r>
              <w:proofErr w:type="gramEnd"/>
              <w:r w:rsidR="00EA2570" w:rsidRPr="00CF2704">
                <w:rPr>
                  <w:rStyle w:val="Hyperlink"/>
                  <w:rFonts w:eastAsia="Cambria" w:cs="Times New Roman"/>
                  <w:sz w:val="24"/>
                </w:rPr>
                <w:t xml:space="preserve"> agreement</w:t>
              </w:r>
            </w:hyperlink>
          </w:p>
        </w:tc>
        <w:tc>
          <w:tcPr>
            <w:tcW w:w="1275" w:type="dxa"/>
            <w:shd w:val="clear" w:color="auto" w:fill="auto"/>
          </w:tcPr>
          <w:p w14:paraId="4F210F61" w14:textId="25C7B237" w:rsidR="00EA2570" w:rsidRPr="00A8431F" w:rsidRDefault="00EA2570" w:rsidP="00EA2570">
            <w:pPr>
              <w:spacing w:before="2" w:after="12" w:line="276" w:lineRule="auto"/>
              <w:rPr>
                <w:sz w:val="24"/>
              </w:rPr>
            </w:pPr>
            <w:r w:rsidRPr="00A8431F">
              <w:rPr>
                <w:sz w:val="24"/>
              </w:rPr>
              <w:t xml:space="preserve">Page </w:t>
            </w:r>
            <w:r w:rsidR="00A8431F">
              <w:rPr>
                <w:sz w:val="24"/>
              </w:rPr>
              <w:t>50</w:t>
            </w:r>
          </w:p>
        </w:tc>
      </w:tr>
      <w:tr w:rsidR="00EA2570" w14:paraId="54EB9647" w14:textId="77777777" w:rsidTr="00F31856">
        <w:tc>
          <w:tcPr>
            <w:tcW w:w="8359" w:type="dxa"/>
          </w:tcPr>
          <w:p w14:paraId="2C1FCD56" w14:textId="36926E87" w:rsidR="00EA2570" w:rsidRDefault="00311DC3" w:rsidP="00EA2570">
            <w:pPr>
              <w:spacing w:before="2" w:after="12" w:line="276" w:lineRule="auto"/>
              <w:rPr>
                <w:sz w:val="24"/>
              </w:rPr>
            </w:pPr>
            <w:hyperlink w:anchor="_Reasonable_adjustments_agreement_1" w:history="1">
              <w:r w:rsidR="00EA2570" w:rsidRPr="00CF2704">
                <w:rPr>
                  <w:rStyle w:val="Hyperlink"/>
                  <w:rFonts w:eastAsia="Cambria" w:cs="Times New Roman"/>
                  <w:sz w:val="24"/>
                </w:rPr>
                <w:t>Reasonable adjustments agreement record</w:t>
              </w:r>
            </w:hyperlink>
          </w:p>
        </w:tc>
        <w:tc>
          <w:tcPr>
            <w:tcW w:w="1275" w:type="dxa"/>
          </w:tcPr>
          <w:p w14:paraId="5B1522F9" w14:textId="790CA26C" w:rsidR="00EA2570" w:rsidRPr="00A8431F" w:rsidRDefault="00EA2570" w:rsidP="00EA2570">
            <w:pPr>
              <w:spacing w:before="2" w:after="12" w:line="276" w:lineRule="auto"/>
              <w:rPr>
                <w:sz w:val="24"/>
              </w:rPr>
            </w:pPr>
            <w:r w:rsidRPr="00A8431F">
              <w:rPr>
                <w:sz w:val="24"/>
              </w:rPr>
              <w:t xml:space="preserve">Page </w:t>
            </w:r>
            <w:r w:rsidR="00A8431F">
              <w:rPr>
                <w:sz w:val="24"/>
              </w:rPr>
              <w:t>52</w:t>
            </w:r>
          </w:p>
        </w:tc>
      </w:tr>
      <w:tr w:rsidR="00EA2570" w14:paraId="0DFFBB39" w14:textId="77777777" w:rsidTr="00F31856">
        <w:tc>
          <w:tcPr>
            <w:tcW w:w="8359" w:type="dxa"/>
          </w:tcPr>
          <w:p w14:paraId="48752790" w14:textId="71906572" w:rsidR="00EA2570" w:rsidRDefault="00311DC3" w:rsidP="00EA2570">
            <w:pPr>
              <w:spacing w:before="2" w:after="12" w:line="276" w:lineRule="auto"/>
              <w:rPr>
                <w:sz w:val="24"/>
              </w:rPr>
            </w:pPr>
            <w:hyperlink w:anchor="_Menopause_guidance" w:history="1">
              <w:r w:rsidR="00EA2570" w:rsidRPr="00EF3A1D">
                <w:rPr>
                  <w:rStyle w:val="Hyperlink"/>
                  <w:rFonts w:eastAsia="Cambria" w:cs="Times New Roman"/>
                  <w:sz w:val="24"/>
                </w:rPr>
                <w:t>Menopause guidance</w:t>
              </w:r>
            </w:hyperlink>
          </w:p>
        </w:tc>
        <w:tc>
          <w:tcPr>
            <w:tcW w:w="1275" w:type="dxa"/>
          </w:tcPr>
          <w:p w14:paraId="517B9B40" w14:textId="74BFFD25" w:rsidR="00EA2570" w:rsidRPr="00A8431F" w:rsidRDefault="00EA2570" w:rsidP="00EA2570">
            <w:pPr>
              <w:spacing w:before="2" w:after="12" w:line="276" w:lineRule="auto"/>
              <w:rPr>
                <w:sz w:val="24"/>
              </w:rPr>
            </w:pPr>
            <w:r w:rsidRPr="00A8431F">
              <w:rPr>
                <w:sz w:val="24"/>
              </w:rPr>
              <w:t xml:space="preserve">Page </w:t>
            </w:r>
            <w:r w:rsidR="00A8431F">
              <w:rPr>
                <w:sz w:val="24"/>
              </w:rPr>
              <w:t>54</w:t>
            </w:r>
          </w:p>
        </w:tc>
      </w:tr>
      <w:tr w:rsidR="00EA2570" w14:paraId="28DCB161" w14:textId="77777777" w:rsidTr="00F31856">
        <w:tc>
          <w:tcPr>
            <w:tcW w:w="8359" w:type="dxa"/>
          </w:tcPr>
          <w:p w14:paraId="7AD296DE" w14:textId="519AFCFF" w:rsidR="00EA2570" w:rsidRPr="00EF3A1D" w:rsidRDefault="00311DC3" w:rsidP="00EA2570">
            <w:pPr>
              <w:spacing w:before="2" w:after="12" w:line="276" w:lineRule="auto"/>
              <w:rPr>
                <w:iCs/>
                <w:sz w:val="24"/>
              </w:rPr>
            </w:pPr>
            <w:hyperlink w:anchor="_Unauthorised_absence_guidance" w:history="1">
              <w:r w:rsidR="00EA2570" w:rsidRPr="00B1447F">
                <w:rPr>
                  <w:rStyle w:val="Hyperlink"/>
                  <w:iCs/>
                  <w:sz w:val="24"/>
                </w:rPr>
                <w:t>Unauthorised absence guidance</w:t>
              </w:r>
            </w:hyperlink>
          </w:p>
        </w:tc>
        <w:tc>
          <w:tcPr>
            <w:tcW w:w="1275" w:type="dxa"/>
          </w:tcPr>
          <w:p w14:paraId="7BF2B37D" w14:textId="045F74A6" w:rsidR="00EA2570" w:rsidRPr="00A8431F" w:rsidRDefault="00EA2570" w:rsidP="00EA2570">
            <w:pPr>
              <w:spacing w:before="2" w:after="12" w:line="276" w:lineRule="auto"/>
              <w:rPr>
                <w:sz w:val="24"/>
              </w:rPr>
            </w:pPr>
            <w:r w:rsidRPr="00A8431F">
              <w:rPr>
                <w:sz w:val="24"/>
              </w:rPr>
              <w:t xml:space="preserve">Page </w:t>
            </w:r>
            <w:r w:rsidR="00A8431F">
              <w:rPr>
                <w:sz w:val="24"/>
              </w:rPr>
              <w:t>58</w:t>
            </w:r>
          </w:p>
        </w:tc>
      </w:tr>
      <w:bookmarkStart w:id="13" w:name="Template1FirstLetterOfConcernIndex"/>
      <w:tr w:rsidR="00EA2570" w14:paraId="57F24BF7" w14:textId="77777777" w:rsidTr="00F31856">
        <w:tc>
          <w:tcPr>
            <w:tcW w:w="8359" w:type="dxa"/>
          </w:tcPr>
          <w:p w14:paraId="2D1B57DF" w14:textId="61212A05" w:rsidR="00EA2570" w:rsidRPr="00B1447F" w:rsidRDefault="00EA2570" w:rsidP="00EA2570">
            <w:pPr>
              <w:spacing w:before="2" w:after="12" w:line="276" w:lineRule="auto"/>
              <w:rPr>
                <w:sz w:val="24"/>
                <w:lang w:eastAsia="en-GB"/>
              </w:rPr>
            </w:pPr>
            <w:r w:rsidRPr="00B1447F">
              <w:rPr>
                <w:sz w:val="24"/>
              </w:rPr>
              <w:fldChar w:fldCharType="begin"/>
            </w:r>
            <w:r w:rsidRPr="00B1447F">
              <w:rPr>
                <w:sz w:val="24"/>
              </w:rPr>
              <w:instrText>HYPERLINK  \l "Template1FirstLetterOfConcernContent"</w:instrText>
            </w:r>
            <w:r w:rsidRPr="00B1447F">
              <w:rPr>
                <w:sz w:val="24"/>
              </w:rPr>
            </w:r>
            <w:r w:rsidRPr="00B1447F">
              <w:rPr>
                <w:sz w:val="24"/>
              </w:rPr>
              <w:fldChar w:fldCharType="separate"/>
            </w:r>
            <w:r w:rsidRPr="00B1447F">
              <w:rPr>
                <w:rStyle w:val="Hyperlink"/>
                <w:rFonts w:eastAsia="Cambria" w:cs="Times New Roman"/>
                <w:sz w:val="24"/>
              </w:rPr>
              <w:t>Template 1</w:t>
            </w:r>
            <w:r w:rsidRPr="00B1447F">
              <w:rPr>
                <w:rStyle w:val="Hyperlink"/>
                <w:sz w:val="24"/>
              </w:rPr>
              <w:t xml:space="preserve">: </w:t>
            </w:r>
            <w:r w:rsidRPr="00B1447F">
              <w:rPr>
                <w:rStyle w:val="Hyperlink"/>
                <w:sz w:val="24"/>
                <w:lang w:eastAsia="en-GB"/>
              </w:rPr>
              <w:t>First letter of concern</w:t>
            </w:r>
            <w:bookmarkEnd w:id="13"/>
            <w:r w:rsidRPr="00B1447F">
              <w:rPr>
                <w:sz w:val="24"/>
              </w:rPr>
              <w:fldChar w:fldCharType="end"/>
            </w:r>
          </w:p>
        </w:tc>
        <w:tc>
          <w:tcPr>
            <w:tcW w:w="1275" w:type="dxa"/>
          </w:tcPr>
          <w:p w14:paraId="0D06C64E" w14:textId="5D0AAFB0" w:rsidR="00EA2570" w:rsidRPr="00A8431F" w:rsidRDefault="00EA2570" w:rsidP="00EA2570">
            <w:pPr>
              <w:spacing w:before="2" w:after="12" w:line="276" w:lineRule="auto"/>
              <w:rPr>
                <w:sz w:val="24"/>
              </w:rPr>
            </w:pPr>
            <w:r w:rsidRPr="00A8431F">
              <w:rPr>
                <w:sz w:val="24"/>
              </w:rPr>
              <w:t xml:space="preserve">Page </w:t>
            </w:r>
            <w:r w:rsidR="00A8431F">
              <w:rPr>
                <w:sz w:val="24"/>
              </w:rPr>
              <w:t>61</w:t>
            </w:r>
          </w:p>
        </w:tc>
      </w:tr>
      <w:bookmarkStart w:id="14" w:name="Template2SecondLetterOfConcerIndex"/>
      <w:tr w:rsidR="00EA2570" w14:paraId="18FE0FDE" w14:textId="77777777" w:rsidTr="00F31856">
        <w:tc>
          <w:tcPr>
            <w:tcW w:w="8359" w:type="dxa"/>
          </w:tcPr>
          <w:p w14:paraId="0B02E4DA" w14:textId="0FADE879" w:rsidR="00EA2570" w:rsidRPr="00B1447F" w:rsidRDefault="00EA2570" w:rsidP="00EA2570">
            <w:pPr>
              <w:spacing w:before="2" w:after="12" w:line="276" w:lineRule="auto"/>
              <w:rPr>
                <w:sz w:val="24"/>
                <w:lang w:eastAsia="en-GB"/>
              </w:rPr>
            </w:pPr>
            <w:r w:rsidRPr="00B1447F">
              <w:rPr>
                <w:sz w:val="24"/>
                <w:lang w:eastAsia="en-GB"/>
              </w:rPr>
              <w:fldChar w:fldCharType="begin"/>
            </w:r>
            <w:r w:rsidRPr="00B1447F">
              <w:rPr>
                <w:sz w:val="24"/>
                <w:lang w:eastAsia="en-GB"/>
              </w:rPr>
              <w:instrText>HYPERLINK  \l "Template2SecondLetterOfConcernContent"</w:instrText>
            </w:r>
            <w:r w:rsidRPr="00B1447F">
              <w:rPr>
                <w:sz w:val="24"/>
                <w:lang w:eastAsia="en-GB"/>
              </w:rPr>
            </w:r>
            <w:r w:rsidRPr="00B1447F">
              <w:rPr>
                <w:sz w:val="24"/>
                <w:lang w:eastAsia="en-GB"/>
              </w:rPr>
              <w:fldChar w:fldCharType="separate"/>
            </w:r>
            <w:r w:rsidRPr="00B1447F">
              <w:rPr>
                <w:rStyle w:val="Hyperlink"/>
                <w:rFonts w:eastAsia="Cambria" w:cs="Times New Roman"/>
                <w:sz w:val="24"/>
                <w:lang w:eastAsia="en-GB"/>
              </w:rPr>
              <w:t>Template 2</w:t>
            </w:r>
            <w:r w:rsidRPr="00B1447F">
              <w:rPr>
                <w:rStyle w:val="Hyperlink"/>
                <w:sz w:val="24"/>
                <w:lang w:eastAsia="en-GB"/>
              </w:rPr>
              <w:t>: Second letter of concern</w:t>
            </w:r>
            <w:bookmarkEnd w:id="14"/>
            <w:r w:rsidRPr="00B1447F">
              <w:rPr>
                <w:sz w:val="24"/>
                <w:lang w:eastAsia="en-GB"/>
              </w:rPr>
              <w:fldChar w:fldCharType="end"/>
            </w:r>
          </w:p>
        </w:tc>
        <w:tc>
          <w:tcPr>
            <w:tcW w:w="1275" w:type="dxa"/>
          </w:tcPr>
          <w:p w14:paraId="09122ABB" w14:textId="7E02D34B" w:rsidR="00EA2570" w:rsidRPr="00A8431F" w:rsidRDefault="00EA2570" w:rsidP="00EA2570">
            <w:pPr>
              <w:spacing w:before="2" w:after="12" w:line="276" w:lineRule="auto"/>
              <w:rPr>
                <w:sz w:val="24"/>
              </w:rPr>
            </w:pPr>
            <w:r w:rsidRPr="00A8431F">
              <w:rPr>
                <w:sz w:val="24"/>
              </w:rPr>
              <w:t xml:space="preserve">Page </w:t>
            </w:r>
            <w:r w:rsidR="00A8431F">
              <w:rPr>
                <w:sz w:val="24"/>
              </w:rPr>
              <w:t>62</w:t>
            </w:r>
          </w:p>
        </w:tc>
      </w:tr>
      <w:bookmarkStart w:id="15" w:name="Template3InvitationToADisciplIndex"/>
      <w:tr w:rsidR="00EA2570" w14:paraId="448A2AAC" w14:textId="77777777" w:rsidTr="00F31856">
        <w:tc>
          <w:tcPr>
            <w:tcW w:w="8359" w:type="dxa"/>
          </w:tcPr>
          <w:p w14:paraId="6779B401" w14:textId="5D83ABD2" w:rsidR="00EA2570" w:rsidRPr="00C57FE0" w:rsidRDefault="00EA2570" w:rsidP="00EA2570">
            <w:pPr>
              <w:spacing w:before="2" w:after="12" w:line="276" w:lineRule="auto"/>
              <w:rPr>
                <w:sz w:val="24"/>
              </w:rPr>
            </w:pPr>
            <w:r w:rsidRPr="00B1447F">
              <w:rPr>
                <w:sz w:val="24"/>
              </w:rPr>
              <w:fldChar w:fldCharType="begin"/>
            </w:r>
            <w:r w:rsidRPr="00B1447F">
              <w:rPr>
                <w:sz w:val="24"/>
              </w:rPr>
              <w:instrText>HYPERLINK  \l "Template3InvitationToADisciplinaryConten"</w:instrText>
            </w:r>
            <w:r w:rsidRPr="00B1447F">
              <w:rPr>
                <w:sz w:val="24"/>
              </w:rPr>
            </w:r>
            <w:r w:rsidRPr="00B1447F">
              <w:rPr>
                <w:sz w:val="24"/>
              </w:rPr>
              <w:fldChar w:fldCharType="separate"/>
            </w:r>
            <w:r w:rsidRPr="00B1447F">
              <w:rPr>
                <w:rStyle w:val="Hyperlink"/>
                <w:rFonts w:eastAsia="Cambria" w:cs="Times New Roman"/>
                <w:sz w:val="24"/>
              </w:rPr>
              <w:t>Template 3</w:t>
            </w:r>
            <w:r w:rsidRPr="00B1447F">
              <w:rPr>
                <w:rStyle w:val="Hyperlink"/>
                <w:sz w:val="24"/>
              </w:rPr>
              <w:t>: Invitation to a Disciplinary Hearing</w:t>
            </w:r>
            <w:bookmarkEnd w:id="15"/>
            <w:r w:rsidRPr="00B1447F">
              <w:rPr>
                <w:sz w:val="24"/>
              </w:rPr>
              <w:fldChar w:fldCharType="end"/>
            </w:r>
          </w:p>
        </w:tc>
        <w:tc>
          <w:tcPr>
            <w:tcW w:w="1275" w:type="dxa"/>
          </w:tcPr>
          <w:p w14:paraId="42FB7A28" w14:textId="4D70D4B7" w:rsidR="00EA2570" w:rsidRPr="00A8431F" w:rsidRDefault="00EA2570" w:rsidP="00EA2570">
            <w:pPr>
              <w:spacing w:before="2" w:after="12" w:line="276" w:lineRule="auto"/>
              <w:rPr>
                <w:sz w:val="24"/>
              </w:rPr>
            </w:pPr>
            <w:r w:rsidRPr="00A8431F">
              <w:rPr>
                <w:sz w:val="24"/>
              </w:rPr>
              <w:t xml:space="preserve">Page </w:t>
            </w:r>
            <w:r w:rsidR="00A8431F">
              <w:rPr>
                <w:sz w:val="24"/>
              </w:rPr>
              <w:t>63</w:t>
            </w:r>
          </w:p>
        </w:tc>
      </w:tr>
    </w:tbl>
    <w:p w14:paraId="4A361454" w14:textId="77777777" w:rsidR="00851A50" w:rsidRDefault="00851A50" w:rsidP="000C22D2">
      <w:pPr>
        <w:pStyle w:val="DocSubTitle"/>
        <w:spacing w:before="2" w:after="12"/>
        <w:rPr>
          <w:sz w:val="24"/>
          <w:szCs w:val="24"/>
        </w:rPr>
      </w:pPr>
    </w:p>
    <w:p w14:paraId="65C05D8E" w14:textId="77777777" w:rsidR="001B084F" w:rsidRDefault="001B084F" w:rsidP="000C22D2">
      <w:pPr>
        <w:pStyle w:val="DocSubTitle"/>
        <w:spacing w:before="2" w:after="12"/>
        <w:rPr>
          <w:sz w:val="24"/>
          <w:szCs w:val="24"/>
        </w:rPr>
        <w:sectPr w:rsidR="001B084F" w:rsidSect="00AE19BE">
          <w:footerReference w:type="default" r:id="rId12"/>
          <w:footerReference w:type="first" r:id="rId13"/>
          <w:pgSz w:w="11906" w:h="16838" w:code="9"/>
          <w:pgMar w:top="993" w:right="1134" w:bottom="1361" w:left="993" w:header="680" w:footer="780" w:gutter="0"/>
          <w:cols w:space="708"/>
          <w:docGrid w:linePitch="360"/>
        </w:sectPr>
      </w:pPr>
    </w:p>
    <w:bookmarkStart w:id="16" w:name="PurposeContent"/>
    <w:p w14:paraId="57384727" w14:textId="6E3FC457" w:rsidR="008E1F51" w:rsidRDefault="005F6B66" w:rsidP="00B66A56">
      <w:pPr>
        <w:pStyle w:val="Heading1"/>
      </w:pPr>
      <w:r>
        <w:lastRenderedPageBreak/>
        <w:fldChar w:fldCharType="begin"/>
      </w:r>
      <w:r>
        <w:instrText>HYPERLINK  \l "PurposeIndex"</w:instrText>
      </w:r>
      <w:r>
        <w:fldChar w:fldCharType="separate"/>
      </w:r>
      <w:r w:rsidR="00DE7C47" w:rsidRPr="005F6B66">
        <w:rPr>
          <w:rStyle w:val="Hyperlink"/>
        </w:rPr>
        <w:t>Purpose</w:t>
      </w:r>
      <w:bookmarkEnd w:id="16"/>
      <w:r>
        <w:fldChar w:fldCharType="end"/>
      </w:r>
    </w:p>
    <w:p w14:paraId="515D44E1" w14:textId="14555B07" w:rsidR="007F7A10" w:rsidRPr="007F7A10" w:rsidRDefault="00311DC3" w:rsidP="007F7A10">
      <w:pPr>
        <w:pStyle w:val="BodyText"/>
      </w:pPr>
      <w:hyperlink w:anchor="_top" w:history="1">
        <w:r w:rsidR="007F7A10" w:rsidRPr="00B12E81">
          <w:rPr>
            <w:rStyle w:val="Hyperlink"/>
          </w:rPr>
          <w:t>Back to table of contents</w:t>
        </w:r>
      </w:hyperlink>
    </w:p>
    <w:p w14:paraId="6CADD5BB" w14:textId="375C25FB" w:rsidR="009E04EE" w:rsidRDefault="00DE7C47" w:rsidP="009E04EE">
      <w:pPr>
        <w:pStyle w:val="BodyText"/>
      </w:pPr>
      <w:r w:rsidRPr="00356BD8">
        <w:t>This document outlines the procedure for the management of intermittent short-term and long-term sickness absence</w:t>
      </w:r>
      <w:r w:rsidR="001C69D2">
        <w:t>.</w:t>
      </w:r>
      <w:r w:rsidRPr="00356BD8">
        <w:t xml:space="preserve"> </w:t>
      </w:r>
      <w:r w:rsidR="001C69D2">
        <w:t xml:space="preserve">The aim is </w:t>
      </w:r>
      <w:r w:rsidRPr="00356BD8">
        <w:t>to ensure fairness and compliance with legal requirements, to fulfil our commitment to supporting employee well-being and to encourage attendance at work.</w:t>
      </w:r>
    </w:p>
    <w:p w14:paraId="31280FED" w14:textId="53F1F781" w:rsidR="000C22D2" w:rsidRPr="00162A88" w:rsidRDefault="00DE7C47" w:rsidP="009E04EE">
      <w:pPr>
        <w:pStyle w:val="BodyText"/>
        <w:rPr>
          <w:i/>
        </w:rPr>
      </w:pPr>
      <w:r>
        <w:t>This policy forms part of the service</w:t>
      </w:r>
      <w:r w:rsidR="009B5A2D">
        <w:t>’</w:t>
      </w:r>
      <w:r>
        <w:t>s people</w:t>
      </w:r>
      <w:r w:rsidR="004B23D7">
        <w:t xml:space="preserve"> </w:t>
      </w:r>
      <w:r w:rsidR="00991195">
        <w:t xml:space="preserve">and </w:t>
      </w:r>
      <w:r>
        <w:t xml:space="preserve">well-being strategy and supports the </w:t>
      </w:r>
      <w:r w:rsidRPr="00AC45BF">
        <w:t>achievement of</w:t>
      </w:r>
      <w:r>
        <w:t xml:space="preserve"> our strategic objectives </w:t>
      </w:r>
      <w:r w:rsidR="002A6066" w:rsidRPr="00F91D99">
        <w:rPr>
          <w:color w:val="000000" w:themeColor="text1"/>
          <w:highlight w:val="yellow"/>
        </w:rPr>
        <w:t>(I</w:t>
      </w:r>
      <w:r w:rsidRPr="00742B59">
        <w:rPr>
          <w:color w:val="000000" w:themeColor="text1"/>
          <w:highlight w:val="yellow"/>
        </w:rPr>
        <w:t>nsert service</w:t>
      </w:r>
      <w:r w:rsidR="009B5A2D">
        <w:rPr>
          <w:color w:val="000000" w:themeColor="text1"/>
          <w:highlight w:val="yellow"/>
        </w:rPr>
        <w:t>’</w:t>
      </w:r>
      <w:r w:rsidRPr="00742B59">
        <w:rPr>
          <w:color w:val="000000" w:themeColor="text1"/>
          <w:highlight w:val="yellow"/>
        </w:rPr>
        <w:t>s people strategy objectives</w:t>
      </w:r>
      <w:r w:rsidR="002A6066" w:rsidRPr="00742B59">
        <w:rPr>
          <w:color w:val="000000" w:themeColor="text1"/>
          <w:highlight w:val="yellow"/>
        </w:rPr>
        <w:t>)</w:t>
      </w:r>
      <w:r w:rsidR="002A6066">
        <w:rPr>
          <w:color w:val="000000" w:themeColor="text1"/>
        </w:rPr>
        <w:t>.</w:t>
      </w:r>
      <w:bookmarkStart w:id="17" w:name="_Toc21448815"/>
      <w:bookmarkStart w:id="18" w:name="_Toc29457672"/>
    </w:p>
    <w:p w14:paraId="5342B4E3" w14:textId="1A03E5B6" w:rsidR="00C7720F" w:rsidRPr="00361542" w:rsidRDefault="00DE7C47" w:rsidP="00BA4B7B">
      <w:pPr>
        <w:pStyle w:val="Heading2"/>
      </w:pPr>
      <w:bookmarkStart w:id="19" w:name="_Roles_and_responsibilities"/>
      <w:bookmarkEnd w:id="19"/>
      <w:r w:rsidRPr="00361542">
        <w:t>Roles and responsibilitie</w:t>
      </w:r>
      <w:bookmarkEnd w:id="17"/>
      <w:r w:rsidRPr="00361542">
        <w:t>s</w:t>
      </w:r>
      <w:bookmarkEnd w:id="18"/>
    </w:p>
    <w:p w14:paraId="45575B46" w14:textId="14BB1866" w:rsidR="003A5E11" w:rsidRPr="00361542" w:rsidRDefault="00DE7C47" w:rsidP="00BA4B7B">
      <w:pPr>
        <w:pStyle w:val="Heading3"/>
      </w:pPr>
      <w:r w:rsidRPr="00361542">
        <w:t>Employees</w:t>
      </w:r>
    </w:p>
    <w:p w14:paraId="22EA73DB" w14:textId="6E03FC63" w:rsidR="003A5E11" w:rsidRPr="006A5245" w:rsidRDefault="00DE7C47" w:rsidP="006A5245">
      <w:pPr>
        <w:pStyle w:val="BodyText"/>
      </w:pPr>
      <w:bookmarkStart w:id="20" w:name="_Hlk139293752"/>
      <w:r w:rsidRPr="006D4683">
        <w:t xml:space="preserve">The </w:t>
      </w:r>
      <w:r>
        <w:t>s</w:t>
      </w:r>
      <w:r w:rsidRPr="006D4683">
        <w:t>ervice expects employees to</w:t>
      </w:r>
      <w:bookmarkEnd w:id="20"/>
      <w:r w:rsidRPr="006D4683">
        <w:t>:</w:t>
      </w:r>
    </w:p>
    <w:p w14:paraId="5284C73D" w14:textId="71EE0EEC" w:rsidR="00DE7C47" w:rsidRPr="007A2247" w:rsidRDefault="00DE7C47" w:rsidP="007A2247">
      <w:pPr>
        <w:pStyle w:val="ListParagraph"/>
      </w:pPr>
      <w:r w:rsidRPr="007A2247">
        <w:t>Notify their manager (or agreed alternative contact) as soon as reasonably possible if they are unable to attend work because of sickness</w:t>
      </w:r>
    </w:p>
    <w:p w14:paraId="4ADC4182" w14:textId="77777777" w:rsidR="00DE7C47" w:rsidRPr="007A2247" w:rsidRDefault="00DE7C47" w:rsidP="007A2247">
      <w:pPr>
        <w:pStyle w:val="ListParagraph"/>
      </w:pPr>
      <w:r w:rsidRPr="007A2247">
        <w:t>Report to their manager any suspected or actual contact with infectious disease, so that we can implement appropriate controls</w:t>
      </w:r>
    </w:p>
    <w:p w14:paraId="151CA117" w14:textId="21CC0B2C" w:rsidR="002C0A19" w:rsidRPr="007A2247" w:rsidRDefault="00DE7C47" w:rsidP="007A2247">
      <w:pPr>
        <w:pStyle w:val="ListParagraph"/>
      </w:pPr>
      <w:r w:rsidRPr="007A2247">
        <w:t>Tell their manager if they want to take outside employment (whether under a contract of employment with another employer or on a self-employed basis)</w:t>
      </w:r>
      <w:r w:rsidR="001C69D2" w:rsidRPr="007A2247">
        <w:t>;</w:t>
      </w:r>
      <w:r w:rsidRPr="007A2247">
        <w:t xml:space="preserve"> manager</w:t>
      </w:r>
      <w:r w:rsidR="00BD0005" w:rsidRPr="007A2247">
        <w:t>s</w:t>
      </w:r>
      <w:r w:rsidRPr="007A2247">
        <w:t xml:space="preserve"> </w:t>
      </w:r>
      <w:r w:rsidR="00BD0005" w:rsidRPr="007A2247">
        <w:t xml:space="preserve">and </w:t>
      </w:r>
      <w:r w:rsidR="00ED25C5" w:rsidRPr="007A2247">
        <w:t>Human Resources (</w:t>
      </w:r>
      <w:r w:rsidR="00BD0005" w:rsidRPr="007A2247">
        <w:t>HR</w:t>
      </w:r>
      <w:r w:rsidR="00ED25C5" w:rsidRPr="007A2247">
        <w:t>)</w:t>
      </w:r>
      <w:r w:rsidR="00BD0005" w:rsidRPr="007A2247">
        <w:t xml:space="preserve"> need</w:t>
      </w:r>
      <w:r w:rsidR="001C69D2" w:rsidRPr="007A2247">
        <w:t xml:space="preserve"> to</w:t>
      </w:r>
      <w:r w:rsidRPr="007A2247">
        <w:t xml:space="preserve"> establish </w:t>
      </w:r>
      <w:r w:rsidR="001C69D2" w:rsidRPr="007A2247">
        <w:t>whether this</w:t>
      </w:r>
      <w:r w:rsidRPr="007A2247">
        <w:t xml:space="preserve"> will affect </w:t>
      </w:r>
      <w:r w:rsidR="001C69D2" w:rsidRPr="007A2247">
        <w:t xml:space="preserve">the employee’s </w:t>
      </w:r>
      <w:r w:rsidRPr="007A2247">
        <w:t>recovery</w:t>
      </w:r>
    </w:p>
    <w:p w14:paraId="064AC8E9" w14:textId="3A3C3926" w:rsidR="003C2589" w:rsidRPr="007A2247" w:rsidRDefault="002C0A19" w:rsidP="007A2247">
      <w:pPr>
        <w:pStyle w:val="ListParagraph"/>
      </w:pPr>
      <w:r w:rsidRPr="007A2247">
        <w:t>Get permission before starting work for an outside employer</w:t>
      </w:r>
      <w:r w:rsidR="00F5349D" w:rsidRPr="007A2247">
        <w:t xml:space="preserve"> in accordance </w:t>
      </w:r>
      <w:r w:rsidR="00EC3550" w:rsidRPr="007A2247">
        <w:t xml:space="preserve">with </w:t>
      </w:r>
      <w:r w:rsidR="00F5349D" w:rsidRPr="007A2247">
        <w:t xml:space="preserve">the service policy </w:t>
      </w:r>
      <w:r w:rsidR="002B5794" w:rsidRPr="007A2247">
        <w:rPr>
          <w:highlight w:val="yellow"/>
        </w:rPr>
        <w:t>(Service to add links or signpost to their own intranet</w:t>
      </w:r>
      <w:r w:rsidR="00881C3E">
        <w:rPr>
          <w:highlight w:val="yellow"/>
        </w:rPr>
        <w:t>.</w:t>
      </w:r>
      <w:r w:rsidR="002B5794" w:rsidRPr="007A2247">
        <w:rPr>
          <w:highlight w:val="yellow"/>
        </w:rPr>
        <w:t>)</w:t>
      </w:r>
    </w:p>
    <w:p w14:paraId="222D80CF" w14:textId="77777777" w:rsidR="00DE7C47" w:rsidRPr="007A2247" w:rsidRDefault="00DE7C47" w:rsidP="007A2247">
      <w:pPr>
        <w:pStyle w:val="ListParagraph"/>
      </w:pPr>
      <w:r w:rsidRPr="007A2247">
        <w:t>Provide medical certificates (fit notes) for any absence from work lasting longer than seven days</w:t>
      </w:r>
    </w:p>
    <w:p w14:paraId="46B35466" w14:textId="135046B9" w:rsidR="00DE7C47" w:rsidRPr="00E9237D" w:rsidRDefault="00DE7C47" w:rsidP="007A2247">
      <w:pPr>
        <w:pStyle w:val="ListParagraph"/>
      </w:pPr>
      <w:r w:rsidRPr="00E9237D">
        <w:t>Tell their manager if they think they have a disability or medical condition that affects their ability to perform their duties</w:t>
      </w:r>
      <w:r w:rsidR="00F9517A">
        <w:t xml:space="preserve"> </w:t>
      </w:r>
      <w:r w:rsidR="005E14DF" w:rsidRPr="00E9237D">
        <w:t xml:space="preserve">(however, </w:t>
      </w:r>
      <w:r w:rsidRPr="00E9237D">
        <w:t>employees are not legally obliged to tell us about their disability</w:t>
      </w:r>
      <w:r w:rsidR="005E14DF" w:rsidRPr="00E9237D">
        <w:t>)</w:t>
      </w:r>
      <w:r w:rsidRPr="00E9237D">
        <w:t xml:space="preserve"> </w:t>
      </w:r>
      <w:r w:rsidR="00F9517A" w:rsidRPr="00F9517A">
        <w:t xml:space="preserve">This includes anything that affects you physically or mentally and includes the </w:t>
      </w:r>
      <w:proofErr w:type="gramStart"/>
      <w:r w:rsidR="00F9517A" w:rsidRPr="00F9517A">
        <w:t>menopause</w:t>
      </w:r>
      <w:proofErr w:type="gramEnd"/>
    </w:p>
    <w:p w14:paraId="68B9A6AB" w14:textId="77777777" w:rsidR="00DE7C47" w:rsidRPr="007A2247" w:rsidRDefault="00DE7C47" w:rsidP="007A2247">
      <w:pPr>
        <w:pStyle w:val="ListParagraph"/>
      </w:pPr>
      <w:r w:rsidRPr="007A2247">
        <w:t xml:space="preserve">Be open with their manager about the reasons for their </w:t>
      </w:r>
      <w:proofErr w:type="gramStart"/>
      <w:r w:rsidRPr="007A2247">
        <w:t>absence</w:t>
      </w:r>
      <w:proofErr w:type="gramEnd"/>
    </w:p>
    <w:p w14:paraId="353BD141" w14:textId="329810DE" w:rsidR="00DE7C47" w:rsidRPr="007A2247" w:rsidRDefault="00DE7C47" w:rsidP="007A2247">
      <w:pPr>
        <w:pStyle w:val="ListParagraph"/>
      </w:pPr>
      <w:r w:rsidRPr="007A2247">
        <w:t>Communicate any internal or external factors affecting their ability to attend work or to return to work, including any personal</w:t>
      </w:r>
      <w:r w:rsidR="004B23D7" w:rsidRPr="007A2247">
        <w:t xml:space="preserve"> or </w:t>
      </w:r>
      <w:r w:rsidRPr="007A2247">
        <w:t>family problems or work-related issues</w:t>
      </w:r>
    </w:p>
    <w:p w14:paraId="52D76A00" w14:textId="77777777" w:rsidR="00DE7C47" w:rsidRPr="007A2247" w:rsidRDefault="00DE7C47" w:rsidP="007A2247">
      <w:pPr>
        <w:pStyle w:val="ListParagraph"/>
      </w:pPr>
      <w:r w:rsidRPr="007A2247">
        <w:t>Take all reasonable steps to improve and maintain their attendance at work</w:t>
      </w:r>
    </w:p>
    <w:p w14:paraId="2D0A7577" w14:textId="30F0BA09" w:rsidR="00DE7C47" w:rsidRPr="007A2247" w:rsidRDefault="00DE7C47" w:rsidP="007A2247">
      <w:pPr>
        <w:pStyle w:val="ListParagraph"/>
      </w:pPr>
      <w:r w:rsidRPr="007A2247">
        <w:t>Avoid participating in activities likely to affect their attendance at work or</w:t>
      </w:r>
      <w:r w:rsidR="00ED25C5" w:rsidRPr="007A2247">
        <w:t xml:space="preserve"> their</w:t>
      </w:r>
      <w:r w:rsidRPr="007A2247">
        <w:t xml:space="preserve"> recovery, such as high-risk activities</w:t>
      </w:r>
    </w:p>
    <w:p w14:paraId="375F9A2F" w14:textId="158AD1B7" w:rsidR="00161415" w:rsidRPr="007A2247" w:rsidRDefault="00161415" w:rsidP="007A2247">
      <w:pPr>
        <w:pStyle w:val="ListParagraph"/>
      </w:pPr>
      <w:r w:rsidRPr="007A2247">
        <w:t xml:space="preserve">Engage in all meetings arranged under this process, including all Occupational Health </w:t>
      </w:r>
      <w:r w:rsidR="00006C90" w:rsidRPr="007A2247">
        <w:t xml:space="preserve">service </w:t>
      </w:r>
      <w:r w:rsidRPr="007A2247">
        <w:t>(OH) and other specialist referrals (these may vary from case to case)</w:t>
      </w:r>
    </w:p>
    <w:p w14:paraId="69AAC89A" w14:textId="4B50FFBF" w:rsidR="00161415" w:rsidRPr="007A2247" w:rsidRDefault="00161415" w:rsidP="007A2247">
      <w:pPr>
        <w:pStyle w:val="ListParagraph"/>
      </w:pPr>
      <w:r w:rsidRPr="007A2247">
        <w:lastRenderedPageBreak/>
        <w:t xml:space="preserve">If referred to OH, make sure they understand the details of their referral so they can </w:t>
      </w:r>
      <w:r w:rsidR="00ED25C5" w:rsidRPr="007A2247">
        <w:t xml:space="preserve">agree to the appointment, </w:t>
      </w:r>
      <w:r w:rsidRPr="007A2247">
        <w:t xml:space="preserve">ask questions, add comments </w:t>
      </w:r>
      <w:r w:rsidR="00ED25C5" w:rsidRPr="007A2247">
        <w:t xml:space="preserve">and </w:t>
      </w:r>
      <w:r w:rsidRPr="007A2247">
        <w:t xml:space="preserve">make suggestions </w:t>
      </w:r>
    </w:p>
    <w:p w14:paraId="57DE9961" w14:textId="063D88C2" w:rsidR="00161415" w:rsidRPr="00685D67" w:rsidRDefault="00161415" w:rsidP="007A2247">
      <w:pPr>
        <w:pStyle w:val="ListParagraph"/>
      </w:pPr>
      <w:r w:rsidRPr="00685D67">
        <w:t xml:space="preserve">Participate in appropriate treatment programmes recommended by OH professionals; if employees need to consider tax implications, please refer them to the </w:t>
      </w:r>
      <w:hyperlink w:anchor="_Tax_implications_relating" w:history="1">
        <w:r w:rsidRPr="00BA4B7B">
          <w:rPr>
            <w:rStyle w:val="Hyperlink"/>
          </w:rPr>
          <w:t>Absence Management Toolkit – ‘Tax implications relating to treatment</w:t>
        </w:r>
        <w:r w:rsidR="00ED25C5" w:rsidRPr="00BA4B7B">
          <w:rPr>
            <w:rStyle w:val="Hyperlink"/>
          </w:rPr>
          <w:t>’</w:t>
        </w:r>
      </w:hyperlink>
      <w:r w:rsidR="00ED25C5" w:rsidRPr="00685D67">
        <w:t xml:space="preserve"> (Appendix A)</w:t>
      </w:r>
    </w:p>
    <w:p w14:paraId="11AF0B7D" w14:textId="77777777" w:rsidR="00161415" w:rsidRPr="007A2247" w:rsidRDefault="00161415" w:rsidP="007A2247">
      <w:pPr>
        <w:pStyle w:val="ListParagraph"/>
      </w:pPr>
      <w:r w:rsidRPr="00685D67">
        <w:t>Engage in any support mechanisms identified to improve or maintain their attendance at work or to facilitate</w:t>
      </w:r>
      <w:r w:rsidRPr="007A2247">
        <w:t xml:space="preserve"> their return to work</w:t>
      </w:r>
    </w:p>
    <w:p w14:paraId="03586772" w14:textId="6D781618" w:rsidR="00161415" w:rsidRPr="007A2247" w:rsidRDefault="00161415" w:rsidP="007A2247">
      <w:pPr>
        <w:pStyle w:val="ListParagraph"/>
      </w:pPr>
      <w:r w:rsidRPr="007A2247">
        <w:t>Work collaboratively with their line manager or OH to agree on and implement necessary and reasonable adjustments</w:t>
      </w:r>
      <w:r w:rsidR="00ED25C5" w:rsidRPr="007A2247">
        <w:t>,</w:t>
      </w:r>
      <w:r w:rsidRPr="007A2247">
        <w:t xml:space="preserve"> including, for example, adjustments to their job duties, hours or working conditions</w:t>
      </w:r>
    </w:p>
    <w:p w14:paraId="36091BDF" w14:textId="2A4898E3" w:rsidR="000C22D2" w:rsidRPr="007A2247" w:rsidRDefault="00161415" w:rsidP="007A2247">
      <w:pPr>
        <w:pStyle w:val="ListParagraph"/>
      </w:pPr>
      <w:r w:rsidRPr="007A2247">
        <w:t>On returning to work, have a welfare check</w:t>
      </w:r>
      <w:r w:rsidR="00D17509" w:rsidRPr="007A2247">
        <w:t xml:space="preserve"> or </w:t>
      </w:r>
      <w:r w:rsidRPr="007A2247">
        <w:t>return</w:t>
      </w:r>
      <w:r w:rsidR="00ED25C5" w:rsidRPr="007A2247">
        <w:t>-</w:t>
      </w:r>
      <w:r w:rsidRPr="007A2247">
        <w:t>to</w:t>
      </w:r>
      <w:r w:rsidR="00ED25C5" w:rsidRPr="007A2247">
        <w:t>-</w:t>
      </w:r>
      <w:r w:rsidRPr="007A2247">
        <w:t>work discussion with their manager, if requ</w:t>
      </w:r>
      <w:r w:rsidR="00ED25C5" w:rsidRPr="007A2247">
        <w:t>ested</w:t>
      </w:r>
      <w:r w:rsidRPr="007A2247">
        <w:t xml:space="preserve"> either </w:t>
      </w:r>
      <w:r w:rsidR="00661995" w:rsidRPr="007A2247">
        <w:t xml:space="preserve">by </w:t>
      </w:r>
      <w:r w:rsidRPr="007A2247">
        <w:t xml:space="preserve">them or </w:t>
      </w:r>
      <w:r w:rsidR="00BB0E34" w:rsidRPr="007A2247">
        <w:t xml:space="preserve">by </w:t>
      </w:r>
      <w:r w:rsidRPr="007A2247">
        <w:t>their manager</w:t>
      </w:r>
    </w:p>
    <w:p w14:paraId="1F18D882" w14:textId="19DC5DD9" w:rsidR="00161415" w:rsidRPr="00087DF9" w:rsidRDefault="00161415" w:rsidP="00BA4B7B">
      <w:pPr>
        <w:pStyle w:val="Heading3"/>
      </w:pPr>
      <w:r w:rsidRPr="00087DF9">
        <w:t>Managers</w:t>
      </w:r>
    </w:p>
    <w:p w14:paraId="1736C7AC" w14:textId="167F0787" w:rsidR="00161415" w:rsidRDefault="00161415" w:rsidP="00317CF6">
      <w:pPr>
        <w:pStyle w:val="BodyText"/>
      </w:pPr>
      <w:r w:rsidRPr="006D4683">
        <w:t xml:space="preserve">The </w:t>
      </w:r>
      <w:r>
        <w:t>s</w:t>
      </w:r>
      <w:r w:rsidRPr="006D4683">
        <w:t xml:space="preserve">ervice expects </w:t>
      </w:r>
      <w:r>
        <w:t>managers</w:t>
      </w:r>
      <w:r w:rsidRPr="006D4683">
        <w:t xml:space="preserve"> to:</w:t>
      </w:r>
    </w:p>
    <w:p w14:paraId="2B96E029" w14:textId="7BD443C4" w:rsidR="00161415" w:rsidRPr="00317CF6" w:rsidRDefault="00161415" w:rsidP="00317CF6">
      <w:pPr>
        <w:pStyle w:val="ListParagraph"/>
      </w:pPr>
      <w:r w:rsidRPr="00317CF6">
        <w:t xml:space="preserve">Support a positive well-being culture by </w:t>
      </w:r>
      <w:r w:rsidR="00133326" w:rsidRPr="00317CF6">
        <w:t xml:space="preserve">proactively </w:t>
      </w:r>
      <w:r w:rsidRPr="00317CF6">
        <w:t>creat</w:t>
      </w:r>
      <w:r w:rsidR="00661995" w:rsidRPr="00317CF6">
        <w:t>ing</w:t>
      </w:r>
      <w:r w:rsidRPr="00317CF6">
        <w:t xml:space="preserve"> a safe and healthy work environment and addressing any health- or attendance-related issues at the earliest opportunity</w:t>
      </w:r>
    </w:p>
    <w:p w14:paraId="56225418" w14:textId="052F5651" w:rsidR="00161415" w:rsidRPr="00317CF6" w:rsidRDefault="00161415" w:rsidP="00317CF6">
      <w:pPr>
        <w:pStyle w:val="ListParagraph"/>
      </w:pPr>
      <w:r w:rsidRPr="00317CF6">
        <w:t>Have a welfare check</w:t>
      </w:r>
      <w:r w:rsidR="00D17509" w:rsidRPr="00317CF6">
        <w:t xml:space="preserve"> or </w:t>
      </w:r>
      <w:r w:rsidRPr="00317CF6">
        <w:t xml:space="preserve">return-to-work discussion with </w:t>
      </w:r>
      <w:r w:rsidR="00E45FC4" w:rsidRPr="00317CF6">
        <w:t>employees</w:t>
      </w:r>
      <w:r w:rsidRPr="00317CF6">
        <w:t xml:space="preserve"> when they return from sickness absence</w:t>
      </w:r>
    </w:p>
    <w:p w14:paraId="7E00F654" w14:textId="5832BC62" w:rsidR="00161415" w:rsidRPr="00317CF6" w:rsidRDefault="00ED25C5" w:rsidP="00317CF6">
      <w:pPr>
        <w:pStyle w:val="ListParagraph"/>
      </w:pPr>
      <w:r w:rsidRPr="00317CF6">
        <w:t>S</w:t>
      </w:r>
      <w:r w:rsidR="00161415" w:rsidRPr="00317CF6">
        <w:t xml:space="preserve">upport </w:t>
      </w:r>
      <w:r w:rsidR="002A034A" w:rsidRPr="00317CF6">
        <w:t>employees</w:t>
      </w:r>
      <w:r w:rsidR="00661995" w:rsidRPr="00317CF6">
        <w:t xml:space="preserve"> </w:t>
      </w:r>
      <w:r w:rsidR="00161415" w:rsidRPr="00317CF6">
        <w:t>where appropriate, identify</w:t>
      </w:r>
      <w:r w:rsidRPr="00317CF6">
        <w:t>ing</w:t>
      </w:r>
      <w:r w:rsidR="00161415" w:rsidRPr="00317CF6">
        <w:t xml:space="preserve"> ways to </w:t>
      </w:r>
      <w:r w:rsidR="00661995" w:rsidRPr="00317CF6">
        <w:t xml:space="preserve">help them </w:t>
      </w:r>
      <w:r w:rsidR="00161415" w:rsidRPr="00317CF6">
        <w:t>improve their attendance</w:t>
      </w:r>
    </w:p>
    <w:p w14:paraId="05F6FE03" w14:textId="0C6DDD5D" w:rsidR="00161415" w:rsidRPr="00317CF6" w:rsidRDefault="00161415" w:rsidP="00317CF6">
      <w:pPr>
        <w:pStyle w:val="ListParagraph"/>
      </w:pPr>
      <w:r w:rsidRPr="00317CF6">
        <w:t xml:space="preserve">Try to establish any underlying reasons for frequent absences and, </w:t>
      </w:r>
      <w:r w:rsidR="00ED25C5" w:rsidRPr="00317CF6">
        <w:t xml:space="preserve">when </w:t>
      </w:r>
      <w:r w:rsidRPr="00317CF6">
        <w:t xml:space="preserve">necessary, </w:t>
      </w:r>
      <w:r w:rsidR="00661995" w:rsidRPr="00317CF6">
        <w:t>suggest other options</w:t>
      </w:r>
      <w:r w:rsidRPr="00317CF6">
        <w:t>, such as special</w:t>
      </w:r>
      <w:r w:rsidR="00D17509" w:rsidRPr="00317CF6">
        <w:t xml:space="preserve"> or </w:t>
      </w:r>
      <w:r w:rsidRPr="00317CF6">
        <w:t>unpai</w:t>
      </w:r>
      <w:r w:rsidR="00D17509" w:rsidRPr="00317CF6">
        <w:t xml:space="preserve">d </w:t>
      </w:r>
      <w:r w:rsidRPr="00317CF6">
        <w:t>parental leave</w:t>
      </w:r>
    </w:p>
    <w:p w14:paraId="6F7B788D" w14:textId="741DCC1B" w:rsidR="00161415" w:rsidRPr="00317CF6" w:rsidRDefault="00161415" w:rsidP="00317CF6">
      <w:pPr>
        <w:pStyle w:val="ListParagraph"/>
      </w:pPr>
      <w:r w:rsidRPr="00317CF6">
        <w:t xml:space="preserve">Make team members aware of any concerns and the standards of attendance expected of them, and make </w:t>
      </w:r>
      <w:r w:rsidR="00661995" w:rsidRPr="00317CF6">
        <w:t>sure they know what</w:t>
      </w:r>
      <w:r w:rsidRPr="00317CF6">
        <w:t xml:space="preserve"> will </w:t>
      </w:r>
      <w:r w:rsidR="00661995" w:rsidRPr="00317CF6">
        <w:t xml:space="preserve">happen </w:t>
      </w:r>
      <w:r w:rsidRPr="00317CF6">
        <w:t xml:space="preserve">if </w:t>
      </w:r>
      <w:r w:rsidR="00661995" w:rsidRPr="00317CF6">
        <w:t xml:space="preserve">they do not meet the </w:t>
      </w:r>
      <w:r w:rsidRPr="00317CF6">
        <w:t>standards</w:t>
      </w:r>
    </w:p>
    <w:p w14:paraId="6ECCB3A7" w14:textId="6791598B" w:rsidR="00161415" w:rsidRPr="00317CF6" w:rsidRDefault="00161415" w:rsidP="00317CF6">
      <w:pPr>
        <w:pStyle w:val="ListParagraph"/>
      </w:pPr>
      <w:r w:rsidRPr="00317CF6">
        <w:t xml:space="preserve">Proactively ask team members if they need any support or adjustments and consider </w:t>
      </w:r>
      <w:r w:rsidR="00661995" w:rsidRPr="00317CF6">
        <w:t xml:space="preserve">ways to improve </w:t>
      </w:r>
      <w:r w:rsidRPr="00317CF6">
        <w:t>suitable adjustments or modifications to their role or work environment</w:t>
      </w:r>
    </w:p>
    <w:p w14:paraId="3E150661" w14:textId="6B472FD3" w:rsidR="00161415" w:rsidRDefault="00161415" w:rsidP="00317CF6">
      <w:pPr>
        <w:pStyle w:val="ListParagraph"/>
      </w:pPr>
      <w:r w:rsidRPr="00317CF6">
        <w:t xml:space="preserve">Identify any issues in the workplace that may be adversely affecting team member well-being, such as stress, and inform </w:t>
      </w:r>
      <w:proofErr w:type="gramStart"/>
      <w:r w:rsidRPr="00317CF6">
        <w:t>HR</w:t>
      </w:r>
      <w:proofErr w:type="gramEnd"/>
    </w:p>
    <w:p w14:paraId="173CA5B2" w14:textId="623B761F" w:rsidR="0011182D" w:rsidRPr="00317CF6" w:rsidRDefault="0011182D" w:rsidP="0011182D">
      <w:pPr>
        <w:pStyle w:val="ListParagraph"/>
      </w:pPr>
      <w:r w:rsidRPr="00DE6B2C">
        <w:t xml:space="preserve">Acknowledge that health patterns can sometimes vary between employees of different ethnicities and provide additional support, </w:t>
      </w:r>
      <w:proofErr w:type="gramStart"/>
      <w:r w:rsidRPr="00DE6B2C">
        <w:t>adjustments</w:t>
      </w:r>
      <w:proofErr w:type="gramEnd"/>
      <w:r w:rsidRPr="00DE6B2C">
        <w:t xml:space="preserve"> or referrals where it is identified that a condition could be linked to an employee’s ethnicity. </w:t>
      </w:r>
    </w:p>
    <w:p w14:paraId="47A282B1" w14:textId="77777777" w:rsidR="00161415" w:rsidRPr="00317CF6" w:rsidRDefault="00161415" w:rsidP="00317CF6">
      <w:pPr>
        <w:pStyle w:val="ListParagraph"/>
      </w:pPr>
      <w:r w:rsidRPr="00317CF6">
        <w:t xml:space="preserve">Maintain reasonable contact with employees during periods of absence from </w:t>
      </w:r>
      <w:proofErr w:type="gramStart"/>
      <w:r w:rsidRPr="00317CF6">
        <w:t>work</w:t>
      </w:r>
      <w:proofErr w:type="gramEnd"/>
    </w:p>
    <w:p w14:paraId="08D04577" w14:textId="4E04FB0D" w:rsidR="00C3712C" w:rsidRPr="00317CF6" w:rsidRDefault="00ED25C5" w:rsidP="00317CF6">
      <w:pPr>
        <w:pStyle w:val="ListParagraph"/>
      </w:pPr>
      <w:r w:rsidRPr="00317CF6">
        <w:t>C</w:t>
      </w:r>
      <w:r w:rsidR="00C3712C" w:rsidRPr="00317CF6">
        <w:t>omplete the OH referral form</w:t>
      </w:r>
      <w:r w:rsidRPr="00317CF6">
        <w:t xml:space="preserve"> when required</w:t>
      </w:r>
    </w:p>
    <w:p w14:paraId="3905A6F8" w14:textId="77777777" w:rsidR="00C3712C" w:rsidRPr="00317CF6" w:rsidRDefault="00C3712C" w:rsidP="00317CF6">
      <w:pPr>
        <w:pStyle w:val="ListParagraph"/>
      </w:pPr>
      <w:r w:rsidRPr="00317CF6">
        <w:t>Complete appropriate risk assessments</w:t>
      </w:r>
    </w:p>
    <w:p w14:paraId="28E34F89" w14:textId="37C46074" w:rsidR="00C3712C" w:rsidRPr="007677BB" w:rsidRDefault="00C3712C" w:rsidP="00317CF6">
      <w:pPr>
        <w:pStyle w:val="ListParagraph"/>
      </w:pPr>
      <w:r w:rsidRPr="00317CF6">
        <w:lastRenderedPageBreak/>
        <w:t xml:space="preserve">Be aware of the potential for discrimination when managing absence, particularly </w:t>
      </w:r>
      <w:r w:rsidR="00ED25C5" w:rsidRPr="00317CF6">
        <w:t xml:space="preserve">when </w:t>
      </w:r>
      <w:r w:rsidRPr="00317CF6">
        <w:t xml:space="preserve">sickness is related to </w:t>
      </w:r>
      <w:r w:rsidR="00BF1E21">
        <w:t xml:space="preserve">pregnancy or </w:t>
      </w:r>
      <w:r w:rsidRPr="00317CF6">
        <w:t>a disabilit</w:t>
      </w:r>
      <w:r w:rsidR="007E0C9A">
        <w:t xml:space="preserve">y e.g. </w:t>
      </w:r>
      <w:r w:rsidR="0048718F" w:rsidRPr="007677BB">
        <w:rPr>
          <w:rFonts w:eastAsia="Times New Roman" w:cs="Arial"/>
          <w:color w:val="000000"/>
          <w:lang w:eastAsia="en-GB"/>
        </w:rPr>
        <w:t xml:space="preserve">any </w:t>
      </w:r>
      <w:proofErr w:type="gramStart"/>
      <w:r w:rsidR="0048718F" w:rsidRPr="007677BB">
        <w:rPr>
          <w:rFonts w:eastAsia="Times New Roman" w:cs="Arial"/>
          <w:color w:val="000000"/>
          <w:lang w:eastAsia="en-GB"/>
        </w:rPr>
        <w:t>long term</w:t>
      </w:r>
      <w:proofErr w:type="gramEnd"/>
      <w:r w:rsidR="0048718F" w:rsidRPr="007677BB">
        <w:rPr>
          <w:rFonts w:eastAsia="Times New Roman" w:cs="Arial"/>
          <w:color w:val="000000"/>
          <w:lang w:eastAsia="en-GB"/>
        </w:rPr>
        <w:t xml:space="preserve"> condition that may be adversely affecting </w:t>
      </w:r>
      <w:r w:rsidR="0048718F">
        <w:rPr>
          <w:rFonts w:eastAsia="Times New Roman" w:cs="Arial"/>
          <w:color w:val="000000"/>
          <w:lang w:eastAsia="en-GB"/>
        </w:rPr>
        <w:t>their</w:t>
      </w:r>
      <w:r w:rsidR="0048718F" w:rsidRPr="007677BB">
        <w:rPr>
          <w:rFonts w:eastAsia="Times New Roman" w:cs="Arial"/>
          <w:color w:val="000000"/>
          <w:lang w:eastAsia="en-GB"/>
        </w:rPr>
        <w:t xml:space="preserve"> ability undertake </w:t>
      </w:r>
      <w:r w:rsidR="0048718F">
        <w:rPr>
          <w:rFonts w:eastAsia="Times New Roman" w:cs="Arial"/>
          <w:color w:val="000000"/>
          <w:lang w:eastAsia="en-GB"/>
        </w:rPr>
        <w:t>their</w:t>
      </w:r>
      <w:r w:rsidR="0048718F" w:rsidRPr="007677BB">
        <w:rPr>
          <w:rFonts w:eastAsia="Times New Roman" w:cs="Arial"/>
          <w:color w:val="000000"/>
          <w:lang w:eastAsia="en-GB"/>
        </w:rPr>
        <w:t xml:space="preserve"> role</w:t>
      </w:r>
    </w:p>
    <w:p w14:paraId="336F13A3" w14:textId="631C2B68" w:rsidR="00C3712C" w:rsidRPr="00317CF6" w:rsidRDefault="00C3712C" w:rsidP="00317CF6">
      <w:pPr>
        <w:pStyle w:val="ListParagraph"/>
      </w:pPr>
      <w:r w:rsidRPr="00317CF6">
        <w:t>Ensure that all sickness absences are reported to the HR team and</w:t>
      </w:r>
      <w:r w:rsidR="00661995" w:rsidRPr="00317CF6">
        <w:t xml:space="preserve"> </w:t>
      </w:r>
      <w:r w:rsidRPr="00317CF6">
        <w:t xml:space="preserve">recorded in the time and attendance </w:t>
      </w:r>
      <w:proofErr w:type="gramStart"/>
      <w:r w:rsidRPr="00317CF6">
        <w:t>system</w:t>
      </w:r>
      <w:proofErr w:type="gramEnd"/>
    </w:p>
    <w:p w14:paraId="6921E1E8" w14:textId="296682FE" w:rsidR="00CB66AA" w:rsidRPr="00317CF6" w:rsidRDefault="00C3712C" w:rsidP="00317CF6">
      <w:pPr>
        <w:pStyle w:val="ListParagraph"/>
      </w:pPr>
      <w:r w:rsidRPr="00317CF6">
        <w:t>If a</w:t>
      </w:r>
      <w:r w:rsidR="00180E61" w:rsidRPr="00317CF6">
        <w:t xml:space="preserve">n employee </w:t>
      </w:r>
      <w:r w:rsidR="00ED25C5" w:rsidRPr="00317CF6">
        <w:t xml:space="preserve">has </w:t>
      </w:r>
      <w:r w:rsidRPr="00317CF6">
        <w:t xml:space="preserve">outside employment, ask </w:t>
      </w:r>
      <w:r w:rsidR="00661995" w:rsidRPr="00317CF6">
        <w:t xml:space="preserve">them to confirm whether they intend </w:t>
      </w:r>
      <w:r w:rsidRPr="00317CF6">
        <w:t>to continue work</w:t>
      </w:r>
      <w:r w:rsidR="00661995" w:rsidRPr="00317CF6">
        <w:t>ing</w:t>
      </w:r>
      <w:r w:rsidRPr="00317CF6">
        <w:t xml:space="preserve"> while off sick from the service (operational </w:t>
      </w:r>
      <w:r w:rsidR="00346C02" w:rsidRPr="00317CF6">
        <w:t>employees</w:t>
      </w:r>
      <w:r w:rsidRPr="00317CF6">
        <w:t xml:space="preserve">) and decide whether this can be authorised (whole-time </w:t>
      </w:r>
      <w:r w:rsidR="00332CA0" w:rsidRPr="00317CF6">
        <w:t>employees</w:t>
      </w:r>
      <w:r w:rsidRPr="00317CF6">
        <w:t>)</w:t>
      </w:r>
      <w:r w:rsidR="00A35CC2" w:rsidRPr="00317CF6">
        <w:t>:</w:t>
      </w:r>
    </w:p>
    <w:p w14:paraId="04EE14AC" w14:textId="77777777" w:rsidR="00EB5BE1" w:rsidRDefault="00631F27" w:rsidP="008A3BD8">
      <w:pPr>
        <w:pStyle w:val="Sub-bullet"/>
      </w:pPr>
      <w:r>
        <w:t>M</w:t>
      </w:r>
      <w:r w:rsidR="00C3712C">
        <w:t xml:space="preserve">anagers should complete </w:t>
      </w:r>
      <w:r w:rsidR="00ED25C5">
        <w:t xml:space="preserve">the </w:t>
      </w:r>
      <w:r w:rsidR="00C3712C">
        <w:t>relevant checklist and forward it to the HR team</w:t>
      </w:r>
    </w:p>
    <w:p w14:paraId="47511806" w14:textId="22AA2678" w:rsidR="00C3712C" w:rsidRPr="00685D67" w:rsidRDefault="00EB5BE1" w:rsidP="008A3BD8">
      <w:pPr>
        <w:pStyle w:val="Sub-bullet"/>
      </w:pPr>
      <w:r w:rsidRPr="00685D67">
        <w:t>F</w:t>
      </w:r>
      <w:bookmarkStart w:id="21" w:name="_Hlk135558976"/>
      <w:r w:rsidR="00C3712C" w:rsidRPr="00685D67">
        <w:t xml:space="preserve">or more information, refer to the </w:t>
      </w:r>
      <w:hyperlink w:anchor="_Manager_checklist_for" w:history="1">
        <w:r w:rsidR="00C3712C" w:rsidRPr="00BA4B7B">
          <w:rPr>
            <w:rStyle w:val="Hyperlink"/>
          </w:rPr>
          <w:t xml:space="preserve">Absence Management Toolkit – ‘Manager </w:t>
        </w:r>
        <w:bookmarkEnd w:id="21"/>
        <w:r w:rsidR="00C3712C" w:rsidRPr="00BA4B7B">
          <w:rPr>
            <w:rStyle w:val="Hyperlink"/>
          </w:rPr>
          <w:t>checklist</w:t>
        </w:r>
        <w:r w:rsidR="00D35BDB" w:rsidRPr="00BA4B7B">
          <w:rPr>
            <w:rStyle w:val="Hyperlink"/>
          </w:rPr>
          <w:t xml:space="preserve"> </w:t>
        </w:r>
        <w:r w:rsidR="00C3712C" w:rsidRPr="00BA4B7B">
          <w:rPr>
            <w:rStyle w:val="Hyperlink"/>
          </w:rPr>
          <w:t xml:space="preserve">for on-call </w:t>
        </w:r>
        <w:r w:rsidR="009E15DC" w:rsidRPr="00BA4B7B">
          <w:rPr>
            <w:rStyle w:val="Hyperlink"/>
          </w:rPr>
          <w:t>personnel</w:t>
        </w:r>
        <w:r w:rsidR="00103FB4" w:rsidRPr="00BA4B7B">
          <w:rPr>
            <w:rStyle w:val="Hyperlink"/>
          </w:rPr>
          <w:t xml:space="preserve"> </w:t>
        </w:r>
        <w:r w:rsidR="00C3712C" w:rsidRPr="00BA4B7B">
          <w:rPr>
            <w:rStyle w:val="Hyperlink"/>
          </w:rPr>
          <w:t>reporting sickness</w:t>
        </w:r>
        <w:r w:rsidR="00D543D6" w:rsidRPr="00BA4B7B">
          <w:rPr>
            <w:rStyle w:val="Hyperlink"/>
          </w:rPr>
          <w:t xml:space="preserve"> absence</w:t>
        </w:r>
        <w:r w:rsidR="00155126" w:rsidRPr="00BA4B7B">
          <w:rPr>
            <w:rStyle w:val="Hyperlink"/>
          </w:rPr>
          <w:t>’</w:t>
        </w:r>
      </w:hyperlink>
      <w:r w:rsidR="00155126" w:rsidRPr="00BA4B7B">
        <w:t xml:space="preserve"> and </w:t>
      </w:r>
      <w:hyperlink w:anchor="_Manager_checklist_for_1" w:history="1">
        <w:r w:rsidR="00155126" w:rsidRPr="00BA4B7B">
          <w:rPr>
            <w:rStyle w:val="Hyperlink"/>
          </w:rPr>
          <w:t>‘Manager checklist for whole-time employees reporting sickness</w:t>
        </w:r>
        <w:r w:rsidR="008B6A73" w:rsidRPr="00BA4B7B">
          <w:rPr>
            <w:rStyle w:val="Hyperlink"/>
          </w:rPr>
          <w:t xml:space="preserve"> absence</w:t>
        </w:r>
        <w:r w:rsidR="00155126" w:rsidRPr="00BA4B7B">
          <w:rPr>
            <w:rStyle w:val="Hyperlink"/>
          </w:rPr>
          <w:t>’</w:t>
        </w:r>
      </w:hyperlink>
      <w:r w:rsidR="00155126" w:rsidRPr="00BA4B7B">
        <w:t xml:space="preserve"> </w:t>
      </w:r>
      <w:r w:rsidR="00D35BDB" w:rsidRPr="00BA4B7B">
        <w:t>(Appendix A)</w:t>
      </w:r>
    </w:p>
    <w:p w14:paraId="0D1386C8" w14:textId="53AE2976" w:rsidR="00C3712C" w:rsidRPr="008A3BD8" w:rsidRDefault="00C3712C" w:rsidP="008A3BD8">
      <w:pPr>
        <w:pStyle w:val="ListParagraph"/>
      </w:pPr>
      <w:r w:rsidRPr="008A3BD8">
        <w:t>Process medical certificates</w:t>
      </w:r>
      <w:r w:rsidR="00DA676E" w:rsidRPr="008A3BD8">
        <w:t xml:space="preserve"> or </w:t>
      </w:r>
      <w:r w:rsidRPr="008A3BD8">
        <w:t>fit notes as appropriate</w:t>
      </w:r>
    </w:p>
    <w:p w14:paraId="0400B0EB" w14:textId="2CB472D3" w:rsidR="000C22D2" w:rsidRPr="008A3BD8" w:rsidRDefault="00661995" w:rsidP="008A3BD8">
      <w:pPr>
        <w:pStyle w:val="ListParagraph"/>
      </w:pPr>
      <w:r w:rsidRPr="008A3BD8">
        <w:t>Regularly m</w:t>
      </w:r>
      <w:r w:rsidR="00C3712C" w:rsidRPr="008A3BD8">
        <w:t>onitor employee level</w:t>
      </w:r>
      <w:r w:rsidR="002915C4" w:rsidRPr="008A3BD8">
        <w:t>s</w:t>
      </w:r>
      <w:r w:rsidR="00C3712C" w:rsidRPr="008A3BD8">
        <w:t xml:space="preserve"> of absence </w:t>
      </w:r>
      <w:r w:rsidR="002915C4" w:rsidRPr="008A3BD8">
        <w:t>in</w:t>
      </w:r>
      <w:r w:rsidR="00C3712C" w:rsidRPr="008A3BD8">
        <w:t xml:space="preserve"> their teams</w:t>
      </w:r>
      <w:r w:rsidR="00DA676E" w:rsidRPr="008A3BD8">
        <w:t xml:space="preserve"> or </w:t>
      </w:r>
      <w:r w:rsidR="00C3712C" w:rsidRPr="008A3BD8">
        <w:t>stations by running their own management reports and report any concern</w:t>
      </w:r>
      <w:r w:rsidRPr="008A3BD8">
        <w:t>s</w:t>
      </w:r>
      <w:r w:rsidR="00C3712C" w:rsidRPr="008A3BD8">
        <w:t xml:space="preserve"> to HR</w:t>
      </w:r>
    </w:p>
    <w:p w14:paraId="610C0698" w14:textId="21A5D694" w:rsidR="000C22D2" w:rsidRPr="00087DF9" w:rsidRDefault="00C3712C" w:rsidP="00BA4B7B">
      <w:pPr>
        <w:pStyle w:val="Heading3"/>
      </w:pPr>
      <w:bookmarkStart w:id="22" w:name="_Toc27045192"/>
      <w:bookmarkEnd w:id="22"/>
      <w:r w:rsidRPr="00087DF9">
        <w:t>HR</w:t>
      </w:r>
    </w:p>
    <w:p w14:paraId="603C325E" w14:textId="765A8F2E" w:rsidR="008A3BD8" w:rsidRPr="008A3BD8" w:rsidRDefault="00C3712C" w:rsidP="00960810">
      <w:pPr>
        <w:pStyle w:val="BodyText"/>
      </w:pPr>
      <w:r w:rsidRPr="008A3BD8">
        <w:t xml:space="preserve">The service </w:t>
      </w:r>
      <w:r w:rsidRPr="00960810">
        <w:t>expects</w:t>
      </w:r>
      <w:r w:rsidRPr="008A3BD8">
        <w:t xml:space="preserve"> HR to:</w:t>
      </w:r>
    </w:p>
    <w:p w14:paraId="3769098C" w14:textId="77777777" w:rsidR="00C3712C" w:rsidRPr="00960810" w:rsidRDefault="00C3712C" w:rsidP="00960810">
      <w:pPr>
        <w:pStyle w:val="ListParagraph"/>
      </w:pPr>
      <w:r w:rsidRPr="00960810">
        <w:t>Monitor trends and absence data and report regularly to managers</w:t>
      </w:r>
    </w:p>
    <w:p w14:paraId="53A01A26" w14:textId="4F87A3C8" w:rsidR="00C3712C" w:rsidRPr="00960810" w:rsidRDefault="00C3712C" w:rsidP="00960810">
      <w:pPr>
        <w:pStyle w:val="ListParagraph"/>
      </w:pPr>
      <w:r w:rsidRPr="00960810">
        <w:t>Work with managers in an advisory capacity to provide information and support, including processing OH referrals and help</w:t>
      </w:r>
      <w:r w:rsidR="00EA57D8" w:rsidRPr="00960810">
        <w:t>ing</w:t>
      </w:r>
      <w:r w:rsidRPr="00960810">
        <w:t xml:space="preserve"> with assessments of </w:t>
      </w:r>
      <w:bookmarkStart w:id="23" w:name="_Hlk135559051"/>
      <w:r w:rsidRPr="00960810">
        <w:t>stress risk</w:t>
      </w:r>
      <w:bookmarkEnd w:id="23"/>
    </w:p>
    <w:p w14:paraId="4E5ABD65" w14:textId="6E384B76" w:rsidR="000C22D2" w:rsidRPr="00960810" w:rsidRDefault="00C3712C" w:rsidP="00960810">
      <w:pPr>
        <w:pStyle w:val="ListParagraph"/>
      </w:pPr>
      <w:r w:rsidRPr="00960810">
        <w:t>Provide the necessary support for managers to ensure that they have the skills and knowledge to effectively manage attendance</w:t>
      </w:r>
    </w:p>
    <w:p w14:paraId="7B729A72" w14:textId="4AD1B6E0" w:rsidR="000C22D2" w:rsidRPr="00361542" w:rsidRDefault="00C3712C" w:rsidP="00BA4B7B">
      <w:pPr>
        <w:pStyle w:val="Heading3"/>
      </w:pPr>
      <w:r w:rsidRPr="00361542">
        <w:t>OH</w:t>
      </w:r>
    </w:p>
    <w:p w14:paraId="3610A980" w14:textId="51FF92C7" w:rsidR="00631F27" w:rsidRDefault="00C3712C" w:rsidP="00960810">
      <w:pPr>
        <w:pStyle w:val="BodyText"/>
      </w:pPr>
      <w:r w:rsidRPr="008A3BD8">
        <w:t>The service expects OH to:</w:t>
      </w:r>
    </w:p>
    <w:p w14:paraId="30F955D3" w14:textId="77777777" w:rsidR="00DE037B" w:rsidRPr="009B7CA0" w:rsidRDefault="00C3712C" w:rsidP="00960810">
      <w:pPr>
        <w:pStyle w:val="ListParagraph"/>
      </w:pPr>
      <w:r w:rsidRPr="009B7CA0">
        <w:t>Monitor the health of employees throughout their employment and promote a healthy working environment</w:t>
      </w:r>
    </w:p>
    <w:p w14:paraId="50055B33" w14:textId="27B39EFF" w:rsidR="00C3712C" w:rsidRPr="009B7CA0" w:rsidRDefault="00DE037B" w:rsidP="00960810">
      <w:pPr>
        <w:pStyle w:val="ListParagraph"/>
      </w:pPr>
      <w:r w:rsidRPr="00E87666">
        <w:t>P</w:t>
      </w:r>
      <w:r w:rsidR="00C3712C" w:rsidRPr="00E87666">
        <w:t>rovid</w:t>
      </w:r>
      <w:r w:rsidRPr="00E87666">
        <w:t>e</w:t>
      </w:r>
      <w:r w:rsidR="00C3712C" w:rsidRPr="00E87666">
        <w:t xml:space="preserve"> </w:t>
      </w:r>
      <w:r w:rsidR="00C3712C" w:rsidRPr="009B7CA0">
        <w:t>advice to managers following referrals</w:t>
      </w:r>
    </w:p>
    <w:p w14:paraId="788884E5" w14:textId="16E81F9C" w:rsidR="00C3712C" w:rsidRPr="009B7CA0" w:rsidRDefault="00C3712C" w:rsidP="00960810">
      <w:pPr>
        <w:pStyle w:val="ListParagraph"/>
      </w:pPr>
      <w:r w:rsidRPr="009B7CA0">
        <w:t>Provide health screening,</w:t>
      </w:r>
      <w:r w:rsidR="00806272">
        <w:t xml:space="preserve"> assist with </w:t>
      </w:r>
      <w:r w:rsidR="002915C4" w:rsidRPr="009A1B7A">
        <w:t xml:space="preserve">the </w:t>
      </w:r>
      <w:hyperlink r:id="rId14" w:history="1">
        <w:r w:rsidRPr="009A1B7A">
          <w:rPr>
            <w:rStyle w:val="Hyperlink"/>
          </w:rPr>
          <w:t xml:space="preserve">health surveillance </w:t>
        </w:r>
        <w:r w:rsidR="00806272" w:rsidRPr="009A1B7A">
          <w:rPr>
            <w:rStyle w:val="Hyperlink"/>
          </w:rPr>
          <w:t>scheme</w:t>
        </w:r>
      </w:hyperlink>
      <w:r w:rsidR="00EA57D8" w:rsidRPr="00C61F15">
        <w:t xml:space="preserve"> </w:t>
      </w:r>
      <w:r w:rsidRPr="00C61F15">
        <w:t>(in</w:t>
      </w:r>
      <w:r w:rsidRPr="009B7CA0">
        <w:t xml:space="preserve"> accordance with legislation)</w:t>
      </w:r>
      <w:r w:rsidR="00806272">
        <w:t xml:space="preserve"> and </w:t>
      </w:r>
      <w:r w:rsidR="002915C4">
        <w:t xml:space="preserve">offer </w:t>
      </w:r>
      <w:r w:rsidRPr="009B7CA0">
        <w:t>advice and counselling to all employees</w:t>
      </w:r>
    </w:p>
    <w:p w14:paraId="285F4F70" w14:textId="77777777" w:rsidR="00C3712C" w:rsidRPr="009B7CA0" w:rsidRDefault="00C3712C" w:rsidP="00960810">
      <w:pPr>
        <w:pStyle w:val="ListParagraph"/>
      </w:pPr>
      <w:r w:rsidRPr="009B7CA0">
        <w:t>Improve health standards, reduce accidents and improve the general sickness and injury absence record</w:t>
      </w:r>
    </w:p>
    <w:p w14:paraId="6B77341B" w14:textId="77777777" w:rsidR="00C3712C" w:rsidRPr="009B7CA0" w:rsidRDefault="00C3712C" w:rsidP="00960810">
      <w:pPr>
        <w:pStyle w:val="ListParagraph"/>
      </w:pPr>
      <w:r w:rsidRPr="009B7CA0">
        <w:t>Establish health education programmes</w:t>
      </w:r>
    </w:p>
    <w:p w14:paraId="595BDB79" w14:textId="374D6707" w:rsidR="000C22D2" w:rsidRPr="00EA57D8" w:rsidRDefault="00C3712C" w:rsidP="00960810">
      <w:pPr>
        <w:pStyle w:val="ListParagraph"/>
      </w:pPr>
      <w:r w:rsidRPr="00EA57D8">
        <w:t>Advise on improvements in physical fitness and general levels of health</w:t>
      </w:r>
      <w:bookmarkStart w:id="24" w:name="_Toc27045193"/>
    </w:p>
    <w:p w14:paraId="70BE2046" w14:textId="4C9F1BA8" w:rsidR="000C22D2" w:rsidRPr="00361542" w:rsidRDefault="00C3712C" w:rsidP="00BA4B7B">
      <w:pPr>
        <w:pStyle w:val="Heading3"/>
      </w:pPr>
      <w:r w:rsidRPr="00361542">
        <w:t>Well-being champions</w:t>
      </w:r>
      <w:bookmarkEnd w:id="24"/>
      <w:r w:rsidRPr="00361542">
        <w:t xml:space="preserve"> (optional, if in place)</w:t>
      </w:r>
    </w:p>
    <w:p w14:paraId="563E6FFE" w14:textId="65075412" w:rsidR="00631F27" w:rsidRPr="00DC75E5" w:rsidRDefault="00276BDB" w:rsidP="00DC75E5">
      <w:pPr>
        <w:pStyle w:val="BodyText"/>
      </w:pPr>
      <w:r w:rsidRPr="00DC75E5">
        <w:t>The service expects well-being champions to:</w:t>
      </w:r>
    </w:p>
    <w:p w14:paraId="33CAB531" w14:textId="77777777" w:rsidR="00276BDB" w:rsidRPr="00DC75E5" w:rsidRDefault="00276BDB" w:rsidP="00EC09F1">
      <w:pPr>
        <w:pStyle w:val="ListParagraph"/>
      </w:pPr>
      <w:r w:rsidRPr="00DC75E5">
        <w:lastRenderedPageBreak/>
        <w:t>Be available to offer guidance and advice if an employee has health-related difficulties at work</w:t>
      </w:r>
    </w:p>
    <w:p w14:paraId="31312C77" w14:textId="11CBE06B" w:rsidR="000C22D2" w:rsidRPr="00DC75E5" w:rsidRDefault="00276BDB" w:rsidP="00EC09F1">
      <w:pPr>
        <w:pStyle w:val="ListParagraph"/>
      </w:pPr>
      <w:r w:rsidRPr="00DC75E5">
        <w:t>Direct employees to any appropriate well-being support</w:t>
      </w:r>
    </w:p>
    <w:bookmarkStart w:id="25" w:name="ScopeContent"/>
    <w:p w14:paraId="0FA732F4" w14:textId="4CEED6EC" w:rsidR="002A6066" w:rsidRDefault="005F6B66" w:rsidP="00B66A56">
      <w:pPr>
        <w:pStyle w:val="Heading1"/>
        <w:rPr>
          <w:rFonts w:ascii="Times New Roman" w:eastAsiaTheme="minorHAnsi" w:hAnsi="Times New Roman"/>
        </w:rPr>
      </w:pPr>
      <w:r>
        <w:rPr>
          <w:rFonts w:ascii="Times New Roman" w:eastAsiaTheme="minorHAnsi" w:hAnsi="Times New Roman"/>
        </w:rPr>
        <w:fldChar w:fldCharType="begin"/>
      </w:r>
      <w:r>
        <w:instrText>HYPERLINK  \l "ScopeIndex"</w:instrText>
      </w:r>
      <w:r>
        <w:rPr>
          <w:rFonts w:ascii="Times New Roman" w:eastAsiaTheme="minorHAnsi" w:hAnsi="Times New Roman"/>
        </w:rPr>
      </w:r>
      <w:r>
        <w:rPr>
          <w:rFonts w:ascii="Times New Roman" w:eastAsiaTheme="minorHAnsi" w:hAnsi="Times New Roman"/>
        </w:rPr>
        <w:fldChar w:fldCharType="separate"/>
      </w:r>
      <w:r w:rsidR="00F6732A" w:rsidRPr="005F6B66">
        <w:rPr>
          <w:rStyle w:val="Hyperlink"/>
        </w:rPr>
        <w:t>Scope</w:t>
      </w:r>
      <w:bookmarkEnd w:id="25"/>
      <w:r>
        <w:rPr>
          <w:rFonts w:ascii="Times New Roman" w:eastAsiaTheme="minorHAnsi" w:hAnsi="Times New Roman"/>
        </w:rPr>
        <w:fldChar w:fldCharType="end"/>
      </w:r>
    </w:p>
    <w:p w14:paraId="1A2184B5" w14:textId="77777777" w:rsidR="00304AEB" w:rsidRPr="00B12E81" w:rsidRDefault="00311DC3" w:rsidP="00304AEB">
      <w:pPr>
        <w:pStyle w:val="BodyText"/>
      </w:pPr>
      <w:hyperlink w:anchor="_top" w:history="1">
        <w:r w:rsidR="00304AEB" w:rsidRPr="00B12E81">
          <w:rPr>
            <w:rStyle w:val="Hyperlink"/>
          </w:rPr>
          <w:t>Back to table of contents</w:t>
        </w:r>
      </w:hyperlink>
    </w:p>
    <w:p w14:paraId="341A4FB4" w14:textId="77777777" w:rsidR="00AC1C41" w:rsidRDefault="00AC1C41" w:rsidP="00DC75E5">
      <w:pPr>
        <w:pStyle w:val="Heading2"/>
      </w:pPr>
      <w:bookmarkStart w:id="26" w:name="_Reasonable_adjustments"/>
      <w:bookmarkEnd w:id="26"/>
      <w:r w:rsidRPr="00AC1C41">
        <w:t>Reasonable adjustments</w:t>
      </w:r>
    </w:p>
    <w:p w14:paraId="5D70464F" w14:textId="34CFF134" w:rsidR="00C16056" w:rsidRPr="00A01728" w:rsidRDefault="00AC1C41" w:rsidP="00C16056">
      <w:pPr>
        <w:textAlignment w:val="baseline"/>
        <w:rPr>
          <w:rFonts w:cs="Arial"/>
          <w:color w:val="000000"/>
          <w:sz w:val="24"/>
          <w:lang w:eastAsia="en-GB"/>
        </w:rPr>
      </w:pPr>
      <w:r w:rsidRPr="00A01728">
        <w:rPr>
          <w:sz w:val="24"/>
        </w:rPr>
        <w:t>Under the</w:t>
      </w:r>
      <w:r w:rsidR="00594201" w:rsidRPr="00A01728">
        <w:rPr>
          <w:sz w:val="24"/>
        </w:rPr>
        <w:t xml:space="preserve"> </w:t>
      </w:r>
      <w:hyperlink r:id="rId15" w:history="1">
        <w:r w:rsidRPr="00A01728">
          <w:rPr>
            <w:rStyle w:val="Hyperlink"/>
            <w:sz w:val="24"/>
          </w:rPr>
          <w:t>Equality Act 2010</w:t>
        </w:r>
      </w:hyperlink>
      <w:r w:rsidR="00C16056" w:rsidRPr="00A01728">
        <w:rPr>
          <w:rFonts w:eastAsia="Times New Roman" w:cs="Arial"/>
          <w:i/>
          <w:iCs/>
          <w:color w:val="000000"/>
          <w:sz w:val="24"/>
          <w:lang w:eastAsia="en-GB"/>
        </w:rPr>
        <w:t xml:space="preserve"> </w:t>
      </w:r>
      <w:r w:rsidR="00082EF3" w:rsidRPr="00A01728">
        <w:rPr>
          <w:rFonts w:eastAsia="Times New Roman" w:cs="Arial"/>
          <w:color w:val="000000"/>
          <w:sz w:val="24"/>
          <w:lang w:eastAsia="en-GB"/>
        </w:rPr>
        <w:t>r</w:t>
      </w:r>
      <w:r w:rsidR="00C16056" w:rsidRPr="00A01728">
        <w:rPr>
          <w:rFonts w:eastAsia="Times New Roman" w:cs="Arial"/>
          <w:color w:val="000000"/>
          <w:sz w:val="24"/>
          <w:lang w:eastAsia="en-GB"/>
        </w:rPr>
        <w:t>easonable adjustments are changes the service makes to remove or reduce a disadvantage related to someone's disability to allow them to fulfil their role. For example:</w:t>
      </w:r>
    </w:p>
    <w:p w14:paraId="6D342265" w14:textId="77777777" w:rsidR="00A01728" w:rsidRPr="00A01728" w:rsidRDefault="00A01728" w:rsidP="00C16056">
      <w:pPr>
        <w:textAlignment w:val="baseline"/>
        <w:rPr>
          <w:rFonts w:cs="Arial"/>
          <w:color w:val="000000"/>
          <w:sz w:val="24"/>
          <w:lang w:eastAsia="en-GB"/>
        </w:rPr>
      </w:pPr>
    </w:p>
    <w:p w14:paraId="456740D3" w14:textId="77777777" w:rsidR="00A01728" w:rsidRPr="00A01728" w:rsidRDefault="00C16056" w:rsidP="00A01728">
      <w:pPr>
        <w:pStyle w:val="ListParagraph"/>
      </w:pPr>
      <w:r w:rsidRPr="00A01728">
        <w:rPr>
          <w:rFonts w:eastAsia="Times New Roman" w:cs="Arial"/>
          <w:color w:val="000000"/>
          <w:lang w:eastAsia="en-GB"/>
        </w:rPr>
        <w:t xml:space="preserve">Making changes to the workplace. For example, lighting, </w:t>
      </w:r>
      <w:proofErr w:type="gramStart"/>
      <w:r w:rsidRPr="00A01728">
        <w:rPr>
          <w:rFonts w:eastAsia="Times New Roman" w:cs="Arial"/>
          <w:color w:val="000000"/>
          <w:lang w:eastAsia="en-GB"/>
        </w:rPr>
        <w:t>seating</w:t>
      </w:r>
      <w:proofErr w:type="gramEnd"/>
      <w:r w:rsidRPr="00A01728">
        <w:rPr>
          <w:rFonts w:eastAsia="Times New Roman" w:cs="Arial"/>
          <w:color w:val="000000"/>
          <w:lang w:eastAsia="en-GB"/>
        </w:rPr>
        <w:t xml:space="preserve"> and desks.</w:t>
      </w:r>
    </w:p>
    <w:p w14:paraId="3AC3F2D3" w14:textId="77777777" w:rsidR="00A01728" w:rsidRPr="00A01728" w:rsidRDefault="00C16056" w:rsidP="00A01728">
      <w:pPr>
        <w:pStyle w:val="ListParagraph"/>
      </w:pPr>
      <w:r w:rsidRPr="00A01728">
        <w:rPr>
          <w:rFonts w:eastAsia="Times New Roman" w:cs="Arial"/>
          <w:color w:val="000000"/>
          <w:lang w:eastAsia="en-GB"/>
        </w:rPr>
        <w:t xml:space="preserve">Changing someone's work allocation, </w:t>
      </w:r>
      <w:proofErr w:type="gramStart"/>
      <w:r w:rsidRPr="00A01728">
        <w:rPr>
          <w:rFonts w:eastAsia="Times New Roman" w:cs="Arial"/>
          <w:color w:val="000000"/>
          <w:lang w:eastAsia="en-GB"/>
        </w:rPr>
        <w:t>hours</w:t>
      </w:r>
      <w:proofErr w:type="gramEnd"/>
      <w:r w:rsidRPr="00A01728">
        <w:rPr>
          <w:rFonts w:eastAsia="Times New Roman" w:cs="Arial"/>
          <w:color w:val="000000"/>
          <w:lang w:eastAsia="en-GB"/>
        </w:rPr>
        <w:t xml:space="preserve"> or arrangements.</w:t>
      </w:r>
    </w:p>
    <w:p w14:paraId="46D50DAC" w14:textId="77777777" w:rsidR="00A01728" w:rsidRPr="00A01728" w:rsidRDefault="00C16056" w:rsidP="00A01728">
      <w:pPr>
        <w:pStyle w:val="ListParagraph"/>
      </w:pPr>
      <w:r w:rsidRPr="00A01728">
        <w:rPr>
          <w:rFonts w:eastAsia="Times New Roman" w:cs="Arial"/>
          <w:color w:val="000000"/>
          <w:lang w:eastAsia="en-GB"/>
        </w:rPr>
        <w:t>Finding a different way to do something.</w:t>
      </w:r>
    </w:p>
    <w:p w14:paraId="1092B337" w14:textId="77777777" w:rsidR="00A01728" w:rsidRPr="00A01728" w:rsidRDefault="00C16056" w:rsidP="00A01728">
      <w:pPr>
        <w:pStyle w:val="ListParagraph"/>
      </w:pPr>
      <w:r w:rsidRPr="00A01728">
        <w:rPr>
          <w:rFonts w:eastAsia="Times New Roman" w:cs="Arial"/>
          <w:color w:val="000000"/>
          <w:lang w:eastAsia="en-GB"/>
        </w:rPr>
        <w:t xml:space="preserve">Providing different equipment, </w:t>
      </w:r>
      <w:proofErr w:type="gramStart"/>
      <w:r w:rsidRPr="00A01728">
        <w:rPr>
          <w:rFonts w:eastAsia="Times New Roman" w:cs="Arial"/>
          <w:color w:val="000000"/>
          <w:lang w:eastAsia="en-GB"/>
        </w:rPr>
        <w:t>services</w:t>
      </w:r>
      <w:proofErr w:type="gramEnd"/>
      <w:r w:rsidRPr="00A01728">
        <w:rPr>
          <w:rFonts w:eastAsia="Times New Roman" w:cs="Arial"/>
          <w:color w:val="000000"/>
          <w:lang w:eastAsia="en-GB"/>
        </w:rPr>
        <w:t xml:space="preserve"> or support.</w:t>
      </w:r>
    </w:p>
    <w:p w14:paraId="59E3C144" w14:textId="76ED819F" w:rsidR="00C16056" w:rsidRPr="00A01728" w:rsidRDefault="00C16056" w:rsidP="00A01728">
      <w:pPr>
        <w:pStyle w:val="ListParagraph"/>
      </w:pPr>
      <w:r w:rsidRPr="00A01728">
        <w:rPr>
          <w:rFonts w:eastAsia="Times New Roman" w:cs="Arial"/>
          <w:color w:val="000000"/>
          <w:lang w:eastAsia="en-GB"/>
        </w:rPr>
        <w:t xml:space="preserve">Accommodating greater levels of workplace absence </w:t>
      </w:r>
    </w:p>
    <w:p w14:paraId="117A2632" w14:textId="77777777" w:rsidR="00C16056" w:rsidRPr="00A01728" w:rsidRDefault="00C16056" w:rsidP="00C16056">
      <w:pPr>
        <w:ind w:left="1170"/>
        <w:textAlignment w:val="baseline"/>
        <w:rPr>
          <w:rFonts w:eastAsia="Times New Roman" w:cs="Arial"/>
          <w:color w:val="000000"/>
          <w:sz w:val="24"/>
          <w:lang w:eastAsia="en-GB"/>
        </w:rPr>
      </w:pPr>
    </w:p>
    <w:p w14:paraId="16181380" w14:textId="77777777" w:rsidR="00C16056" w:rsidRPr="00A01728" w:rsidRDefault="00C16056" w:rsidP="00C16056">
      <w:pPr>
        <w:textAlignment w:val="baseline"/>
        <w:rPr>
          <w:rFonts w:cs="Arial"/>
          <w:color w:val="000000"/>
          <w:sz w:val="24"/>
          <w:lang w:eastAsia="en-GB"/>
        </w:rPr>
      </w:pPr>
      <w:r w:rsidRPr="00A01728">
        <w:rPr>
          <w:rFonts w:eastAsia="Times New Roman" w:cs="Arial"/>
          <w:color w:val="000000"/>
          <w:sz w:val="24"/>
          <w:lang w:eastAsia="en-GB"/>
        </w:rPr>
        <w:t xml:space="preserve">Reasonable adjustments are specific to an individual person. They should not be regarded by managers as allowing more favourable treatment but instead as a method of ‘levelling the playing field’ and allowing people with disabilities to join or remain in the service and experience an inclusive workplace. </w:t>
      </w:r>
    </w:p>
    <w:p w14:paraId="4CC189A6" w14:textId="77777777" w:rsidR="00082EF3" w:rsidRDefault="00082EF3" w:rsidP="00C16056">
      <w:pPr>
        <w:textAlignment w:val="baseline"/>
        <w:rPr>
          <w:rFonts w:eastAsia="Times New Roman" w:cs="Arial"/>
          <w:i/>
          <w:iCs/>
          <w:color w:val="000000"/>
          <w:sz w:val="20"/>
          <w:szCs w:val="20"/>
          <w:lang w:eastAsia="en-GB"/>
        </w:rPr>
      </w:pPr>
    </w:p>
    <w:p w14:paraId="2C8CEBC1" w14:textId="34B0C5FB" w:rsidR="00AC1C41" w:rsidRPr="003115E7" w:rsidRDefault="00AC1C41" w:rsidP="00C16056">
      <w:pPr>
        <w:pStyle w:val="BodyText"/>
      </w:pPr>
      <w:r w:rsidRPr="003115E7">
        <w:t>Public sector organisations should</w:t>
      </w:r>
      <w:r w:rsidR="001B5D20" w:rsidRPr="003115E7">
        <w:t xml:space="preserve"> </w:t>
      </w:r>
      <w:r w:rsidRPr="003115E7">
        <w:t>n</w:t>
      </w:r>
      <w:r w:rsidR="001B5D20" w:rsidRPr="003115E7">
        <w:t>o</w:t>
      </w:r>
      <w:r w:rsidRPr="003115E7">
        <w:t>t simply wait and respond to difficulties as they emerge</w:t>
      </w:r>
      <w:r w:rsidR="00D427B6" w:rsidRPr="003115E7">
        <w:t>.</w:t>
      </w:r>
      <w:r w:rsidRPr="003115E7">
        <w:t xml:space="preserve"> </w:t>
      </w:r>
      <w:r w:rsidR="00D427B6" w:rsidRPr="003115E7">
        <w:t>T</w:t>
      </w:r>
      <w:r w:rsidRPr="003115E7">
        <w:t xml:space="preserve">he duty on them is ‘anticipatory’, meaning they have to </w:t>
      </w:r>
      <w:r w:rsidR="001B5D20" w:rsidRPr="003115E7">
        <w:t>consider</w:t>
      </w:r>
      <w:r w:rsidRPr="003115E7">
        <w:t xml:space="preserve"> what</w:t>
      </w:r>
      <w:r w:rsidR="00D427B6" w:rsidRPr="003115E7">
        <w:t xml:space="preserve"> i</w:t>
      </w:r>
      <w:r w:rsidRPr="003115E7">
        <w:t xml:space="preserve">s likely to be needed in advance. For more </w:t>
      </w:r>
      <w:r w:rsidRPr="00FA07CD">
        <w:t>information, please refer to</w:t>
      </w:r>
      <w:r w:rsidR="001B5D20" w:rsidRPr="00FA07CD">
        <w:t xml:space="preserve"> </w:t>
      </w:r>
      <w:r w:rsidR="001B5D20" w:rsidRPr="00B1447F">
        <w:t>this</w:t>
      </w:r>
      <w:r w:rsidRPr="00B1447F">
        <w:t xml:space="preserve"> </w:t>
      </w:r>
      <w:hyperlink r:id="rId16" w:history="1">
        <w:r w:rsidRPr="00FA07CD">
          <w:rPr>
            <w:rStyle w:val="Hyperlink"/>
          </w:rPr>
          <w:t>Government guidance</w:t>
        </w:r>
      </w:hyperlink>
      <w:r w:rsidRPr="00FA07CD">
        <w:t>.</w:t>
      </w:r>
    </w:p>
    <w:p w14:paraId="3CAB7640" w14:textId="213F8D2C" w:rsidR="00B057D7" w:rsidRPr="003115E7" w:rsidRDefault="005E14DF" w:rsidP="003115E7">
      <w:pPr>
        <w:pStyle w:val="BodyText"/>
      </w:pPr>
      <w:r w:rsidRPr="003115E7">
        <w:t xml:space="preserve">The service is committed to </w:t>
      </w:r>
      <w:proofErr w:type="gramStart"/>
      <w:r w:rsidRPr="003115E7">
        <w:t>making adjustments to</w:t>
      </w:r>
      <w:proofErr w:type="gramEnd"/>
      <w:r w:rsidRPr="003115E7">
        <w:t xml:space="preserve"> remove barriers for employees with a disability, impairment or long-term condition; we encourage </w:t>
      </w:r>
      <w:r w:rsidR="007570EC" w:rsidRPr="003115E7">
        <w:t xml:space="preserve">employees </w:t>
      </w:r>
      <w:r w:rsidRPr="003115E7">
        <w:t>to tell their manager so we can support them effectively.</w:t>
      </w:r>
    </w:p>
    <w:p w14:paraId="4A501AB1" w14:textId="7A3E5223" w:rsidR="00B12748" w:rsidRPr="00E45BC6" w:rsidRDefault="00AD1B1E" w:rsidP="00DC75E5">
      <w:pPr>
        <w:pStyle w:val="Heading2"/>
      </w:pPr>
      <w:bookmarkStart w:id="27" w:name="_Who_this_policy"/>
      <w:bookmarkEnd w:id="27"/>
      <w:r w:rsidRPr="00BA4B7B">
        <w:t>Who this policy applies to</w:t>
      </w:r>
    </w:p>
    <w:p w14:paraId="4370E92A" w14:textId="42BF0817" w:rsidR="00631F27" w:rsidRPr="00E45BC6" w:rsidRDefault="00F6732A" w:rsidP="003115E7">
      <w:pPr>
        <w:pStyle w:val="BodyText"/>
      </w:pPr>
      <w:r w:rsidRPr="00E45BC6">
        <w:t>This document applies to employees of the service and the guidance it contains should be followed in the management of cases relating to:</w:t>
      </w:r>
    </w:p>
    <w:p w14:paraId="1B575540" w14:textId="77777777" w:rsidR="00F6732A" w:rsidRPr="00E45BC6" w:rsidRDefault="00F6732A" w:rsidP="003115E7">
      <w:pPr>
        <w:pStyle w:val="ListParagraph"/>
      </w:pPr>
      <w:r w:rsidRPr="00E45BC6">
        <w:t>Intermittent sickness</w:t>
      </w:r>
    </w:p>
    <w:p w14:paraId="006E4595" w14:textId="77777777" w:rsidR="00F6732A" w:rsidRPr="00E45BC6" w:rsidRDefault="00F6732A" w:rsidP="003115E7">
      <w:pPr>
        <w:pStyle w:val="ListParagraph"/>
      </w:pPr>
      <w:r w:rsidRPr="00E45BC6">
        <w:t>Long-term sickness</w:t>
      </w:r>
    </w:p>
    <w:p w14:paraId="217003A0" w14:textId="77777777" w:rsidR="00F6732A" w:rsidRPr="00E45BC6" w:rsidRDefault="00F6732A" w:rsidP="003115E7">
      <w:pPr>
        <w:pStyle w:val="ListParagraph"/>
      </w:pPr>
      <w:r w:rsidRPr="00E45BC6">
        <w:t>Injury, including industrial injury</w:t>
      </w:r>
    </w:p>
    <w:p w14:paraId="21798D1D" w14:textId="592DE960" w:rsidR="00343F87" w:rsidRPr="00E45BC6" w:rsidRDefault="00F6732A" w:rsidP="003115E7">
      <w:pPr>
        <w:pStyle w:val="ListParagraph"/>
      </w:pPr>
      <w:r w:rsidRPr="00E45BC6">
        <w:t xml:space="preserve">All underlying health conditions that affect </w:t>
      </w:r>
      <w:r w:rsidR="00DA7957" w:rsidRPr="00E45BC6">
        <w:t xml:space="preserve">the </w:t>
      </w:r>
      <w:r w:rsidRPr="00E45BC6">
        <w:t xml:space="preserve">ability </w:t>
      </w:r>
      <w:r w:rsidR="00DA7957" w:rsidRPr="00E45BC6">
        <w:t xml:space="preserve">of employees </w:t>
      </w:r>
      <w:r w:rsidRPr="00E45BC6">
        <w:t>to perform their role</w:t>
      </w:r>
      <w:r w:rsidR="002915C4" w:rsidRPr="00E45BC6">
        <w:t>s</w:t>
      </w:r>
    </w:p>
    <w:p w14:paraId="6147E831" w14:textId="7E9C8F39" w:rsidR="00F6732A" w:rsidRPr="00E45BC6" w:rsidRDefault="00343F87" w:rsidP="003115E7">
      <w:pPr>
        <w:pStyle w:val="ListParagraph"/>
      </w:pPr>
      <w:r w:rsidRPr="00E45BC6">
        <w:t>R</w:t>
      </w:r>
      <w:r w:rsidR="00F6732A" w:rsidRPr="00E45BC6">
        <w:t>etirement because of ill health, reasonable adjustments, redeployment or dismissal</w:t>
      </w:r>
    </w:p>
    <w:p w14:paraId="1EA387B1" w14:textId="75DEF730" w:rsidR="00F6732A" w:rsidRPr="00E45BC6" w:rsidRDefault="00B657C3" w:rsidP="003115E7">
      <w:pPr>
        <w:pStyle w:val="ListParagraph"/>
      </w:pPr>
      <w:r w:rsidRPr="00E45BC6">
        <w:t>S</w:t>
      </w:r>
      <w:r w:rsidR="00F6732A" w:rsidRPr="00E45BC6">
        <w:t xml:space="preserve">ignificant </w:t>
      </w:r>
      <w:r w:rsidRPr="00E45BC6">
        <w:t xml:space="preserve">underlying </w:t>
      </w:r>
      <w:r w:rsidR="00F6732A" w:rsidRPr="00E45BC6">
        <w:t xml:space="preserve">health issues which may </w:t>
      </w:r>
      <w:r w:rsidR="00343F87" w:rsidRPr="00E45BC6">
        <w:t xml:space="preserve">fall within the definition of </w:t>
      </w:r>
      <w:r w:rsidR="00F6732A" w:rsidRPr="00E45BC6">
        <w:t>disability</w:t>
      </w:r>
    </w:p>
    <w:p w14:paraId="1A1E3F36" w14:textId="42A06D68" w:rsidR="000C22D2" w:rsidRPr="00E45BC6" w:rsidRDefault="00F6732A" w:rsidP="003115E7">
      <w:pPr>
        <w:pStyle w:val="ListParagraph"/>
      </w:pPr>
      <w:r w:rsidRPr="00E45BC6">
        <w:lastRenderedPageBreak/>
        <w:t>Modified duties to support employees</w:t>
      </w:r>
      <w:r w:rsidR="002915C4" w:rsidRPr="00E45BC6">
        <w:t xml:space="preserve"> to</w:t>
      </w:r>
      <w:r w:rsidRPr="00E45BC6">
        <w:t xml:space="preserve"> return to work</w:t>
      </w:r>
    </w:p>
    <w:p w14:paraId="3A03AC43" w14:textId="77777777" w:rsidR="003115E7" w:rsidRPr="00E45BC6" w:rsidRDefault="003115E7" w:rsidP="003115E7">
      <w:pPr>
        <w:ind w:left="357"/>
      </w:pPr>
    </w:p>
    <w:p w14:paraId="00D81312" w14:textId="7DAAFE4B" w:rsidR="006C4E58" w:rsidRPr="00E45BC6" w:rsidRDefault="00F6732A" w:rsidP="003115E7">
      <w:pPr>
        <w:pStyle w:val="BodyText"/>
      </w:pPr>
      <w:r w:rsidRPr="00E45BC6">
        <w:t>The policy does not apply to agency workers, consultants or self-employed contractors.</w:t>
      </w:r>
      <w:r w:rsidR="002569D7" w:rsidRPr="00E45BC6">
        <w:t xml:space="preserve"> </w:t>
      </w:r>
    </w:p>
    <w:p w14:paraId="73525C2B" w14:textId="1C67A183" w:rsidR="000D16EE" w:rsidRPr="00E45BC6" w:rsidRDefault="00686124" w:rsidP="00DC75E5">
      <w:pPr>
        <w:pStyle w:val="Heading2"/>
      </w:pPr>
      <w:bookmarkStart w:id="28" w:name="_The_role_of"/>
      <w:bookmarkEnd w:id="28"/>
      <w:r w:rsidRPr="00BA4B7B">
        <w:t>The role of managers</w:t>
      </w:r>
    </w:p>
    <w:p w14:paraId="16690B5D" w14:textId="391D74BD" w:rsidR="005A189E" w:rsidRPr="00867FE7" w:rsidRDefault="00F6732A" w:rsidP="00867FE7">
      <w:pPr>
        <w:pStyle w:val="BodyText"/>
      </w:pPr>
      <w:r w:rsidRPr="00E45BC6">
        <w:t>If an employee tells us about any personal or domestic circumstances contribut</w:t>
      </w:r>
      <w:r w:rsidR="00EA57D8" w:rsidRPr="00E45BC6">
        <w:t>ing</w:t>
      </w:r>
      <w:r w:rsidRPr="00E45BC6">
        <w:t xml:space="preserve"> to their attendance issues, their manager</w:t>
      </w:r>
      <w:r w:rsidRPr="00867FE7">
        <w:t xml:space="preserve"> should ask if the</w:t>
      </w:r>
      <w:r w:rsidR="00363DBC" w:rsidRPr="00867FE7">
        <w:t>y</w:t>
      </w:r>
      <w:r w:rsidRPr="00867FE7">
        <w:t xml:space="preserve"> </w:t>
      </w:r>
      <w:r w:rsidR="00EA57D8" w:rsidRPr="00867FE7">
        <w:t xml:space="preserve">need </w:t>
      </w:r>
      <w:r w:rsidRPr="00867FE7">
        <w:t xml:space="preserve">any adjustments and direct them to the relevant procedures and the well-being </w:t>
      </w:r>
      <w:proofErr w:type="gramStart"/>
      <w:r w:rsidRPr="00867FE7">
        <w:t>support</w:t>
      </w:r>
      <w:proofErr w:type="gramEnd"/>
      <w:r w:rsidRPr="00867FE7">
        <w:t xml:space="preserve"> we offer.</w:t>
      </w:r>
    </w:p>
    <w:p w14:paraId="620EEF06" w14:textId="406CC6C7" w:rsidR="000C22D2" w:rsidRDefault="00363DBC" w:rsidP="00867FE7">
      <w:pPr>
        <w:pStyle w:val="BodyText"/>
      </w:pPr>
      <w:r w:rsidRPr="00867FE7">
        <w:t>M</w:t>
      </w:r>
      <w:r w:rsidR="00F6732A" w:rsidRPr="00867FE7">
        <w:t>anager</w:t>
      </w:r>
      <w:r w:rsidRPr="00867FE7">
        <w:t>s</w:t>
      </w:r>
      <w:r w:rsidR="00F6732A" w:rsidRPr="00867FE7">
        <w:t xml:space="preserve"> might also consider changing the</w:t>
      </w:r>
      <w:r w:rsidRPr="00867FE7">
        <w:t xml:space="preserve"> employee’s</w:t>
      </w:r>
      <w:r w:rsidR="00F6732A" w:rsidRPr="00867FE7">
        <w:t xml:space="preserve"> working arrangements temporarily or permanently (for example, by considering flexible working) to help them raise their attendance to an acceptable level.</w:t>
      </w:r>
    </w:p>
    <w:p w14:paraId="395C68EC" w14:textId="6A8E61EA" w:rsidR="00E435D7" w:rsidRPr="007309F6" w:rsidRDefault="00564450" w:rsidP="00DC75E5">
      <w:pPr>
        <w:pStyle w:val="Heading2"/>
      </w:pPr>
      <w:bookmarkStart w:id="29" w:name="_Procedures_for_managing"/>
      <w:bookmarkEnd w:id="29"/>
      <w:r w:rsidRPr="00BA4B7B">
        <w:t>Procedures for managing absence</w:t>
      </w:r>
    </w:p>
    <w:p w14:paraId="53A3FFD8" w14:textId="3CF3E659" w:rsidR="000C22D2" w:rsidRDefault="00B37F0E" w:rsidP="00867FE7">
      <w:pPr>
        <w:pStyle w:val="BodyText"/>
      </w:pPr>
      <w:r>
        <w:t xml:space="preserve">The service will use its </w:t>
      </w:r>
      <w:r w:rsidRPr="00B37F0E">
        <w:t xml:space="preserve">disciplinary procedure to investigate </w:t>
      </w:r>
      <w:r>
        <w:t>i</w:t>
      </w:r>
      <w:r w:rsidR="00F6732A">
        <w:t xml:space="preserve">f </w:t>
      </w:r>
      <w:r>
        <w:t xml:space="preserve">it </w:t>
      </w:r>
      <w:r w:rsidR="002915C4">
        <w:t xml:space="preserve">reasonably </w:t>
      </w:r>
      <w:r>
        <w:t xml:space="preserve">suspects </w:t>
      </w:r>
      <w:r w:rsidR="00F6732A">
        <w:t>that an employee’s</w:t>
      </w:r>
      <w:r w:rsidR="00F6732A" w:rsidRPr="00526547">
        <w:t xml:space="preserve"> </w:t>
      </w:r>
      <w:r w:rsidR="00EA57D8">
        <w:t xml:space="preserve">sickness </w:t>
      </w:r>
      <w:r w:rsidR="00F6732A" w:rsidRPr="009E00C4">
        <w:t>absence is not genuine</w:t>
      </w:r>
      <w:r w:rsidR="00EA57D8">
        <w:t xml:space="preserve"> or is</w:t>
      </w:r>
      <w:r w:rsidR="00F6732A">
        <w:t xml:space="preserve"> </w:t>
      </w:r>
      <w:r w:rsidR="00F6732A" w:rsidRPr="009E00C4">
        <w:t xml:space="preserve">not for the reason </w:t>
      </w:r>
      <w:r w:rsidR="00F6732A">
        <w:t>they</w:t>
      </w:r>
      <w:r w:rsidR="00F6732A" w:rsidRPr="009E00C4">
        <w:t xml:space="preserve"> have given</w:t>
      </w:r>
      <w:r>
        <w:t xml:space="preserve">. We will also investigate if the employee </w:t>
      </w:r>
      <w:r w:rsidR="00F6732A">
        <w:t>participat</w:t>
      </w:r>
      <w:r w:rsidR="00F6732A" w:rsidRPr="009E00C4">
        <w:t>e</w:t>
      </w:r>
      <w:r>
        <w:t>s</w:t>
      </w:r>
      <w:r w:rsidR="00F6732A" w:rsidRPr="009E00C4">
        <w:t xml:space="preserve"> </w:t>
      </w:r>
      <w:r w:rsidR="00F6732A">
        <w:t xml:space="preserve">in </w:t>
      </w:r>
      <w:r w:rsidR="00F6732A" w:rsidRPr="009E00C4">
        <w:t>inappropriate</w:t>
      </w:r>
      <w:r w:rsidR="00F6732A" w:rsidRPr="00526547">
        <w:t xml:space="preserve"> acti</w:t>
      </w:r>
      <w:r w:rsidR="00F6732A">
        <w:t xml:space="preserve">vities while off sick or </w:t>
      </w:r>
      <w:r w:rsidR="00F6732A" w:rsidRPr="00526547">
        <w:t>work</w:t>
      </w:r>
      <w:r>
        <w:t>s</w:t>
      </w:r>
      <w:r w:rsidR="00F6732A" w:rsidRPr="00526547">
        <w:t xml:space="preserve"> for another organisation without permission</w:t>
      </w:r>
      <w:r w:rsidR="00F6732A">
        <w:t>.</w:t>
      </w:r>
    </w:p>
    <w:p w14:paraId="30803B83" w14:textId="7E011409" w:rsidR="000C22D2" w:rsidRDefault="00F6732A" w:rsidP="00867FE7">
      <w:pPr>
        <w:pStyle w:val="BodyText"/>
      </w:pPr>
      <w:r w:rsidRPr="00A86BBF">
        <w:t>We will en</w:t>
      </w:r>
      <w:r>
        <w:t>sure that any concerns about</w:t>
      </w:r>
      <w:r w:rsidRPr="00A86BBF">
        <w:t xml:space="preserve"> </w:t>
      </w:r>
      <w:r>
        <w:t>employee</w:t>
      </w:r>
      <w:r w:rsidRPr="00A86BBF">
        <w:t xml:space="preserve"> conduct or performance at work are</w:t>
      </w:r>
      <w:r>
        <w:t xml:space="preserve"> </w:t>
      </w:r>
      <w:r w:rsidRPr="00A86BBF">
        <w:t>managed using the relevant procedures to ens</w:t>
      </w:r>
      <w:r>
        <w:t xml:space="preserve">ure that they receive the </w:t>
      </w:r>
      <w:r w:rsidRPr="00A86BBF">
        <w:t>appropriate</w:t>
      </w:r>
      <w:r>
        <w:t xml:space="preserve"> </w:t>
      </w:r>
      <w:r w:rsidRPr="00A86BBF">
        <w:t>feedback and support.</w:t>
      </w:r>
    </w:p>
    <w:p w14:paraId="0A1C35A8" w14:textId="6608F7D6" w:rsidR="000C22D2" w:rsidRPr="00A87FA4" w:rsidRDefault="00F6732A" w:rsidP="00867FE7">
      <w:pPr>
        <w:pStyle w:val="BodyText"/>
        <w:rPr>
          <w:color w:val="FF0000"/>
        </w:rPr>
      </w:pPr>
      <w:r w:rsidRPr="00A86BBF">
        <w:t>We will follow a modified proc</w:t>
      </w:r>
      <w:r>
        <w:t xml:space="preserve">edure to manage sickness during the probationary period. </w:t>
      </w:r>
      <w:r w:rsidR="002A6066" w:rsidRPr="009B7CA0">
        <w:rPr>
          <w:color w:val="000000" w:themeColor="text1"/>
          <w:highlight w:val="yellow"/>
        </w:rPr>
        <w:t>(</w:t>
      </w:r>
      <w:r w:rsidR="00EA57D8" w:rsidRPr="009B7CA0">
        <w:rPr>
          <w:color w:val="000000" w:themeColor="text1"/>
          <w:highlight w:val="yellow"/>
        </w:rPr>
        <w:t>A</w:t>
      </w:r>
      <w:r w:rsidRPr="009B7CA0">
        <w:rPr>
          <w:color w:val="000000" w:themeColor="text1"/>
          <w:highlight w:val="yellow"/>
        </w:rPr>
        <w:t>dd service</w:t>
      </w:r>
      <w:r w:rsidR="00E45BC6">
        <w:rPr>
          <w:color w:val="000000" w:themeColor="text1"/>
          <w:highlight w:val="yellow"/>
        </w:rPr>
        <w:t>-</w:t>
      </w:r>
      <w:r w:rsidRPr="009B7CA0">
        <w:rPr>
          <w:color w:val="000000" w:themeColor="text1"/>
          <w:highlight w:val="yellow"/>
        </w:rPr>
        <w:t xml:space="preserve">specific policy </w:t>
      </w:r>
      <w:proofErr w:type="gramStart"/>
      <w:r w:rsidRPr="009B7CA0">
        <w:rPr>
          <w:color w:val="000000" w:themeColor="text1"/>
          <w:highlight w:val="yellow"/>
        </w:rPr>
        <w:t>here, if</w:t>
      </w:r>
      <w:proofErr w:type="gramEnd"/>
      <w:r w:rsidRPr="009B7CA0">
        <w:rPr>
          <w:color w:val="000000" w:themeColor="text1"/>
          <w:highlight w:val="yellow"/>
        </w:rPr>
        <w:t xml:space="preserve"> this applies</w:t>
      </w:r>
      <w:r w:rsidR="002A6066" w:rsidRPr="009B7CA0">
        <w:rPr>
          <w:color w:val="000000" w:themeColor="text1"/>
          <w:highlight w:val="yellow"/>
        </w:rPr>
        <w:t>.)</w:t>
      </w:r>
    </w:p>
    <w:bookmarkStart w:id="30" w:name="PolicyStatementContent"/>
    <w:p w14:paraId="5B0247E3" w14:textId="4BAFBFF5" w:rsidR="005A189E" w:rsidRDefault="005F6B66" w:rsidP="00B66A56">
      <w:pPr>
        <w:pStyle w:val="Heading1"/>
      </w:pPr>
      <w:r>
        <w:fldChar w:fldCharType="begin"/>
      </w:r>
      <w:r>
        <w:instrText>HYPERLINK  \l "PolicyStatementIndex"</w:instrText>
      </w:r>
      <w:r>
        <w:fldChar w:fldCharType="separate"/>
      </w:r>
      <w:r w:rsidR="004C6B7C" w:rsidRPr="005F6B66">
        <w:rPr>
          <w:rStyle w:val="Hyperlink"/>
        </w:rPr>
        <w:t>Policy statement</w:t>
      </w:r>
      <w:bookmarkEnd w:id="30"/>
      <w:r>
        <w:fldChar w:fldCharType="end"/>
      </w:r>
    </w:p>
    <w:p w14:paraId="70CD7A3A" w14:textId="2B349596" w:rsidR="002166FC" w:rsidRPr="002166FC" w:rsidRDefault="00311DC3" w:rsidP="002166FC">
      <w:pPr>
        <w:pStyle w:val="BodyText"/>
      </w:pPr>
      <w:hyperlink w:anchor="_top" w:history="1">
        <w:r w:rsidR="002166FC" w:rsidRPr="00B12E81">
          <w:rPr>
            <w:rStyle w:val="Hyperlink"/>
          </w:rPr>
          <w:t>Back to table of contents</w:t>
        </w:r>
      </w:hyperlink>
    </w:p>
    <w:p w14:paraId="559C96FD" w14:textId="648A34DD" w:rsidR="00A87FA4" w:rsidRDefault="004C6B7C" w:rsidP="00867FE7">
      <w:pPr>
        <w:pStyle w:val="BodyText"/>
        <w:rPr>
          <w:lang w:val="en"/>
        </w:rPr>
      </w:pPr>
      <w:r w:rsidRPr="00AC45BF">
        <w:rPr>
          <w:lang w:val="en"/>
        </w:rPr>
        <w:t xml:space="preserve">We are committed to supporting </w:t>
      </w:r>
      <w:r>
        <w:rPr>
          <w:lang w:val="en"/>
        </w:rPr>
        <w:t>employee</w:t>
      </w:r>
      <w:r w:rsidRPr="00AC45BF">
        <w:rPr>
          <w:lang w:val="en"/>
        </w:rPr>
        <w:t xml:space="preserve"> attendance at work, including periods of recuperation and return to work following sickness absence.</w:t>
      </w:r>
    </w:p>
    <w:p w14:paraId="47FF8BB3" w14:textId="2A14510C" w:rsidR="00631F27" w:rsidRDefault="004C6B7C" w:rsidP="00867FE7">
      <w:pPr>
        <w:pStyle w:val="BodyText"/>
        <w:rPr>
          <w:lang w:val="en"/>
        </w:rPr>
      </w:pPr>
      <w:r w:rsidRPr="00C7293A">
        <w:rPr>
          <w:lang w:val="en"/>
        </w:rPr>
        <w:t xml:space="preserve">We will </w:t>
      </w:r>
      <w:r w:rsidR="00133326">
        <w:rPr>
          <w:lang w:val="en"/>
        </w:rPr>
        <w:t xml:space="preserve">proactively </w:t>
      </w:r>
      <w:r w:rsidRPr="00C7293A">
        <w:rPr>
          <w:lang w:val="en"/>
        </w:rPr>
        <w:t xml:space="preserve">support </w:t>
      </w:r>
      <w:r>
        <w:rPr>
          <w:lang w:val="en"/>
        </w:rPr>
        <w:t>employee</w:t>
      </w:r>
      <w:r w:rsidRPr="00C7293A">
        <w:rPr>
          <w:lang w:val="en"/>
        </w:rPr>
        <w:t xml:space="preserve"> well</w:t>
      </w:r>
      <w:r>
        <w:rPr>
          <w:lang w:val="en"/>
        </w:rPr>
        <w:t>-being and attendance at work.</w:t>
      </w:r>
      <w:r w:rsidR="00B37F0E">
        <w:rPr>
          <w:lang w:val="en"/>
        </w:rPr>
        <w:t xml:space="preserve"> </w:t>
      </w:r>
      <w:r>
        <w:rPr>
          <w:lang w:val="en"/>
        </w:rPr>
        <w:t xml:space="preserve">We will work with OH to understand </w:t>
      </w:r>
      <w:r w:rsidR="00EA57D8">
        <w:rPr>
          <w:lang w:val="en"/>
        </w:rPr>
        <w:t xml:space="preserve">employee </w:t>
      </w:r>
      <w:r>
        <w:rPr>
          <w:lang w:val="en"/>
        </w:rPr>
        <w:t>health issues</w:t>
      </w:r>
      <w:r w:rsidR="00EA57D8">
        <w:rPr>
          <w:lang w:val="en"/>
        </w:rPr>
        <w:t xml:space="preserve"> and</w:t>
      </w:r>
      <w:r>
        <w:rPr>
          <w:lang w:val="en"/>
        </w:rPr>
        <w:t xml:space="preserve"> their impact on </w:t>
      </w:r>
      <w:r w:rsidR="006C19FA">
        <w:rPr>
          <w:lang w:val="en"/>
        </w:rPr>
        <w:t xml:space="preserve">employees </w:t>
      </w:r>
      <w:r>
        <w:rPr>
          <w:lang w:val="en"/>
        </w:rPr>
        <w:t>and their role</w:t>
      </w:r>
      <w:r w:rsidR="006C19FA">
        <w:rPr>
          <w:lang w:val="en"/>
        </w:rPr>
        <w:t>s</w:t>
      </w:r>
      <w:r w:rsidR="00B37F0E">
        <w:rPr>
          <w:lang w:val="en"/>
        </w:rPr>
        <w:t>.</w:t>
      </w:r>
      <w:r>
        <w:rPr>
          <w:lang w:val="en"/>
        </w:rPr>
        <w:t xml:space="preserve"> </w:t>
      </w:r>
      <w:r w:rsidR="00B37F0E">
        <w:rPr>
          <w:lang w:val="en"/>
        </w:rPr>
        <w:t xml:space="preserve">We will take advice on how </w:t>
      </w:r>
      <w:r w:rsidR="006D0484">
        <w:rPr>
          <w:lang w:val="en"/>
        </w:rPr>
        <w:t xml:space="preserve">we might ease </w:t>
      </w:r>
      <w:r w:rsidR="00B37F0E">
        <w:rPr>
          <w:lang w:val="en"/>
        </w:rPr>
        <w:t xml:space="preserve">health issues by </w:t>
      </w:r>
      <w:r>
        <w:rPr>
          <w:lang w:val="en"/>
        </w:rPr>
        <w:t>modif</w:t>
      </w:r>
      <w:r w:rsidR="00B37F0E">
        <w:rPr>
          <w:lang w:val="en"/>
        </w:rPr>
        <w:t xml:space="preserve">ying </w:t>
      </w:r>
      <w:r>
        <w:rPr>
          <w:lang w:val="en"/>
        </w:rPr>
        <w:t xml:space="preserve">duties, </w:t>
      </w:r>
      <w:r w:rsidR="00B37F0E">
        <w:rPr>
          <w:lang w:val="en"/>
        </w:rPr>
        <w:t xml:space="preserve">making </w:t>
      </w:r>
      <w:r>
        <w:rPr>
          <w:lang w:val="en"/>
        </w:rPr>
        <w:t xml:space="preserve">reasonable </w:t>
      </w:r>
      <w:proofErr w:type="gramStart"/>
      <w:r>
        <w:rPr>
          <w:lang w:val="en"/>
        </w:rPr>
        <w:t>adjustments</w:t>
      </w:r>
      <w:proofErr w:type="gramEnd"/>
      <w:r>
        <w:rPr>
          <w:lang w:val="en"/>
        </w:rPr>
        <w:t xml:space="preserve"> or </w:t>
      </w:r>
      <w:r w:rsidR="00B37F0E">
        <w:rPr>
          <w:lang w:val="en"/>
        </w:rPr>
        <w:t xml:space="preserve">providing </w:t>
      </w:r>
      <w:r>
        <w:rPr>
          <w:lang w:val="en"/>
        </w:rPr>
        <w:t>other practical support.</w:t>
      </w:r>
    </w:p>
    <w:p w14:paraId="2B3A7A9E" w14:textId="6620F2A1" w:rsidR="005A189E" w:rsidRDefault="004C6B7C" w:rsidP="00867FE7">
      <w:pPr>
        <w:pStyle w:val="BodyText"/>
        <w:rPr>
          <w:lang w:val="en"/>
        </w:rPr>
      </w:pPr>
      <w:r w:rsidRPr="00D05CC9">
        <w:rPr>
          <w:lang w:val="en"/>
        </w:rPr>
        <w:t xml:space="preserve">It is our policy to deal sensitively with cases relating to any long-term </w:t>
      </w:r>
      <w:r w:rsidR="00957A71" w:rsidRPr="00D05CC9">
        <w:rPr>
          <w:lang w:val="en"/>
        </w:rPr>
        <w:t xml:space="preserve">underlying </w:t>
      </w:r>
      <w:r w:rsidRPr="00D05CC9">
        <w:rPr>
          <w:lang w:val="en"/>
        </w:rPr>
        <w:t xml:space="preserve">health issues which may </w:t>
      </w:r>
      <w:r w:rsidR="005438C2">
        <w:rPr>
          <w:lang w:val="en"/>
        </w:rPr>
        <w:t xml:space="preserve">equate </w:t>
      </w:r>
      <w:r w:rsidRPr="00D05CC9">
        <w:rPr>
          <w:lang w:val="en"/>
        </w:rPr>
        <w:t>to a disability</w:t>
      </w:r>
      <w:r>
        <w:rPr>
          <w:lang w:val="en"/>
        </w:rPr>
        <w:t>,</w:t>
      </w:r>
      <w:r w:rsidRPr="00D05CC9">
        <w:rPr>
          <w:lang w:val="en"/>
        </w:rPr>
        <w:t xml:space="preserve"> and ill health due to pregnancy. </w:t>
      </w:r>
    </w:p>
    <w:p w14:paraId="0455A260" w14:textId="24F8BF68" w:rsidR="005A189E" w:rsidRDefault="004C6B7C" w:rsidP="00867FE7">
      <w:pPr>
        <w:pStyle w:val="BodyText"/>
        <w:rPr>
          <w:lang w:val="en"/>
        </w:rPr>
      </w:pPr>
      <w:r>
        <w:rPr>
          <w:lang w:val="en"/>
        </w:rPr>
        <w:t xml:space="preserve">We will modify our approach in the management of these cases and will consider adjusting our standard processes according to </w:t>
      </w:r>
      <w:r w:rsidR="005438C2">
        <w:rPr>
          <w:lang w:val="en"/>
        </w:rPr>
        <w:t xml:space="preserve">the individual </w:t>
      </w:r>
      <w:r>
        <w:rPr>
          <w:lang w:val="en"/>
        </w:rPr>
        <w:t>circumstances. This may include consider</w:t>
      </w:r>
      <w:r w:rsidR="00A416C4">
        <w:rPr>
          <w:lang w:val="en"/>
        </w:rPr>
        <w:t xml:space="preserve">ing </w:t>
      </w:r>
      <w:r>
        <w:rPr>
          <w:lang w:val="en"/>
        </w:rPr>
        <w:t xml:space="preserve">early retirement because of ill health and </w:t>
      </w:r>
      <w:r w:rsidR="005438C2">
        <w:rPr>
          <w:lang w:val="en"/>
        </w:rPr>
        <w:t xml:space="preserve">speeding up </w:t>
      </w:r>
      <w:r>
        <w:rPr>
          <w:lang w:val="en"/>
        </w:rPr>
        <w:t>the process to facilitate it.</w:t>
      </w:r>
    </w:p>
    <w:p w14:paraId="445FF576" w14:textId="34EAF37C" w:rsidR="005A189E" w:rsidRDefault="004C6B7C" w:rsidP="00867FE7">
      <w:pPr>
        <w:pStyle w:val="BodyText"/>
        <w:rPr>
          <w:lang w:val="en"/>
        </w:rPr>
      </w:pPr>
      <w:r w:rsidRPr="00A02F8F">
        <w:rPr>
          <w:lang w:val="en"/>
        </w:rPr>
        <w:lastRenderedPageBreak/>
        <w:t xml:space="preserve">In managing intermittent sickness absence, we will work with </w:t>
      </w:r>
      <w:r>
        <w:rPr>
          <w:lang w:val="en"/>
        </w:rPr>
        <w:t>employees</w:t>
      </w:r>
      <w:r w:rsidRPr="00A02F8F">
        <w:rPr>
          <w:lang w:val="en"/>
        </w:rPr>
        <w:t xml:space="preserve"> to ensure that </w:t>
      </w:r>
      <w:r w:rsidR="005438C2">
        <w:rPr>
          <w:lang w:val="en"/>
        </w:rPr>
        <w:t xml:space="preserve">they are clear about </w:t>
      </w:r>
      <w:r w:rsidRPr="00A02F8F">
        <w:rPr>
          <w:lang w:val="en"/>
        </w:rPr>
        <w:t xml:space="preserve">the requirements relating to </w:t>
      </w:r>
      <w:r>
        <w:rPr>
          <w:lang w:val="en"/>
        </w:rPr>
        <w:t>their</w:t>
      </w:r>
      <w:r w:rsidRPr="00A02F8F">
        <w:rPr>
          <w:lang w:val="en"/>
        </w:rPr>
        <w:t xml:space="preserve"> attendance</w:t>
      </w:r>
      <w:r w:rsidR="005438C2">
        <w:rPr>
          <w:lang w:val="en"/>
        </w:rPr>
        <w:t>. We will</w:t>
      </w:r>
      <w:r>
        <w:rPr>
          <w:lang w:val="en"/>
        </w:rPr>
        <w:t xml:space="preserve"> </w:t>
      </w:r>
      <w:r w:rsidRPr="00A02F8F">
        <w:rPr>
          <w:lang w:val="en"/>
        </w:rPr>
        <w:t xml:space="preserve">take account of any relevant health information </w:t>
      </w:r>
      <w:r>
        <w:rPr>
          <w:lang w:val="en"/>
        </w:rPr>
        <w:t>they</w:t>
      </w:r>
      <w:r w:rsidRPr="00A02F8F">
        <w:rPr>
          <w:lang w:val="en"/>
        </w:rPr>
        <w:t xml:space="preserve"> choose to </w:t>
      </w:r>
      <w:r w:rsidR="00AB79A3">
        <w:rPr>
          <w:lang w:val="en"/>
        </w:rPr>
        <w:t>share with us</w:t>
      </w:r>
      <w:r w:rsidRPr="00A02F8F">
        <w:rPr>
          <w:lang w:val="en"/>
        </w:rPr>
        <w:t>.</w:t>
      </w:r>
    </w:p>
    <w:p w14:paraId="50A1CB2C" w14:textId="76FE34E6" w:rsidR="005A189E" w:rsidRDefault="004C6B7C" w:rsidP="00867FE7">
      <w:pPr>
        <w:pStyle w:val="BodyText"/>
        <w:rPr>
          <w:lang w:val="en"/>
        </w:rPr>
      </w:pPr>
      <w:r w:rsidRPr="004D7998">
        <w:rPr>
          <w:lang w:val="en"/>
        </w:rPr>
        <w:t xml:space="preserve">We will encourage </w:t>
      </w:r>
      <w:r w:rsidRPr="00A85905">
        <w:rPr>
          <w:lang w:val="en"/>
        </w:rPr>
        <w:t>employees</w:t>
      </w:r>
      <w:r w:rsidRPr="004D7998">
        <w:rPr>
          <w:lang w:val="en"/>
        </w:rPr>
        <w:t xml:space="preserve"> to </w:t>
      </w:r>
      <w:r w:rsidR="00F35754">
        <w:rPr>
          <w:lang w:val="en"/>
        </w:rPr>
        <w:t xml:space="preserve">proactively </w:t>
      </w:r>
      <w:r w:rsidRPr="004D7998">
        <w:rPr>
          <w:lang w:val="en"/>
        </w:rPr>
        <w:t>manage an</w:t>
      </w:r>
      <w:r>
        <w:rPr>
          <w:lang w:val="en"/>
        </w:rPr>
        <w:t xml:space="preserve">y existing health issues </w:t>
      </w:r>
      <w:r w:rsidRPr="004D7998">
        <w:rPr>
          <w:lang w:val="en"/>
        </w:rPr>
        <w:t xml:space="preserve">that may </w:t>
      </w:r>
      <w:r>
        <w:rPr>
          <w:lang w:val="en"/>
        </w:rPr>
        <w:t>occasionally</w:t>
      </w:r>
      <w:r w:rsidRPr="004D7998">
        <w:rPr>
          <w:lang w:val="en"/>
        </w:rPr>
        <w:t xml:space="preserve"> require support from </w:t>
      </w:r>
      <w:r>
        <w:rPr>
          <w:lang w:val="en"/>
        </w:rPr>
        <w:t>their</w:t>
      </w:r>
      <w:r w:rsidRPr="004D7998">
        <w:rPr>
          <w:lang w:val="en"/>
        </w:rPr>
        <w:t xml:space="preserve"> manager. This procedure outlines </w:t>
      </w:r>
      <w:r w:rsidR="00C17349">
        <w:rPr>
          <w:lang w:val="en"/>
        </w:rPr>
        <w:t xml:space="preserve">an </w:t>
      </w:r>
      <w:r w:rsidR="005438C2">
        <w:rPr>
          <w:lang w:val="en"/>
        </w:rPr>
        <w:t>employee</w:t>
      </w:r>
      <w:r w:rsidR="00C17349">
        <w:rPr>
          <w:lang w:val="en"/>
        </w:rPr>
        <w:t>’</w:t>
      </w:r>
      <w:r w:rsidR="005438C2">
        <w:rPr>
          <w:lang w:val="en"/>
        </w:rPr>
        <w:t>s</w:t>
      </w:r>
      <w:r w:rsidR="005438C2" w:rsidRPr="004D7998">
        <w:rPr>
          <w:lang w:val="en"/>
        </w:rPr>
        <w:t xml:space="preserve"> </w:t>
      </w:r>
      <w:r w:rsidRPr="004D7998">
        <w:rPr>
          <w:lang w:val="en"/>
        </w:rPr>
        <w:t>right to request well</w:t>
      </w:r>
      <w:r>
        <w:rPr>
          <w:lang w:val="en"/>
        </w:rPr>
        <w:t>-being</w:t>
      </w:r>
      <w:r w:rsidRPr="004D7998">
        <w:rPr>
          <w:lang w:val="en"/>
        </w:rPr>
        <w:t xml:space="preserve"> adjustments and encourages an open dialogue about </w:t>
      </w:r>
      <w:r>
        <w:rPr>
          <w:lang w:val="en"/>
        </w:rPr>
        <w:t>their</w:t>
      </w:r>
      <w:r w:rsidRPr="004D7998">
        <w:rPr>
          <w:lang w:val="en"/>
        </w:rPr>
        <w:t xml:space="preserve"> health and </w:t>
      </w:r>
      <w:r w:rsidR="005438C2" w:rsidRPr="004D7998">
        <w:rPr>
          <w:lang w:val="en"/>
        </w:rPr>
        <w:t>well</w:t>
      </w:r>
      <w:r w:rsidR="005438C2">
        <w:rPr>
          <w:lang w:val="en"/>
        </w:rPr>
        <w:t>-being</w:t>
      </w:r>
      <w:r w:rsidR="005438C2" w:rsidRPr="004D7998">
        <w:rPr>
          <w:lang w:val="en"/>
        </w:rPr>
        <w:t xml:space="preserve"> </w:t>
      </w:r>
      <w:r w:rsidRPr="004D7998">
        <w:rPr>
          <w:lang w:val="en"/>
        </w:rPr>
        <w:t>at work.</w:t>
      </w:r>
    </w:p>
    <w:p w14:paraId="6B248C21" w14:textId="22F87F03" w:rsidR="00F83AB0" w:rsidRPr="00160318" w:rsidRDefault="005438C2" w:rsidP="00160318">
      <w:pPr>
        <w:pStyle w:val="BodyText"/>
      </w:pPr>
      <w:r>
        <w:rPr>
          <w:lang w:val="en"/>
        </w:rPr>
        <w:t>We will consider d</w:t>
      </w:r>
      <w:r w:rsidR="004C6B7C">
        <w:rPr>
          <w:lang w:val="en"/>
        </w:rPr>
        <w:t xml:space="preserve">ismissal because of sickness absence </w:t>
      </w:r>
      <w:r>
        <w:rPr>
          <w:lang w:val="en"/>
        </w:rPr>
        <w:t xml:space="preserve">only </w:t>
      </w:r>
      <w:r w:rsidR="004C6B7C">
        <w:rPr>
          <w:lang w:val="en"/>
        </w:rPr>
        <w:t xml:space="preserve">after all other efforts – including support to achieve satisfactory improvement in attendance – have failed or </w:t>
      </w:r>
      <w:r w:rsidR="004C6B7C" w:rsidRPr="00160318">
        <w:t>alternative options have been ruled out.</w:t>
      </w:r>
    </w:p>
    <w:p w14:paraId="47C3EAF4" w14:textId="4A42B6CB" w:rsidR="00F83AB0" w:rsidRPr="00685D67" w:rsidRDefault="004C6B7C" w:rsidP="00160318">
      <w:pPr>
        <w:pStyle w:val="BodyText"/>
      </w:pPr>
      <w:r w:rsidRPr="00160318">
        <w:t xml:space="preserve">We are committed to providing additional support to employees diagnosed with a life-threatening or terminal illness and to securing the best outcomes for them, while considering service requirements. We will review each case based on individual </w:t>
      </w:r>
      <w:r w:rsidRPr="00685D67">
        <w:t xml:space="preserve">circumstances. </w:t>
      </w:r>
    </w:p>
    <w:p w14:paraId="1ECC1790" w14:textId="1EAC9A22" w:rsidR="00F83AB0" w:rsidRPr="00160318" w:rsidRDefault="004C6B7C" w:rsidP="00160318">
      <w:pPr>
        <w:pStyle w:val="BodyText"/>
      </w:pPr>
      <w:r w:rsidRPr="00685D67">
        <w:t xml:space="preserve">Please refer to the </w:t>
      </w:r>
      <w:hyperlink w:anchor="_Guidance_on_support" w:history="1">
        <w:r w:rsidRPr="00BA4B7B">
          <w:rPr>
            <w:rStyle w:val="Hyperlink"/>
          </w:rPr>
          <w:t>Absence Management Toolkit – ‘</w:t>
        </w:r>
        <w:r w:rsidR="00124DB3" w:rsidRPr="00BA4B7B">
          <w:rPr>
            <w:rStyle w:val="Hyperlink"/>
          </w:rPr>
          <w:t>Guidance on support for employees with a critical illness</w:t>
        </w:r>
        <w:r w:rsidRPr="00BA4B7B">
          <w:rPr>
            <w:rStyle w:val="Hyperlink"/>
          </w:rPr>
          <w:t>’</w:t>
        </w:r>
      </w:hyperlink>
      <w:r w:rsidR="005438C2" w:rsidRPr="00BA4B7B">
        <w:t xml:space="preserve"> (Appendix A)</w:t>
      </w:r>
      <w:r w:rsidRPr="00BA4B7B">
        <w:t>.</w:t>
      </w:r>
    </w:p>
    <w:p w14:paraId="71529B61" w14:textId="790A70AB" w:rsidR="00D10128" w:rsidRPr="00160318" w:rsidRDefault="005438C2" w:rsidP="00160318">
      <w:pPr>
        <w:pStyle w:val="BodyText"/>
      </w:pPr>
      <w:bookmarkStart w:id="31" w:name="_Hlk135560302"/>
      <w:r w:rsidRPr="00160318">
        <w:t>We will treat p</w:t>
      </w:r>
      <w:r w:rsidR="00D10128" w:rsidRPr="00160318">
        <w:t xml:space="preserve">ersonal data </w:t>
      </w:r>
      <w:r w:rsidRPr="00160318">
        <w:t xml:space="preserve">we </w:t>
      </w:r>
      <w:r w:rsidR="00D10128" w:rsidRPr="00160318">
        <w:t>collect during any talent manag</w:t>
      </w:r>
      <w:r w:rsidR="00597E8D" w:rsidRPr="00160318">
        <w:t>e</w:t>
      </w:r>
      <w:r w:rsidR="00D10128" w:rsidRPr="00160318">
        <w:t xml:space="preserve">ment process in </w:t>
      </w:r>
      <w:r w:rsidRPr="00160318">
        <w:t>line</w:t>
      </w:r>
      <w:r w:rsidR="00D10128" w:rsidRPr="00160318">
        <w:t xml:space="preserve"> with </w:t>
      </w:r>
      <w:r w:rsidR="00D10128" w:rsidRPr="00851E83">
        <w:t xml:space="preserve">the service’s </w:t>
      </w:r>
      <w:r w:rsidR="00D10128" w:rsidRPr="00DC7F07">
        <w:t>Data Protection Policy</w:t>
      </w:r>
      <w:r w:rsidR="00D10128" w:rsidRPr="00851E83">
        <w:t>,</w:t>
      </w:r>
      <w:r w:rsidR="00D10128" w:rsidRPr="00160318">
        <w:t xml:space="preserve"> </w:t>
      </w:r>
      <w:r w:rsidR="00D10128" w:rsidRPr="00EA3616">
        <w:t xml:space="preserve">the </w:t>
      </w:r>
      <w:hyperlink r:id="rId17" w:history="1">
        <w:r w:rsidR="00D10128" w:rsidRPr="00EA3616">
          <w:rPr>
            <w:rStyle w:val="Hyperlink"/>
          </w:rPr>
          <w:t>Data Protection Act 2018</w:t>
        </w:r>
      </w:hyperlink>
      <w:r w:rsidR="00D10128" w:rsidRPr="00EA3616">
        <w:t xml:space="preserve"> and the </w:t>
      </w:r>
      <w:hyperlink r:id="rId18" w:history="1">
        <w:r w:rsidR="00D10128" w:rsidRPr="00EA3616">
          <w:rPr>
            <w:rStyle w:val="Hyperlink"/>
          </w:rPr>
          <w:t>UK General Data Protection Regulation</w:t>
        </w:r>
      </w:hyperlink>
      <w:r w:rsidR="00D10128" w:rsidRPr="00EA3616">
        <w:t>.</w:t>
      </w:r>
      <w:r w:rsidR="00B77843">
        <w:t xml:space="preserve"> </w:t>
      </w:r>
      <w:r w:rsidR="00B77843" w:rsidRPr="00160318">
        <w:rPr>
          <w:highlight w:val="yellow"/>
        </w:rPr>
        <w:t xml:space="preserve">(Services </w:t>
      </w:r>
      <w:r w:rsidR="00B77843">
        <w:rPr>
          <w:highlight w:val="yellow"/>
        </w:rPr>
        <w:t>to add link to own policy document</w:t>
      </w:r>
      <w:r w:rsidR="00B77843" w:rsidRPr="00160318">
        <w:rPr>
          <w:highlight w:val="yellow"/>
        </w:rPr>
        <w:t>.)</w:t>
      </w:r>
    </w:p>
    <w:p w14:paraId="68B0A422" w14:textId="341D605F" w:rsidR="000C22D2" w:rsidRPr="00160318" w:rsidRDefault="00A067E7" w:rsidP="00160318">
      <w:pPr>
        <w:pStyle w:val="BodyText"/>
      </w:pPr>
      <w:r w:rsidRPr="00160318">
        <w:t xml:space="preserve">The </w:t>
      </w:r>
      <w:r w:rsidRPr="00BA4B7B">
        <w:t xml:space="preserve">Privacy Policy </w:t>
      </w:r>
      <w:r w:rsidRPr="00160318">
        <w:t>contains i</w:t>
      </w:r>
      <w:r w:rsidR="004C6B7C" w:rsidRPr="00160318">
        <w:t xml:space="preserve">nformation about how employee data </w:t>
      </w:r>
      <w:r w:rsidR="00EB6F80" w:rsidRPr="00160318">
        <w:t xml:space="preserve">are </w:t>
      </w:r>
      <w:r w:rsidR="004C6B7C" w:rsidRPr="00160318">
        <w:t xml:space="preserve">used and the </w:t>
      </w:r>
      <w:r w:rsidRPr="00160318">
        <w:t xml:space="preserve">reasons </w:t>
      </w:r>
      <w:r w:rsidR="004C6B7C" w:rsidRPr="00160318">
        <w:t xml:space="preserve">for processing </w:t>
      </w:r>
      <w:r w:rsidR="00EB6F80" w:rsidRPr="00160318">
        <w:t xml:space="preserve">these </w:t>
      </w:r>
      <w:r w:rsidR="004C6B7C" w:rsidRPr="00160318">
        <w:t>data</w:t>
      </w:r>
      <w:bookmarkEnd w:id="31"/>
      <w:r w:rsidR="004C6B7C" w:rsidRPr="00160318">
        <w:t>.</w:t>
      </w:r>
      <w:r w:rsidR="0078442E">
        <w:t xml:space="preserve"> </w:t>
      </w:r>
      <w:r w:rsidR="00B240EB" w:rsidRPr="00160318">
        <w:rPr>
          <w:highlight w:val="yellow"/>
        </w:rPr>
        <w:t xml:space="preserve">(Services </w:t>
      </w:r>
      <w:r w:rsidR="00051084">
        <w:rPr>
          <w:highlight w:val="yellow"/>
        </w:rPr>
        <w:t>to add link to own policy document</w:t>
      </w:r>
      <w:r w:rsidR="00B240EB" w:rsidRPr="00160318">
        <w:rPr>
          <w:highlight w:val="yellow"/>
        </w:rPr>
        <w:t>.)</w:t>
      </w:r>
    </w:p>
    <w:bookmarkStart w:id="32" w:name="PolicyPrinciplesContent"/>
    <w:p w14:paraId="15E1AE17" w14:textId="11D0C1BD" w:rsidR="000C22D2" w:rsidRDefault="005F6B66" w:rsidP="00B66A56">
      <w:pPr>
        <w:pStyle w:val="Heading1"/>
      </w:pPr>
      <w:r>
        <w:fldChar w:fldCharType="begin"/>
      </w:r>
      <w:r>
        <w:instrText>HYPERLINK  \l "PolicyPrinciplesIndex"</w:instrText>
      </w:r>
      <w:r>
        <w:fldChar w:fldCharType="separate"/>
      </w:r>
      <w:r w:rsidR="00C270B4" w:rsidRPr="005F6B66">
        <w:rPr>
          <w:rStyle w:val="Hyperlink"/>
        </w:rPr>
        <w:t>Policy principles</w:t>
      </w:r>
      <w:bookmarkStart w:id="33" w:name="_Toc29457676"/>
      <w:bookmarkEnd w:id="32"/>
      <w:r>
        <w:fldChar w:fldCharType="end"/>
      </w:r>
    </w:p>
    <w:p w14:paraId="4147E2D3" w14:textId="0417E052" w:rsidR="002166FC" w:rsidRPr="002166FC" w:rsidRDefault="00311DC3" w:rsidP="002166FC">
      <w:pPr>
        <w:pStyle w:val="BodyText"/>
      </w:pPr>
      <w:hyperlink w:anchor="_top" w:history="1">
        <w:r w:rsidR="002166FC" w:rsidRPr="00B12E81">
          <w:rPr>
            <w:rStyle w:val="Hyperlink"/>
          </w:rPr>
          <w:t>Back to table of contents</w:t>
        </w:r>
      </w:hyperlink>
    </w:p>
    <w:p w14:paraId="3567D8C7" w14:textId="50A07A15" w:rsidR="00BE2046" w:rsidRPr="00BE2046" w:rsidRDefault="00C270B4" w:rsidP="0013621A">
      <w:pPr>
        <w:pStyle w:val="Heading2"/>
      </w:pPr>
      <w:r>
        <w:t>Our principles</w:t>
      </w:r>
      <w:bookmarkEnd w:id="33"/>
    </w:p>
    <w:p w14:paraId="1173EE82" w14:textId="29A1DEC5" w:rsidR="00BE2046" w:rsidRPr="00160318" w:rsidRDefault="00F8165D" w:rsidP="00160318">
      <w:pPr>
        <w:pStyle w:val="BodyText"/>
      </w:pPr>
      <w:r w:rsidRPr="00160318">
        <w:rPr>
          <w:highlight w:val="yellow"/>
        </w:rPr>
        <w:t>(</w:t>
      </w:r>
      <w:r w:rsidR="00C270B4" w:rsidRPr="00160318">
        <w:rPr>
          <w:highlight w:val="yellow"/>
        </w:rPr>
        <w:t>Services may want to update some of the information in this section to relate specifically to their own process and procedures.</w:t>
      </w:r>
      <w:r w:rsidRPr="00160318">
        <w:rPr>
          <w:highlight w:val="yellow"/>
        </w:rPr>
        <w:t>)</w:t>
      </w:r>
    </w:p>
    <w:p w14:paraId="73E2861F" w14:textId="7E29B1AD" w:rsidR="00A87FA4" w:rsidRDefault="00C270B4" w:rsidP="00160318">
      <w:pPr>
        <w:pStyle w:val="BodyText"/>
      </w:pPr>
      <w:r w:rsidRPr="00160318">
        <w:t>We will be guided by the following principles when implementing the Attendance and Absence Management Policy:</w:t>
      </w:r>
    </w:p>
    <w:p w14:paraId="2CC3948B" w14:textId="3C7EDADB" w:rsidR="00C270B4" w:rsidRPr="00160318" w:rsidRDefault="00C270B4" w:rsidP="00160318">
      <w:pPr>
        <w:pStyle w:val="ListParagraph"/>
      </w:pPr>
      <w:r w:rsidRPr="00160318">
        <w:t xml:space="preserve">In managing intermittent absences, we will assume </w:t>
      </w:r>
      <w:r w:rsidR="00C17349" w:rsidRPr="00160318">
        <w:t xml:space="preserve">an </w:t>
      </w:r>
      <w:r w:rsidRPr="00160318">
        <w:t>employee</w:t>
      </w:r>
      <w:r w:rsidR="00C17349" w:rsidRPr="00160318">
        <w:t>’</w:t>
      </w:r>
      <w:r w:rsidRPr="00160318">
        <w:t xml:space="preserve">s absence is genuine and we will support </w:t>
      </w:r>
      <w:r w:rsidR="00A067E7" w:rsidRPr="00160318">
        <w:t>them</w:t>
      </w:r>
      <w:r w:rsidRPr="00160318">
        <w:t xml:space="preserve"> in managing their health, reducing the frequency of absences and balancing their needs with those of the service</w:t>
      </w:r>
    </w:p>
    <w:p w14:paraId="66265E1A" w14:textId="4FEC551C" w:rsidR="00C270B4" w:rsidRPr="00160318" w:rsidRDefault="00F62573" w:rsidP="00160318">
      <w:pPr>
        <w:pStyle w:val="ListParagraph"/>
      </w:pPr>
      <w:r w:rsidRPr="00160318">
        <w:t>Managers will informally discuss any</w:t>
      </w:r>
      <w:r w:rsidR="00C270B4" w:rsidRPr="00160318">
        <w:t xml:space="preserve"> concerns relating to </w:t>
      </w:r>
      <w:r w:rsidR="00C17349" w:rsidRPr="00160318">
        <w:t xml:space="preserve">an </w:t>
      </w:r>
      <w:r w:rsidR="00C270B4" w:rsidRPr="00160318">
        <w:t>employee</w:t>
      </w:r>
      <w:r w:rsidR="00C17349" w:rsidRPr="00160318">
        <w:t>’s</w:t>
      </w:r>
      <w:r w:rsidR="00C270B4" w:rsidRPr="00160318">
        <w:t xml:space="preserve"> attendance at work with them at the earliest opportunity</w:t>
      </w:r>
    </w:p>
    <w:p w14:paraId="68F501D4" w14:textId="1D720DB4" w:rsidR="00C270B4" w:rsidRPr="00160318" w:rsidRDefault="00C270B4" w:rsidP="00160318">
      <w:pPr>
        <w:pStyle w:val="ListParagraph"/>
      </w:pPr>
      <w:r w:rsidRPr="00160318">
        <w:t xml:space="preserve">In managing individual cases, managers will use all </w:t>
      </w:r>
      <w:r w:rsidR="00A416C4" w:rsidRPr="00160318">
        <w:t xml:space="preserve">available </w:t>
      </w:r>
      <w:r w:rsidRPr="00160318">
        <w:t>information</w:t>
      </w:r>
      <w:r w:rsidR="00A416C4" w:rsidRPr="00160318">
        <w:t>,</w:t>
      </w:r>
      <w:r w:rsidRPr="00160318">
        <w:t xml:space="preserve"> </w:t>
      </w:r>
      <w:r w:rsidR="00A416C4" w:rsidRPr="00160318">
        <w:t xml:space="preserve">including </w:t>
      </w:r>
      <w:r w:rsidRPr="00160318">
        <w:t xml:space="preserve">information about </w:t>
      </w:r>
      <w:r w:rsidR="00A416C4" w:rsidRPr="00160318">
        <w:t xml:space="preserve">an </w:t>
      </w:r>
      <w:r w:rsidRPr="00160318">
        <w:t xml:space="preserve">underlying health </w:t>
      </w:r>
      <w:r w:rsidR="00A416C4" w:rsidRPr="00160318">
        <w:t xml:space="preserve">issue </w:t>
      </w:r>
      <w:r w:rsidRPr="00160318">
        <w:t>or disability</w:t>
      </w:r>
    </w:p>
    <w:p w14:paraId="2E08AEB4" w14:textId="21ABEF8A" w:rsidR="00477777" w:rsidRPr="002502E5" w:rsidRDefault="00C270B4" w:rsidP="00160318">
      <w:pPr>
        <w:pStyle w:val="ListParagraph"/>
      </w:pPr>
      <w:r w:rsidRPr="002502E5">
        <w:lastRenderedPageBreak/>
        <w:t xml:space="preserve">We will enable employees to take proactive steps to protect their health and manage their well-being to minimise </w:t>
      </w:r>
      <w:r w:rsidR="009D3A15" w:rsidRPr="002502E5">
        <w:t xml:space="preserve">the potential impact of </w:t>
      </w:r>
      <w:r w:rsidR="00F62573" w:rsidRPr="002502E5">
        <w:t xml:space="preserve">ill health </w:t>
      </w:r>
      <w:r w:rsidRPr="002502E5">
        <w:t>on their role</w:t>
      </w:r>
      <w:r w:rsidR="00A35CC2" w:rsidRPr="002502E5">
        <w:t>:</w:t>
      </w:r>
    </w:p>
    <w:p w14:paraId="1E4A236A" w14:textId="44378199" w:rsidR="00CE1E7B" w:rsidRPr="002502E5" w:rsidRDefault="00C270B4" w:rsidP="00160318">
      <w:pPr>
        <w:pStyle w:val="Sub-bullet"/>
      </w:pPr>
      <w:r w:rsidRPr="002502E5">
        <w:t xml:space="preserve">This may include requesting well-being adjustments or any other support </w:t>
      </w:r>
      <w:r w:rsidR="00FC33EB" w:rsidRPr="002502E5">
        <w:t xml:space="preserve">employees </w:t>
      </w:r>
      <w:r w:rsidRPr="002502E5">
        <w:t>may require from the service</w:t>
      </w:r>
    </w:p>
    <w:p w14:paraId="1A5421EC" w14:textId="5ADA402A" w:rsidR="00C270B4" w:rsidRPr="00837F2C" w:rsidRDefault="00C270B4" w:rsidP="00160318">
      <w:pPr>
        <w:pStyle w:val="Sub-bullet"/>
      </w:pPr>
      <w:r w:rsidRPr="002502E5">
        <w:t xml:space="preserve">Please refer to the </w:t>
      </w:r>
      <w:bookmarkStart w:id="34" w:name="_Hlk135560428"/>
      <w:r w:rsidR="00B86937" w:rsidRPr="002502E5">
        <w:rPr>
          <w:u w:val="single"/>
        </w:rPr>
        <w:fldChar w:fldCharType="begin"/>
      </w:r>
      <w:r w:rsidR="00B86937" w:rsidRPr="002502E5">
        <w:rPr>
          <w:u w:val="single"/>
        </w:rPr>
        <w:instrText>HYPERLINK  \l "_Modified_duties_and"</w:instrText>
      </w:r>
      <w:r w:rsidR="00B86937" w:rsidRPr="002502E5">
        <w:rPr>
          <w:u w:val="single"/>
        </w:rPr>
      </w:r>
      <w:r w:rsidR="00B86937" w:rsidRPr="002502E5">
        <w:rPr>
          <w:u w:val="single"/>
        </w:rPr>
        <w:fldChar w:fldCharType="separate"/>
      </w:r>
      <w:r w:rsidRPr="002502E5">
        <w:rPr>
          <w:rStyle w:val="Hyperlink"/>
        </w:rPr>
        <w:t>Absence Management</w:t>
      </w:r>
      <w:r w:rsidR="00F3548D" w:rsidRPr="002502E5">
        <w:rPr>
          <w:rStyle w:val="Hyperlink"/>
        </w:rPr>
        <w:t xml:space="preserve"> </w:t>
      </w:r>
      <w:r w:rsidRPr="002502E5">
        <w:rPr>
          <w:rStyle w:val="Hyperlink"/>
        </w:rPr>
        <w:t>Toolkit – ‘Modified duties and reasonable adjustments guidance’</w:t>
      </w:r>
      <w:r w:rsidR="00B86937" w:rsidRPr="002502E5">
        <w:rPr>
          <w:u w:val="single"/>
        </w:rPr>
        <w:fldChar w:fldCharType="end"/>
      </w:r>
      <w:r w:rsidRPr="002502E5">
        <w:t xml:space="preserve"> </w:t>
      </w:r>
      <w:r w:rsidR="00F62573" w:rsidRPr="002502E5">
        <w:t xml:space="preserve">(Appendix A) </w:t>
      </w:r>
      <w:r w:rsidRPr="002502E5">
        <w:t xml:space="preserve">and the </w:t>
      </w:r>
      <w:r w:rsidRPr="00837F2C">
        <w:t xml:space="preserve">Well-being </w:t>
      </w:r>
      <w:r w:rsidR="00A342F2" w:rsidRPr="00837F2C">
        <w:t>M</w:t>
      </w:r>
      <w:r w:rsidR="00A444BF" w:rsidRPr="00837F2C">
        <w:t xml:space="preserve">odel </w:t>
      </w:r>
      <w:r w:rsidRPr="00837F2C">
        <w:t>Policy</w:t>
      </w:r>
      <w:bookmarkEnd w:id="34"/>
      <w:r w:rsidR="006430C8" w:rsidRPr="00837F2C">
        <w:t xml:space="preserve"> </w:t>
      </w:r>
    </w:p>
    <w:p w14:paraId="28A61089" w14:textId="01B43274" w:rsidR="00C270B4" w:rsidRPr="00160318" w:rsidRDefault="00C270B4" w:rsidP="00160318">
      <w:pPr>
        <w:pStyle w:val="ListParagraph"/>
      </w:pPr>
      <w:r w:rsidRPr="00160318">
        <w:t xml:space="preserve">Managers will follow </w:t>
      </w:r>
      <w:r w:rsidRPr="00105893">
        <w:t>the ‘Modified duties and reasonable adjustments guidance’ in</w:t>
      </w:r>
      <w:r w:rsidRPr="00160318">
        <w:t xml:space="preserve"> considering support employees might </w:t>
      </w:r>
      <w:r w:rsidR="00F62573" w:rsidRPr="00160318">
        <w:t>need; t</w:t>
      </w:r>
      <w:r w:rsidRPr="00160318">
        <w:t>his is to ensure fairness</w:t>
      </w:r>
      <w:r w:rsidR="00ED75EA" w:rsidRPr="00160318">
        <w:t>,</w:t>
      </w:r>
      <w:r w:rsidRPr="00160318">
        <w:t xml:space="preserve"> consistency and compliance with the service’s legal obligation to make reasonable adjustments</w:t>
      </w:r>
    </w:p>
    <w:p w14:paraId="19FDD857" w14:textId="37257E8F" w:rsidR="00BE2046" w:rsidRPr="00160318" w:rsidRDefault="00C270B4" w:rsidP="00160318">
      <w:pPr>
        <w:pStyle w:val="ListParagraph"/>
      </w:pPr>
      <w:r w:rsidRPr="00160318">
        <w:t xml:space="preserve">We will make reasonable adjustments for all </w:t>
      </w:r>
      <w:r w:rsidR="00EC24EB" w:rsidRPr="00160318">
        <w:t xml:space="preserve">employees </w:t>
      </w:r>
      <w:r w:rsidRPr="00160318">
        <w:t>who have a long-term health condition</w:t>
      </w:r>
    </w:p>
    <w:p w14:paraId="05D51B49" w14:textId="0EEE93D7" w:rsidR="00C270B4" w:rsidRPr="00160318" w:rsidRDefault="00C270B4" w:rsidP="000B216E">
      <w:pPr>
        <w:pStyle w:val="ListParagraph"/>
      </w:pPr>
      <w:r w:rsidRPr="00160318">
        <w:t xml:space="preserve">We want to support </w:t>
      </w:r>
      <w:r w:rsidR="00F62573" w:rsidRPr="00160318">
        <w:t xml:space="preserve">employees </w:t>
      </w:r>
      <w:r w:rsidRPr="00160318">
        <w:t>by making reasonable adjustments whether or not their condition meets the definition of disability</w:t>
      </w:r>
      <w:r w:rsidR="00F62573" w:rsidRPr="00160318">
        <w:t>; c</w:t>
      </w:r>
      <w:r w:rsidRPr="00160318">
        <w:t xml:space="preserve">onsideration of disability under the </w:t>
      </w:r>
      <w:hyperlink r:id="rId19" w:history="1">
        <w:r w:rsidRPr="000B216E">
          <w:rPr>
            <w:rStyle w:val="Hyperlink"/>
          </w:rPr>
          <w:t xml:space="preserve">Equality Act </w:t>
        </w:r>
        <w:r w:rsidR="00D23E8A" w:rsidRPr="000B216E">
          <w:rPr>
            <w:rStyle w:val="Hyperlink"/>
          </w:rPr>
          <w:t>2010</w:t>
        </w:r>
      </w:hyperlink>
      <w:r w:rsidR="00D23E8A" w:rsidRPr="00160318">
        <w:t xml:space="preserve"> </w:t>
      </w:r>
      <w:r w:rsidRPr="00160318">
        <w:t>is a legal process</w:t>
      </w:r>
      <w:r w:rsidR="00066AD6" w:rsidRPr="00160318">
        <w:t xml:space="preserve">, but </w:t>
      </w:r>
      <w:r w:rsidR="00ED75EA" w:rsidRPr="00160318">
        <w:t xml:space="preserve">we will </w:t>
      </w:r>
      <w:r w:rsidRPr="00160318">
        <w:t xml:space="preserve">support all </w:t>
      </w:r>
      <w:r w:rsidR="00EC24EB" w:rsidRPr="00160318">
        <w:t xml:space="preserve">employees </w:t>
      </w:r>
      <w:r w:rsidRPr="00160318">
        <w:t>who require support or adjustments whe</w:t>
      </w:r>
      <w:r w:rsidR="00F62573" w:rsidRPr="00160318">
        <w:t>n</w:t>
      </w:r>
      <w:r w:rsidRPr="00160318">
        <w:t>e</w:t>
      </w:r>
      <w:r w:rsidR="00ED75EA" w:rsidRPr="00160318">
        <w:t>ver</w:t>
      </w:r>
      <w:r w:rsidRPr="00160318">
        <w:t xml:space="preserve"> we can</w:t>
      </w:r>
    </w:p>
    <w:p w14:paraId="30ABF0D7" w14:textId="7AD36DA9" w:rsidR="00BE2046" w:rsidRPr="00A666BC" w:rsidRDefault="00C270B4" w:rsidP="00160318">
      <w:pPr>
        <w:pStyle w:val="ListParagraph"/>
      </w:pPr>
      <w:r w:rsidRPr="00160318">
        <w:t xml:space="preserve">We will adjust our procedures </w:t>
      </w:r>
      <w:r w:rsidR="00A067E7" w:rsidRPr="00160318">
        <w:t>when managing</w:t>
      </w:r>
      <w:r w:rsidRPr="00160318">
        <w:t xml:space="preserve"> sickness absence because of a </w:t>
      </w:r>
      <w:r w:rsidRPr="00A666BC">
        <w:t xml:space="preserve">disability or underlying medical condition, including menopause or pregnancy, by, for instance, discounting a reasonable proportion of these absences to trigger the formal attendance management </w:t>
      </w:r>
      <w:proofErr w:type="gramStart"/>
      <w:r w:rsidRPr="00A666BC">
        <w:t>process</w:t>
      </w:r>
      <w:proofErr w:type="gramEnd"/>
    </w:p>
    <w:p w14:paraId="6FDCE288" w14:textId="19C6E0D6" w:rsidR="00B57C0A" w:rsidRPr="00BA4B7B" w:rsidRDefault="00C270B4" w:rsidP="00C43B12">
      <w:pPr>
        <w:pStyle w:val="ListParagraph"/>
      </w:pPr>
      <w:r w:rsidRPr="00A666BC">
        <w:t>For more information about our approach to managing symptoms of</w:t>
      </w:r>
      <w:r w:rsidR="00B57C0A" w:rsidRPr="00A666BC">
        <w:t xml:space="preserve"> menopause, please refer to the </w:t>
      </w:r>
      <w:hyperlink w:anchor="_Menopause_guidance" w:history="1">
        <w:r w:rsidR="00B57C0A" w:rsidRPr="00BA4B7B">
          <w:rPr>
            <w:rStyle w:val="Hyperlink"/>
          </w:rPr>
          <w:t>Absence Management Toolkit – ‘Menopause guidance’</w:t>
        </w:r>
      </w:hyperlink>
      <w:r w:rsidR="00F62573" w:rsidRPr="00BA4B7B">
        <w:t xml:space="preserve"> (Appendix A)</w:t>
      </w:r>
    </w:p>
    <w:p w14:paraId="1922CC90" w14:textId="71E7D9DA" w:rsidR="00477777" w:rsidRPr="00A666BC" w:rsidRDefault="00B57C0A" w:rsidP="00C43B12">
      <w:pPr>
        <w:pStyle w:val="ListParagraph"/>
      </w:pPr>
      <w:r w:rsidRPr="00A666BC">
        <w:t xml:space="preserve">We acknowledge that a decision to terminate employment </w:t>
      </w:r>
      <w:r w:rsidR="00F62573" w:rsidRPr="00A666BC">
        <w:t>because</w:t>
      </w:r>
      <w:r w:rsidRPr="00A666BC">
        <w:t xml:space="preserve"> of ill health can amount to unfavourable treatment on the grounds of disability</w:t>
      </w:r>
      <w:r w:rsidR="00A35CC2" w:rsidRPr="00A666BC">
        <w:t>:</w:t>
      </w:r>
    </w:p>
    <w:p w14:paraId="72D8FB33" w14:textId="60060A16" w:rsidR="00A35CC2" w:rsidRPr="00A666BC" w:rsidRDefault="00B57C0A" w:rsidP="00C43B12">
      <w:pPr>
        <w:pStyle w:val="Sub-bullet"/>
      </w:pPr>
      <w:r w:rsidRPr="00A666BC">
        <w:t xml:space="preserve">We will ensure that such decisions are considered </w:t>
      </w:r>
      <w:r w:rsidR="00A35CC2" w:rsidRPr="00A666BC">
        <w:t>carefully</w:t>
      </w:r>
    </w:p>
    <w:p w14:paraId="60544014" w14:textId="22BE28E6" w:rsidR="00547BCD" w:rsidRPr="00A666BC" w:rsidRDefault="00A35CC2" w:rsidP="00B1447F">
      <w:pPr>
        <w:pStyle w:val="ListParagraph"/>
      </w:pPr>
      <w:r w:rsidRPr="00A666BC">
        <w:t xml:space="preserve">We will </w:t>
      </w:r>
      <w:r w:rsidR="00B57C0A" w:rsidRPr="00A666BC">
        <w:t xml:space="preserve">only confirm </w:t>
      </w:r>
      <w:r w:rsidRPr="00A666BC">
        <w:t xml:space="preserve">such decisions </w:t>
      </w:r>
      <w:r w:rsidR="00B57C0A" w:rsidRPr="00A666BC">
        <w:t>whe</w:t>
      </w:r>
      <w:r w:rsidRPr="00A666BC">
        <w:t>n</w:t>
      </w:r>
      <w:r w:rsidR="00B57C0A" w:rsidRPr="00A666BC">
        <w:t xml:space="preserve"> we are satisfied that </w:t>
      </w:r>
      <w:r w:rsidR="003A2FC9" w:rsidRPr="00A666BC">
        <w:t xml:space="preserve">there are </w:t>
      </w:r>
      <w:r w:rsidRPr="00A666BC">
        <w:t>no reasonable alternatives and</w:t>
      </w:r>
      <w:r w:rsidR="003A2FC9" w:rsidRPr="00A666BC">
        <w:t xml:space="preserve"> when we can ju</w:t>
      </w:r>
      <w:r w:rsidR="00B57C0A" w:rsidRPr="00A666BC">
        <w:t>stif</w:t>
      </w:r>
      <w:r w:rsidR="003A2FC9" w:rsidRPr="00A666BC">
        <w:t>y the decision</w:t>
      </w:r>
      <w:r w:rsidR="00B57C0A" w:rsidRPr="00A666BC">
        <w:t xml:space="preserve"> as a </w:t>
      </w:r>
      <w:r w:rsidR="00B800B6" w:rsidRPr="00BA4B7B">
        <w:t>‘proportionate means of achieving a legitimate aim’</w:t>
      </w:r>
      <w:r w:rsidR="00B800B6" w:rsidRPr="00A666BC">
        <w:t xml:space="preserve"> (</w:t>
      </w:r>
      <w:hyperlink r:id="rId20" w:history="1">
        <w:r w:rsidR="00B800B6" w:rsidRPr="00A666BC">
          <w:rPr>
            <w:rStyle w:val="Hyperlink"/>
          </w:rPr>
          <w:t>Equality Act 2010</w:t>
        </w:r>
      </w:hyperlink>
      <w:r w:rsidR="00B800B6" w:rsidRPr="00A666BC">
        <w:t>)</w:t>
      </w:r>
    </w:p>
    <w:p w14:paraId="6EAD101B" w14:textId="500A20D0" w:rsidR="00B57C0A" w:rsidRPr="00A666BC" w:rsidRDefault="00B57C0A" w:rsidP="00C43B12">
      <w:pPr>
        <w:pStyle w:val="ListParagraph"/>
      </w:pPr>
      <w:r w:rsidRPr="00A666BC">
        <w:t>We will apply this policy and procedure fairly</w:t>
      </w:r>
      <w:r w:rsidR="00AF2421" w:rsidRPr="00A666BC">
        <w:t>;</w:t>
      </w:r>
      <w:r w:rsidRPr="00A666BC">
        <w:t xml:space="preserve"> </w:t>
      </w:r>
      <w:r w:rsidR="00AF2421" w:rsidRPr="00A666BC">
        <w:t>t</w:t>
      </w:r>
      <w:r w:rsidRPr="00A666BC">
        <w:t xml:space="preserve">his means that we will consider information specific to individual cases in setting our expectations and </w:t>
      </w:r>
      <w:r w:rsidR="00D920FC" w:rsidRPr="00A666BC">
        <w:t xml:space="preserve">deciding whether </w:t>
      </w:r>
      <w:r w:rsidRPr="00A666BC">
        <w:t>to progress the case through the formal process</w:t>
      </w:r>
      <w:r w:rsidR="003A2FC9" w:rsidRPr="00A666BC">
        <w:t>; m</w:t>
      </w:r>
      <w:r w:rsidRPr="00A666BC">
        <w:t xml:space="preserve">anagers will have a degree of discretion in this respect, as no two cases are the </w:t>
      </w:r>
      <w:proofErr w:type="gramStart"/>
      <w:r w:rsidRPr="00A666BC">
        <w:t>same</w:t>
      </w:r>
      <w:proofErr w:type="gramEnd"/>
    </w:p>
    <w:p w14:paraId="004FC875" w14:textId="0C80971D" w:rsidR="00B57C0A" w:rsidRPr="00A666BC" w:rsidRDefault="003A2FC9" w:rsidP="00C43B12">
      <w:pPr>
        <w:pStyle w:val="ListParagraph"/>
      </w:pPr>
      <w:r w:rsidRPr="00A666BC">
        <w:t>We should tell e</w:t>
      </w:r>
      <w:r w:rsidR="00B57C0A" w:rsidRPr="00A666BC">
        <w:t>mployees</w:t>
      </w:r>
      <w:r w:rsidR="00B57C0A" w:rsidRPr="00A666BC" w:rsidDel="00E551B5">
        <w:t xml:space="preserve"> </w:t>
      </w:r>
      <w:r w:rsidR="00B57C0A" w:rsidRPr="00A666BC">
        <w:t>what improvement</w:t>
      </w:r>
      <w:r w:rsidRPr="00A666BC">
        <w:t>s</w:t>
      </w:r>
      <w:r w:rsidR="00B57C0A" w:rsidRPr="00A666BC">
        <w:t xml:space="preserve"> </w:t>
      </w:r>
      <w:r w:rsidRPr="00A666BC">
        <w:t>are</w:t>
      </w:r>
      <w:r w:rsidR="00B57C0A" w:rsidRPr="00A666BC">
        <w:t xml:space="preserve"> required and war</w:t>
      </w:r>
      <w:r w:rsidRPr="00A666BC">
        <w:t>n them</w:t>
      </w:r>
      <w:r w:rsidR="00B57C0A" w:rsidRPr="00A666BC">
        <w:t xml:space="preserve"> of the consequences if th</w:t>
      </w:r>
      <w:r w:rsidR="00B410B5" w:rsidRPr="00A666BC">
        <w:t>ey do not improve</w:t>
      </w:r>
    </w:p>
    <w:p w14:paraId="0FC9F2AB" w14:textId="21DA610C" w:rsidR="00B57C0A" w:rsidRPr="00A666BC" w:rsidRDefault="00B57C0A" w:rsidP="00C43B12">
      <w:pPr>
        <w:pStyle w:val="ListParagraph"/>
      </w:pPr>
      <w:r w:rsidRPr="00A666BC">
        <w:t xml:space="preserve">Where appropriate, </w:t>
      </w:r>
      <w:r w:rsidR="003A2FC9" w:rsidRPr="00A666BC">
        <w:t xml:space="preserve">we will </w:t>
      </w:r>
      <w:r w:rsidRPr="00A666BC">
        <w:t xml:space="preserve">seek advice from OH or a specialist </w:t>
      </w:r>
      <w:r w:rsidR="00D920FC" w:rsidRPr="00A666BC">
        <w:t xml:space="preserve">appointed by us </w:t>
      </w:r>
      <w:r w:rsidRPr="00A666BC">
        <w:t>to help us manage each case, including progressing the case and providing appropriate support</w:t>
      </w:r>
    </w:p>
    <w:p w14:paraId="516F4C82" w14:textId="0CB7B483" w:rsidR="00B57C0A" w:rsidRPr="00A666BC" w:rsidRDefault="00B57C0A" w:rsidP="00C43B12">
      <w:pPr>
        <w:pStyle w:val="ListParagraph"/>
      </w:pPr>
      <w:r w:rsidRPr="00A666BC">
        <w:t>We will consider introducing measures to support employees suffering from alcohol or drug abuse</w:t>
      </w:r>
    </w:p>
    <w:p w14:paraId="35D6FCE3" w14:textId="3897A489" w:rsidR="00B57C0A" w:rsidRPr="00A666BC" w:rsidRDefault="00B57C0A" w:rsidP="00C43B12">
      <w:pPr>
        <w:pStyle w:val="ListParagraph"/>
      </w:pPr>
      <w:r w:rsidRPr="00A666BC">
        <w:t>We will manage cases of absence without leave</w:t>
      </w:r>
      <w:r w:rsidR="00DA676E" w:rsidRPr="00A666BC">
        <w:t xml:space="preserve"> or </w:t>
      </w:r>
      <w:r w:rsidRPr="00A666BC">
        <w:t>unauthorised absence whe</w:t>
      </w:r>
      <w:r w:rsidR="003A2FC9" w:rsidRPr="00A666BC">
        <w:t>n</w:t>
      </w:r>
      <w:r w:rsidRPr="00A666BC">
        <w:t xml:space="preserve"> we </w:t>
      </w:r>
      <w:r w:rsidR="003A2FC9" w:rsidRPr="00A666BC">
        <w:t xml:space="preserve">do </w:t>
      </w:r>
      <w:r w:rsidRPr="00A666BC">
        <w:t>not receive medical evidence of absence or whe</w:t>
      </w:r>
      <w:r w:rsidR="003A2FC9" w:rsidRPr="00A666BC">
        <w:t>n</w:t>
      </w:r>
      <w:r w:rsidRPr="00A666BC">
        <w:t xml:space="preserve"> we are unable to contact </w:t>
      </w:r>
      <w:r w:rsidRPr="00A666BC">
        <w:lastRenderedPageBreak/>
        <w:t>the employee</w:t>
      </w:r>
      <w:r w:rsidR="003A2FC9" w:rsidRPr="00A666BC">
        <w:t>; p</w:t>
      </w:r>
      <w:r w:rsidRPr="00A666BC">
        <w:t xml:space="preserve">lease refer to the </w:t>
      </w:r>
      <w:hyperlink w:anchor="_Unauthorised_absence_guidance" w:history="1">
        <w:r w:rsidRPr="00BA4B7B">
          <w:rPr>
            <w:rStyle w:val="Hyperlink"/>
          </w:rPr>
          <w:t>Absence Management Toolkit – ‘Unauthorised absence guidance’</w:t>
        </w:r>
      </w:hyperlink>
      <w:r w:rsidR="003A2FC9" w:rsidRPr="00BA4B7B">
        <w:t xml:space="preserve"> (Appendix A)</w:t>
      </w:r>
    </w:p>
    <w:p w14:paraId="2943E810" w14:textId="178EA9AA" w:rsidR="00631F27" w:rsidRDefault="00631F27" w:rsidP="00631F27">
      <w:pPr>
        <w:spacing w:before="2" w:after="12" w:line="276" w:lineRule="auto"/>
      </w:pPr>
    </w:p>
    <w:p w14:paraId="13B05E78" w14:textId="636C77A5" w:rsidR="00B57C0A" w:rsidRDefault="00B57C0A" w:rsidP="00C43B12">
      <w:pPr>
        <w:pStyle w:val="BodyText"/>
      </w:pPr>
      <w:r>
        <w:t>A</w:t>
      </w:r>
      <w:r w:rsidRPr="00032A29">
        <w:t xml:space="preserve">bsence from duty </w:t>
      </w:r>
      <w:r>
        <w:t xml:space="preserve">because of gender reassignment treatment will be </w:t>
      </w:r>
      <w:r w:rsidR="00793993">
        <w:t xml:space="preserve">considered </w:t>
      </w:r>
      <w:r>
        <w:t>as medically necessary</w:t>
      </w:r>
      <w:r w:rsidR="00B410B5">
        <w:t xml:space="preserve">. It </w:t>
      </w:r>
      <w:r>
        <w:t xml:space="preserve">will be covered by the </w:t>
      </w:r>
      <w:r w:rsidR="006A31C7">
        <w:t>a</w:t>
      </w:r>
      <w:r w:rsidR="000A33B2">
        <w:t xml:space="preserve">ttendance </w:t>
      </w:r>
      <w:r w:rsidR="006A31C7">
        <w:t>m</w:t>
      </w:r>
      <w:r w:rsidR="000A33B2">
        <w:t xml:space="preserve">anagement </w:t>
      </w:r>
      <w:r>
        <w:t>procedures.</w:t>
      </w:r>
    </w:p>
    <w:p w14:paraId="5C4CF71C" w14:textId="30F530FA" w:rsidR="00A87FA4" w:rsidRPr="00A87FA4" w:rsidRDefault="000A0036" w:rsidP="0013621A">
      <w:pPr>
        <w:pStyle w:val="Heading2"/>
      </w:pPr>
      <w:r w:rsidRPr="00455BC9">
        <w:t>Definitions</w:t>
      </w:r>
    </w:p>
    <w:p w14:paraId="77234BE4" w14:textId="7EAC456F" w:rsidR="000A0036" w:rsidRDefault="003A2FC9" w:rsidP="00D7619D">
      <w:pPr>
        <w:pStyle w:val="BodyText"/>
      </w:pPr>
      <w:r>
        <w:t>We use the</w:t>
      </w:r>
      <w:r w:rsidRPr="00526547">
        <w:t xml:space="preserve"> </w:t>
      </w:r>
      <w:r w:rsidR="000A0036" w:rsidRPr="00526547">
        <w:t>following definitions in this document:</w:t>
      </w:r>
    </w:p>
    <w:p w14:paraId="222EAB35" w14:textId="7024D870" w:rsidR="004C6B7C" w:rsidRDefault="004C6B7C" w:rsidP="000C22D2">
      <w:pPr>
        <w:spacing w:before="2" w:after="12" w:line="276" w:lineRule="auto"/>
      </w:pPr>
    </w:p>
    <w:tbl>
      <w:tblPr>
        <w:tblStyle w:val="TableGrid"/>
        <w:tblW w:w="0" w:type="auto"/>
        <w:tblLook w:val="04A0" w:firstRow="1" w:lastRow="0" w:firstColumn="1" w:lastColumn="0" w:noHBand="0" w:noVBand="1"/>
      </w:tblPr>
      <w:tblGrid>
        <w:gridCol w:w="3596"/>
        <w:gridCol w:w="5867"/>
      </w:tblGrid>
      <w:tr w:rsidR="00A24C45" w14:paraId="3482D0C4" w14:textId="77777777" w:rsidTr="00B1447F">
        <w:tc>
          <w:tcPr>
            <w:tcW w:w="3596" w:type="dxa"/>
          </w:tcPr>
          <w:p w14:paraId="62F1D520" w14:textId="17B397A9" w:rsidR="00A24C45" w:rsidRPr="00D7619D" w:rsidRDefault="00A24C45" w:rsidP="00A24C45">
            <w:pPr>
              <w:spacing w:before="2" w:after="12" w:line="276" w:lineRule="auto"/>
              <w:rPr>
                <w:sz w:val="24"/>
              </w:rPr>
            </w:pPr>
            <w:r w:rsidRPr="00D7619D">
              <w:rPr>
                <w:sz w:val="24"/>
              </w:rPr>
              <w:t>Acceptable level of attendance</w:t>
            </w:r>
          </w:p>
        </w:tc>
        <w:tc>
          <w:tcPr>
            <w:tcW w:w="5867" w:type="dxa"/>
          </w:tcPr>
          <w:p w14:paraId="5FCDF7E6" w14:textId="77777777" w:rsidR="00A24C45" w:rsidRPr="00A666BC" w:rsidRDefault="00A24C45" w:rsidP="00B1447F">
            <w:pPr>
              <w:pStyle w:val="BodyText"/>
            </w:pPr>
            <w:r w:rsidRPr="00A666BC">
              <w:t>A level of attendance that the service considers to be:</w:t>
            </w:r>
          </w:p>
          <w:p w14:paraId="7BAC13A9" w14:textId="77777777" w:rsidR="00A24C45" w:rsidRPr="00A666BC" w:rsidRDefault="00A24C45" w:rsidP="007A2247">
            <w:pPr>
              <w:pStyle w:val="ListParagraph"/>
              <w:numPr>
                <w:ilvl w:val="0"/>
                <w:numId w:val="86"/>
              </w:numPr>
            </w:pPr>
            <w:r w:rsidRPr="00A666BC">
              <w:t>Satisfactory</w:t>
            </w:r>
          </w:p>
          <w:p w14:paraId="137B23D2" w14:textId="77777777" w:rsidR="00A24C45" w:rsidRPr="00A666BC" w:rsidRDefault="00A24C45" w:rsidP="007A2247">
            <w:pPr>
              <w:pStyle w:val="ListParagraph"/>
              <w:numPr>
                <w:ilvl w:val="0"/>
                <w:numId w:val="86"/>
              </w:numPr>
            </w:pPr>
            <w:r w:rsidRPr="00A666BC">
              <w:t>A substantial and sustained improvement in attendance</w:t>
            </w:r>
          </w:p>
          <w:p w14:paraId="7619F8A4" w14:textId="77777777" w:rsidR="00A24C45" w:rsidRPr="00A666BC" w:rsidRDefault="00A24C45" w:rsidP="007A2247">
            <w:pPr>
              <w:pStyle w:val="ListParagraph"/>
              <w:numPr>
                <w:ilvl w:val="0"/>
                <w:numId w:val="86"/>
              </w:numPr>
            </w:pPr>
            <w:r w:rsidRPr="00A666BC">
              <w:t>A reduction in the frequency or duration of intermittent short-term absences to a level below the trigger point</w:t>
            </w:r>
          </w:p>
          <w:p w14:paraId="728A08DC" w14:textId="7842AFB3" w:rsidR="00A24C45" w:rsidRPr="00A666BC" w:rsidRDefault="00A24C45" w:rsidP="00107687">
            <w:pPr>
              <w:pStyle w:val="Tabletext0"/>
            </w:pPr>
            <w:r w:rsidRPr="00A666BC">
              <w:t xml:space="preserve">Please refer to </w:t>
            </w:r>
            <w:hyperlink w:anchor="_Trigger_points" w:history="1">
              <w:r w:rsidR="007A63A1" w:rsidRPr="00BA4B7B">
                <w:rPr>
                  <w:rStyle w:val="Hyperlink"/>
                </w:rPr>
                <w:t xml:space="preserve">Procedure – </w:t>
              </w:r>
              <w:r w:rsidRPr="00BA4B7B">
                <w:rPr>
                  <w:rStyle w:val="Hyperlink"/>
                </w:rPr>
                <w:t>‘Trigger points’</w:t>
              </w:r>
            </w:hyperlink>
            <w:r w:rsidR="007A63A1" w:rsidRPr="00A666BC">
              <w:t xml:space="preserve"> </w:t>
            </w:r>
            <w:r w:rsidRPr="00A666BC">
              <w:t xml:space="preserve">below for details of the levels. </w:t>
            </w:r>
          </w:p>
        </w:tc>
      </w:tr>
      <w:tr w:rsidR="00A24C45" w14:paraId="11A6CF6D" w14:textId="77777777" w:rsidTr="00B1447F">
        <w:tc>
          <w:tcPr>
            <w:tcW w:w="3596" w:type="dxa"/>
          </w:tcPr>
          <w:p w14:paraId="7865867B" w14:textId="79431E6A" w:rsidR="00A24C45" w:rsidRPr="002B6A21" w:rsidRDefault="00A24C45" w:rsidP="002B6A21">
            <w:pPr>
              <w:pStyle w:val="Tabletext0"/>
            </w:pPr>
            <w:r w:rsidRPr="002B6A21">
              <w:t>Instance of sickness absence</w:t>
            </w:r>
          </w:p>
        </w:tc>
        <w:tc>
          <w:tcPr>
            <w:tcW w:w="5867" w:type="dxa"/>
          </w:tcPr>
          <w:p w14:paraId="69E502BC" w14:textId="1EF2BC80" w:rsidR="00A24C45" w:rsidRPr="00A666BC" w:rsidRDefault="00A24C45" w:rsidP="00107687">
            <w:pPr>
              <w:pStyle w:val="Tabletext0"/>
            </w:pPr>
            <w:r w:rsidRPr="00A666BC">
              <w:t>Any continuous period of sickness absence, of whatever length, during which an employee does not attend work</w:t>
            </w:r>
          </w:p>
        </w:tc>
      </w:tr>
      <w:tr w:rsidR="00A24C45" w14:paraId="0D3558C2" w14:textId="77777777" w:rsidTr="00B1447F">
        <w:tc>
          <w:tcPr>
            <w:tcW w:w="3596" w:type="dxa"/>
          </w:tcPr>
          <w:p w14:paraId="198CC54E" w14:textId="77777777" w:rsidR="00A24C45" w:rsidRPr="002B6A21" w:rsidRDefault="00A24C45" w:rsidP="002B6A21">
            <w:pPr>
              <w:pStyle w:val="Tabletext0"/>
            </w:pPr>
            <w:r w:rsidRPr="002B6A21">
              <w:t>Long-term sickness absence</w:t>
            </w:r>
          </w:p>
        </w:tc>
        <w:tc>
          <w:tcPr>
            <w:tcW w:w="5867" w:type="dxa"/>
          </w:tcPr>
          <w:p w14:paraId="487A0C44" w14:textId="070D221C" w:rsidR="00A24C45" w:rsidRPr="00A666BC" w:rsidRDefault="00A24C45" w:rsidP="00107687">
            <w:pPr>
              <w:pStyle w:val="Tabletext0"/>
            </w:pPr>
            <w:r w:rsidRPr="00A666BC">
              <w:t>Any period of sickness lasting 28 calendar days or more</w:t>
            </w:r>
          </w:p>
        </w:tc>
      </w:tr>
      <w:tr w:rsidR="00A24C45" w14:paraId="7A0C2F01" w14:textId="77777777" w:rsidTr="00B1447F">
        <w:tc>
          <w:tcPr>
            <w:tcW w:w="3596" w:type="dxa"/>
          </w:tcPr>
          <w:p w14:paraId="529ACBF7" w14:textId="56F5E27D" w:rsidR="00A24C45" w:rsidRPr="002B6A21" w:rsidRDefault="00A24C45" w:rsidP="002B6A21">
            <w:pPr>
              <w:pStyle w:val="Tabletext0"/>
            </w:pPr>
            <w:r w:rsidRPr="002B6A21">
              <w:t>Modified duty</w:t>
            </w:r>
          </w:p>
        </w:tc>
        <w:tc>
          <w:tcPr>
            <w:tcW w:w="5867" w:type="dxa"/>
          </w:tcPr>
          <w:p w14:paraId="01717087" w14:textId="6CCBA24C" w:rsidR="00A24C45" w:rsidRPr="00A666BC" w:rsidRDefault="00A24C45" w:rsidP="00107687">
            <w:pPr>
              <w:pStyle w:val="Tabletext0"/>
            </w:pPr>
            <w:r w:rsidRPr="00A666BC">
              <w:t>Modifications to the job role to enable continuation of or return to full contractual duties (substantive role):</w:t>
            </w:r>
          </w:p>
          <w:p w14:paraId="77F694C6" w14:textId="11762DEE" w:rsidR="00A24C45" w:rsidRPr="00A666BC" w:rsidRDefault="00A030CC" w:rsidP="00107687">
            <w:pPr>
              <w:pStyle w:val="Tabletextbullet"/>
            </w:pPr>
            <w:r w:rsidRPr="00A666BC">
              <w:t>After m</w:t>
            </w:r>
            <w:r w:rsidR="00A24C45" w:rsidRPr="00A666BC">
              <w:t>inor injuries or other temporary incapacity</w:t>
            </w:r>
          </w:p>
          <w:p w14:paraId="49B676CD" w14:textId="0B8C3AD9" w:rsidR="00A24C45" w:rsidRPr="00A666BC" w:rsidRDefault="00A030CC" w:rsidP="00107687">
            <w:pPr>
              <w:pStyle w:val="Tabletextbullet"/>
            </w:pPr>
            <w:r w:rsidRPr="00A666BC">
              <w:t>After m</w:t>
            </w:r>
            <w:r w:rsidR="00A24C45" w:rsidRPr="00A666BC">
              <w:t>aternity leave</w:t>
            </w:r>
          </w:p>
          <w:p w14:paraId="77F87A0D" w14:textId="77777777" w:rsidR="00A24C45" w:rsidRPr="00A666BC" w:rsidRDefault="00A24C45" w:rsidP="00107687">
            <w:pPr>
              <w:pStyle w:val="Tabletextbullet"/>
            </w:pPr>
            <w:r w:rsidRPr="00A666BC">
              <w:t>While waiting for medical treatment or redeployment</w:t>
            </w:r>
          </w:p>
          <w:p w14:paraId="126F2DED" w14:textId="77777777" w:rsidR="00A24C45" w:rsidRPr="00A666BC" w:rsidRDefault="00A24C45" w:rsidP="00107687">
            <w:pPr>
              <w:pStyle w:val="Tabletext0"/>
              <w:rPr>
                <w:lang w:eastAsia="en-GB"/>
              </w:rPr>
            </w:pPr>
            <w:r w:rsidRPr="00A666BC">
              <w:rPr>
                <w:lang w:eastAsia="en-GB"/>
              </w:rPr>
              <w:t>We will arrange modified duties for an agreed period to support a return to work after a period of absence.</w:t>
            </w:r>
          </w:p>
          <w:p w14:paraId="4E419179" w14:textId="77777777" w:rsidR="00A24C45" w:rsidRPr="00A666BC" w:rsidRDefault="00A24C45" w:rsidP="00107687">
            <w:pPr>
              <w:pStyle w:val="Tabletext0"/>
            </w:pPr>
            <w:r w:rsidRPr="00A666BC">
              <w:t>Modified duty is offered at the service’s discretion and will be agreed only where there is meaningful work and to facilitate a return to work.</w:t>
            </w:r>
          </w:p>
          <w:p w14:paraId="178F9322" w14:textId="364C0F22" w:rsidR="00A24C45" w:rsidRPr="00A666BC" w:rsidRDefault="00A24C45" w:rsidP="00107687">
            <w:pPr>
              <w:pStyle w:val="Tabletext0"/>
            </w:pPr>
            <w:r w:rsidRPr="00A666BC">
              <w:t xml:space="preserve">Please refer to the </w:t>
            </w:r>
            <w:hyperlink w:anchor="_Modified_duties_and" w:history="1">
              <w:r w:rsidRPr="00BA4B7B">
                <w:rPr>
                  <w:rStyle w:val="Hyperlink"/>
                  <w:rFonts w:eastAsia="Cambria" w:cs="Times New Roman"/>
                </w:rPr>
                <w:t>Absence Management Toolkit</w:t>
              </w:r>
              <w:r w:rsidRPr="00BA4B7B">
                <w:rPr>
                  <w:rStyle w:val="Hyperlink"/>
                </w:rPr>
                <w:t xml:space="preserve"> – ‘</w:t>
              </w:r>
              <w:r w:rsidRPr="00BA4B7B">
                <w:rPr>
                  <w:rStyle w:val="Hyperlink"/>
                  <w:lang w:eastAsia="en-GB"/>
                </w:rPr>
                <w:t>Modified duties and reasonable adjustments guidance’</w:t>
              </w:r>
            </w:hyperlink>
            <w:r w:rsidRPr="00BA4B7B">
              <w:rPr>
                <w:lang w:eastAsia="en-GB"/>
              </w:rPr>
              <w:t xml:space="preserve"> (Appendix A)</w:t>
            </w:r>
            <w:r w:rsidRPr="00A666BC">
              <w:rPr>
                <w:lang w:eastAsia="en-GB"/>
              </w:rPr>
              <w:t>.</w:t>
            </w:r>
          </w:p>
        </w:tc>
      </w:tr>
      <w:tr w:rsidR="00A24C45" w14:paraId="6CAABF45" w14:textId="77777777" w:rsidTr="00B1447F">
        <w:tc>
          <w:tcPr>
            <w:tcW w:w="3596" w:type="dxa"/>
          </w:tcPr>
          <w:p w14:paraId="40742749" w14:textId="37CF85BA" w:rsidR="00A24C45" w:rsidRPr="002B6A21" w:rsidRDefault="00A24C45" w:rsidP="002B6A21">
            <w:pPr>
              <w:pStyle w:val="Tabletext0"/>
            </w:pPr>
            <w:r w:rsidRPr="002B6A21">
              <w:t>Reasonable adjustment</w:t>
            </w:r>
          </w:p>
        </w:tc>
        <w:tc>
          <w:tcPr>
            <w:tcW w:w="5867" w:type="dxa"/>
          </w:tcPr>
          <w:p w14:paraId="69E8F74C" w14:textId="77777777" w:rsidR="00A24C45" w:rsidRPr="00A666BC" w:rsidRDefault="00A24C45" w:rsidP="00107687">
            <w:pPr>
              <w:pStyle w:val="Tabletext0"/>
            </w:pPr>
            <w:r w:rsidRPr="00A666BC">
              <w:t>Modifications to the job role, working environment or premises that alleviate any disadvantage they cause and get the</w:t>
            </w:r>
            <w:r w:rsidRPr="00A666BC">
              <w:rPr>
                <w:lang w:val="en"/>
              </w:rPr>
              <w:t xml:space="preserve"> employee</w:t>
            </w:r>
            <w:r w:rsidRPr="00A666BC">
              <w:t xml:space="preserve"> back to work or enable them </w:t>
            </w:r>
            <w:r w:rsidRPr="00A666BC">
              <w:lastRenderedPageBreak/>
              <w:t>to remain in employment if they have long-term medical health issues or a diagnosed disability.</w:t>
            </w:r>
          </w:p>
          <w:p w14:paraId="2963FCA5" w14:textId="77777777" w:rsidR="00A24C45" w:rsidRPr="00A666BC" w:rsidRDefault="00A24C45" w:rsidP="00107687">
            <w:pPr>
              <w:pStyle w:val="Tabletext0"/>
            </w:pPr>
            <w:r w:rsidRPr="00A666BC">
              <w:t>Reasonable adjustments are typically longer term or permanent and may remain in place indefinitely, subject to regular reviews (once a year as a minimum). They may change as a medical condition evolves or a need for support changes.</w:t>
            </w:r>
          </w:p>
          <w:p w14:paraId="4313E0FA" w14:textId="573244C5" w:rsidR="00A24C45" w:rsidRPr="00A666BC" w:rsidRDefault="00A24C45" w:rsidP="00107687">
            <w:pPr>
              <w:pStyle w:val="Tabletext0"/>
            </w:pPr>
            <w:r w:rsidRPr="00A666BC">
              <w:t xml:space="preserve">Please refer to the </w:t>
            </w:r>
            <w:hyperlink w:anchor="_Modified_duties_and" w:history="1">
              <w:r w:rsidRPr="00BA4B7B">
                <w:rPr>
                  <w:rStyle w:val="Hyperlink"/>
                  <w:rFonts w:eastAsia="Cambria" w:cs="Times New Roman"/>
                </w:rPr>
                <w:t>Absence Management Toolkit</w:t>
              </w:r>
              <w:r w:rsidRPr="00BA4B7B">
                <w:rPr>
                  <w:rStyle w:val="Hyperlink"/>
                </w:rPr>
                <w:t xml:space="preserve"> – ‘</w:t>
              </w:r>
              <w:r w:rsidRPr="00BA4B7B">
                <w:rPr>
                  <w:rStyle w:val="Hyperlink"/>
                  <w:lang w:eastAsia="en-GB"/>
                </w:rPr>
                <w:t>Modified duties and reasonable adjustments guidance’</w:t>
              </w:r>
            </w:hyperlink>
            <w:r w:rsidRPr="00BA4B7B">
              <w:rPr>
                <w:lang w:eastAsia="en-GB"/>
              </w:rPr>
              <w:t xml:space="preserve"> (Appendix A).</w:t>
            </w:r>
          </w:p>
        </w:tc>
      </w:tr>
      <w:tr w:rsidR="00A24C45" w14:paraId="59F5AE62" w14:textId="77777777" w:rsidTr="00B1447F">
        <w:tc>
          <w:tcPr>
            <w:tcW w:w="3596" w:type="dxa"/>
          </w:tcPr>
          <w:p w14:paraId="6D789BD8" w14:textId="56552EC8" w:rsidR="00A24C45" w:rsidRPr="002B6A21" w:rsidRDefault="00A24C45" w:rsidP="002B6A21">
            <w:pPr>
              <w:pStyle w:val="Tabletext0"/>
            </w:pPr>
            <w:r w:rsidRPr="002B6A21">
              <w:lastRenderedPageBreak/>
              <w:t>Short-term sickness absence</w:t>
            </w:r>
          </w:p>
        </w:tc>
        <w:tc>
          <w:tcPr>
            <w:tcW w:w="5867" w:type="dxa"/>
          </w:tcPr>
          <w:p w14:paraId="46FFAF52" w14:textId="2E522C3E" w:rsidR="00A24C45" w:rsidRPr="00793993" w:rsidRDefault="00A24C45" w:rsidP="00107687">
            <w:pPr>
              <w:pStyle w:val="Tabletext0"/>
            </w:pPr>
            <w:r>
              <w:t>A</w:t>
            </w:r>
            <w:r w:rsidRPr="00526547">
              <w:t xml:space="preserve">ny period of sickness </w:t>
            </w:r>
            <w:r>
              <w:t>lasting less than 28</w:t>
            </w:r>
            <w:r w:rsidRPr="00526547">
              <w:t xml:space="preserve"> days</w:t>
            </w:r>
          </w:p>
        </w:tc>
      </w:tr>
    </w:tbl>
    <w:p w14:paraId="6CDF9629" w14:textId="358FA0A8" w:rsidR="00554FA0" w:rsidRPr="00554FA0" w:rsidRDefault="004F5080" w:rsidP="0013621A">
      <w:pPr>
        <w:pStyle w:val="Heading2"/>
      </w:pPr>
      <w:bookmarkStart w:id="35" w:name="_Toc27045194"/>
      <w:bookmarkStart w:id="36" w:name="_Toc29457678"/>
      <w:r w:rsidRPr="00E91038">
        <w:t>Advice and support</w:t>
      </w:r>
      <w:bookmarkStart w:id="37" w:name="_Toc27045195"/>
      <w:bookmarkEnd w:id="35"/>
      <w:bookmarkEnd w:id="36"/>
    </w:p>
    <w:p w14:paraId="01316FDC" w14:textId="62221163" w:rsidR="00554FA0" w:rsidRPr="007B77E0" w:rsidRDefault="004F5080" w:rsidP="006A5245">
      <w:pPr>
        <w:pStyle w:val="Heading3"/>
      </w:pPr>
      <w:r w:rsidRPr="007B77E0">
        <w:t>OH</w:t>
      </w:r>
      <w:bookmarkEnd w:id="37"/>
    </w:p>
    <w:p w14:paraId="7F239FE4" w14:textId="3E94F45A" w:rsidR="00554FA0" w:rsidRDefault="004F5080" w:rsidP="00107687">
      <w:pPr>
        <w:pStyle w:val="BodyText"/>
      </w:pPr>
      <w:r>
        <w:t>OH</w:t>
      </w:r>
      <w:r w:rsidRPr="00526547">
        <w:t xml:space="preserve"> </w:t>
      </w:r>
      <w:r>
        <w:t>considers</w:t>
      </w:r>
      <w:r w:rsidRPr="00526547">
        <w:t xml:space="preserve"> how work or the workpl</w:t>
      </w:r>
      <w:r>
        <w:t xml:space="preserve">ace might affect </w:t>
      </w:r>
      <w:r w:rsidR="00EC24EB" w:rsidRPr="005E14DF">
        <w:rPr>
          <w:rFonts w:cs="Arial"/>
          <w:color w:val="0B0C0C"/>
        </w:rPr>
        <w:t>employees</w:t>
      </w:r>
      <w:r>
        <w:t xml:space="preserve">, </w:t>
      </w:r>
      <w:r w:rsidR="00716382">
        <w:t>including</w:t>
      </w:r>
      <w:r>
        <w:t xml:space="preserve"> how their </w:t>
      </w:r>
      <w:r w:rsidRPr="00526547">
        <w:t>health</w:t>
      </w:r>
      <w:r>
        <w:t xml:space="preserve"> or lifestyle</w:t>
      </w:r>
      <w:r w:rsidRPr="00526547">
        <w:t xml:space="preserve"> may </w:t>
      </w:r>
      <w:r>
        <w:t>affect</w:t>
      </w:r>
      <w:r w:rsidRPr="00526547">
        <w:t xml:space="preserve"> </w:t>
      </w:r>
      <w:r>
        <w:t>their</w:t>
      </w:r>
      <w:r w:rsidRPr="00526547">
        <w:t xml:space="preserve"> ability to work or to return to work. </w:t>
      </w:r>
      <w:r>
        <w:t xml:space="preserve">It is not </w:t>
      </w:r>
      <w:r w:rsidRPr="00526547">
        <w:t>OH</w:t>
      </w:r>
      <w:r>
        <w:t>’s role</w:t>
      </w:r>
      <w:r w:rsidRPr="00526547">
        <w:t xml:space="preserve"> </w:t>
      </w:r>
      <w:r>
        <w:t>to</w:t>
      </w:r>
      <w:r w:rsidRPr="00526547">
        <w:t xml:space="preserve"> diagnos</w:t>
      </w:r>
      <w:r>
        <w:t>e or treat employee</w:t>
      </w:r>
      <w:r w:rsidRPr="00526547">
        <w:t xml:space="preserve"> medical condition</w:t>
      </w:r>
      <w:r>
        <w:t>s</w:t>
      </w:r>
      <w:r w:rsidRPr="00526547">
        <w:t>.</w:t>
      </w:r>
    </w:p>
    <w:p w14:paraId="2777BDE6" w14:textId="31984A35" w:rsidR="00554FA0" w:rsidRDefault="00C17349" w:rsidP="00107687">
      <w:pPr>
        <w:pStyle w:val="BodyText"/>
      </w:pPr>
      <w:r>
        <w:t>An e</w:t>
      </w:r>
      <w:r w:rsidR="004F5080">
        <w:t>mployee</w:t>
      </w:r>
      <w:r>
        <w:t>’</w:t>
      </w:r>
      <w:r w:rsidR="004F5080">
        <w:t xml:space="preserve">s managers can recommend </w:t>
      </w:r>
      <w:r w:rsidR="00716382">
        <w:t xml:space="preserve">or request </w:t>
      </w:r>
      <w:r w:rsidR="004F5080">
        <w:t xml:space="preserve">an OH assessment (in which case a referral </w:t>
      </w:r>
      <w:r w:rsidR="00463C39">
        <w:t>is</w:t>
      </w:r>
      <w:r w:rsidR="004F5080">
        <w:t xml:space="preserve"> subject to their manager’s discretion). </w:t>
      </w:r>
    </w:p>
    <w:p w14:paraId="21420871" w14:textId="7A889EAA" w:rsidR="00A820CA" w:rsidRPr="006D4F8C" w:rsidRDefault="004F5080" w:rsidP="006D4F8C">
      <w:pPr>
        <w:pStyle w:val="BodyText"/>
        <w:rPr>
          <w:rFonts w:asciiTheme="minorHAnsi" w:eastAsiaTheme="minorEastAsia" w:hAnsiTheme="minorHAnsi"/>
        </w:rPr>
      </w:pPr>
      <w:r>
        <w:t>The purpose of these assessments is to provide advice across a range of areas, including:</w:t>
      </w:r>
    </w:p>
    <w:p w14:paraId="614819C4" w14:textId="196C62E6" w:rsidR="00AD2DFE" w:rsidRPr="006D4F8C" w:rsidRDefault="00AD2DFE" w:rsidP="006D4F8C">
      <w:pPr>
        <w:pStyle w:val="ListParagraph"/>
      </w:pPr>
      <w:r w:rsidRPr="006D4F8C">
        <w:t xml:space="preserve">Health issues affecting </w:t>
      </w:r>
      <w:r w:rsidR="00C17349" w:rsidRPr="006D4F8C">
        <w:t xml:space="preserve">an </w:t>
      </w:r>
      <w:r w:rsidRPr="006D4F8C">
        <w:t>employee</w:t>
      </w:r>
      <w:r w:rsidR="00C17349" w:rsidRPr="006D4F8C">
        <w:t>’s</w:t>
      </w:r>
      <w:r w:rsidRPr="006D4F8C">
        <w:t xml:space="preserve"> ability to attend work or perform their duties</w:t>
      </w:r>
    </w:p>
    <w:p w14:paraId="26115B88" w14:textId="77777777" w:rsidR="00AD2DFE" w:rsidRPr="006D4F8C" w:rsidRDefault="00AD2DFE" w:rsidP="006D4F8C">
      <w:pPr>
        <w:pStyle w:val="ListParagraph"/>
      </w:pPr>
      <w:r w:rsidRPr="006D4F8C">
        <w:t>The nature and extent of any known underlying medical issue(s)</w:t>
      </w:r>
    </w:p>
    <w:p w14:paraId="02F13665" w14:textId="00D703B9" w:rsidR="00AD2DFE" w:rsidRPr="006D4F8C" w:rsidRDefault="00E50618" w:rsidP="006D4F8C">
      <w:pPr>
        <w:pStyle w:val="ListParagraph"/>
      </w:pPr>
      <w:r w:rsidRPr="006D4F8C">
        <w:t xml:space="preserve">Whether </w:t>
      </w:r>
      <w:r w:rsidR="00AD2DFE" w:rsidRPr="006D4F8C">
        <w:t xml:space="preserve">a return to work is likely </w:t>
      </w:r>
      <w:r w:rsidRPr="006D4F8C">
        <w:t xml:space="preserve">after a period of absence from work </w:t>
      </w:r>
      <w:r w:rsidR="00AD2DFE" w:rsidRPr="006D4F8C">
        <w:t>and, if so, when the</w:t>
      </w:r>
      <w:r w:rsidR="002A3F5C" w:rsidRPr="006D4F8C">
        <w:t xml:space="preserve"> employee is </w:t>
      </w:r>
      <w:r w:rsidR="00AD2DFE" w:rsidRPr="006D4F8C">
        <w:t>likely to return to work</w:t>
      </w:r>
    </w:p>
    <w:p w14:paraId="7AC066D4" w14:textId="274B4D70" w:rsidR="00AD2DFE" w:rsidRPr="006D4F8C" w:rsidRDefault="00AD2DFE" w:rsidP="006D4F8C">
      <w:pPr>
        <w:pStyle w:val="ListParagraph"/>
      </w:pPr>
      <w:r w:rsidRPr="006D4F8C">
        <w:t xml:space="preserve">Whether there are likely to be any limitations on an employee’s ability to return to their existing role and </w:t>
      </w:r>
      <w:r w:rsidR="00536471" w:rsidRPr="006D4F8C">
        <w:t xml:space="preserve">whether </w:t>
      </w:r>
      <w:r w:rsidRPr="006D4F8C">
        <w:t>these are temporary or permanent</w:t>
      </w:r>
    </w:p>
    <w:p w14:paraId="4235BE51" w14:textId="4B032A6D" w:rsidR="00AD2DFE" w:rsidRPr="006D4F8C" w:rsidRDefault="00AD2DFE" w:rsidP="006D4F8C">
      <w:pPr>
        <w:pStyle w:val="ListParagraph"/>
      </w:pPr>
      <w:r w:rsidRPr="006D4F8C">
        <w:t xml:space="preserve">Any recommended rehabilitation programmes </w:t>
      </w:r>
      <w:r w:rsidR="00C91FE6" w:rsidRPr="006D4F8C">
        <w:t xml:space="preserve">or </w:t>
      </w:r>
      <w:r w:rsidRPr="006D4F8C">
        <w:t xml:space="preserve">modified duties </w:t>
      </w:r>
      <w:r w:rsidR="00C91FE6" w:rsidRPr="006D4F8C">
        <w:t>or</w:t>
      </w:r>
      <w:r w:rsidRPr="006D4F8C">
        <w:t xml:space="preserve"> other adjustments </w:t>
      </w:r>
      <w:r w:rsidR="00463C39" w:rsidRPr="006D4F8C">
        <w:t xml:space="preserve">that </w:t>
      </w:r>
      <w:r w:rsidRPr="006D4F8C">
        <w:t>would help an employee remain in or return to work</w:t>
      </w:r>
    </w:p>
    <w:p w14:paraId="22D2F82D" w14:textId="77777777" w:rsidR="00AD2DFE" w:rsidRPr="006D4F8C" w:rsidRDefault="00AD2DFE" w:rsidP="006D4F8C">
      <w:pPr>
        <w:pStyle w:val="ListParagraph"/>
      </w:pPr>
      <w:r w:rsidRPr="006D4F8C">
        <w:t>Whether referral to another service may be required</w:t>
      </w:r>
    </w:p>
    <w:p w14:paraId="1287AC85" w14:textId="1E427B37" w:rsidR="00AD2DFE" w:rsidRPr="006D4F8C" w:rsidRDefault="00AD2DFE" w:rsidP="006D4F8C">
      <w:pPr>
        <w:pStyle w:val="ListParagraph"/>
      </w:pPr>
      <w:r w:rsidRPr="006D4F8C">
        <w:t xml:space="preserve">Whether an absence is </w:t>
      </w:r>
      <w:r w:rsidR="00463C39" w:rsidRPr="006D4F8C">
        <w:t xml:space="preserve">due </w:t>
      </w:r>
      <w:r w:rsidRPr="006D4F8C">
        <w:t>to a disability or any other underlying medical conditions or long-term health issues</w:t>
      </w:r>
    </w:p>
    <w:p w14:paraId="79F21971" w14:textId="06B98AF9" w:rsidR="00AD2DFE" w:rsidRPr="006D4F8C" w:rsidRDefault="00463C39" w:rsidP="006D4F8C">
      <w:pPr>
        <w:pStyle w:val="ListParagraph"/>
      </w:pPr>
      <w:r w:rsidRPr="006D4F8C">
        <w:t>W</w:t>
      </w:r>
      <w:r w:rsidR="00AD2DFE" w:rsidRPr="006D4F8C">
        <w:t>hether</w:t>
      </w:r>
      <w:r w:rsidRPr="006D4F8C">
        <w:t xml:space="preserve"> </w:t>
      </w:r>
      <w:r w:rsidR="00AD2DFE" w:rsidRPr="006D4F8C">
        <w:t>grounds exist to terminate employment because of ill health or reduced capability (ill health retirement)</w:t>
      </w:r>
      <w:r w:rsidRPr="006D4F8C">
        <w:t>, following discussions with the employee</w:t>
      </w:r>
    </w:p>
    <w:p w14:paraId="056B48EC" w14:textId="77777777" w:rsidR="00631F27" w:rsidRDefault="00631F27" w:rsidP="00631F27">
      <w:pPr>
        <w:spacing w:before="2" w:after="12" w:line="276" w:lineRule="auto"/>
      </w:pPr>
    </w:p>
    <w:p w14:paraId="33F06B8C" w14:textId="697A28DB" w:rsidR="00631F27" w:rsidRPr="006D4F8C" w:rsidRDefault="00AD2DFE" w:rsidP="006D4F8C">
      <w:pPr>
        <w:pStyle w:val="BodyText"/>
      </w:pPr>
      <w:r w:rsidRPr="006D4F8C">
        <w:t xml:space="preserve">The OH professional will note any concerns </w:t>
      </w:r>
      <w:r w:rsidR="00325D61" w:rsidRPr="006D4F8C">
        <w:t xml:space="preserve">an </w:t>
      </w:r>
      <w:r w:rsidRPr="006D4F8C">
        <w:t>employee raise</w:t>
      </w:r>
      <w:r w:rsidR="00325D61" w:rsidRPr="006D4F8C">
        <w:t>s</w:t>
      </w:r>
      <w:r w:rsidRPr="006D4F8C">
        <w:t xml:space="preserve"> about their health </w:t>
      </w:r>
      <w:r w:rsidR="00C91FE6" w:rsidRPr="006D4F8C">
        <w:t>or</w:t>
      </w:r>
      <w:r w:rsidRPr="006D4F8C">
        <w:t xml:space="preserve"> working environment</w:t>
      </w:r>
      <w:r w:rsidR="003B4AB0" w:rsidRPr="006D4F8C">
        <w:t xml:space="preserve">, </w:t>
      </w:r>
      <w:r w:rsidR="00BD0543" w:rsidRPr="006D4F8C">
        <w:t xml:space="preserve">as well as </w:t>
      </w:r>
      <w:r w:rsidRPr="006D4F8C">
        <w:t>any relevant medical information</w:t>
      </w:r>
      <w:r w:rsidR="003B4AB0" w:rsidRPr="006D4F8C">
        <w:t>,</w:t>
      </w:r>
      <w:r w:rsidRPr="006D4F8C">
        <w:t xml:space="preserve"> to assess </w:t>
      </w:r>
      <w:r w:rsidR="00463C39" w:rsidRPr="006D4F8C">
        <w:t xml:space="preserve">the </w:t>
      </w:r>
      <w:r w:rsidRPr="006D4F8C">
        <w:t xml:space="preserve">potential impact on </w:t>
      </w:r>
      <w:r w:rsidR="00325D61" w:rsidRPr="006D4F8C">
        <w:t xml:space="preserve">the </w:t>
      </w:r>
      <w:r w:rsidR="00716382" w:rsidRPr="006D4F8C">
        <w:t xml:space="preserve">employee </w:t>
      </w:r>
      <w:r w:rsidRPr="006D4F8C">
        <w:t>or their work.</w:t>
      </w:r>
    </w:p>
    <w:p w14:paraId="12D5958A" w14:textId="39E8E068" w:rsidR="00E65F50" w:rsidRPr="006D4F8C" w:rsidRDefault="00AD2DFE" w:rsidP="006D4F8C">
      <w:pPr>
        <w:pStyle w:val="BodyText"/>
      </w:pPr>
      <w:r w:rsidRPr="006D4F8C">
        <w:t>We encourage managers to make a referral to OH when they have concerns about an employee’s absence or ability to perform their current role.</w:t>
      </w:r>
    </w:p>
    <w:p w14:paraId="32353CCE" w14:textId="4314DFAC" w:rsidR="00AD2DFE" w:rsidRPr="006D4F8C" w:rsidRDefault="00F93334" w:rsidP="006D4F8C">
      <w:pPr>
        <w:pStyle w:val="BodyText"/>
      </w:pPr>
      <w:r w:rsidRPr="006D4F8C">
        <w:lastRenderedPageBreak/>
        <w:t xml:space="preserve">Automatic referrals to OH services are likely to happen when: </w:t>
      </w:r>
    </w:p>
    <w:p w14:paraId="3F6A8307" w14:textId="77777777" w:rsidR="00AD2DFE" w:rsidRPr="006D4F8C" w:rsidRDefault="00AD2DFE" w:rsidP="006D4F8C">
      <w:pPr>
        <w:pStyle w:val="ListParagraph"/>
      </w:pPr>
      <w:r w:rsidRPr="006D4F8C">
        <w:t>Absence has lasted or is likely to last for 28 days or more (here, we recommend early referral to OH)</w:t>
      </w:r>
    </w:p>
    <w:p w14:paraId="7431755D" w14:textId="77777777" w:rsidR="00AD2DFE" w:rsidRPr="006D4F8C" w:rsidRDefault="00AD2DFE" w:rsidP="006D4F8C">
      <w:pPr>
        <w:pStyle w:val="ListParagraph"/>
      </w:pPr>
      <w:r w:rsidRPr="006D4F8C">
        <w:t>Reports of an injury at work result in, or are likely to result in, sickness absence of seven days or more</w:t>
      </w:r>
    </w:p>
    <w:p w14:paraId="2870581D" w14:textId="77777777" w:rsidR="00AD2DFE" w:rsidRPr="006D4F8C" w:rsidRDefault="00AD2DFE" w:rsidP="006D4F8C">
      <w:pPr>
        <w:pStyle w:val="ListParagraph"/>
      </w:pPr>
      <w:r w:rsidRPr="006D4F8C">
        <w:t>Modified duties last for 28 days or more</w:t>
      </w:r>
    </w:p>
    <w:p w14:paraId="78F11697" w14:textId="5BC5BE46" w:rsidR="00AD2DFE" w:rsidRPr="006D4F8C" w:rsidRDefault="00AD2DFE" w:rsidP="006D4F8C">
      <w:pPr>
        <w:pStyle w:val="ListParagraph"/>
      </w:pPr>
      <w:r w:rsidRPr="006D4F8C">
        <w:t>Musculoskeletal conditions (back, neck</w:t>
      </w:r>
      <w:r w:rsidR="00463C39" w:rsidRPr="006D4F8C">
        <w:t xml:space="preserve"> or</w:t>
      </w:r>
      <w:r w:rsidRPr="006D4F8C">
        <w:t xml:space="preserve"> shoulder) affect </w:t>
      </w:r>
      <w:r w:rsidR="00AD0297" w:rsidRPr="006D4F8C">
        <w:t xml:space="preserve">an </w:t>
      </w:r>
      <w:r w:rsidRPr="006D4F8C">
        <w:t>employee</w:t>
      </w:r>
      <w:r w:rsidR="00AD0297" w:rsidRPr="006D4F8C">
        <w:t>’s</w:t>
      </w:r>
      <w:r w:rsidRPr="006D4F8C">
        <w:t xml:space="preserve"> ability to attend work or regularly attend work</w:t>
      </w:r>
    </w:p>
    <w:p w14:paraId="53FC98B0" w14:textId="77777777" w:rsidR="00AD2DFE" w:rsidRPr="006D4F8C" w:rsidRDefault="00AD2DFE" w:rsidP="006D4F8C">
      <w:pPr>
        <w:pStyle w:val="ListParagraph"/>
      </w:pPr>
      <w:r w:rsidRPr="006D4F8C">
        <w:t>Absences re-occur for the same or similar reasons</w:t>
      </w:r>
    </w:p>
    <w:p w14:paraId="1C7A7F44" w14:textId="2B1A9DD4" w:rsidR="00AD2DFE" w:rsidRPr="006D4F8C" w:rsidRDefault="00AD2DFE" w:rsidP="006D4F8C">
      <w:pPr>
        <w:pStyle w:val="ListParagraph"/>
      </w:pPr>
      <w:r w:rsidRPr="006D4F8C">
        <w:t>It seems there are underlying reasons for short-term absences</w:t>
      </w:r>
    </w:p>
    <w:p w14:paraId="227119B0" w14:textId="77777777" w:rsidR="00AD2DFE" w:rsidRPr="006D4F8C" w:rsidRDefault="00AD2DFE" w:rsidP="006D4F8C">
      <w:pPr>
        <w:pStyle w:val="ListParagraph"/>
      </w:pPr>
      <w:r w:rsidRPr="006D4F8C">
        <w:t>It seems that sickness absence is due to stress, anxiety or depression (here, managers should also explore other methods of mental health support)</w:t>
      </w:r>
    </w:p>
    <w:p w14:paraId="564ED23E" w14:textId="0CAF562A" w:rsidR="000C22D2" w:rsidRPr="006D4F8C" w:rsidRDefault="00463C39" w:rsidP="006D4F8C">
      <w:pPr>
        <w:pStyle w:val="ListParagraph"/>
      </w:pPr>
      <w:r w:rsidRPr="006D4F8C">
        <w:t>t</w:t>
      </w:r>
      <w:r w:rsidR="00AD2DFE" w:rsidRPr="006D4F8C">
        <w:t xml:space="preserve">ermination of employment </w:t>
      </w:r>
      <w:r w:rsidR="008E53D0" w:rsidRPr="006D4F8C">
        <w:t>is considered for</w:t>
      </w:r>
      <w:r w:rsidR="00E65F50" w:rsidRPr="006D4F8C">
        <w:t xml:space="preserve"> health reasons</w:t>
      </w:r>
    </w:p>
    <w:p w14:paraId="5FCE3A8A" w14:textId="1F5C2B01" w:rsidR="00631F27" w:rsidRPr="00631F27" w:rsidRDefault="00AD2DFE" w:rsidP="006A5245">
      <w:pPr>
        <w:pStyle w:val="Heading3"/>
      </w:pPr>
      <w:bookmarkStart w:id="38" w:name="_Toc27045196"/>
      <w:r w:rsidRPr="007B77E0">
        <w:t xml:space="preserve">Psychological </w:t>
      </w:r>
      <w:r>
        <w:t>s</w:t>
      </w:r>
      <w:r w:rsidRPr="007B77E0">
        <w:t>uppor</w:t>
      </w:r>
      <w:bookmarkEnd w:id="38"/>
      <w:r w:rsidRPr="007B77E0">
        <w:t>t</w:t>
      </w:r>
    </w:p>
    <w:p w14:paraId="6CD60458" w14:textId="1938F27E" w:rsidR="00AD2DFE" w:rsidRDefault="00F24599" w:rsidP="00B1447F">
      <w:pPr>
        <w:pStyle w:val="BodyText"/>
      </w:pPr>
      <w:r>
        <w:t>We have a</w:t>
      </w:r>
      <w:r w:rsidR="00AD2DFE" w:rsidRPr="007B77E0">
        <w:t xml:space="preserve"> range of resources and </w:t>
      </w:r>
      <w:r w:rsidR="00AD2DFE" w:rsidRPr="00627AB7">
        <w:t>support</w:t>
      </w:r>
      <w:r w:rsidR="00AD2DFE" w:rsidRPr="007B77E0">
        <w:t xml:space="preserve"> </w:t>
      </w:r>
      <w:r>
        <w:t>for</w:t>
      </w:r>
      <w:r w:rsidR="00AD2DFE" w:rsidRPr="007B77E0">
        <w:t xml:space="preserve"> </w:t>
      </w:r>
      <w:r w:rsidR="00AD2DFE" w:rsidRPr="00E551B5">
        <w:t>employee</w:t>
      </w:r>
      <w:r w:rsidR="00AD2DFE">
        <w:t>s</w:t>
      </w:r>
      <w:r>
        <w:t>,</w:t>
      </w:r>
      <w:r w:rsidR="00AD2DFE" w:rsidRPr="007B77E0">
        <w:t xml:space="preserve"> includ</w:t>
      </w:r>
      <w:r w:rsidR="00AD2DFE">
        <w:t>ing</w:t>
      </w:r>
      <w:r w:rsidR="00AD2DFE" w:rsidRPr="007B77E0">
        <w:t>:</w:t>
      </w:r>
    </w:p>
    <w:p w14:paraId="175D12D3" w14:textId="6E160EFF" w:rsidR="00122C8D" w:rsidRPr="00627AB7" w:rsidRDefault="00122C8D" w:rsidP="00627AB7">
      <w:pPr>
        <w:pStyle w:val="ListParagraph"/>
      </w:pPr>
      <w:r w:rsidRPr="00627AB7">
        <w:t>Referrals to a psychological support service</w:t>
      </w:r>
      <w:r w:rsidR="00716382" w:rsidRPr="00627AB7">
        <w:t>,</w:t>
      </w:r>
      <w:r w:rsidRPr="00627AB7">
        <w:t xml:space="preserve"> which we may initiate when appropriate</w:t>
      </w:r>
    </w:p>
    <w:p w14:paraId="68A7F23B" w14:textId="448B4B98" w:rsidR="00122C8D" w:rsidRPr="00B1447F" w:rsidRDefault="00311DC3" w:rsidP="00627AB7">
      <w:pPr>
        <w:pStyle w:val="ListParagraph"/>
        <w:rPr>
          <w:rStyle w:val="Hyperlink"/>
        </w:rPr>
      </w:pPr>
      <w:hyperlink r:id="rId21" w:history="1">
        <w:r w:rsidR="00F24599" w:rsidRPr="00B1447F">
          <w:rPr>
            <w:rStyle w:val="Hyperlink"/>
          </w:rPr>
          <w:t xml:space="preserve">The </w:t>
        </w:r>
        <w:r w:rsidR="00122C8D" w:rsidRPr="00B1447F">
          <w:rPr>
            <w:rStyle w:val="Hyperlink"/>
          </w:rPr>
          <w:t>Fire</w:t>
        </w:r>
        <w:r w:rsidR="00F24599" w:rsidRPr="00B1447F">
          <w:rPr>
            <w:rStyle w:val="Hyperlink"/>
          </w:rPr>
          <w:t xml:space="preserve"> F</w:t>
        </w:r>
        <w:r w:rsidR="00122C8D" w:rsidRPr="00B1447F">
          <w:rPr>
            <w:rStyle w:val="Hyperlink"/>
          </w:rPr>
          <w:t>ighters Charity</w:t>
        </w:r>
      </w:hyperlink>
    </w:p>
    <w:p w14:paraId="0E04A983" w14:textId="416D9B8E" w:rsidR="00122C8D" w:rsidRPr="00B1447F" w:rsidRDefault="00311DC3" w:rsidP="00627AB7">
      <w:pPr>
        <w:pStyle w:val="ListParagraph"/>
        <w:rPr>
          <w:rStyle w:val="Hyperlink"/>
        </w:rPr>
      </w:pPr>
      <w:hyperlink r:id="rId22" w:history="1">
        <w:r w:rsidR="00122C8D" w:rsidRPr="00B1447F">
          <w:rPr>
            <w:rStyle w:val="Hyperlink"/>
          </w:rPr>
          <w:t>PTSD 999</w:t>
        </w:r>
      </w:hyperlink>
    </w:p>
    <w:p w14:paraId="0AF6784B" w14:textId="7F2CC300" w:rsidR="00BC278D" w:rsidRPr="007C1863" w:rsidRDefault="00BB7FD6" w:rsidP="005170B4">
      <w:pPr>
        <w:pStyle w:val="ListParagraph"/>
      </w:pPr>
      <w:r w:rsidRPr="00CB1894">
        <w:t xml:space="preserve">An </w:t>
      </w:r>
      <w:r w:rsidR="00122C8D" w:rsidRPr="00BA4B7B">
        <w:t>Employee Assistance Programme</w:t>
      </w:r>
      <w:r w:rsidR="00122C8D" w:rsidRPr="00CB1894">
        <w:t xml:space="preserve"> offering</w:t>
      </w:r>
      <w:r w:rsidR="00122C8D" w:rsidRPr="00627AB7">
        <w:t xml:space="preserve"> counselling support</w:t>
      </w:r>
      <w:r w:rsidR="00F24599" w:rsidRPr="00627AB7">
        <w:t xml:space="preserve"> 24 hours a day, seven days a week</w:t>
      </w:r>
      <w:r w:rsidR="00BC278D">
        <w:t xml:space="preserve"> </w:t>
      </w:r>
      <w:r w:rsidR="00BC278D" w:rsidRPr="005170B4">
        <w:rPr>
          <w:highlight w:val="yellow"/>
        </w:rPr>
        <w:t xml:space="preserve">(Service to add links or signpost to their own </w:t>
      </w:r>
      <w:r w:rsidR="005170B4" w:rsidRPr="005170B4">
        <w:rPr>
          <w:highlight w:val="yellow"/>
        </w:rPr>
        <w:t>OH</w:t>
      </w:r>
      <w:r w:rsidR="00BC278D" w:rsidRPr="005170B4">
        <w:rPr>
          <w:highlight w:val="yellow"/>
        </w:rPr>
        <w:t>)</w:t>
      </w:r>
    </w:p>
    <w:p w14:paraId="3E30C49B" w14:textId="77777777" w:rsidR="00F24599" w:rsidRPr="007C1863" w:rsidRDefault="00F24599" w:rsidP="007C1863">
      <w:pPr>
        <w:pStyle w:val="BodyText"/>
      </w:pPr>
    </w:p>
    <w:p w14:paraId="593CE9DA" w14:textId="6CD95656" w:rsidR="00F24599" w:rsidRPr="007C1863" w:rsidRDefault="00F24599" w:rsidP="007C1863">
      <w:pPr>
        <w:pStyle w:val="BodyText"/>
      </w:pPr>
      <w:r w:rsidRPr="007C1863">
        <w:t xml:space="preserve">This support is available online and through face-to-face counselling. You can find details of how to </w:t>
      </w:r>
      <w:r w:rsidRPr="00CB1894">
        <w:t xml:space="preserve">access this on </w:t>
      </w:r>
      <w:r w:rsidRPr="00BA4B7B">
        <w:t>the intranet</w:t>
      </w:r>
      <w:r w:rsidRPr="00CB1894">
        <w:t>.</w:t>
      </w:r>
    </w:p>
    <w:p w14:paraId="18A2589C" w14:textId="0BD3C43F" w:rsidR="000E775D" w:rsidRPr="007C1863" w:rsidRDefault="00122C8D" w:rsidP="007C1863">
      <w:pPr>
        <w:pStyle w:val="BodyText"/>
      </w:pPr>
      <w:r w:rsidRPr="007C1863">
        <w:t>If an employee has a mental health condition, we encourage them to see</w:t>
      </w:r>
      <w:r w:rsidR="00716382" w:rsidRPr="007C1863">
        <w:t xml:space="preserve"> </w:t>
      </w:r>
      <w:r w:rsidRPr="007C1863">
        <w:t>their doctor</w:t>
      </w:r>
      <w:r w:rsidR="00716382" w:rsidRPr="007C1863">
        <w:t xml:space="preserve"> first</w:t>
      </w:r>
      <w:r w:rsidRPr="007C1863">
        <w:t xml:space="preserve"> to avoid delay</w:t>
      </w:r>
      <w:r w:rsidR="00F24599" w:rsidRPr="007C1863">
        <w:t>s</w:t>
      </w:r>
      <w:r w:rsidRPr="007C1863">
        <w:t xml:space="preserve"> in receiving any psychological support they may </w:t>
      </w:r>
      <w:r w:rsidR="00F24599" w:rsidRPr="007C1863">
        <w:t>need</w:t>
      </w:r>
      <w:r w:rsidRPr="007C1863">
        <w:t>.</w:t>
      </w:r>
    </w:p>
    <w:p w14:paraId="54D2FF12" w14:textId="6E843C8F" w:rsidR="000E775D" w:rsidRPr="000E775D" w:rsidRDefault="00122C8D" w:rsidP="0013621A">
      <w:pPr>
        <w:pStyle w:val="Heading2"/>
      </w:pPr>
      <w:bookmarkStart w:id="39" w:name="_Toc29457679"/>
      <w:r w:rsidRPr="00854FF4">
        <w:t>Sick pay</w:t>
      </w:r>
      <w:bookmarkEnd w:id="39"/>
    </w:p>
    <w:p w14:paraId="60090750" w14:textId="65D8CF54" w:rsidR="000E775D" w:rsidRPr="00742B59" w:rsidRDefault="00F8165D" w:rsidP="007C1863">
      <w:pPr>
        <w:pStyle w:val="BodyText"/>
      </w:pPr>
      <w:r w:rsidRPr="00742B59">
        <w:rPr>
          <w:highlight w:val="yellow"/>
        </w:rPr>
        <w:t>(</w:t>
      </w:r>
      <w:r w:rsidR="00122C8D" w:rsidRPr="00742B59">
        <w:rPr>
          <w:highlight w:val="yellow"/>
        </w:rPr>
        <w:t>Service to add their own T&amp;Cs to the content in this section. Different policies and procedures may apply.</w:t>
      </w:r>
      <w:r w:rsidRPr="00742B59">
        <w:rPr>
          <w:highlight w:val="yellow"/>
        </w:rPr>
        <w:t>)</w:t>
      </w:r>
    </w:p>
    <w:p w14:paraId="7028EAD5" w14:textId="3CC353DA" w:rsidR="000E775D" w:rsidRPr="00F24599" w:rsidRDefault="00122C8D" w:rsidP="006A5245">
      <w:pPr>
        <w:pStyle w:val="Heading3"/>
      </w:pPr>
      <w:r w:rsidRPr="00F24599">
        <w:rPr>
          <w:rStyle w:val="Heading2Char"/>
          <w:b w:val="0"/>
          <w:bCs/>
          <w:iCs w:val="0"/>
          <w:sz w:val="22"/>
          <w:szCs w:val="26"/>
        </w:rPr>
        <w:t xml:space="preserve">Sick pay for corporate (business support) </w:t>
      </w:r>
      <w:r w:rsidR="007C1863">
        <w:rPr>
          <w:rStyle w:val="Heading2Char"/>
          <w:b w:val="0"/>
          <w:bCs/>
          <w:iCs w:val="0"/>
          <w:sz w:val="22"/>
          <w:szCs w:val="26"/>
        </w:rPr>
        <w:t>EMPLOYEES</w:t>
      </w:r>
    </w:p>
    <w:p w14:paraId="15368F60" w14:textId="3C24CA17" w:rsidR="00122C8D" w:rsidRPr="001A5C94" w:rsidRDefault="00122C8D" w:rsidP="001A5C94">
      <w:pPr>
        <w:pStyle w:val="BodyText"/>
      </w:pPr>
      <w:bookmarkStart w:id="40" w:name="_Toc27045219"/>
      <w:bookmarkStart w:id="41" w:name="_Toc27045220"/>
      <w:bookmarkEnd w:id="40"/>
      <w:bookmarkEnd w:id="41"/>
      <w:r w:rsidRPr="001A5C94">
        <w:t xml:space="preserve">If corporate </w:t>
      </w:r>
      <w:r w:rsidR="00EC24EB" w:rsidRPr="001A5C94">
        <w:t xml:space="preserve">employees </w:t>
      </w:r>
      <w:r w:rsidRPr="001A5C94">
        <w:t xml:space="preserve">are absent from duty because of authorised sickness, including injury or disability, their entitlement to sick pay is based on the following scale (according to </w:t>
      </w:r>
      <w:r w:rsidRPr="00CB1894">
        <w:t xml:space="preserve">the </w:t>
      </w:r>
      <w:r w:rsidRPr="00BA4B7B">
        <w:t>Green Book</w:t>
      </w:r>
      <w:r w:rsidRPr="00CB1894">
        <w:t xml:space="preserve"> and their</w:t>
      </w:r>
      <w:r w:rsidRPr="001A5C94">
        <w:t xml:space="preserve"> terms and conditions of employment):</w:t>
      </w:r>
    </w:p>
    <w:p w14:paraId="0E1FF62E" w14:textId="77777777" w:rsidR="00631F27" w:rsidRDefault="00631F27" w:rsidP="000C22D2">
      <w:pPr>
        <w:spacing w:before="2" w:after="12" w:line="276" w:lineRule="auto"/>
      </w:pPr>
    </w:p>
    <w:tbl>
      <w:tblPr>
        <w:tblStyle w:val="TableGrid"/>
        <w:tblW w:w="0" w:type="auto"/>
        <w:tblLook w:val="04A0" w:firstRow="1" w:lastRow="0" w:firstColumn="1" w:lastColumn="0" w:noHBand="0" w:noVBand="1"/>
      </w:tblPr>
      <w:tblGrid>
        <w:gridCol w:w="4508"/>
        <w:gridCol w:w="4508"/>
      </w:tblGrid>
      <w:tr w:rsidR="007D06E9" w14:paraId="753360F5" w14:textId="77777777" w:rsidTr="0050533A">
        <w:tc>
          <w:tcPr>
            <w:tcW w:w="4508" w:type="dxa"/>
          </w:tcPr>
          <w:p w14:paraId="2020E54F" w14:textId="77777777" w:rsidR="007D06E9" w:rsidRPr="00742B59" w:rsidRDefault="007D06E9" w:rsidP="001A5C94">
            <w:pPr>
              <w:pStyle w:val="Tabletext0"/>
            </w:pPr>
            <w:r w:rsidRPr="00742B59">
              <w:lastRenderedPageBreak/>
              <w:t>During first year of service</w:t>
            </w:r>
          </w:p>
        </w:tc>
        <w:tc>
          <w:tcPr>
            <w:tcW w:w="4508" w:type="dxa"/>
          </w:tcPr>
          <w:p w14:paraId="2909BA0E" w14:textId="77777777" w:rsidR="007D06E9" w:rsidRDefault="007D06E9" w:rsidP="001A5C94">
            <w:pPr>
              <w:pStyle w:val="Tabletext0"/>
            </w:pPr>
            <w:r>
              <w:t>One</w:t>
            </w:r>
            <w:r w:rsidRPr="00526547">
              <w:t xml:space="preserve"> month’s full pay and (after completing </w:t>
            </w:r>
            <w:r>
              <w:t>four</w:t>
            </w:r>
            <w:r w:rsidRPr="00526547">
              <w:t xml:space="preserve"> months</w:t>
            </w:r>
            <w:r>
              <w:t>’</w:t>
            </w:r>
            <w:r w:rsidRPr="00526547">
              <w:t xml:space="preserve"> service) </w:t>
            </w:r>
            <w:r>
              <w:t>two</w:t>
            </w:r>
            <w:r w:rsidRPr="00526547">
              <w:t xml:space="preserve"> months</w:t>
            </w:r>
            <w:r>
              <w:t>’</w:t>
            </w:r>
            <w:r w:rsidRPr="00526547">
              <w:t xml:space="preserve"> half pay</w:t>
            </w:r>
          </w:p>
        </w:tc>
      </w:tr>
      <w:tr w:rsidR="007D06E9" w14:paraId="5C4E5AA4" w14:textId="77777777" w:rsidTr="0050533A">
        <w:tc>
          <w:tcPr>
            <w:tcW w:w="4508" w:type="dxa"/>
          </w:tcPr>
          <w:p w14:paraId="4F1B87D8" w14:textId="77777777" w:rsidR="007D06E9" w:rsidRPr="00742B59" w:rsidRDefault="007D06E9" w:rsidP="001A5C94">
            <w:pPr>
              <w:pStyle w:val="Tabletext0"/>
            </w:pPr>
            <w:r w:rsidRPr="00742B59">
              <w:t>During second year of service</w:t>
            </w:r>
          </w:p>
        </w:tc>
        <w:tc>
          <w:tcPr>
            <w:tcW w:w="4508" w:type="dxa"/>
          </w:tcPr>
          <w:p w14:paraId="6E375896" w14:textId="77777777" w:rsidR="007D06E9" w:rsidRDefault="007D06E9" w:rsidP="001A5C94">
            <w:pPr>
              <w:pStyle w:val="Tabletext0"/>
            </w:pPr>
            <w:r>
              <w:t>Two</w:t>
            </w:r>
            <w:r w:rsidRPr="00526547">
              <w:t xml:space="preserve"> months</w:t>
            </w:r>
            <w:r>
              <w:t>’</w:t>
            </w:r>
            <w:r w:rsidRPr="00526547">
              <w:t xml:space="preserve"> full pay and </w:t>
            </w:r>
            <w:r>
              <w:t>two</w:t>
            </w:r>
            <w:r w:rsidRPr="00526547">
              <w:t xml:space="preserve"> months</w:t>
            </w:r>
            <w:r>
              <w:t>’</w:t>
            </w:r>
            <w:r w:rsidRPr="00526547">
              <w:t xml:space="preserve"> half pay</w:t>
            </w:r>
          </w:p>
        </w:tc>
      </w:tr>
      <w:tr w:rsidR="007D06E9" w14:paraId="07E2CBC6" w14:textId="77777777" w:rsidTr="0050533A">
        <w:tc>
          <w:tcPr>
            <w:tcW w:w="4508" w:type="dxa"/>
          </w:tcPr>
          <w:p w14:paraId="44F83200" w14:textId="77777777" w:rsidR="007D06E9" w:rsidRPr="00742B59" w:rsidRDefault="007D06E9" w:rsidP="001A5C94">
            <w:pPr>
              <w:pStyle w:val="Tabletext0"/>
            </w:pPr>
            <w:r w:rsidRPr="00742B59">
              <w:t>During third year of service</w:t>
            </w:r>
          </w:p>
        </w:tc>
        <w:tc>
          <w:tcPr>
            <w:tcW w:w="4508" w:type="dxa"/>
          </w:tcPr>
          <w:p w14:paraId="00A2FD79" w14:textId="77777777" w:rsidR="007D06E9" w:rsidRDefault="007D06E9" w:rsidP="001A5C94">
            <w:pPr>
              <w:pStyle w:val="Tabletext0"/>
            </w:pPr>
            <w:r>
              <w:t>Four</w:t>
            </w:r>
            <w:r w:rsidRPr="00526547">
              <w:t xml:space="preserve"> months</w:t>
            </w:r>
            <w:r>
              <w:t>’</w:t>
            </w:r>
            <w:r w:rsidRPr="00526547">
              <w:t xml:space="preserve"> full pay and </w:t>
            </w:r>
            <w:r>
              <w:t>four</w:t>
            </w:r>
            <w:r w:rsidRPr="00526547">
              <w:t xml:space="preserve"> months</w:t>
            </w:r>
            <w:r>
              <w:t>’</w:t>
            </w:r>
            <w:r w:rsidRPr="00526547">
              <w:t xml:space="preserve"> half pay</w:t>
            </w:r>
          </w:p>
        </w:tc>
      </w:tr>
      <w:tr w:rsidR="007D06E9" w14:paraId="18A7AC03" w14:textId="77777777" w:rsidTr="0050533A">
        <w:tc>
          <w:tcPr>
            <w:tcW w:w="4508" w:type="dxa"/>
          </w:tcPr>
          <w:p w14:paraId="22B022FB" w14:textId="77777777" w:rsidR="007D06E9" w:rsidRPr="00742B59" w:rsidRDefault="007D06E9" w:rsidP="001A5C94">
            <w:pPr>
              <w:pStyle w:val="Tabletext0"/>
            </w:pPr>
            <w:r w:rsidRPr="00742B59">
              <w:t>During fourth and fifth years of service</w:t>
            </w:r>
          </w:p>
        </w:tc>
        <w:tc>
          <w:tcPr>
            <w:tcW w:w="4508" w:type="dxa"/>
          </w:tcPr>
          <w:p w14:paraId="5A3AB110" w14:textId="77777777" w:rsidR="007D06E9" w:rsidRDefault="007D06E9" w:rsidP="001A5C94">
            <w:pPr>
              <w:pStyle w:val="Tabletext0"/>
            </w:pPr>
            <w:r>
              <w:t>Five</w:t>
            </w:r>
            <w:r w:rsidRPr="00526547">
              <w:t xml:space="preserve"> months</w:t>
            </w:r>
            <w:r>
              <w:t>’</w:t>
            </w:r>
            <w:r w:rsidRPr="00526547">
              <w:t xml:space="preserve"> full pay and </w:t>
            </w:r>
            <w:r>
              <w:t>five</w:t>
            </w:r>
            <w:r w:rsidRPr="00526547">
              <w:t xml:space="preserve"> months</w:t>
            </w:r>
            <w:r>
              <w:t>’</w:t>
            </w:r>
            <w:r w:rsidRPr="00526547">
              <w:t xml:space="preserve"> half pay</w:t>
            </w:r>
          </w:p>
        </w:tc>
      </w:tr>
      <w:tr w:rsidR="007D06E9" w14:paraId="66185AD9" w14:textId="77777777" w:rsidTr="0050533A">
        <w:tc>
          <w:tcPr>
            <w:tcW w:w="4508" w:type="dxa"/>
          </w:tcPr>
          <w:p w14:paraId="737EAE2D" w14:textId="77777777" w:rsidR="007D06E9" w:rsidRPr="00742B59" w:rsidRDefault="007D06E9" w:rsidP="001A5C94">
            <w:pPr>
              <w:pStyle w:val="Tabletext0"/>
            </w:pPr>
            <w:r w:rsidRPr="00742B59">
              <w:t>After five years of service</w:t>
            </w:r>
          </w:p>
        </w:tc>
        <w:tc>
          <w:tcPr>
            <w:tcW w:w="4508" w:type="dxa"/>
          </w:tcPr>
          <w:p w14:paraId="5DECF24D" w14:textId="77777777" w:rsidR="007D06E9" w:rsidRDefault="007D06E9" w:rsidP="001A5C94">
            <w:pPr>
              <w:pStyle w:val="Tabletext0"/>
            </w:pPr>
            <w:r>
              <w:t>Six</w:t>
            </w:r>
            <w:r w:rsidRPr="00526547">
              <w:t xml:space="preserve"> months</w:t>
            </w:r>
            <w:r>
              <w:t>’</w:t>
            </w:r>
            <w:r w:rsidRPr="00526547">
              <w:t xml:space="preserve"> full pay and </w:t>
            </w:r>
            <w:r>
              <w:t>six</w:t>
            </w:r>
            <w:r w:rsidRPr="00526547">
              <w:t xml:space="preserve"> months</w:t>
            </w:r>
            <w:r>
              <w:t>’</w:t>
            </w:r>
            <w:r w:rsidRPr="00526547">
              <w:t xml:space="preserve"> half pay</w:t>
            </w:r>
          </w:p>
        </w:tc>
      </w:tr>
    </w:tbl>
    <w:p w14:paraId="7FF0622E" w14:textId="77777777" w:rsidR="000E775D" w:rsidRDefault="000E775D" w:rsidP="000C22D2">
      <w:pPr>
        <w:spacing w:before="2" w:after="12" w:line="276" w:lineRule="auto"/>
      </w:pPr>
    </w:p>
    <w:p w14:paraId="2D06BB37" w14:textId="7668DA66" w:rsidR="006055B0" w:rsidRPr="004C589B" w:rsidRDefault="0078317A" w:rsidP="001A5C94">
      <w:pPr>
        <w:pStyle w:val="BodyText"/>
      </w:pPr>
      <w:r>
        <w:t>In every case</w:t>
      </w:r>
      <w:r w:rsidR="0078039D">
        <w:t>,</w:t>
      </w:r>
      <w:r>
        <w:t xml:space="preserve"> f</w:t>
      </w:r>
      <w:r w:rsidR="006055B0" w:rsidRPr="00526547">
        <w:t>or occupational sick pay entitlement record</w:t>
      </w:r>
      <w:r>
        <w:t>ing</w:t>
      </w:r>
      <w:r w:rsidR="006055B0" w:rsidRPr="00526547">
        <w:t xml:space="preserve"> purposes and without prejudice to </w:t>
      </w:r>
      <w:r w:rsidR="006055B0">
        <w:t>our</w:t>
      </w:r>
      <w:r w:rsidR="006055B0" w:rsidRPr="00526547">
        <w:t xml:space="preserve"> arrangements for self-certification days, one month </w:t>
      </w:r>
      <w:r w:rsidR="00F24599">
        <w:t>equals</w:t>
      </w:r>
      <w:r w:rsidR="006055B0">
        <w:t xml:space="preserve"> </w:t>
      </w:r>
      <w:r w:rsidR="006055B0" w:rsidRPr="00526547">
        <w:t xml:space="preserve">26 working days, </w:t>
      </w:r>
      <w:r w:rsidR="00F24599">
        <w:t xml:space="preserve">counting </w:t>
      </w:r>
      <w:r w:rsidR="006055B0" w:rsidRPr="00526547">
        <w:t>Saturday as a working day.</w:t>
      </w:r>
      <w:bookmarkStart w:id="42" w:name="_Toc516566899"/>
      <w:bookmarkStart w:id="43" w:name="_Toc516569848"/>
      <w:bookmarkStart w:id="44" w:name="_Toc516570485"/>
      <w:bookmarkStart w:id="45" w:name="_Toc516570695"/>
      <w:bookmarkStart w:id="46" w:name="_Toc516570905"/>
      <w:bookmarkStart w:id="47" w:name="_Toc516571961"/>
      <w:bookmarkStart w:id="48" w:name="_Toc516573714"/>
      <w:bookmarkStart w:id="49" w:name="_Toc516573925"/>
      <w:bookmarkStart w:id="50" w:name="_Toc516574434"/>
      <w:bookmarkStart w:id="51" w:name="_Toc516576060"/>
      <w:bookmarkStart w:id="52" w:name="_Toc516576265"/>
      <w:bookmarkStart w:id="53" w:name="_Toc516576470"/>
      <w:bookmarkStart w:id="54" w:name="_Toc516576675"/>
      <w:bookmarkStart w:id="55" w:name="_Toc516576880"/>
      <w:bookmarkStart w:id="56" w:name="_Toc516577085"/>
      <w:bookmarkStart w:id="57" w:name="_Toc516577288"/>
      <w:bookmarkStart w:id="58" w:name="_Toc516577490"/>
      <w:bookmarkStart w:id="59" w:name="_Toc516577691"/>
      <w:bookmarkStart w:id="60" w:name="_Toc516577893"/>
      <w:bookmarkStart w:id="61" w:name="_Toc518293385"/>
      <w:bookmarkStart w:id="62" w:name="_Toc518293583"/>
      <w:bookmarkStart w:id="63" w:name="_Toc518293979"/>
      <w:bookmarkStart w:id="64" w:name="_Toc518294177"/>
      <w:bookmarkStart w:id="65" w:name="_Toc518294375"/>
      <w:bookmarkStart w:id="66" w:name="_Toc519863170"/>
      <w:bookmarkStart w:id="67" w:name="_Toc27044374"/>
      <w:bookmarkStart w:id="68" w:name="_Toc27044570"/>
      <w:bookmarkStart w:id="69" w:name="_Toc27045026"/>
      <w:bookmarkStart w:id="70" w:name="_Toc2704522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p>
    <w:p w14:paraId="7648EC71" w14:textId="1A5D8B1F" w:rsidR="006055B0" w:rsidRPr="004C589B" w:rsidRDefault="006055B0" w:rsidP="006A5245">
      <w:pPr>
        <w:pStyle w:val="Heading3"/>
      </w:pPr>
      <w:bookmarkStart w:id="71" w:name="_Toc516566900"/>
      <w:bookmarkStart w:id="72" w:name="_Toc516569849"/>
      <w:bookmarkStart w:id="73" w:name="_Toc516570486"/>
      <w:bookmarkStart w:id="74" w:name="_Toc516570696"/>
      <w:bookmarkStart w:id="75" w:name="_Toc516570906"/>
      <w:bookmarkStart w:id="76" w:name="_Toc516571962"/>
      <w:bookmarkStart w:id="77" w:name="_Toc516573715"/>
      <w:bookmarkStart w:id="78" w:name="_Toc516573926"/>
      <w:bookmarkStart w:id="79" w:name="_Toc516574435"/>
      <w:bookmarkStart w:id="80" w:name="_Toc516576061"/>
      <w:bookmarkStart w:id="81" w:name="_Toc516576266"/>
      <w:bookmarkStart w:id="82" w:name="_Toc516576471"/>
      <w:bookmarkStart w:id="83" w:name="_Toc516576676"/>
      <w:bookmarkStart w:id="84" w:name="_Toc516576881"/>
      <w:bookmarkStart w:id="85" w:name="_Toc516577086"/>
      <w:bookmarkStart w:id="86" w:name="_Toc516577289"/>
      <w:bookmarkStart w:id="87" w:name="_Toc516577491"/>
      <w:bookmarkStart w:id="88" w:name="_Toc516577692"/>
      <w:bookmarkStart w:id="89" w:name="_Toc516577894"/>
      <w:bookmarkStart w:id="90" w:name="_Toc518293386"/>
      <w:bookmarkStart w:id="91" w:name="_Toc518293584"/>
      <w:bookmarkStart w:id="92" w:name="_Toc518293980"/>
      <w:bookmarkStart w:id="93" w:name="_Toc518294178"/>
      <w:bookmarkStart w:id="94" w:name="_Toc518294376"/>
      <w:bookmarkStart w:id="95" w:name="_Toc519863171"/>
      <w:bookmarkStart w:id="96" w:name="_Toc27044375"/>
      <w:bookmarkStart w:id="97" w:name="_Toc27044571"/>
      <w:bookmarkStart w:id="98" w:name="_Toc27045027"/>
      <w:bookmarkStart w:id="99" w:name="_Toc27045222"/>
      <w:bookmarkStart w:id="100" w:name="_Toc27669275"/>
      <w:bookmarkStart w:id="101" w:name="_Toc29281135"/>
      <w:bookmarkStart w:id="102" w:name="_Toc29282713"/>
      <w:bookmarkStart w:id="103" w:name="_Toc29284552"/>
      <w:bookmarkStart w:id="104" w:name="_Toc29284784"/>
      <w:bookmarkStart w:id="105" w:name="_Toc29286181"/>
      <w:bookmarkStart w:id="106" w:name="_Toc29457396"/>
      <w:bookmarkStart w:id="107" w:name="_Toc29457560"/>
      <w:bookmarkStart w:id="108" w:name="_Toc29457646"/>
      <w:bookmarkStart w:id="109" w:name="_Toc29457680"/>
      <w:bookmarkStart w:id="110" w:name="_Toc27045229"/>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r>
        <w:t>Sick p</w:t>
      </w:r>
      <w:r w:rsidRPr="004C589B">
        <w:t>ay for Grey Book staff</w:t>
      </w:r>
      <w:bookmarkEnd w:id="110"/>
    </w:p>
    <w:p w14:paraId="66A3A57B" w14:textId="05F55AA4" w:rsidR="006055B0" w:rsidRDefault="006055B0" w:rsidP="001A5C94">
      <w:pPr>
        <w:pStyle w:val="BodyText"/>
      </w:pPr>
      <w:r>
        <w:t xml:space="preserve">If </w:t>
      </w:r>
      <w:r w:rsidR="003632B1">
        <w:t xml:space="preserve">employees </w:t>
      </w:r>
      <w:r>
        <w:t xml:space="preserve">are on authorised sick leave, they are entitled to full pay for </w:t>
      </w:r>
      <w:r w:rsidR="00F24599">
        <w:t xml:space="preserve">six </w:t>
      </w:r>
      <w:r>
        <w:t xml:space="preserve">months in any 12-month period, or full pay for 12 months if absence is related to an injury at work. </w:t>
      </w:r>
      <w:r w:rsidR="00F24599">
        <w:t>After that</w:t>
      </w:r>
      <w:r>
        <w:t>, we may reduce pay by up to half for six months. A</w:t>
      </w:r>
      <w:r w:rsidR="00F24599">
        <w:t>t the end of this period,</w:t>
      </w:r>
      <w:r>
        <w:t xml:space="preserve"> </w:t>
      </w:r>
      <w:r w:rsidR="00F24599">
        <w:t>we will stop pay altogether</w:t>
      </w:r>
      <w:r>
        <w:t>.</w:t>
      </w:r>
    </w:p>
    <w:p w14:paraId="7E7CDDF6" w14:textId="70D5EBB1" w:rsidR="00FE5A4B" w:rsidRDefault="0063091F" w:rsidP="001A5C94">
      <w:pPr>
        <w:pStyle w:val="BodyText"/>
      </w:pPr>
      <w:r>
        <w:t xml:space="preserve">If we need more advice about </w:t>
      </w:r>
      <w:r w:rsidR="00C17349">
        <w:t xml:space="preserve">an </w:t>
      </w:r>
      <w:r>
        <w:t>employee</w:t>
      </w:r>
      <w:r w:rsidR="00C17349">
        <w:t>’</w:t>
      </w:r>
      <w:r>
        <w:t xml:space="preserve">s fitness for duty or whether </w:t>
      </w:r>
      <w:r w:rsidRPr="00931948">
        <w:t xml:space="preserve">an unauthorised </w:t>
      </w:r>
      <w:r>
        <w:t>activity</w:t>
      </w:r>
      <w:r w:rsidRPr="00931948" w:rsidDel="00931948">
        <w:t xml:space="preserve"> </w:t>
      </w:r>
      <w:r>
        <w:t xml:space="preserve">caused their illness or injury, we will </w:t>
      </w:r>
      <w:r w:rsidR="00FA5775">
        <w:t>approach</w:t>
      </w:r>
      <w:r w:rsidRPr="00931948">
        <w:t xml:space="preserve"> </w:t>
      </w:r>
      <w:r>
        <w:t>an</w:t>
      </w:r>
      <w:r w:rsidR="00FA5775">
        <w:t xml:space="preserve"> agreed</w:t>
      </w:r>
      <w:r>
        <w:t xml:space="preserve"> independent person for their opinion.</w:t>
      </w:r>
    </w:p>
    <w:p w14:paraId="195A9253" w14:textId="3F3CBFC5" w:rsidR="00FE5A4B" w:rsidRDefault="0063091F" w:rsidP="006A5245">
      <w:pPr>
        <w:pStyle w:val="Heading3"/>
      </w:pPr>
      <w:bookmarkStart w:id="111" w:name="_Toc27045230"/>
      <w:r w:rsidRPr="004C589B">
        <w:t xml:space="preserve">Review of </w:t>
      </w:r>
      <w:r>
        <w:t>s</w:t>
      </w:r>
      <w:r w:rsidRPr="004C589B">
        <w:t xml:space="preserve">ick </w:t>
      </w:r>
      <w:r>
        <w:t>p</w:t>
      </w:r>
      <w:r w:rsidRPr="004C589B">
        <w:t>ay</w:t>
      </w:r>
      <w:bookmarkEnd w:id="111"/>
    </w:p>
    <w:p w14:paraId="3BE04193" w14:textId="31F97665" w:rsidR="00176065" w:rsidRDefault="0063091F" w:rsidP="001A5C94">
      <w:pPr>
        <w:pStyle w:val="BodyText"/>
      </w:pPr>
      <w:r>
        <w:t>When</w:t>
      </w:r>
      <w:r w:rsidR="00C96043">
        <w:t xml:space="preserve"> an</w:t>
      </w:r>
      <w:r>
        <w:t xml:space="preserve"> </w:t>
      </w:r>
      <w:r w:rsidR="00FA5775">
        <w:t xml:space="preserve">employee </w:t>
      </w:r>
      <w:r w:rsidR="00C96043">
        <w:t>is</w:t>
      </w:r>
      <w:r w:rsidR="00C96043" w:rsidRPr="00386839">
        <w:t xml:space="preserve"> </w:t>
      </w:r>
      <w:r w:rsidRPr="00386839">
        <w:t>nearing</w:t>
      </w:r>
      <w:r w:rsidR="00FA5775">
        <w:t xml:space="preserve"> the</w:t>
      </w:r>
      <w:r w:rsidRPr="00386839">
        <w:t xml:space="preserve"> reduction of </w:t>
      </w:r>
      <w:r>
        <w:t>their</w:t>
      </w:r>
      <w:r w:rsidRPr="00386839">
        <w:t xml:space="preserve"> full pay to half pay, </w:t>
      </w:r>
      <w:r>
        <w:t>the service will review their case to</w:t>
      </w:r>
      <w:r w:rsidRPr="00386839">
        <w:t xml:space="preserve"> consider whether </w:t>
      </w:r>
      <w:r w:rsidR="00FA5775">
        <w:t xml:space="preserve">to extend </w:t>
      </w:r>
      <w:r w:rsidRPr="00386839">
        <w:t>the period of full sick pay.</w:t>
      </w:r>
      <w:r w:rsidR="00FA5775">
        <w:t xml:space="preserve"> </w:t>
      </w:r>
      <w:r>
        <w:t xml:space="preserve">In </w:t>
      </w:r>
      <w:r w:rsidR="00FA5775">
        <w:t>reaching this decision</w:t>
      </w:r>
      <w:r>
        <w:t>, the service will consider</w:t>
      </w:r>
      <w:r w:rsidR="00AB28D3">
        <w:t xml:space="preserve"> whether</w:t>
      </w:r>
      <w:r>
        <w:t>:</w:t>
      </w:r>
    </w:p>
    <w:p w14:paraId="2D0B6AA2" w14:textId="494D98FD" w:rsidR="0063091F" w:rsidRPr="001A5C94" w:rsidRDefault="00F143B1" w:rsidP="001A5C94">
      <w:pPr>
        <w:pStyle w:val="ListParagraph"/>
      </w:pPr>
      <w:r w:rsidRPr="001A5C94">
        <w:t>T</w:t>
      </w:r>
      <w:r w:rsidR="00D700CB" w:rsidRPr="001A5C94">
        <w:t>he e</w:t>
      </w:r>
      <w:r w:rsidR="0063091F" w:rsidRPr="001A5C94">
        <w:t>mployee</w:t>
      </w:r>
      <w:r w:rsidR="00AB28D3" w:rsidRPr="001A5C94">
        <w:t xml:space="preserve"> is</w:t>
      </w:r>
      <w:r w:rsidR="0063091F" w:rsidRPr="001A5C94">
        <w:t xml:space="preserve"> co-operati</w:t>
      </w:r>
      <w:r w:rsidR="00AB28D3" w:rsidRPr="001A5C94">
        <w:t>ng</w:t>
      </w:r>
      <w:r w:rsidR="0063091F" w:rsidRPr="001A5C94">
        <w:t xml:space="preserve"> with the absence management process and </w:t>
      </w:r>
      <w:r w:rsidR="00B31A5F" w:rsidRPr="001A5C94">
        <w:t xml:space="preserve">with </w:t>
      </w:r>
      <w:r w:rsidR="0063091F" w:rsidRPr="001A5C94">
        <w:t xml:space="preserve">reasonable management expectations, for </w:t>
      </w:r>
      <w:r w:rsidR="00FA5775" w:rsidRPr="001A5C94">
        <w:t xml:space="preserve">example, </w:t>
      </w:r>
      <w:r w:rsidR="0063091F" w:rsidRPr="001A5C94">
        <w:t>by attending meetings or OH</w:t>
      </w:r>
      <w:r w:rsidR="0045435E" w:rsidRPr="001A5C94">
        <w:t xml:space="preserve"> or </w:t>
      </w:r>
      <w:r w:rsidR="0063091F" w:rsidRPr="001A5C94">
        <w:t>specialist appointments</w:t>
      </w:r>
    </w:p>
    <w:p w14:paraId="2A06A610" w14:textId="6140C018" w:rsidR="0063091F" w:rsidRPr="001A5C94" w:rsidRDefault="00F143B1" w:rsidP="001A5C94">
      <w:pPr>
        <w:pStyle w:val="ListParagraph"/>
      </w:pPr>
      <w:r w:rsidRPr="001A5C94">
        <w:t>T</w:t>
      </w:r>
      <w:r w:rsidR="00D700CB" w:rsidRPr="001A5C94">
        <w:t>he e</w:t>
      </w:r>
      <w:r w:rsidR="0063091F" w:rsidRPr="001A5C94">
        <w:t>mployee</w:t>
      </w:r>
      <w:r w:rsidR="00AB28D3" w:rsidRPr="001A5C94">
        <w:t xml:space="preserve"> is</w:t>
      </w:r>
      <w:r w:rsidR="0063091F" w:rsidRPr="001A5C94">
        <w:t xml:space="preserve"> co-operati</w:t>
      </w:r>
      <w:r w:rsidR="00AB28D3" w:rsidRPr="001A5C94">
        <w:t>ng</w:t>
      </w:r>
      <w:r w:rsidR="0063091F" w:rsidRPr="001A5C94">
        <w:t xml:space="preserve"> with OH</w:t>
      </w:r>
      <w:r w:rsidR="0045435E" w:rsidRPr="001A5C94">
        <w:t xml:space="preserve">, </w:t>
      </w:r>
      <w:r w:rsidR="0063091F" w:rsidRPr="001A5C94">
        <w:t>specialist</w:t>
      </w:r>
      <w:r w:rsidR="0045435E" w:rsidRPr="001A5C94">
        <w:t xml:space="preserve"> or </w:t>
      </w:r>
      <w:r w:rsidR="0063091F" w:rsidRPr="001A5C94">
        <w:t>doctor recommendations to help them return to work</w:t>
      </w:r>
    </w:p>
    <w:p w14:paraId="5C1D8C27" w14:textId="143CFED7" w:rsidR="0063091F" w:rsidRPr="001A5C94" w:rsidRDefault="00F143B1" w:rsidP="001A5C94">
      <w:pPr>
        <w:pStyle w:val="ListParagraph"/>
      </w:pPr>
      <w:r w:rsidRPr="001A5C94">
        <w:t>T</w:t>
      </w:r>
      <w:r w:rsidR="00AB28D3" w:rsidRPr="001A5C94">
        <w:t xml:space="preserve">he </w:t>
      </w:r>
      <w:r w:rsidR="00C17349" w:rsidRPr="001A5C94">
        <w:t>e</w:t>
      </w:r>
      <w:r w:rsidR="0063091F" w:rsidRPr="001A5C94">
        <w:t>mployee</w:t>
      </w:r>
      <w:r w:rsidR="00713722" w:rsidRPr="001A5C94">
        <w:t xml:space="preserve"> </w:t>
      </w:r>
      <w:r w:rsidR="00AB28D3" w:rsidRPr="001A5C94">
        <w:t xml:space="preserve">is </w:t>
      </w:r>
      <w:r w:rsidR="00713722" w:rsidRPr="001A5C94">
        <w:t xml:space="preserve">proactively </w:t>
      </w:r>
      <w:r w:rsidR="00513550" w:rsidRPr="001A5C94">
        <w:t>participat</w:t>
      </w:r>
      <w:r w:rsidR="00713722" w:rsidRPr="001A5C94">
        <w:t>ing</w:t>
      </w:r>
      <w:r w:rsidR="0063091F" w:rsidRPr="001A5C94">
        <w:t xml:space="preserve"> in the recovery process by, for example, avoiding activities likely to </w:t>
      </w:r>
      <w:r w:rsidR="00713722" w:rsidRPr="001A5C94">
        <w:t xml:space="preserve">worsen </w:t>
      </w:r>
      <w:r w:rsidR="0063091F" w:rsidRPr="001A5C94">
        <w:t>their recovery, such as repeated sports injuries</w:t>
      </w:r>
    </w:p>
    <w:p w14:paraId="749693EC" w14:textId="5FDF601F" w:rsidR="0063091F" w:rsidRPr="001A5C94" w:rsidRDefault="00F143B1" w:rsidP="001A5C94">
      <w:pPr>
        <w:pStyle w:val="ListParagraph"/>
      </w:pPr>
      <w:r w:rsidRPr="001A5C94">
        <w:t>L</w:t>
      </w:r>
      <w:r w:rsidR="0063091F" w:rsidRPr="001A5C94">
        <w:t xml:space="preserve">eisure pursuits, including dangerous or extreme sports, or </w:t>
      </w:r>
      <w:r w:rsidR="0081799F" w:rsidRPr="001A5C94">
        <w:t xml:space="preserve">an employee’s </w:t>
      </w:r>
      <w:r w:rsidR="0063091F" w:rsidRPr="001A5C94">
        <w:t>secondary employment are contributing to their absence</w:t>
      </w:r>
    </w:p>
    <w:p w14:paraId="148148CD" w14:textId="77777777" w:rsidR="00AF654F" w:rsidRPr="001A5C94" w:rsidRDefault="00AF654F" w:rsidP="001A5C94">
      <w:pPr>
        <w:pStyle w:val="BodyText"/>
      </w:pPr>
    </w:p>
    <w:p w14:paraId="7C943BEF" w14:textId="745F44A1" w:rsidR="00176065" w:rsidRPr="001A5C94" w:rsidRDefault="0063091F" w:rsidP="001A5C94">
      <w:pPr>
        <w:pStyle w:val="BodyText"/>
      </w:pPr>
      <w:r w:rsidRPr="001A5C94">
        <w:lastRenderedPageBreak/>
        <w:t xml:space="preserve">We will reduce employee sick pay based on their contractual entitlement, unless there is evidence </w:t>
      </w:r>
      <w:r w:rsidR="00FA5775" w:rsidRPr="001A5C94">
        <w:t>they are</w:t>
      </w:r>
      <w:r w:rsidRPr="001A5C94">
        <w:t xml:space="preserve"> positive</w:t>
      </w:r>
      <w:r w:rsidR="00FA5775" w:rsidRPr="001A5C94">
        <w:t>ly</w:t>
      </w:r>
      <w:r w:rsidRPr="001A5C94">
        <w:t xml:space="preserve"> co-operati</w:t>
      </w:r>
      <w:r w:rsidR="00FA5775" w:rsidRPr="001A5C94">
        <w:t>ng with</w:t>
      </w:r>
      <w:r w:rsidRPr="001A5C94">
        <w:t xml:space="preserve"> the process and supporting their recovery, as outlined above. We will give six weeks’ notice of this event.</w:t>
      </w:r>
    </w:p>
    <w:p w14:paraId="6EACA859" w14:textId="77E8B96C" w:rsidR="00176065" w:rsidRPr="001A5C94" w:rsidRDefault="0063091F" w:rsidP="001A5C94">
      <w:pPr>
        <w:pStyle w:val="BodyText"/>
      </w:pPr>
      <w:r w:rsidRPr="001A5C94">
        <w:t xml:space="preserve">We will extend employee sick pay at our discretion and HR will confirm </w:t>
      </w:r>
      <w:r w:rsidR="00FA5775" w:rsidRPr="001A5C94">
        <w:t xml:space="preserve">this </w:t>
      </w:r>
      <w:r w:rsidRPr="001A5C94">
        <w:t>in writing. Employees have no right to appeal against this decision.</w:t>
      </w:r>
    </w:p>
    <w:p w14:paraId="0D4316AB" w14:textId="08FF63DA" w:rsidR="00176065" w:rsidRPr="001A5C94" w:rsidRDefault="0063091F" w:rsidP="001A5C94">
      <w:pPr>
        <w:pStyle w:val="Heading3"/>
      </w:pPr>
      <w:r w:rsidRPr="001A5C94">
        <w:t>Reduction of occupational sick pay</w:t>
      </w:r>
    </w:p>
    <w:p w14:paraId="6FE8000A" w14:textId="5209D256" w:rsidR="00176065" w:rsidRDefault="0063091F" w:rsidP="001A5C94">
      <w:pPr>
        <w:pStyle w:val="BodyText"/>
      </w:pPr>
      <w:r>
        <w:t>We reserve the right to withhold or suspend occupational sick pay in the following circumstances:</w:t>
      </w:r>
    </w:p>
    <w:p w14:paraId="3F3DDAAB" w14:textId="00328E61" w:rsidR="0063091F" w:rsidRPr="001A5C94" w:rsidRDefault="0063091F" w:rsidP="001A5C94">
      <w:pPr>
        <w:pStyle w:val="ListParagraph"/>
      </w:pPr>
      <w:r w:rsidRPr="001A5C94">
        <w:t>An employee</w:t>
      </w:r>
      <w:r w:rsidRPr="001A5C94" w:rsidDel="00E551B5">
        <w:t xml:space="preserve"> </w:t>
      </w:r>
      <w:r w:rsidRPr="001A5C94">
        <w:t>fails to comply with absence notification requirements outlined in this policy or fail</w:t>
      </w:r>
      <w:r w:rsidR="00FA5775" w:rsidRPr="001A5C94">
        <w:t>s</w:t>
      </w:r>
      <w:r w:rsidRPr="001A5C94">
        <w:t xml:space="preserve"> to provide medical evidence from </w:t>
      </w:r>
      <w:r w:rsidR="00D57531" w:rsidRPr="00B1447F">
        <w:t>D</w:t>
      </w:r>
      <w:r w:rsidRPr="001A5C94">
        <w:t>ay 8 of their absence</w:t>
      </w:r>
    </w:p>
    <w:p w14:paraId="42FAAA03" w14:textId="074CD065" w:rsidR="0063091F" w:rsidRPr="001A5C94" w:rsidRDefault="0063091F" w:rsidP="001A5C94">
      <w:pPr>
        <w:pStyle w:val="ListParagraph"/>
      </w:pPr>
      <w:r w:rsidRPr="001A5C94">
        <w:t>An employee refuses to attend an OH or specialist examination at the service’s reasonable request</w:t>
      </w:r>
      <w:r w:rsidR="00FA5775" w:rsidRPr="001A5C94">
        <w:t>,</w:t>
      </w:r>
      <w:r w:rsidRPr="001A5C94">
        <w:t xml:space="preserve"> and we deem their refusal to be unreasonable</w:t>
      </w:r>
    </w:p>
    <w:p w14:paraId="25591167" w14:textId="403769C5" w:rsidR="0063091F" w:rsidRPr="001A5C94" w:rsidRDefault="0063091F" w:rsidP="001A5C94">
      <w:pPr>
        <w:pStyle w:val="ListParagraph"/>
      </w:pPr>
      <w:r w:rsidRPr="001A5C94">
        <w:t xml:space="preserve">An employee fails to notify their manager </w:t>
      </w:r>
      <w:r w:rsidR="008458D1" w:rsidRPr="001A5C94">
        <w:t>before</w:t>
      </w:r>
      <w:r w:rsidRPr="001A5C94">
        <w:t xml:space="preserve"> a</w:t>
      </w:r>
      <w:r w:rsidR="00FA5775" w:rsidRPr="001A5C94">
        <w:t xml:space="preserve"> planned</w:t>
      </w:r>
      <w:r w:rsidRPr="001A5C94">
        <w:t xml:space="preserve"> elective procedure for which they will be absent from work</w:t>
      </w:r>
    </w:p>
    <w:p w14:paraId="2FE0B09F" w14:textId="0C521665" w:rsidR="00BA4C06" w:rsidRPr="001A5C94" w:rsidRDefault="00BA4C06" w:rsidP="001A5C94">
      <w:pPr>
        <w:pStyle w:val="ListParagraph"/>
      </w:pPr>
      <w:r w:rsidRPr="001A5C94">
        <w:t>An employee’s absence from duty is due to illness or injury that is wholly attributable to their other</w:t>
      </w:r>
      <w:r w:rsidR="0045435E" w:rsidRPr="001A5C94">
        <w:t xml:space="preserve"> or </w:t>
      </w:r>
      <w:r w:rsidRPr="001A5C94">
        <w:t>outside employment or participation in a sport as a profession</w:t>
      </w:r>
    </w:p>
    <w:p w14:paraId="59E49163" w14:textId="725DDBA5" w:rsidR="00BA4C06" w:rsidRPr="001A5C94" w:rsidRDefault="00BA4C06" w:rsidP="001A5C94">
      <w:pPr>
        <w:pStyle w:val="ListParagraph"/>
      </w:pPr>
      <w:r w:rsidRPr="001A5C94">
        <w:t xml:space="preserve">An employee makes or produces a </w:t>
      </w:r>
      <w:r w:rsidR="008458D1" w:rsidRPr="001A5C94">
        <w:t>false</w:t>
      </w:r>
      <w:r w:rsidRPr="001A5C94">
        <w:t xml:space="preserve"> statement or document </w:t>
      </w:r>
      <w:r w:rsidR="008458D1" w:rsidRPr="001A5C94">
        <w:t>about</w:t>
      </w:r>
      <w:r w:rsidRPr="001A5C94">
        <w:t xml:space="preserve"> their fitness to work; this may also lead to formal disciplinary proceeding</w:t>
      </w:r>
      <w:r w:rsidR="00487E95" w:rsidRPr="001A5C94">
        <w:t>s</w:t>
      </w:r>
    </w:p>
    <w:p w14:paraId="57E160C9" w14:textId="77777777" w:rsidR="00FA5775" w:rsidRDefault="00FA5775" w:rsidP="001A5C94">
      <w:pPr>
        <w:ind w:left="357"/>
      </w:pPr>
    </w:p>
    <w:p w14:paraId="30AA7AB4" w14:textId="0678FDED" w:rsidR="00BA4C06" w:rsidRPr="00375968" w:rsidRDefault="00BA4C06" w:rsidP="001A5C94">
      <w:pPr>
        <w:pStyle w:val="BodyText"/>
      </w:pPr>
      <w:r w:rsidRPr="000B66A6">
        <w:t>An employee</w:t>
      </w:r>
      <w:r>
        <w:t xml:space="preserve"> might be entitled to </w:t>
      </w:r>
      <w:bookmarkStart w:id="112" w:name="_Hlk135554699"/>
      <w:r w:rsidR="00677F62">
        <w:fldChar w:fldCharType="begin"/>
      </w:r>
      <w:r w:rsidR="00677F62">
        <w:instrText>HYPERLINK "https://www.gov.uk/statutory-sick-pay"</w:instrText>
      </w:r>
      <w:r w:rsidR="00677F62">
        <w:fldChar w:fldCharType="separate"/>
      </w:r>
      <w:r w:rsidRPr="00677F62">
        <w:rPr>
          <w:rStyle w:val="Hyperlink"/>
        </w:rPr>
        <w:t>statutory sick pay</w:t>
      </w:r>
      <w:bookmarkEnd w:id="112"/>
      <w:r w:rsidR="00677F62">
        <w:fldChar w:fldCharType="end"/>
      </w:r>
      <w:r>
        <w:t xml:space="preserve"> when occupational sick pay is withheld or suspended.</w:t>
      </w:r>
    </w:p>
    <w:p w14:paraId="44981B1A" w14:textId="32137A2E" w:rsidR="00FE5A4B" w:rsidRDefault="00BA4C06" w:rsidP="0013621A">
      <w:pPr>
        <w:pStyle w:val="Heading2"/>
        <w:rPr>
          <w:lang w:eastAsia="en-GB"/>
        </w:rPr>
      </w:pPr>
      <w:bookmarkStart w:id="113" w:name="_Toc29457687"/>
      <w:r>
        <w:t xml:space="preserve">Keeping in touch with </w:t>
      </w:r>
      <w:bookmarkEnd w:id="113"/>
      <w:r w:rsidR="00020C17" w:rsidRPr="005E14DF">
        <w:rPr>
          <w:color w:val="0B0C0C"/>
        </w:rPr>
        <w:t>employees</w:t>
      </w:r>
    </w:p>
    <w:p w14:paraId="4B351597" w14:textId="70DB4F78" w:rsidR="00FE5A4B" w:rsidRPr="001A5C94" w:rsidRDefault="00BA4C06" w:rsidP="001A5C94">
      <w:pPr>
        <w:pStyle w:val="BodyText"/>
      </w:pPr>
      <w:r w:rsidRPr="001A5C94">
        <w:t xml:space="preserve">It is the joint responsibility of </w:t>
      </w:r>
      <w:r w:rsidR="00A77779" w:rsidRPr="001A5C94">
        <w:t xml:space="preserve">employees </w:t>
      </w:r>
      <w:r w:rsidRPr="001A5C94">
        <w:t xml:space="preserve">and their managers to </w:t>
      </w:r>
      <w:r w:rsidR="00A77779" w:rsidRPr="001A5C94">
        <w:t>stay in touch</w:t>
      </w:r>
      <w:r w:rsidRPr="001A5C94">
        <w:t xml:space="preserve"> during absence from work. </w:t>
      </w:r>
    </w:p>
    <w:p w14:paraId="21166734" w14:textId="6BAA2604" w:rsidR="00FE5A4B" w:rsidRPr="001A5C94" w:rsidRDefault="00BA4C06" w:rsidP="001A5C94">
      <w:pPr>
        <w:pStyle w:val="BodyText"/>
      </w:pPr>
      <w:r w:rsidRPr="001A5C94">
        <w:t xml:space="preserve">If it is likely that </w:t>
      </w:r>
      <w:r w:rsidR="00AE507B" w:rsidRPr="001A5C94">
        <w:t xml:space="preserve">a </w:t>
      </w:r>
      <w:r w:rsidRPr="001A5C94">
        <w:t xml:space="preserve">period of absence is going to be 28 days or more, </w:t>
      </w:r>
      <w:r w:rsidR="00AE507B" w:rsidRPr="001A5C94">
        <w:t xml:space="preserve">the </w:t>
      </w:r>
      <w:r w:rsidR="00A77779" w:rsidRPr="001A5C94">
        <w:t>employee</w:t>
      </w:r>
      <w:r w:rsidRPr="001A5C94">
        <w:t xml:space="preserve"> and their managers should agree the method and frequency of contact.</w:t>
      </w:r>
    </w:p>
    <w:p w14:paraId="298CA973" w14:textId="29515FF0" w:rsidR="00176065" w:rsidRPr="005F6A21" w:rsidRDefault="00C17349" w:rsidP="001A5C94">
      <w:pPr>
        <w:pStyle w:val="BodyText"/>
      </w:pPr>
      <w:r w:rsidRPr="001A5C94">
        <w:t>M</w:t>
      </w:r>
      <w:r w:rsidR="00BA4C06" w:rsidRPr="001A5C94">
        <w:t>anagers should complete</w:t>
      </w:r>
      <w:r w:rsidR="0045435E" w:rsidRPr="001A5C94">
        <w:t xml:space="preserve"> or </w:t>
      </w:r>
      <w:r w:rsidR="00BA4C06" w:rsidRPr="001A5C94">
        <w:t xml:space="preserve">update the required </w:t>
      </w:r>
      <w:r w:rsidRPr="001A5C94">
        <w:t xml:space="preserve">employee </w:t>
      </w:r>
      <w:r w:rsidR="00BA4C06" w:rsidRPr="001A5C94">
        <w:t>records.</w:t>
      </w:r>
      <w:r w:rsidR="00A77779" w:rsidRPr="001A5C94">
        <w:t xml:space="preserve"> </w:t>
      </w:r>
      <w:r w:rsidR="00BA4C06" w:rsidRPr="001A5C94">
        <w:t xml:space="preserve">It is important that </w:t>
      </w:r>
      <w:r w:rsidR="0087718B" w:rsidRPr="001A5C94">
        <w:t xml:space="preserve">a </w:t>
      </w:r>
      <w:r w:rsidR="00BA4C06" w:rsidRPr="001A5C94">
        <w:t>manager maintain</w:t>
      </w:r>
      <w:r w:rsidR="0087718B" w:rsidRPr="001A5C94">
        <w:t>s</w:t>
      </w:r>
      <w:r w:rsidR="00BA4C06" w:rsidRPr="001A5C94">
        <w:t xml:space="preserve"> reasonable contact with </w:t>
      </w:r>
      <w:r w:rsidR="00FC23AF" w:rsidRPr="001A5C94">
        <w:t xml:space="preserve">an </w:t>
      </w:r>
      <w:r w:rsidR="00677F62" w:rsidRPr="001A5C94">
        <w:t>employee</w:t>
      </w:r>
      <w:r w:rsidR="00BA4C06" w:rsidRPr="001A5C94">
        <w:t xml:space="preserve"> on long-term sickness absence so they can:</w:t>
      </w:r>
    </w:p>
    <w:p w14:paraId="40A44F42" w14:textId="50B57C36" w:rsidR="00BA4C06" w:rsidRPr="001A5C94" w:rsidRDefault="00BA4C06" w:rsidP="001A5C94">
      <w:pPr>
        <w:pStyle w:val="ListParagraph"/>
      </w:pPr>
      <w:r w:rsidRPr="001A5C94">
        <w:t xml:space="preserve">Monitor </w:t>
      </w:r>
      <w:r w:rsidR="00A77779" w:rsidRPr="001A5C94">
        <w:t xml:space="preserve">their </w:t>
      </w:r>
      <w:r w:rsidRPr="001A5C94">
        <w:t>progress in terms of their return to health or return to work</w:t>
      </w:r>
    </w:p>
    <w:p w14:paraId="7A815FE1" w14:textId="1494A133" w:rsidR="00BA4C06" w:rsidRPr="001A5C94" w:rsidRDefault="00BA4C06" w:rsidP="001A5C94">
      <w:pPr>
        <w:pStyle w:val="ListParagraph"/>
      </w:pPr>
      <w:r w:rsidRPr="001A5C94">
        <w:t xml:space="preserve">Support </w:t>
      </w:r>
      <w:r w:rsidR="00A77779" w:rsidRPr="001A5C94">
        <w:t xml:space="preserve">them </w:t>
      </w:r>
      <w:r w:rsidRPr="001A5C94">
        <w:t xml:space="preserve">and actively maintain their engagement with us, for </w:t>
      </w:r>
      <w:r w:rsidR="00A77779" w:rsidRPr="001A5C94">
        <w:t xml:space="preserve">example, </w:t>
      </w:r>
      <w:r w:rsidRPr="001A5C94">
        <w:t xml:space="preserve">by </w:t>
      </w:r>
      <w:r w:rsidR="00A77779" w:rsidRPr="001A5C94">
        <w:t>telling them</w:t>
      </w:r>
      <w:r w:rsidRPr="001A5C94">
        <w:t xml:space="preserve"> about </w:t>
      </w:r>
      <w:r w:rsidR="00A77779" w:rsidRPr="001A5C94">
        <w:t xml:space="preserve">workplace </w:t>
      </w:r>
      <w:r w:rsidRPr="001A5C94">
        <w:t>events, whe</w:t>
      </w:r>
      <w:r w:rsidR="00A77779" w:rsidRPr="001A5C94">
        <w:t>n</w:t>
      </w:r>
      <w:r w:rsidRPr="001A5C94">
        <w:t xml:space="preserve"> appropriate</w:t>
      </w:r>
    </w:p>
    <w:p w14:paraId="504830D3" w14:textId="77777777" w:rsidR="00BA4C06" w:rsidRPr="001A5C94" w:rsidRDefault="00BA4C06" w:rsidP="001A5C94">
      <w:pPr>
        <w:pStyle w:val="ListParagraph"/>
      </w:pPr>
      <w:r w:rsidRPr="001A5C94">
        <w:t>Encourage a return to work as early as possible (including on modified duties if reasonable adjustments are required), while considering the latest medical advice</w:t>
      </w:r>
    </w:p>
    <w:p w14:paraId="7C85F2AE" w14:textId="77777777" w:rsidR="00BA4C06" w:rsidRPr="001A5C94" w:rsidRDefault="00BA4C06" w:rsidP="001A5C94">
      <w:pPr>
        <w:pStyle w:val="ListParagraph"/>
      </w:pPr>
      <w:r w:rsidRPr="001A5C94">
        <w:t>Facilitate a phased return to work, if required, by making appropriate temporary or permanent adjustments</w:t>
      </w:r>
    </w:p>
    <w:p w14:paraId="6B7954BD" w14:textId="01648ADE" w:rsidR="00176065" w:rsidRDefault="00BA4C06" w:rsidP="001A5C94">
      <w:pPr>
        <w:pStyle w:val="ListParagraph"/>
      </w:pPr>
      <w:r w:rsidRPr="001A5C94">
        <w:lastRenderedPageBreak/>
        <w:t xml:space="preserve">Arrange meetings at </w:t>
      </w:r>
      <w:r w:rsidR="00421E3C" w:rsidRPr="001A5C94">
        <w:t xml:space="preserve">the </w:t>
      </w:r>
      <w:r w:rsidRPr="001A5C94">
        <w:t>employee</w:t>
      </w:r>
      <w:r w:rsidR="00C17349" w:rsidRPr="001A5C94">
        <w:t>’</w:t>
      </w:r>
      <w:r w:rsidRPr="001A5C94">
        <w:t xml:space="preserve">s normal work location, another fire station or </w:t>
      </w:r>
      <w:r w:rsidR="00693B8E" w:rsidRPr="001A5C94">
        <w:t>an</w:t>
      </w:r>
      <w:r w:rsidRPr="001A5C94">
        <w:t>other mutually agreed neutral location</w:t>
      </w:r>
    </w:p>
    <w:p w14:paraId="074CD55C" w14:textId="77777777" w:rsidR="001A5C94" w:rsidRPr="001A5C94" w:rsidRDefault="001A5C94" w:rsidP="001A5C94">
      <w:pPr>
        <w:ind w:left="357"/>
      </w:pPr>
    </w:p>
    <w:p w14:paraId="278791BC" w14:textId="43048F8E" w:rsidR="00176065" w:rsidRPr="001A5C94" w:rsidRDefault="00BA4C06" w:rsidP="001A5C94">
      <w:pPr>
        <w:pStyle w:val="BodyText"/>
      </w:pPr>
      <w:r w:rsidRPr="001A5C94">
        <w:t xml:space="preserve">In exceptional circumstances, it may be appropriate to visit employees at home during sickness absence. If </w:t>
      </w:r>
      <w:r w:rsidR="00C022A3" w:rsidRPr="001A5C94">
        <w:t xml:space="preserve">managers </w:t>
      </w:r>
      <w:r w:rsidRPr="001A5C94">
        <w:t xml:space="preserve">feel this would be appropriate, </w:t>
      </w:r>
      <w:r w:rsidR="00C022A3" w:rsidRPr="001A5C94">
        <w:t>they should contact</w:t>
      </w:r>
      <w:r w:rsidRPr="001A5C94">
        <w:t xml:space="preserve"> HR</w:t>
      </w:r>
      <w:bookmarkStart w:id="114" w:name="_Toc29457688"/>
      <w:r w:rsidR="002B7C84" w:rsidRPr="001A5C94">
        <w:t>.</w:t>
      </w:r>
    </w:p>
    <w:p w14:paraId="3E8A87DF" w14:textId="1EC2D690" w:rsidR="003D6B9C" w:rsidRDefault="00BA4C06" w:rsidP="0013621A">
      <w:pPr>
        <w:pStyle w:val="Heading2"/>
        <w:rPr>
          <w:lang w:eastAsia="en-GB"/>
        </w:rPr>
      </w:pPr>
      <w:r w:rsidRPr="007C7FC1">
        <w:rPr>
          <w:lang w:eastAsia="en-GB"/>
        </w:rPr>
        <w:t>Annual leave and sickness absence</w:t>
      </w:r>
      <w:bookmarkEnd w:id="114"/>
    </w:p>
    <w:p w14:paraId="74661A23" w14:textId="4AEB6EBA" w:rsidR="003D6B9C" w:rsidRPr="00522503" w:rsidRDefault="00BA4C06" w:rsidP="00522503">
      <w:pPr>
        <w:pStyle w:val="BodyText"/>
        <w:rPr>
          <w:color w:val="FF0000"/>
          <w:lang w:eastAsia="en-GB"/>
        </w:rPr>
      </w:pPr>
      <w:r w:rsidRPr="00F6292B">
        <w:rPr>
          <w:lang w:eastAsia="en-GB"/>
        </w:rPr>
        <w:t xml:space="preserve">Employees absent on sick leave continue to accrue annual leave. </w:t>
      </w:r>
      <w:r w:rsidR="00C022A3">
        <w:rPr>
          <w:lang w:eastAsia="en-GB"/>
        </w:rPr>
        <w:t>We</w:t>
      </w:r>
      <w:r w:rsidR="00C022A3" w:rsidRPr="00F6292B">
        <w:rPr>
          <w:lang w:eastAsia="en-GB"/>
        </w:rPr>
        <w:t xml:space="preserve"> </w:t>
      </w:r>
      <w:r w:rsidRPr="00F6292B">
        <w:rPr>
          <w:lang w:eastAsia="en-GB"/>
        </w:rPr>
        <w:t>may give</w:t>
      </w:r>
      <w:r w:rsidR="00C022A3">
        <w:rPr>
          <w:lang w:eastAsia="en-GB"/>
        </w:rPr>
        <w:t xml:space="preserve"> them</w:t>
      </w:r>
      <w:r w:rsidRPr="00F6292B">
        <w:rPr>
          <w:lang w:eastAsia="en-GB"/>
        </w:rPr>
        <w:t xml:space="preserve"> the opportunity to take their holiday at a later date, including in the </w:t>
      </w:r>
      <w:r w:rsidR="00C022A3">
        <w:rPr>
          <w:lang w:eastAsia="en-GB"/>
        </w:rPr>
        <w:t>following</w:t>
      </w:r>
      <w:r w:rsidR="00C022A3" w:rsidRPr="00F6292B">
        <w:rPr>
          <w:lang w:eastAsia="en-GB"/>
        </w:rPr>
        <w:t xml:space="preserve"> </w:t>
      </w:r>
      <w:r w:rsidRPr="00F6292B">
        <w:rPr>
          <w:lang w:eastAsia="en-GB"/>
        </w:rPr>
        <w:t xml:space="preserve">leave year. </w:t>
      </w:r>
      <w:r w:rsidR="00F8165D" w:rsidRPr="006652AB">
        <w:rPr>
          <w:color w:val="000000" w:themeColor="text1"/>
          <w:highlight w:val="yellow"/>
          <w:lang w:eastAsia="en-GB"/>
        </w:rPr>
        <w:t>(</w:t>
      </w:r>
      <w:r w:rsidRPr="006652AB">
        <w:rPr>
          <w:color w:val="000000" w:themeColor="text1"/>
          <w:highlight w:val="yellow"/>
          <w:lang w:eastAsia="en-GB"/>
        </w:rPr>
        <w:t>This may differ between services</w:t>
      </w:r>
      <w:r w:rsidR="00F8165D">
        <w:rPr>
          <w:color w:val="000000" w:themeColor="text1"/>
          <w:highlight w:val="yellow"/>
          <w:lang w:eastAsia="en-GB"/>
        </w:rPr>
        <w:t>;</w:t>
      </w:r>
      <w:r w:rsidRPr="006652AB">
        <w:rPr>
          <w:color w:val="000000" w:themeColor="text1"/>
          <w:highlight w:val="yellow"/>
          <w:lang w:eastAsia="en-GB"/>
        </w:rPr>
        <w:t xml:space="preserve"> add service</w:t>
      </w:r>
      <w:r w:rsidR="002228F2">
        <w:rPr>
          <w:color w:val="000000" w:themeColor="text1"/>
          <w:highlight w:val="yellow"/>
          <w:lang w:eastAsia="en-GB"/>
        </w:rPr>
        <w:t>-</w:t>
      </w:r>
      <w:r w:rsidRPr="006652AB">
        <w:rPr>
          <w:color w:val="000000" w:themeColor="text1"/>
          <w:highlight w:val="yellow"/>
          <w:lang w:eastAsia="en-GB"/>
        </w:rPr>
        <w:t>specific policy here</w:t>
      </w:r>
      <w:r w:rsidR="00F8165D" w:rsidRPr="006652AB">
        <w:rPr>
          <w:color w:val="000000" w:themeColor="text1"/>
          <w:highlight w:val="yellow"/>
          <w:lang w:eastAsia="en-GB"/>
        </w:rPr>
        <w:t>.)</w:t>
      </w:r>
    </w:p>
    <w:p w14:paraId="50C29CD9" w14:textId="4918737C" w:rsidR="00176065" w:rsidRPr="00F6292B" w:rsidRDefault="00BA4C06" w:rsidP="00522503">
      <w:pPr>
        <w:pStyle w:val="BodyText"/>
        <w:rPr>
          <w:lang w:eastAsia="en-GB"/>
        </w:rPr>
      </w:pPr>
      <w:r w:rsidRPr="00F6292B">
        <w:rPr>
          <w:lang w:eastAsia="en-GB"/>
        </w:rPr>
        <w:t xml:space="preserve">If an employee is ill while on annual leave or if they are ill when they are due to take annual leave, they may </w:t>
      </w:r>
      <w:r w:rsidR="00C022A3">
        <w:rPr>
          <w:lang w:eastAsia="en-GB"/>
        </w:rPr>
        <w:t>ask us to treat</w:t>
      </w:r>
      <w:r>
        <w:rPr>
          <w:lang w:eastAsia="en-GB"/>
        </w:rPr>
        <w:t xml:space="preserve"> </w:t>
      </w:r>
      <w:r w:rsidRPr="00F6292B">
        <w:rPr>
          <w:lang w:eastAsia="en-GB"/>
        </w:rPr>
        <w:t>the period during which they</w:t>
      </w:r>
      <w:r w:rsidR="00C022A3">
        <w:rPr>
          <w:lang w:eastAsia="en-GB"/>
        </w:rPr>
        <w:t xml:space="preserve"> </w:t>
      </w:r>
      <w:r w:rsidR="00B56930" w:rsidRPr="00F6292B">
        <w:rPr>
          <w:lang w:eastAsia="en-GB"/>
        </w:rPr>
        <w:t>were ill</w:t>
      </w:r>
      <w:r w:rsidR="00C022A3">
        <w:rPr>
          <w:lang w:eastAsia="en-GB"/>
        </w:rPr>
        <w:t xml:space="preserve"> as sick leave</w:t>
      </w:r>
      <w:r w:rsidR="008458D1">
        <w:rPr>
          <w:lang w:eastAsia="en-GB"/>
        </w:rPr>
        <w:t xml:space="preserve">. This means they may </w:t>
      </w:r>
      <w:r w:rsidR="00B56930" w:rsidRPr="00F6292B">
        <w:rPr>
          <w:lang w:eastAsia="en-GB"/>
        </w:rPr>
        <w:t xml:space="preserve">reclaim their annual leave, </w:t>
      </w:r>
      <w:r w:rsidR="00C022A3">
        <w:rPr>
          <w:lang w:eastAsia="en-GB"/>
        </w:rPr>
        <w:t>as long as</w:t>
      </w:r>
      <w:r w:rsidR="00C022A3" w:rsidRPr="00F6292B">
        <w:rPr>
          <w:lang w:eastAsia="en-GB"/>
        </w:rPr>
        <w:t xml:space="preserve"> </w:t>
      </w:r>
      <w:r w:rsidR="00B56930" w:rsidRPr="00F6292B">
        <w:rPr>
          <w:lang w:eastAsia="en-GB"/>
        </w:rPr>
        <w:t>their absence is covered by a medical certificate (fit note).</w:t>
      </w:r>
    </w:p>
    <w:p w14:paraId="127B5EB0" w14:textId="6F5C3849" w:rsidR="003D6B9C" w:rsidRDefault="00B56930" w:rsidP="00522503">
      <w:pPr>
        <w:pStyle w:val="BodyText"/>
        <w:rPr>
          <w:lang w:eastAsia="en-GB"/>
        </w:rPr>
      </w:pPr>
      <w:r w:rsidRPr="00F6292B">
        <w:rPr>
          <w:lang w:eastAsia="en-GB"/>
        </w:rPr>
        <w:t>Employees who cannot produce a medical certificate (fit note) for the period of absence coinci</w:t>
      </w:r>
      <w:r w:rsidR="00C022A3">
        <w:rPr>
          <w:lang w:eastAsia="en-GB"/>
        </w:rPr>
        <w:t>ding</w:t>
      </w:r>
      <w:r w:rsidRPr="00F6292B">
        <w:rPr>
          <w:lang w:eastAsia="en-GB"/>
        </w:rPr>
        <w:t xml:space="preserve"> with their annual leave will not be able to reclaim the annual leave.</w:t>
      </w:r>
    </w:p>
    <w:p w14:paraId="3716E7AC" w14:textId="2F07EBCE" w:rsidR="00B56930" w:rsidRPr="00522503" w:rsidRDefault="00B56930" w:rsidP="00522503">
      <w:pPr>
        <w:pStyle w:val="BodyText"/>
      </w:pPr>
      <w:r w:rsidRPr="00522503">
        <w:t xml:space="preserve">For more details about annual leave and sickness, </w:t>
      </w:r>
      <w:bookmarkStart w:id="115" w:name="_Hlk135565966"/>
      <w:r w:rsidRPr="00522503">
        <w:t xml:space="preserve">please refer to </w:t>
      </w:r>
      <w:r w:rsidRPr="008D1C0D">
        <w:t xml:space="preserve">the </w:t>
      </w:r>
      <w:r w:rsidR="00C022A3" w:rsidRPr="00BA4B7B">
        <w:t>a</w:t>
      </w:r>
      <w:r w:rsidRPr="00BA4B7B">
        <w:t xml:space="preserve">nnual </w:t>
      </w:r>
      <w:r w:rsidR="00C022A3" w:rsidRPr="00BA4B7B">
        <w:t>l</w:t>
      </w:r>
      <w:r w:rsidRPr="00BA4B7B">
        <w:t xml:space="preserve">eave </w:t>
      </w:r>
      <w:bookmarkEnd w:id="115"/>
      <w:r w:rsidR="00374B2F" w:rsidRPr="00BA4B7B">
        <w:t>procedure</w:t>
      </w:r>
      <w:r w:rsidRPr="00BA4B7B">
        <w:t>.</w:t>
      </w:r>
      <w:r w:rsidR="00F473E1">
        <w:t xml:space="preserve"> </w:t>
      </w:r>
      <w:r w:rsidR="00F473E1" w:rsidRPr="00522503">
        <w:rPr>
          <w:highlight w:val="yellow"/>
        </w:rPr>
        <w:t>(Service to add links or signpost to their own</w:t>
      </w:r>
      <w:r w:rsidR="00F473E1">
        <w:rPr>
          <w:highlight w:val="yellow"/>
        </w:rPr>
        <w:t xml:space="preserve"> </w:t>
      </w:r>
      <w:r w:rsidR="002A50EE">
        <w:rPr>
          <w:highlight w:val="yellow"/>
        </w:rPr>
        <w:t xml:space="preserve">service-specific policy or </w:t>
      </w:r>
      <w:r w:rsidR="00F473E1">
        <w:rPr>
          <w:highlight w:val="yellow"/>
        </w:rPr>
        <w:t>procedure</w:t>
      </w:r>
      <w:r w:rsidR="002A50EE">
        <w:rPr>
          <w:highlight w:val="yellow"/>
        </w:rPr>
        <w:t>s</w:t>
      </w:r>
      <w:r w:rsidR="00011961">
        <w:rPr>
          <w:highlight w:val="yellow"/>
        </w:rPr>
        <w:t>.</w:t>
      </w:r>
      <w:r w:rsidR="00F473E1" w:rsidRPr="00522503">
        <w:rPr>
          <w:highlight w:val="yellow"/>
        </w:rPr>
        <w:t>)</w:t>
      </w:r>
    </w:p>
    <w:bookmarkStart w:id="116" w:name="ProcedureContent"/>
    <w:p w14:paraId="1FC0B44E" w14:textId="20A6EC76" w:rsidR="00942B56" w:rsidRDefault="00133828" w:rsidP="00B66A56">
      <w:pPr>
        <w:pStyle w:val="Heading1"/>
      </w:pPr>
      <w:r>
        <w:fldChar w:fldCharType="begin"/>
      </w:r>
      <w:r>
        <w:instrText>HYPERLINK  \l "ProcedureIndex"</w:instrText>
      </w:r>
      <w:r>
        <w:fldChar w:fldCharType="separate"/>
      </w:r>
      <w:r w:rsidR="00942B56" w:rsidRPr="00133828">
        <w:rPr>
          <w:rStyle w:val="Hyperlink"/>
        </w:rPr>
        <w:t>Procedure</w:t>
      </w:r>
      <w:bookmarkEnd w:id="116"/>
      <w:r>
        <w:fldChar w:fldCharType="end"/>
      </w:r>
    </w:p>
    <w:p w14:paraId="25A0573C" w14:textId="18D67909" w:rsidR="00E975AF" w:rsidRPr="00E975AF" w:rsidRDefault="00311DC3" w:rsidP="00E975AF">
      <w:pPr>
        <w:pStyle w:val="BodyText"/>
      </w:pPr>
      <w:hyperlink w:anchor="_top" w:history="1">
        <w:r w:rsidR="00E975AF" w:rsidRPr="00B12E81">
          <w:rPr>
            <w:rStyle w:val="Hyperlink"/>
          </w:rPr>
          <w:t>Back to table of contents</w:t>
        </w:r>
      </w:hyperlink>
    </w:p>
    <w:p w14:paraId="3A41B27D" w14:textId="4B3DC014" w:rsidR="00D74D60" w:rsidRPr="00D74D60" w:rsidRDefault="00942B56" w:rsidP="0013621A">
      <w:pPr>
        <w:pStyle w:val="Heading2"/>
      </w:pPr>
      <w:bookmarkStart w:id="117" w:name="_Toc29457690"/>
      <w:r>
        <w:t xml:space="preserve">Attendance </w:t>
      </w:r>
      <w:r w:rsidR="004F4E79">
        <w:t>m</w:t>
      </w:r>
      <w:r w:rsidR="000A33B2">
        <w:t xml:space="preserve">anagement </w:t>
      </w:r>
      <w:r>
        <w:t>procedure</w:t>
      </w:r>
      <w:bookmarkEnd w:id="117"/>
    </w:p>
    <w:p w14:paraId="6E004FFC" w14:textId="17DDEF3B" w:rsidR="0011076F" w:rsidRPr="00522503" w:rsidRDefault="00F8165D" w:rsidP="00522503">
      <w:pPr>
        <w:pStyle w:val="BodyText"/>
      </w:pPr>
      <w:r w:rsidRPr="00522503">
        <w:rPr>
          <w:highlight w:val="yellow"/>
        </w:rPr>
        <w:t>(</w:t>
      </w:r>
      <w:r w:rsidR="00942B56" w:rsidRPr="00522503">
        <w:rPr>
          <w:highlight w:val="yellow"/>
        </w:rPr>
        <w:t>Services may want to update some of the information in this section to relate specifically to their own process and procedures.</w:t>
      </w:r>
      <w:r w:rsidRPr="00522503">
        <w:rPr>
          <w:highlight w:val="yellow"/>
        </w:rPr>
        <w:t>)</w:t>
      </w:r>
    </w:p>
    <w:p w14:paraId="1A563260" w14:textId="64CB0E40" w:rsidR="00D74D60" w:rsidRPr="00522503" w:rsidRDefault="00942B56" w:rsidP="00522503">
      <w:pPr>
        <w:pStyle w:val="BodyText"/>
      </w:pPr>
      <w:r w:rsidRPr="00522503">
        <w:t xml:space="preserve">Managers will use the </w:t>
      </w:r>
      <w:r w:rsidR="006A31C7" w:rsidRPr="00522503">
        <w:t xml:space="preserve">attendance management </w:t>
      </w:r>
      <w:r w:rsidR="00374B2F" w:rsidRPr="00522503">
        <w:t xml:space="preserve">procedure </w:t>
      </w:r>
      <w:r w:rsidRPr="00522503">
        <w:t>to guide them if an employee reaches the trigger levels for intermittent short-term absence or long-term absence.</w:t>
      </w:r>
    </w:p>
    <w:p w14:paraId="1B75A436" w14:textId="63131583" w:rsidR="00D74D60" w:rsidRPr="00522503" w:rsidRDefault="00942B56" w:rsidP="00522503">
      <w:pPr>
        <w:pStyle w:val="BodyText"/>
      </w:pPr>
      <w:r w:rsidRPr="00522503">
        <w:t xml:space="preserve">In some cases, and as a last resort, the </w:t>
      </w:r>
      <w:r w:rsidR="006A31C7" w:rsidRPr="00522503">
        <w:t xml:space="preserve">attendance management </w:t>
      </w:r>
      <w:r w:rsidR="00374B2F" w:rsidRPr="00522503">
        <w:t xml:space="preserve">procedure </w:t>
      </w:r>
      <w:r w:rsidRPr="00522503">
        <w:t>may recommend termination of employment.</w:t>
      </w:r>
    </w:p>
    <w:p w14:paraId="1C3918A7" w14:textId="692BD100" w:rsidR="0011076F" w:rsidRPr="00522503" w:rsidRDefault="00942B56" w:rsidP="00522503">
      <w:pPr>
        <w:pStyle w:val="BodyText"/>
      </w:pPr>
      <w:r w:rsidRPr="00522503">
        <w:t xml:space="preserve">If we discover that </w:t>
      </w:r>
      <w:r w:rsidR="00C17349" w:rsidRPr="00522503">
        <w:t xml:space="preserve">an </w:t>
      </w:r>
      <w:r w:rsidRPr="00522503">
        <w:t>employee</w:t>
      </w:r>
      <w:r w:rsidR="00C17349" w:rsidRPr="00522503">
        <w:t>’</w:t>
      </w:r>
      <w:r w:rsidRPr="00522503">
        <w:t>s absence is not a matter of sickness but of conduct, the service reserves the right to follow the disciplinary procedure.</w:t>
      </w:r>
      <w:bookmarkStart w:id="118" w:name="_Toc29457691"/>
    </w:p>
    <w:p w14:paraId="22E00AB8" w14:textId="7C01A176" w:rsidR="0011076F" w:rsidRPr="00522503" w:rsidRDefault="0011076F" w:rsidP="00522503">
      <w:pPr>
        <w:pStyle w:val="BodyText"/>
      </w:pPr>
      <w:r w:rsidRPr="00522503">
        <w:rPr>
          <w:highlight w:val="yellow"/>
        </w:rPr>
        <w:t>(Service to add links or signpost to their own intranet)</w:t>
      </w:r>
      <w:r w:rsidRPr="00522503">
        <w:t>.</w:t>
      </w:r>
    </w:p>
    <w:p w14:paraId="4D03EF76" w14:textId="7164A7B2" w:rsidR="00D74D60" w:rsidRPr="00D74D60" w:rsidRDefault="00942B56" w:rsidP="0013621A">
      <w:pPr>
        <w:pStyle w:val="Heading2"/>
      </w:pPr>
      <w:r>
        <w:t xml:space="preserve">Informal process: </w:t>
      </w:r>
      <w:bookmarkStart w:id="119" w:name="_Hlk135566076"/>
      <w:r w:rsidR="004F4E79">
        <w:t>r</w:t>
      </w:r>
      <w:r>
        <w:t>eturn-to-work meeting</w:t>
      </w:r>
      <w:bookmarkEnd w:id="118"/>
      <w:bookmarkEnd w:id="119"/>
    </w:p>
    <w:p w14:paraId="3BB2939B" w14:textId="170B6B8B" w:rsidR="00D74D60" w:rsidRPr="00522503" w:rsidRDefault="00942B56" w:rsidP="00522503">
      <w:pPr>
        <w:pStyle w:val="BodyText"/>
      </w:pPr>
      <w:r w:rsidRPr="00522503">
        <w:t xml:space="preserve">Following each occasion of sickness absence, managers should hold a return-to-work meeting. Ideally, this should take place on </w:t>
      </w:r>
      <w:r w:rsidR="00C17349" w:rsidRPr="00522503">
        <w:t xml:space="preserve">the </w:t>
      </w:r>
      <w:r w:rsidRPr="00522503">
        <w:t>employee</w:t>
      </w:r>
      <w:r w:rsidR="00C17349" w:rsidRPr="00522503">
        <w:t>’</w:t>
      </w:r>
      <w:r w:rsidRPr="00522503">
        <w:t>s first day back</w:t>
      </w:r>
      <w:r w:rsidR="006A31C7" w:rsidRPr="00522503">
        <w:t xml:space="preserve"> at work</w:t>
      </w:r>
      <w:r w:rsidRPr="00522503">
        <w:t xml:space="preserve">. </w:t>
      </w:r>
    </w:p>
    <w:p w14:paraId="1DF1BC00" w14:textId="455AF5F1" w:rsidR="00D60760" w:rsidRPr="00522503" w:rsidRDefault="00942B56" w:rsidP="00522503">
      <w:pPr>
        <w:pStyle w:val="BodyText"/>
      </w:pPr>
      <w:r w:rsidRPr="00522503">
        <w:lastRenderedPageBreak/>
        <w:t xml:space="preserve">The conversation should </w:t>
      </w:r>
      <w:r w:rsidR="006A31C7" w:rsidRPr="00522503">
        <w:t xml:space="preserve">focus on </w:t>
      </w:r>
      <w:r w:rsidRPr="00522503">
        <w:t>the nature of the</w:t>
      </w:r>
      <w:r w:rsidR="00B868C2" w:rsidRPr="00522503">
        <w:t xml:space="preserve"> employee’s</w:t>
      </w:r>
      <w:r w:rsidRPr="00522503">
        <w:t xml:space="preserve"> sickness, and </w:t>
      </w:r>
      <w:r w:rsidR="00B868C2" w:rsidRPr="00522503">
        <w:t>the</w:t>
      </w:r>
      <w:r w:rsidR="006A31C7" w:rsidRPr="00522503">
        <w:t xml:space="preserve"> manager</w:t>
      </w:r>
      <w:r w:rsidR="00B868C2" w:rsidRPr="00522503">
        <w:t xml:space="preserve"> </w:t>
      </w:r>
      <w:r w:rsidRPr="00522503">
        <w:t>should offer</w:t>
      </w:r>
      <w:r w:rsidR="006A31C7" w:rsidRPr="00522503">
        <w:t xml:space="preserve"> them</w:t>
      </w:r>
      <w:r w:rsidRPr="00522503">
        <w:t xml:space="preserve"> advice and support. </w:t>
      </w:r>
    </w:p>
    <w:p w14:paraId="7B3D5A9D" w14:textId="7ABDB985" w:rsidR="00246D73" w:rsidRPr="00522503" w:rsidRDefault="00246D73" w:rsidP="00522503">
      <w:pPr>
        <w:pStyle w:val="BodyText"/>
      </w:pPr>
      <w:r w:rsidRPr="00522503">
        <w:t>Managers should make employees aware when they reach a trigger level and tell them that there will be a formal attendance review meeting. This may result in the issue of a formal warning.</w:t>
      </w:r>
    </w:p>
    <w:p w14:paraId="421B78A2" w14:textId="65AD15FC" w:rsidR="00CC773A" w:rsidRPr="00522503" w:rsidRDefault="00942B56" w:rsidP="00522503">
      <w:pPr>
        <w:pStyle w:val="BodyText"/>
      </w:pPr>
      <w:r w:rsidRPr="00522503">
        <w:t xml:space="preserve">Please note that a warning can </w:t>
      </w:r>
      <w:r w:rsidR="006A31C7" w:rsidRPr="00522503">
        <w:t xml:space="preserve">only </w:t>
      </w:r>
      <w:r w:rsidRPr="00522503">
        <w:t xml:space="preserve">be issued if </w:t>
      </w:r>
      <w:r w:rsidR="006A31C7" w:rsidRPr="00522503">
        <w:t xml:space="preserve">the manager has already discussed the </w:t>
      </w:r>
      <w:r w:rsidRPr="00522503">
        <w:t>impact and consequence of</w:t>
      </w:r>
      <w:r w:rsidR="00C17349" w:rsidRPr="00522503">
        <w:t xml:space="preserve"> the</w:t>
      </w:r>
      <w:r w:rsidRPr="00522503">
        <w:t xml:space="preserve"> absence(s) </w:t>
      </w:r>
      <w:r w:rsidR="00897180" w:rsidRPr="00522503">
        <w:t xml:space="preserve">through return-to-work or attendance review meetings </w:t>
      </w:r>
      <w:r w:rsidR="001B7360" w:rsidRPr="00522503">
        <w:t xml:space="preserve">with the employee </w:t>
      </w:r>
      <w:r w:rsidRPr="00522503">
        <w:t xml:space="preserve">and </w:t>
      </w:r>
      <w:r w:rsidR="001C1D4F" w:rsidRPr="00522503">
        <w:t>recorded the</w:t>
      </w:r>
      <w:r w:rsidR="00897180" w:rsidRPr="00522503">
        <w:t>se</w:t>
      </w:r>
      <w:r w:rsidR="006A31C7" w:rsidRPr="00522503">
        <w:t xml:space="preserve"> conversations</w:t>
      </w:r>
      <w:r w:rsidRPr="00522503">
        <w:t>.</w:t>
      </w:r>
    </w:p>
    <w:p w14:paraId="29A1BF77" w14:textId="57133D0E" w:rsidR="00CC773A" w:rsidRPr="00522503" w:rsidRDefault="00942B56" w:rsidP="00522503">
      <w:pPr>
        <w:pStyle w:val="BodyText"/>
      </w:pPr>
      <w:r w:rsidRPr="00522503">
        <w:t xml:space="preserve">If </w:t>
      </w:r>
      <w:r w:rsidR="00B868C2" w:rsidRPr="00522503">
        <w:t xml:space="preserve">an employee’s </w:t>
      </w:r>
      <w:r w:rsidRPr="00522503">
        <w:t xml:space="preserve">current level of absence is close to a trigger level, </w:t>
      </w:r>
      <w:r w:rsidR="00675244" w:rsidRPr="00522503">
        <w:t>their manager</w:t>
      </w:r>
      <w:r w:rsidRPr="00522503">
        <w:t xml:space="preserve"> should </w:t>
      </w:r>
      <w:r w:rsidR="00675244" w:rsidRPr="00522503">
        <w:t xml:space="preserve">tell them about the </w:t>
      </w:r>
      <w:r w:rsidRPr="00522503">
        <w:t>consequences of any more absence</w:t>
      </w:r>
      <w:r w:rsidR="00675244" w:rsidRPr="00522503">
        <w:t xml:space="preserve"> during the return-to-work meeting</w:t>
      </w:r>
      <w:r w:rsidRPr="00522503">
        <w:t>.</w:t>
      </w:r>
    </w:p>
    <w:p w14:paraId="545C8998" w14:textId="660E3BB9" w:rsidR="00942B56" w:rsidRPr="00522503" w:rsidRDefault="00B868C2" w:rsidP="00522503">
      <w:pPr>
        <w:pStyle w:val="BodyText"/>
      </w:pPr>
      <w:r w:rsidRPr="00522503">
        <w:t>A</w:t>
      </w:r>
      <w:r w:rsidR="00942B56" w:rsidRPr="00522503">
        <w:t>t the end of the return-to-work meeting</w:t>
      </w:r>
      <w:r w:rsidRPr="00522503">
        <w:t>,</w:t>
      </w:r>
      <w:r w:rsidR="00675244" w:rsidRPr="00522503">
        <w:t xml:space="preserve"> managers should give</w:t>
      </w:r>
      <w:r w:rsidRPr="00522503">
        <w:t xml:space="preserve"> employees </w:t>
      </w:r>
      <w:r w:rsidR="00942B56" w:rsidRPr="00522503">
        <w:t xml:space="preserve">a copy of the discussion </w:t>
      </w:r>
      <w:r w:rsidR="00675244" w:rsidRPr="00522503">
        <w:t xml:space="preserve">notes </w:t>
      </w:r>
      <w:r w:rsidR="00942B56" w:rsidRPr="00522503">
        <w:t>for their records.</w:t>
      </w:r>
    </w:p>
    <w:p w14:paraId="39D0F43E" w14:textId="7CB54E97" w:rsidR="00CE5DA3" w:rsidRPr="00CE5DA3" w:rsidRDefault="00942B56" w:rsidP="0013621A">
      <w:pPr>
        <w:pStyle w:val="Heading2"/>
      </w:pPr>
      <w:bookmarkStart w:id="120" w:name="_Trigger_points"/>
      <w:bookmarkStart w:id="121" w:name="_Toc29457692"/>
      <w:bookmarkEnd w:id="120"/>
      <w:r>
        <w:t>Trigger points</w:t>
      </w:r>
      <w:bookmarkEnd w:id="121"/>
    </w:p>
    <w:p w14:paraId="2415FDBD" w14:textId="7418AA10" w:rsidR="003A5E11" w:rsidRDefault="00426144" w:rsidP="00522503">
      <w:pPr>
        <w:pStyle w:val="BodyText"/>
        <w:rPr>
          <w:i/>
          <w:color w:val="FF0000"/>
        </w:rPr>
      </w:pPr>
      <w:r>
        <w:t>W</w:t>
      </w:r>
      <w:r w:rsidRPr="00B266BF">
        <w:t>hen employee absence</w:t>
      </w:r>
      <w:r>
        <w:t>s</w:t>
      </w:r>
      <w:r w:rsidRPr="00B266BF">
        <w:t xml:space="preserve"> affect service delivery</w:t>
      </w:r>
      <w:r>
        <w:t>,</w:t>
      </w:r>
      <w:r w:rsidRPr="00B266BF">
        <w:t xml:space="preserve"> </w:t>
      </w:r>
      <w:r>
        <w:t>m</w:t>
      </w:r>
      <w:r w:rsidR="00942B56" w:rsidRPr="00B266BF">
        <w:t xml:space="preserve">anagers will record, monitor and review sickness absence and </w:t>
      </w:r>
      <w:r w:rsidR="00675244">
        <w:t xml:space="preserve">arrange </w:t>
      </w:r>
      <w:r w:rsidR="00942B56" w:rsidRPr="00B266BF">
        <w:t xml:space="preserve">attendance review meetings in line with the following triggers: </w:t>
      </w:r>
      <w:r w:rsidR="001B5D20" w:rsidRPr="00742B59">
        <w:rPr>
          <w:highlight w:val="yellow"/>
        </w:rPr>
        <w:t>(</w:t>
      </w:r>
      <w:r w:rsidR="00942B56" w:rsidRPr="00742B59">
        <w:rPr>
          <w:iCs/>
          <w:color w:val="000000" w:themeColor="text1"/>
          <w:highlight w:val="yellow"/>
        </w:rPr>
        <w:t xml:space="preserve">Services may </w:t>
      </w:r>
      <w:r w:rsidR="00675244" w:rsidRPr="00742B59">
        <w:rPr>
          <w:iCs/>
          <w:color w:val="000000" w:themeColor="text1"/>
          <w:highlight w:val="yellow"/>
        </w:rPr>
        <w:t xml:space="preserve">include </w:t>
      </w:r>
      <w:r w:rsidR="00942B56" w:rsidRPr="00742B59">
        <w:rPr>
          <w:iCs/>
          <w:color w:val="000000" w:themeColor="text1"/>
          <w:highlight w:val="yellow"/>
        </w:rPr>
        <w:t xml:space="preserve">their own trigger points, using any of the examples </w:t>
      </w:r>
      <w:r w:rsidR="00942B56" w:rsidRPr="00965928">
        <w:rPr>
          <w:iCs/>
          <w:color w:val="000000" w:themeColor="text1"/>
          <w:highlight w:val="yellow"/>
        </w:rPr>
        <w:t>below</w:t>
      </w:r>
      <w:r w:rsidR="001B5D20" w:rsidRPr="001B5D20">
        <w:rPr>
          <w:iCs/>
          <w:color w:val="000000" w:themeColor="text1"/>
          <w:highlight w:val="yellow"/>
        </w:rPr>
        <w:t>.)</w:t>
      </w:r>
    </w:p>
    <w:p w14:paraId="4606292B" w14:textId="3FBC6C52" w:rsidR="00942B56" w:rsidRPr="00CE5DA3" w:rsidRDefault="00942B56" w:rsidP="00522503">
      <w:pPr>
        <w:pStyle w:val="ListParagraph"/>
      </w:pPr>
      <w:r w:rsidRPr="00111C4F">
        <w:t xml:space="preserve">When there are </w:t>
      </w:r>
      <w:r>
        <w:t>three</w:t>
      </w:r>
      <w:r w:rsidRPr="00111C4F">
        <w:t xml:space="preserve"> or more instances of absence in any rolling </w:t>
      </w:r>
      <w:r>
        <w:t>12</w:t>
      </w:r>
      <w:r w:rsidRPr="00111C4F">
        <w:t>-month period</w:t>
      </w:r>
    </w:p>
    <w:p w14:paraId="6B701D11" w14:textId="63ECDBEA" w:rsidR="00384475" w:rsidRPr="00111C4F" w:rsidRDefault="00384475" w:rsidP="00522503">
      <w:pPr>
        <w:pStyle w:val="ListParagraph"/>
      </w:pPr>
      <w:r>
        <w:t xml:space="preserve">When employees </w:t>
      </w:r>
      <w:r w:rsidR="00246D73">
        <w:t>are absent</w:t>
      </w:r>
      <w:r w:rsidR="00CD35DD">
        <w:t xml:space="preserve"> for</w:t>
      </w:r>
      <w:r w:rsidR="00675244">
        <w:t xml:space="preserve"> </w:t>
      </w:r>
      <w:r>
        <w:t>ten</w:t>
      </w:r>
      <w:r w:rsidRPr="00111C4F">
        <w:t xml:space="preserve"> or more calendar days</w:t>
      </w:r>
      <w:r w:rsidR="00246D73">
        <w:t xml:space="preserve"> </w:t>
      </w:r>
      <w:r>
        <w:t>in</w:t>
      </w:r>
      <w:r w:rsidRPr="00111C4F">
        <w:t xml:space="preserve"> any rolling </w:t>
      </w:r>
      <w:r>
        <w:t>12</w:t>
      </w:r>
      <w:r w:rsidRPr="00111C4F">
        <w:t>-month period</w:t>
      </w:r>
      <w:r>
        <w:t xml:space="preserve"> (short-term absence)</w:t>
      </w:r>
    </w:p>
    <w:p w14:paraId="47180C50" w14:textId="7538B5B0" w:rsidR="00384475" w:rsidRDefault="00384475" w:rsidP="00522503">
      <w:pPr>
        <w:pStyle w:val="ListParagraph"/>
      </w:pPr>
      <w:r w:rsidRPr="00111C4F">
        <w:t>When an absence appears to have</w:t>
      </w:r>
      <w:r w:rsidRPr="000D338D">
        <w:t xml:space="preserve"> a recognisable pattern, for example</w:t>
      </w:r>
      <w:r w:rsidR="00675244">
        <w:t>,</w:t>
      </w:r>
      <w:r w:rsidRPr="000D338D">
        <w:t xml:space="preserve"> </w:t>
      </w:r>
      <w:r>
        <w:t>at</w:t>
      </w:r>
      <w:r w:rsidRPr="000D338D">
        <w:t xml:space="preserve"> weekend</w:t>
      </w:r>
      <w:r>
        <w:t>s</w:t>
      </w:r>
    </w:p>
    <w:p w14:paraId="784257AF" w14:textId="7C388F53" w:rsidR="00176065" w:rsidRDefault="00384475" w:rsidP="00522503">
      <w:pPr>
        <w:pStyle w:val="ListParagraph"/>
      </w:pPr>
      <w:r>
        <w:t xml:space="preserve">When </w:t>
      </w:r>
      <w:r w:rsidR="00C17349">
        <w:t xml:space="preserve">an </w:t>
      </w:r>
      <w:r>
        <w:t>employee</w:t>
      </w:r>
      <w:r w:rsidR="00C17349">
        <w:t>’</w:t>
      </w:r>
      <w:r>
        <w:t>s</w:t>
      </w:r>
      <w:r w:rsidRPr="00111C4F">
        <w:t xml:space="preserve"> sickness absence is for a continuous period of at least 28 calendar days </w:t>
      </w:r>
      <w:r>
        <w:t>(long-term absence)</w:t>
      </w:r>
    </w:p>
    <w:p w14:paraId="326D7F93" w14:textId="567D02D6" w:rsidR="00D1276E" w:rsidRPr="00176065" w:rsidRDefault="00312A7C" w:rsidP="00522503">
      <w:pPr>
        <w:pStyle w:val="ListParagraph"/>
      </w:pPr>
      <w:r>
        <w:t>Disability related absences</w:t>
      </w:r>
    </w:p>
    <w:p w14:paraId="681FE0ED" w14:textId="7676356C" w:rsidR="00CE5DA3" w:rsidRPr="00CE5DA3" w:rsidRDefault="00384475" w:rsidP="0013621A">
      <w:pPr>
        <w:pStyle w:val="Heading2"/>
      </w:pPr>
      <w:bookmarkStart w:id="122" w:name="_Toc29457693"/>
      <w:r>
        <w:t xml:space="preserve">Formal process: </w:t>
      </w:r>
      <w:r w:rsidR="00675244">
        <w:t>a</w:t>
      </w:r>
      <w:r>
        <w:t>ttendance review meetings</w:t>
      </w:r>
      <w:bookmarkEnd w:id="122"/>
    </w:p>
    <w:p w14:paraId="175B5F4C" w14:textId="3F5FAD02" w:rsidR="00CE5DA3" w:rsidRPr="008423AE" w:rsidRDefault="00384475" w:rsidP="008423AE">
      <w:pPr>
        <w:pStyle w:val="BodyText"/>
      </w:pPr>
      <w:r w:rsidRPr="008423AE">
        <w:t xml:space="preserve">A trigger prompt is an indication to a manager that they may need to take action to manage an employee’s absence. Managers should </w:t>
      </w:r>
      <w:r w:rsidR="00675244" w:rsidRPr="008423AE">
        <w:t>try</w:t>
      </w:r>
      <w:r w:rsidRPr="008423AE">
        <w:t xml:space="preserve"> to address any attendance-related concerns at an early stage</w:t>
      </w:r>
      <w:r w:rsidR="00675244" w:rsidRPr="008423AE">
        <w:t>,</w:t>
      </w:r>
      <w:r w:rsidRPr="008423AE">
        <w:t xml:space="preserve"> using the appropriate process outlined in the procedure.</w:t>
      </w:r>
    </w:p>
    <w:p w14:paraId="3306F092" w14:textId="61E40BF6" w:rsidR="00CE5DA3" w:rsidRPr="008423AE" w:rsidRDefault="00384475" w:rsidP="008423AE">
      <w:pPr>
        <w:pStyle w:val="BodyText"/>
      </w:pPr>
      <w:r w:rsidRPr="008423AE">
        <w:t xml:space="preserve">Managers should hold attendance review meetings when </w:t>
      </w:r>
      <w:r w:rsidR="00675244" w:rsidRPr="008423AE">
        <w:t xml:space="preserve">they are </w:t>
      </w:r>
      <w:r w:rsidRPr="008423AE">
        <w:t>trigger</w:t>
      </w:r>
      <w:r w:rsidR="00675244" w:rsidRPr="008423AE">
        <w:t>ed</w:t>
      </w:r>
      <w:r w:rsidRPr="008423AE">
        <w:t xml:space="preserve">, but they can also </w:t>
      </w:r>
      <w:r w:rsidR="00675244" w:rsidRPr="008423AE">
        <w:t>hold them at other times</w:t>
      </w:r>
      <w:r w:rsidRPr="008423AE">
        <w:t>,</w:t>
      </w:r>
      <w:r w:rsidR="00675244" w:rsidRPr="008423AE">
        <w:t xml:space="preserve"> if </w:t>
      </w:r>
      <w:r w:rsidRPr="008423AE">
        <w:t>necessary.</w:t>
      </w:r>
    </w:p>
    <w:p w14:paraId="529DBBAD" w14:textId="66A4461D" w:rsidR="00176065" w:rsidRDefault="00384475" w:rsidP="008423AE">
      <w:pPr>
        <w:pStyle w:val="BodyText"/>
      </w:pPr>
      <w:r w:rsidRPr="008423AE">
        <w:t>The nature and purpose of the meeting will depend on the employee’s circumstances</w:t>
      </w:r>
      <w:r w:rsidR="00675244" w:rsidRPr="008423AE">
        <w:t xml:space="preserve">. However, </w:t>
      </w:r>
      <w:r w:rsidRPr="008423AE">
        <w:t>managers should:</w:t>
      </w:r>
    </w:p>
    <w:p w14:paraId="19273710" w14:textId="31978C2C" w:rsidR="00384475" w:rsidRPr="008423AE" w:rsidRDefault="00384475" w:rsidP="008423AE">
      <w:pPr>
        <w:pStyle w:val="ListParagraph"/>
      </w:pPr>
      <w:r w:rsidRPr="008423AE">
        <w:t xml:space="preserve">Discuss </w:t>
      </w:r>
      <w:r w:rsidR="00076F76" w:rsidRPr="008423AE">
        <w:t xml:space="preserve">the employee’s </w:t>
      </w:r>
      <w:r w:rsidRPr="008423AE">
        <w:t>sickness absence record</w:t>
      </w:r>
    </w:p>
    <w:p w14:paraId="10783170" w14:textId="0B8A6CE2" w:rsidR="00384475" w:rsidRPr="008423AE" w:rsidRDefault="00384475" w:rsidP="008423AE">
      <w:pPr>
        <w:pStyle w:val="ListParagraph"/>
      </w:pPr>
      <w:r w:rsidRPr="008423AE">
        <w:t xml:space="preserve">Explore </w:t>
      </w:r>
      <w:r w:rsidR="00675244" w:rsidRPr="008423AE">
        <w:t xml:space="preserve">the </w:t>
      </w:r>
      <w:r w:rsidRPr="008423AE">
        <w:t>reasons for their sickness absence</w:t>
      </w:r>
    </w:p>
    <w:p w14:paraId="6E0D5A3F" w14:textId="77777777" w:rsidR="00384475" w:rsidRPr="008423AE" w:rsidRDefault="00384475" w:rsidP="008423AE">
      <w:pPr>
        <w:pStyle w:val="ListParagraph"/>
      </w:pPr>
      <w:r w:rsidRPr="008423AE">
        <w:lastRenderedPageBreak/>
        <w:t>Confirm the expectation of an improvement in attendance and explain any consequences of failing to improve</w:t>
      </w:r>
    </w:p>
    <w:p w14:paraId="114C0472" w14:textId="77777777" w:rsidR="00384475" w:rsidRPr="008423AE" w:rsidRDefault="00384475" w:rsidP="008423AE">
      <w:pPr>
        <w:pStyle w:val="ListParagraph"/>
      </w:pPr>
      <w:r w:rsidRPr="008423AE">
        <w:t>Identify areas requiring reasonable support</w:t>
      </w:r>
    </w:p>
    <w:p w14:paraId="2C535013" w14:textId="48CCCB6D" w:rsidR="00384475" w:rsidRPr="008423AE" w:rsidRDefault="00675244" w:rsidP="008423AE">
      <w:pPr>
        <w:pStyle w:val="ListParagraph"/>
      </w:pPr>
      <w:r w:rsidRPr="008423AE">
        <w:t>D</w:t>
      </w:r>
      <w:r w:rsidR="00384475" w:rsidRPr="008423AE">
        <w:t>iscuss the support provided to date</w:t>
      </w:r>
      <w:r w:rsidRPr="008423AE">
        <w:t>, if applicable</w:t>
      </w:r>
    </w:p>
    <w:p w14:paraId="1333A765" w14:textId="110C6E1A" w:rsidR="00384475" w:rsidRPr="008423AE" w:rsidRDefault="00384475" w:rsidP="008423AE">
      <w:pPr>
        <w:pStyle w:val="ListParagraph"/>
      </w:pPr>
      <w:r w:rsidRPr="008423AE">
        <w:t xml:space="preserve">Consider referral to OH or, if </w:t>
      </w:r>
      <w:r w:rsidR="00BE2B2F" w:rsidRPr="008423AE">
        <w:t>this</w:t>
      </w:r>
      <w:r w:rsidR="00CA0738" w:rsidRPr="008423AE">
        <w:t xml:space="preserve"> has already taken place</w:t>
      </w:r>
      <w:r w:rsidRPr="008423AE">
        <w:t>, discuss the response and advice</w:t>
      </w:r>
    </w:p>
    <w:p w14:paraId="3FA993E6" w14:textId="57D4D8C2" w:rsidR="00384475" w:rsidRPr="008423AE" w:rsidRDefault="00384475" w:rsidP="008423AE">
      <w:pPr>
        <w:pStyle w:val="ListParagraph"/>
      </w:pPr>
      <w:r w:rsidRPr="008423AE">
        <w:t>Discuss the need for a risk assessment,</w:t>
      </w:r>
      <w:r w:rsidR="007F6B4D" w:rsidRPr="008423AE">
        <w:t xml:space="preserve"> </w:t>
      </w:r>
      <w:r w:rsidR="00675244" w:rsidRPr="008423AE">
        <w:t xml:space="preserve">if </w:t>
      </w:r>
      <w:r w:rsidRPr="008423AE">
        <w:t>appropriate</w:t>
      </w:r>
    </w:p>
    <w:p w14:paraId="679BBFF6" w14:textId="34C7A3E1" w:rsidR="00384475" w:rsidRPr="008423AE" w:rsidRDefault="00384475" w:rsidP="008423AE">
      <w:pPr>
        <w:pStyle w:val="ListParagraph"/>
      </w:pPr>
      <w:r w:rsidRPr="008423AE">
        <w:t>Consider the impact on the service of the absence</w:t>
      </w:r>
      <w:r w:rsidR="00BA21AC" w:rsidRPr="008423AE">
        <w:t xml:space="preserve"> or </w:t>
      </w:r>
      <w:r w:rsidRPr="008423AE">
        <w:t>health condition</w:t>
      </w:r>
    </w:p>
    <w:p w14:paraId="5D201F4D" w14:textId="35A0ACB5" w:rsidR="00384475" w:rsidRPr="008423AE" w:rsidRDefault="00384475" w:rsidP="008423AE">
      <w:pPr>
        <w:pStyle w:val="ListParagraph"/>
      </w:pPr>
      <w:r w:rsidRPr="008423AE">
        <w:t xml:space="preserve">Consider whether there are any reasonable adjustments (under the </w:t>
      </w:r>
      <w:hyperlink r:id="rId23" w:history="1">
        <w:r w:rsidRPr="00F242A9">
          <w:rPr>
            <w:rStyle w:val="Hyperlink"/>
          </w:rPr>
          <w:t>Equality Act 2010</w:t>
        </w:r>
      </w:hyperlink>
      <w:r w:rsidRPr="008423AE">
        <w:t xml:space="preserve">) that could be made, </w:t>
      </w:r>
      <w:r w:rsidR="00675244" w:rsidRPr="008423AE">
        <w:t xml:space="preserve">if </w:t>
      </w:r>
      <w:r w:rsidRPr="008423AE">
        <w:t>appropriate</w:t>
      </w:r>
    </w:p>
    <w:p w14:paraId="345DAC22" w14:textId="77B2CF74" w:rsidR="00384475" w:rsidRPr="008423AE" w:rsidRDefault="00384475" w:rsidP="008423AE">
      <w:pPr>
        <w:pStyle w:val="ListParagraph"/>
      </w:pPr>
      <w:r w:rsidRPr="008423AE">
        <w:t xml:space="preserve">Discuss return-to-work programmes, </w:t>
      </w:r>
      <w:r w:rsidR="00675244" w:rsidRPr="008423AE">
        <w:t xml:space="preserve">if </w:t>
      </w:r>
      <w:r w:rsidRPr="008423AE">
        <w:t>appropriate</w:t>
      </w:r>
    </w:p>
    <w:p w14:paraId="08A1620E" w14:textId="031CDA38" w:rsidR="00384475" w:rsidRPr="008423AE" w:rsidRDefault="00675244" w:rsidP="008423AE">
      <w:pPr>
        <w:pStyle w:val="ListParagraph"/>
      </w:pPr>
      <w:r w:rsidRPr="008423AE">
        <w:t>S</w:t>
      </w:r>
      <w:r w:rsidR="00384475" w:rsidRPr="008423AE">
        <w:t>et an appropriate monitoring period</w:t>
      </w:r>
      <w:r w:rsidRPr="008423AE">
        <w:t>, if applicable</w:t>
      </w:r>
    </w:p>
    <w:p w14:paraId="323B746D" w14:textId="567096BA" w:rsidR="00384475" w:rsidRPr="008423AE" w:rsidRDefault="00675244" w:rsidP="008423AE">
      <w:pPr>
        <w:pStyle w:val="ListParagraph"/>
      </w:pPr>
      <w:r w:rsidRPr="008423AE">
        <w:t>I</w:t>
      </w:r>
      <w:r w:rsidR="00384475" w:rsidRPr="008423AE">
        <w:t xml:space="preserve">ssue an appropriate </w:t>
      </w:r>
      <w:r w:rsidRPr="008423AE">
        <w:t xml:space="preserve">notice </w:t>
      </w:r>
      <w:r w:rsidR="00384475" w:rsidRPr="008423AE">
        <w:t>(such as a warning or improvement notice), emphasising the service’s expectations</w:t>
      </w:r>
      <w:r w:rsidRPr="008423AE">
        <w:t>, if applicable</w:t>
      </w:r>
    </w:p>
    <w:p w14:paraId="2DEE3C0F" w14:textId="259DF458" w:rsidR="00384475" w:rsidRPr="008423AE" w:rsidRDefault="00675244" w:rsidP="008423AE">
      <w:pPr>
        <w:pStyle w:val="ListParagraph"/>
      </w:pPr>
      <w:r w:rsidRPr="008423AE">
        <w:t>A</w:t>
      </w:r>
      <w:r w:rsidR="00384475" w:rsidRPr="008423AE">
        <w:t>rrange additional attendance review meetings to review progress</w:t>
      </w:r>
      <w:r w:rsidRPr="008423AE">
        <w:t>, if applicable</w:t>
      </w:r>
    </w:p>
    <w:p w14:paraId="2782E9B6" w14:textId="66D357C4" w:rsidR="00384475" w:rsidRPr="008423AE" w:rsidRDefault="00675244" w:rsidP="008423AE">
      <w:pPr>
        <w:pStyle w:val="ListParagraph"/>
      </w:pPr>
      <w:r w:rsidRPr="008423AE">
        <w:t>C</w:t>
      </w:r>
      <w:r w:rsidR="00384475" w:rsidRPr="008423AE">
        <w:t>onsider recommending ill health retirement</w:t>
      </w:r>
      <w:r w:rsidRPr="008423AE">
        <w:t xml:space="preserve">, </w:t>
      </w:r>
      <w:r w:rsidR="00C5376D" w:rsidRPr="008423AE">
        <w:t>i</w:t>
      </w:r>
      <w:r w:rsidRPr="008423AE">
        <w:t>f applicable</w:t>
      </w:r>
    </w:p>
    <w:p w14:paraId="5E2A7510" w14:textId="424BFAA6" w:rsidR="00176065" w:rsidRPr="008423AE" w:rsidRDefault="00675244" w:rsidP="008423AE">
      <w:pPr>
        <w:pStyle w:val="ListParagraph"/>
      </w:pPr>
      <w:r w:rsidRPr="008423AE">
        <w:t>I</w:t>
      </w:r>
      <w:r w:rsidR="00384475" w:rsidRPr="008423AE">
        <w:t xml:space="preserve">nform the employee that they will arrange an </w:t>
      </w:r>
      <w:bookmarkStart w:id="123" w:name="_Hlk135636550"/>
      <w:r w:rsidR="00384475" w:rsidRPr="008423AE">
        <w:t>Ill Health Capability Hearing</w:t>
      </w:r>
      <w:bookmarkEnd w:id="123"/>
      <w:r w:rsidRPr="008423AE">
        <w:t>, if applicable</w:t>
      </w:r>
    </w:p>
    <w:p w14:paraId="49BD576E" w14:textId="77777777" w:rsidR="004E3567" w:rsidRDefault="004E3567" w:rsidP="004E3567">
      <w:pPr>
        <w:spacing w:before="2" w:after="12" w:line="276" w:lineRule="auto"/>
        <w:ind w:left="1009"/>
        <w:rPr>
          <w:rFonts w:cs="Arial"/>
        </w:rPr>
      </w:pPr>
    </w:p>
    <w:p w14:paraId="2F33E741" w14:textId="1729BEF0" w:rsidR="00205AFD" w:rsidRPr="00205AFD" w:rsidRDefault="00205AFD" w:rsidP="00205AFD">
      <w:pPr>
        <w:rPr>
          <w:rFonts w:cs="Arial"/>
          <w:color w:val="000000" w:themeColor="text1"/>
          <w:sz w:val="24"/>
        </w:rPr>
      </w:pPr>
      <w:r w:rsidRPr="00205AFD">
        <w:rPr>
          <w:rFonts w:cs="Arial"/>
          <w:color w:val="000000" w:themeColor="text1"/>
          <w:sz w:val="24"/>
        </w:rPr>
        <w:t xml:space="preserve">An employee </w:t>
      </w:r>
      <w:r w:rsidR="00755782">
        <w:rPr>
          <w:rFonts w:cs="Arial"/>
          <w:color w:val="000000" w:themeColor="text1"/>
          <w:sz w:val="24"/>
        </w:rPr>
        <w:t xml:space="preserve">should </w:t>
      </w:r>
      <w:r w:rsidR="008165CF">
        <w:rPr>
          <w:rFonts w:cs="Arial"/>
          <w:color w:val="000000" w:themeColor="text1"/>
          <w:sz w:val="24"/>
        </w:rPr>
        <w:t>be allowed to</w:t>
      </w:r>
      <w:r w:rsidRPr="00205AFD">
        <w:rPr>
          <w:rFonts w:cs="Arial"/>
          <w:color w:val="000000" w:themeColor="text1"/>
          <w:sz w:val="24"/>
        </w:rPr>
        <w:t xml:space="preserve"> request a different manager in the service who is of the same </w:t>
      </w:r>
      <w:r>
        <w:rPr>
          <w:rFonts w:cs="Arial"/>
          <w:color w:val="000000" w:themeColor="text1"/>
          <w:sz w:val="24"/>
        </w:rPr>
        <w:t>s</w:t>
      </w:r>
      <w:r w:rsidRPr="00205AFD">
        <w:rPr>
          <w:rFonts w:cs="Arial"/>
          <w:color w:val="000000" w:themeColor="text1"/>
          <w:sz w:val="24"/>
        </w:rPr>
        <w:t xml:space="preserve">ex. This should be granted where it is considered by the employee that for reasons of privacy, decency or respect, a conversation with a person of the same </w:t>
      </w:r>
      <w:r>
        <w:rPr>
          <w:rFonts w:cs="Arial"/>
          <w:color w:val="000000" w:themeColor="text1"/>
          <w:sz w:val="24"/>
        </w:rPr>
        <w:t>s</w:t>
      </w:r>
      <w:r w:rsidRPr="00205AFD">
        <w:rPr>
          <w:rFonts w:cs="Arial"/>
          <w:color w:val="000000" w:themeColor="text1"/>
          <w:sz w:val="24"/>
        </w:rPr>
        <w:t>ex would be more productive.</w:t>
      </w:r>
    </w:p>
    <w:p w14:paraId="278817DD" w14:textId="77777777" w:rsidR="00205AFD" w:rsidRPr="00205AFD" w:rsidRDefault="00205AFD" w:rsidP="00205AFD">
      <w:pPr>
        <w:rPr>
          <w:rFonts w:cs="Arial"/>
          <w:i/>
          <w:iCs/>
          <w:color w:val="000000" w:themeColor="text1"/>
          <w:sz w:val="24"/>
        </w:rPr>
      </w:pPr>
    </w:p>
    <w:p w14:paraId="1D8977B8" w14:textId="306F0C34" w:rsidR="00176065" w:rsidRPr="008423AE" w:rsidRDefault="00384475" w:rsidP="008423AE">
      <w:pPr>
        <w:pStyle w:val="BodyText"/>
      </w:pPr>
      <w:r w:rsidRPr="008423AE">
        <w:t>If it is not appropriate to issue a formal outcome (such as a warning or improvement notice), the manager should set a monitoring period to check</w:t>
      </w:r>
      <w:r w:rsidRPr="008423AE" w:rsidDel="009F14C8">
        <w:t xml:space="preserve"> </w:t>
      </w:r>
      <w:r w:rsidRPr="008423AE">
        <w:t>the employee’s attendance.</w:t>
      </w:r>
      <w:r w:rsidR="00646BF8">
        <w:t xml:space="preserve"> </w:t>
      </w:r>
      <w:r w:rsidR="001B5D20" w:rsidRPr="008423AE">
        <w:rPr>
          <w:highlight w:val="yellow"/>
        </w:rPr>
        <w:t>(</w:t>
      </w:r>
      <w:r w:rsidRPr="008423AE">
        <w:rPr>
          <w:highlight w:val="yellow"/>
        </w:rPr>
        <w:t>Services can decide the types of formal outcomes they wish to use in this process and how they wish to refer to them.</w:t>
      </w:r>
      <w:r w:rsidR="001B5D20" w:rsidRPr="008423AE">
        <w:rPr>
          <w:highlight w:val="yellow"/>
        </w:rPr>
        <w:t>)</w:t>
      </w:r>
    </w:p>
    <w:p w14:paraId="299BB351" w14:textId="34AAE7E7" w:rsidR="00CE5DA3" w:rsidRPr="008423AE" w:rsidRDefault="004052EA" w:rsidP="008423AE">
      <w:pPr>
        <w:pStyle w:val="BodyText"/>
      </w:pPr>
      <w:r w:rsidRPr="008423AE">
        <w:t>If an employee fails to improve their attendance level, the manager may issue a formal outcome at another attendance review meeting. Outcomes in force replace the need to set any more monitoring periods in the same period.</w:t>
      </w:r>
    </w:p>
    <w:p w14:paraId="4ECCF3AD" w14:textId="4E3BFB37" w:rsidR="00CE5DA3" w:rsidRPr="008423AE" w:rsidRDefault="00675244" w:rsidP="008423AE">
      <w:pPr>
        <w:pStyle w:val="BodyText"/>
      </w:pPr>
      <w:r w:rsidRPr="008423AE">
        <w:t>Managers should give e</w:t>
      </w:r>
      <w:r w:rsidR="004052EA" w:rsidRPr="008423AE">
        <w:t xml:space="preserve">mployees </w:t>
      </w:r>
      <w:r w:rsidRPr="008423AE">
        <w:t>at least</w:t>
      </w:r>
      <w:r w:rsidR="004052EA" w:rsidRPr="008423AE">
        <w:t xml:space="preserve"> five working days’ notice of the meeting. </w:t>
      </w:r>
      <w:r w:rsidRPr="008423AE">
        <w:t xml:space="preserve">If </w:t>
      </w:r>
      <w:r w:rsidR="004052EA" w:rsidRPr="008423AE">
        <w:t xml:space="preserve">possible, </w:t>
      </w:r>
      <w:r w:rsidRPr="008423AE">
        <w:t xml:space="preserve">they </w:t>
      </w:r>
      <w:r w:rsidR="004052EA" w:rsidRPr="008423AE">
        <w:t xml:space="preserve">will </w:t>
      </w:r>
      <w:r w:rsidR="00DC4C85" w:rsidRPr="008423AE">
        <w:t xml:space="preserve">informally </w:t>
      </w:r>
      <w:r w:rsidR="004052EA" w:rsidRPr="008423AE">
        <w:t xml:space="preserve">discuss the meeting with </w:t>
      </w:r>
      <w:r w:rsidR="00DC4C85" w:rsidRPr="008423AE">
        <w:t>the</w:t>
      </w:r>
      <w:r w:rsidR="00EA5A42" w:rsidRPr="008423AE">
        <w:t xml:space="preserve"> employee</w:t>
      </w:r>
      <w:r w:rsidR="00EA5A42" w:rsidRPr="008423AE" w:rsidDel="00EA5A42">
        <w:t xml:space="preserve"> </w:t>
      </w:r>
      <w:r w:rsidR="004052EA" w:rsidRPr="008423AE">
        <w:t xml:space="preserve">before </w:t>
      </w:r>
      <w:r w:rsidR="00EA5A42" w:rsidRPr="008423AE">
        <w:t>invit</w:t>
      </w:r>
      <w:r w:rsidRPr="008423AE">
        <w:t>ing</w:t>
      </w:r>
      <w:r w:rsidR="00EA5A42" w:rsidRPr="008423AE">
        <w:t xml:space="preserve"> them </w:t>
      </w:r>
      <w:r w:rsidR="004052EA" w:rsidRPr="008423AE">
        <w:t xml:space="preserve">to </w:t>
      </w:r>
      <w:r w:rsidR="00EA5A42" w:rsidRPr="008423AE">
        <w:t xml:space="preserve">a </w:t>
      </w:r>
      <w:r w:rsidR="004052EA" w:rsidRPr="008423AE">
        <w:t>formal meeting or hearing.</w:t>
      </w:r>
    </w:p>
    <w:p w14:paraId="0CB97F74" w14:textId="75CB49B5" w:rsidR="00176065" w:rsidRPr="008423AE" w:rsidRDefault="004052EA" w:rsidP="008423AE">
      <w:pPr>
        <w:pStyle w:val="BodyText"/>
      </w:pPr>
      <w:r w:rsidRPr="008423AE">
        <w:t xml:space="preserve">Employees have the right to bring a work colleague or trade union representative to formal meetings. As an outcome of the attendance review meeting, the consequences of failing to improve attendance levels should be clearly communicated to them. </w:t>
      </w:r>
    </w:p>
    <w:p w14:paraId="3468F0D1" w14:textId="6CA6F9AC" w:rsidR="00CE5DA3" w:rsidRPr="008423AE" w:rsidRDefault="004052EA" w:rsidP="008423AE">
      <w:pPr>
        <w:pStyle w:val="BodyText"/>
      </w:pPr>
      <w:r w:rsidRPr="008423AE">
        <w:t>A</w:t>
      </w:r>
      <w:r w:rsidR="00E50A47" w:rsidRPr="008423AE">
        <w:t>n</w:t>
      </w:r>
      <w:r w:rsidRPr="008423AE">
        <w:t xml:space="preserve"> </w:t>
      </w:r>
      <w:r w:rsidR="00E50A47" w:rsidRPr="008423AE">
        <w:t xml:space="preserve">outcome letter containing a </w:t>
      </w:r>
      <w:r w:rsidRPr="008423AE">
        <w:t>record of the discussion must be sent to the</w:t>
      </w:r>
      <w:r w:rsidR="006C5F94" w:rsidRPr="008423AE">
        <w:t xml:space="preserve"> employee</w:t>
      </w:r>
      <w:r w:rsidRPr="008423AE">
        <w:t xml:space="preserve"> after the meeting.</w:t>
      </w:r>
    </w:p>
    <w:p w14:paraId="7770F046" w14:textId="506A808F" w:rsidR="00CE5DA3" w:rsidRPr="008423AE" w:rsidRDefault="004052EA" w:rsidP="008423AE">
      <w:pPr>
        <w:pStyle w:val="BodyText"/>
      </w:pPr>
      <w:r w:rsidRPr="008423AE">
        <w:lastRenderedPageBreak/>
        <w:t xml:space="preserve">If </w:t>
      </w:r>
      <w:r w:rsidR="00DC4C85" w:rsidRPr="008423AE">
        <w:t xml:space="preserve">the </w:t>
      </w:r>
      <w:r w:rsidRPr="008423AE">
        <w:t>employee</w:t>
      </w:r>
      <w:r w:rsidR="00774566" w:rsidRPr="008423AE">
        <w:t>, or a third party,</w:t>
      </w:r>
      <w:r w:rsidRPr="008423AE">
        <w:t xml:space="preserve"> </w:t>
      </w:r>
      <w:r w:rsidR="00DC4C85" w:rsidRPr="008423AE">
        <w:t>is</w:t>
      </w:r>
      <w:r w:rsidRPr="008423AE">
        <w:t xml:space="preserve"> unable to attend the formal attendance review meeting and </w:t>
      </w:r>
      <w:r w:rsidR="00774566" w:rsidRPr="008423AE">
        <w:t xml:space="preserve">they </w:t>
      </w:r>
      <w:r w:rsidRPr="008423AE">
        <w:t xml:space="preserve">provide a genuine reason, we will </w:t>
      </w:r>
      <w:r w:rsidR="00DC4C85" w:rsidRPr="008423AE">
        <w:t xml:space="preserve">rearrange </w:t>
      </w:r>
      <w:r w:rsidRPr="008423AE">
        <w:t xml:space="preserve">the meeting within five working days of the original date or on another date that </w:t>
      </w:r>
      <w:r w:rsidR="00DC4C85" w:rsidRPr="008423AE">
        <w:t xml:space="preserve">both </w:t>
      </w:r>
      <w:r w:rsidR="00023A9C" w:rsidRPr="008423AE">
        <w:t xml:space="preserve">parties </w:t>
      </w:r>
      <w:r w:rsidR="00DC4C85" w:rsidRPr="008423AE">
        <w:t>agree</w:t>
      </w:r>
      <w:r w:rsidRPr="008423AE">
        <w:t xml:space="preserve">. </w:t>
      </w:r>
    </w:p>
    <w:p w14:paraId="7F4FFA4B" w14:textId="0AE32590" w:rsidR="004052EA" w:rsidRPr="008423AE" w:rsidRDefault="00DC4C85" w:rsidP="008423AE">
      <w:pPr>
        <w:pStyle w:val="BodyText"/>
      </w:pPr>
      <w:r w:rsidRPr="008423AE">
        <w:t>We can usually postpone a</w:t>
      </w:r>
      <w:r w:rsidR="004052EA" w:rsidRPr="008423AE">
        <w:t xml:space="preserve"> formal attendance review meeting once</w:t>
      </w:r>
      <w:r w:rsidRPr="008423AE">
        <w:t xml:space="preserve"> only</w:t>
      </w:r>
      <w:r w:rsidR="004052EA" w:rsidRPr="008423AE">
        <w:t xml:space="preserve">. If </w:t>
      </w:r>
      <w:r w:rsidR="00DE7FE0" w:rsidRPr="008423AE">
        <w:t xml:space="preserve">the </w:t>
      </w:r>
      <w:r w:rsidR="004052EA" w:rsidRPr="008423AE">
        <w:t>employee</w:t>
      </w:r>
      <w:r w:rsidR="00774566" w:rsidRPr="008423AE">
        <w:t xml:space="preserve"> or a third party</w:t>
      </w:r>
      <w:r w:rsidR="004052EA" w:rsidRPr="008423AE">
        <w:t xml:space="preserve"> continue</w:t>
      </w:r>
      <w:r w:rsidR="00DE7FE0" w:rsidRPr="008423AE">
        <w:t>s</w:t>
      </w:r>
      <w:r w:rsidR="004052EA" w:rsidRPr="008423AE">
        <w:t xml:space="preserve"> to be unable or</w:t>
      </w:r>
      <w:r w:rsidRPr="008423AE">
        <w:t xml:space="preserve"> </w:t>
      </w:r>
      <w:r w:rsidR="004052EA" w:rsidRPr="008423AE">
        <w:t xml:space="preserve">unwilling to attend, </w:t>
      </w:r>
      <w:r w:rsidRPr="008423AE">
        <w:t xml:space="preserve">we will </w:t>
      </w:r>
      <w:r w:rsidR="004052EA" w:rsidRPr="008423AE">
        <w:t xml:space="preserve">likely go ahead </w:t>
      </w:r>
      <w:r w:rsidRPr="008423AE">
        <w:t xml:space="preserve">with the meeting and make </w:t>
      </w:r>
      <w:r w:rsidR="004052EA" w:rsidRPr="008423AE">
        <w:t>decisions without them.</w:t>
      </w:r>
    </w:p>
    <w:p w14:paraId="6D353C88" w14:textId="168583E7" w:rsidR="00B5045B" w:rsidRPr="00B5045B" w:rsidRDefault="004052EA" w:rsidP="0013621A">
      <w:pPr>
        <w:pStyle w:val="Heading2"/>
      </w:pPr>
      <w:bookmarkStart w:id="124" w:name="_Toc29457694"/>
      <w:r>
        <w:t>Formal outcomes and p</w:t>
      </w:r>
      <w:r w:rsidRPr="001C42AC">
        <w:t>rocess</w:t>
      </w:r>
      <w:bookmarkEnd w:id="124"/>
    </w:p>
    <w:p w14:paraId="37A36F5F" w14:textId="7B80C412" w:rsidR="00B5045B" w:rsidRPr="008423AE" w:rsidRDefault="004052EA" w:rsidP="008423AE">
      <w:pPr>
        <w:pStyle w:val="BodyText"/>
      </w:pPr>
      <w:r w:rsidRPr="00B266BF">
        <w:t xml:space="preserve">Managers will use their discretion to issue formal outcomes at an </w:t>
      </w:r>
      <w:r w:rsidR="00033517">
        <w:t>a</w:t>
      </w:r>
      <w:r w:rsidRPr="00B266BF">
        <w:t xml:space="preserve">ttendance </w:t>
      </w:r>
      <w:r w:rsidR="00033517">
        <w:t>r</w:t>
      </w:r>
      <w:r w:rsidRPr="00B266BF">
        <w:t xml:space="preserve">eview </w:t>
      </w:r>
      <w:r w:rsidR="00033517">
        <w:t>m</w:t>
      </w:r>
      <w:r w:rsidRPr="00B266BF">
        <w:t xml:space="preserve">eeting </w:t>
      </w:r>
      <w:r w:rsidR="00DC4C85">
        <w:t>if</w:t>
      </w:r>
      <w:r w:rsidR="00DC4C85" w:rsidRPr="00B266BF">
        <w:t xml:space="preserve"> </w:t>
      </w:r>
      <w:r w:rsidRPr="00B266BF">
        <w:t xml:space="preserve">employees have </w:t>
      </w:r>
      <w:r w:rsidR="00DC4C85">
        <w:t>reached</w:t>
      </w:r>
      <w:r w:rsidR="00DC4C85" w:rsidRPr="00B266BF">
        <w:t xml:space="preserve"> </w:t>
      </w:r>
      <w:r w:rsidRPr="00B266BF">
        <w:t xml:space="preserve">any of the trigger points. However, before issuing </w:t>
      </w:r>
      <w:r w:rsidR="00DC4C85">
        <w:t xml:space="preserve">such </w:t>
      </w:r>
      <w:r w:rsidR="004516AC">
        <w:t>outcomes</w:t>
      </w:r>
      <w:r w:rsidRPr="00B266BF">
        <w:t xml:space="preserve">, </w:t>
      </w:r>
      <w:r w:rsidR="00DC4C85">
        <w:t>managers must</w:t>
      </w:r>
      <w:r w:rsidR="004516AC">
        <w:t xml:space="preserve"> have</w:t>
      </w:r>
      <w:r w:rsidRPr="00B266BF">
        <w:t>:</w:t>
      </w:r>
    </w:p>
    <w:p w14:paraId="5677AFFC" w14:textId="76029FD5" w:rsidR="004052EA" w:rsidRPr="008423AE" w:rsidRDefault="00DC4C85" w:rsidP="008423AE">
      <w:pPr>
        <w:pStyle w:val="ListParagraph"/>
      </w:pPr>
      <w:r w:rsidRPr="008423AE">
        <w:t>Ma</w:t>
      </w:r>
      <w:r w:rsidR="004516AC" w:rsidRPr="008423AE">
        <w:t>d</w:t>
      </w:r>
      <w:r w:rsidRPr="008423AE">
        <w:t>e employees</w:t>
      </w:r>
      <w:r w:rsidR="004052EA" w:rsidRPr="008423AE">
        <w:t xml:space="preserve"> aware of the impact of their absence on the service</w:t>
      </w:r>
    </w:p>
    <w:p w14:paraId="48A742D1" w14:textId="5DBAABCF" w:rsidR="004052EA" w:rsidRPr="008423AE" w:rsidRDefault="00DC4C85" w:rsidP="008423AE">
      <w:pPr>
        <w:pStyle w:val="ListParagraph"/>
      </w:pPr>
      <w:r w:rsidRPr="008423AE">
        <w:t>Give</w:t>
      </w:r>
      <w:r w:rsidR="004516AC" w:rsidRPr="008423AE">
        <w:t>n</w:t>
      </w:r>
      <w:r w:rsidRPr="008423AE">
        <w:t xml:space="preserve"> employees</w:t>
      </w:r>
      <w:r w:rsidR="004052EA" w:rsidRPr="008423AE">
        <w:t xml:space="preserve"> the opportunity to improve their attendance</w:t>
      </w:r>
    </w:p>
    <w:p w14:paraId="53BB37D2" w14:textId="3775B123" w:rsidR="004052EA" w:rsidRPr="008423AE" w:rsidRDefault="00DC4C85" w:rsidP="008423AE">
      <w:pPr>
        <w:pStyle w:val="ListParagraph"/>
      </w:pPr>
      <w:r w:rsidRPr="008423AE">
        <w:t>T</w:t>
      </w:r>
      <w:r w:rsidR="004516AC" w:rsidRPr="008423AE">
        <w:t>old</w:t>
      </w:r>
      <w:r w:rsidRPr="008423AE">
        <w:t xml:space="preserve"> employees</w:t>
      </w:r>
      <w:r w:rsidR="004052EA" w:rsidRPr="008423AE">
        <w:t xml:space="preserve"> that failing to improve their attendance may result in a formal outcome or escalation of the process</w:t>
      </w:r>
    </w:p>
    <w:p w14:paraId="22AB512C" w14:textId="77777777" w:rsidR="00B5045B" w:rsidRDefault="00B5045B" w:rsidP="00B5045B">
      <w:pPr>
        <w:spacing w:before="2" w:after="12" w:line="276" w:lineRule="auto"/>
        <w:ind w:left="714"/>
        <w:rPr>
          <w:rFonts w:cs="Arial"/>
        </w:rPr>
      </w:pPr>
    </w:p>
    <w:p w14:paraId="25B68D04" w14:textId="3CA83B54" w:rsidR="00CE5DA3" w:rsidRPr="008423AE" w:rsidRDefault="004052EA" w:rsidP="008423AE">
      <w:pPr>
        <w:pStyle w:val="BodyText"/>
      </w:pPr>
      <w:r w:rsidRPr="008423AE">
        <w:t>Managers should consider all the circumstances relating to the employee’s absence when deciding whether to issue a formal outcome.</w:t>
      </w:r>
      <w:r w:rsidR="00F33C3F" w:rsidRPr="008423AE">
        <w:t xml:space="preserve"> </w:t>
      </w:r>
      <w:r w:rsidRPr="008423AE">
        <w:t xml:space="preserve">These </w:t>
      </w:r>
      <w:r w:rsidR="004516AC" w:rsidRPr="008423AE">
        <w:t>outcomes</w:t>
      </w:r>
      <w:r w:rsidR="00DC4C85" w:rsidRPr="008423AE">
        <w:t xml:space="preserve"> should</w:t>
      </w:r>
      <w:r w:rsidRPr="008423AE">
        <w:t xml:space="preserve"> emphasise both the impact of their absence on the service and the consequences of failing to improve their attendance levels.</w:t>
      </w:r>
    </w:p>
    <w:p w14:paraId="102C976B" w14:textId="19F3CBDE" w:rsidR="004052EA" w:rsidRPr="008423AE" w:rsidRDefault="004052EA" w:rsidP="008423AE">
      <w:pPr>
        <w:pStyle w:val="BodyText"/>
      </w:pPr>
      <w:r w:rsidRPr="008423AE">
        <w:t xml:space="preserve">Once employees have been made aware of the impact their absence has had on the service and the consequences of failing to improve, </w:t>
      </w:r>
      <w:r w:rsidR="004516AC" w:rsidRPr="008423AE">
        <w:t>managers</w:t>
      </w:r>
      <w:r w:rsidR="00DC4C85" w:rsidRPr="008423AE">
        <w:t xml:space="preserve"> should schedule </w:t>
      </w:r>
      <w:r w:rsidRPr="008423AE">
        <w:t xml:space="preserve">an attendance review meeting </w:t>
      </w:r>
      <w:r w:rsidR="00DC4C85" w:rsidRPr="008423AE">
        <w:t xml:space="preserve">to issue a formal </w:t>
      </w:r>
      <w:r w:rsidR="004516AC" w:rsidRPr="008423AE">
        <w:t>outcome</w:t>
      </w:r>
      <w:r w:rsidRPr="008423AE">
        <w:t>.</w:t>
      </w:r>
    </w:p>
    <w:p w14:paraId="2A830BDD" w14:textId="3635C7EC" w:rsidR="00B7362B" w:rsidRPr="008423AE" w:rsidRDefault="00B7362B" w:rsidP="008423AE">
      <w:pPr>
        <w:pStyle w:val="BodyText"/>
      </w:pPr>
      <w:r w:rsidRPr="008423AE">
        <w:t>The table below show</w:t>
      </w:r>
      <w:r w:rsidR="004516AC" w:rsidRPr="008423AE">
        <w:t>s</w:t>
      </w:r>
      <w:r w:rsidRPr="008423AE">
        <w:t xml:space="preserve"> the types of formal outcome, the required management action</w:t>
      </w:r>
      <w:r w:rsidR="004516AC" w:rsidRPr="008423AE">
        <w:t>s</w:t>
      </w:r>
      <w:r w:rsidRPr="008423AE">
        <w:t xml:space="preserve"> and the levels of authority</w:t>
      </w:r>
      <w:r w:rsidR="00F007CB" w:rsidRPr="008423AE">
        <w:t xml:space="preserve"> at which these actions are to be carried out</w:t>
      </w:r>
      <w:r w:rsidR="004516AC" w:rsidRPr="008423AE">
        <w:t>.</w:t>
      </w:r>
    </w:p>
    <w:tbl>
      <w:tblPr>
        <w:tblpPr w:leftFromText="180" w:rightFromText="180" w:vertAnchor="text" w:horzAnchor="margin" w:tblpX="-10" w:tblpY="116"/>
        <w:tblW w:w="539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1412"/>
        <w:gridCol w:w="2836"/>
        <w:gridCol w:w="3334"/>
        <w:gridCol w:w="2625"/>
      </w:tblGrid>
      <w:tr w:rsidR="00B5045B" w:rsidRPr="00B5045B" w14:paraId="710A933F" w14:textId="77777777" w:rsidTr="00B1447F">
        <w:tc>
          <w:tcPr>
            <w:tcW w:w="692" w:type="pct"/>
            <w:shd w:val="clear" w:color="auto" w:fill="D9E2F3" w:themeFill="accent1" w:themeFillTint="33"/>
            <w:tcMar>
              <w:top w:w="0" w:type="dxa"/>
              <w:left w:w="0" w:type="dxa"/>
              <w:bottom w:w="0" w:type="dxa"/>
              <w:right w:w="0" w:type="dxa"/>
            </w:tcMar>
            <w:vAlign w:val="center"/>
            <w:hideMark/>
          </w:tcPr>
          <w:p w14:paraId="28518C3C" w14:textId="59AAE282" w:rsidR="00A851A6" w:rsidRPr="008423AE" w:rsidRDefault="00A851A6" w:rsidP="002D623D">
            <w:pPr>
              <w:spacing w:before="2" w:after="12" w:line="276" w:lineRule="auto"/>
              <w:rPr>
                <w:rFonts w:cs="Arial"/>
                <w:sz w:val="24"/>
              </w:rPr>
            </w:pPr>
            <w:r w:rsidRPr="008423AE">
              <w:rPr>
                <w:rFonts w:cs="Arial"/>
                <w:b/>
                <w:bCs/>
                <w:sz w:val="24"/>
              </w:rPr>
              <w:t>Type of formal outcome</w:t>
            </w:r>
          </w:p>
        </w:tc>
        <w:tc>
          <w:tcPr>
            <w:tcW w:w="1389" w:type="pct"/>
            <w:shd w:val="clear" w:color="auto" w:fill="D9E2F3" w:themeFill="accent1" w:themeFillTint="33"/>
            <w:tcMar>
              <w:top w:w="0" w:type="dxa"/>
              <w:left w:w="0" w:type="dxa"/>
              <w:bottom w:w="0" w:type="dxa"/>
              <w:right w:w="0" w:type="dxa"/>
            </w:tcMar>
            <w:vAlign w:val="center"/>
            <w:hideMark/>
          </w:tcPr>
          <w:p w14:paraId="5B7DB50F" w14:textId="739C1415" w:rsidR="00A851A6" w:rsidRPr="008423AE" w:rsidRDefault="00A851A6" w:rsidP="002D623D">
            <w:pPr>
              <w:spacing w:before="2" w:after="12" w:line="276" w:lineRule="auto"/>
              <w:rPr>
                <w:rFonts w:cs="Arial"/>
                <w:sz w:val="24"/>
              </w:rPr>
            </w:pPr>
            <w:r w:rsidRPr="008423AE">
              <w:rPr>
                <w:rFonts w:cs="Arial"/>
                <w:b/>
                <w:bCs/>
                <w:sz w:val="24"/>
              </w:rPr>
              <w:t>What managers must do before issuing a formal outcome</w:t>
            </w:r>
          </w:p>
        </w:tc>
        <w:tc>
          <w:tcPr>
            <w:tcW w:w="1633" w:type="pct"/>
            <w:shd w:val="clear" w:color="auto" w:fill="D9E2F3" w:themeFill="accent1" w:themeFillTint="33"/>
            <w:tcMar>
              <w:top w:w="0" w:type="dxa"/>
              <w:left w:w="0" w:type="dxa"/>
              <w:bottom w:w="0" w:type="dxa"/>
              <w:right w:w="0" w:type="dxa"/>
            </w:tcMar>
            <w:vAlign w:val="center"/>
            <w:hideMark/>
          </w:tcPr>
          <w:p w14:paraId="0097E36F" w14:textId="513B50A2" w:rsidR="00A851A6" w:rsidRPr="008423AE" w:rsidRDefault="00A851A6" w:rsidP="002D623D">
            <w:pPr>
              <w:spacing w:before="2" w:after="12" w:line="276" w:lineRule="auto"/>
              <w:rPr>
                <w:rFonts w:cs="Arial"/>
                <w:sz w:val="24"/>
              </w:rPr>
            </w:pPr>
            <w:r w:rsidRPr="008423AE">
              <w:rPr>
                <w:rFonts w:cs="Arial"/>
                <w:b/>
                <w:bCs/>
                <w:sz w:val="24"/>
              </w:rPr>
              <w:t>Next steps: what managers must do after issuing a formal outcome</w:t>
            </w:r>
          </w:p>
        </w:tc>
        <w:tc>
          <w:tcPr>
            <w:tcW w:w="1286" w:type="pct"/>
            <w:shd w:val="clear" w:color="auto" w:fill="D9E2F3" w:themeFill="accent1" w:themeFillTint="33"/>
            <w:vAlign w:val="center"/>
          </w:tcPr>
          <w:p w14:paraId="5DFCCAC7" w14:textId="77777777" w:rsidR="00A851A6" w:rsidRPr="008423AE" w:rsidRDefault="00A851A6" w:rsidP="002D623D">
            <w:pPr>
              <w:spacing w:before="2" w:after="12" w:line="276" w:lineRule="auto"/>
              <w:rPr>
                <w:rFonts w:cs="Arial"/>
                <w:b/>
                <w:bCs/>
                <w:sz w:val="24"/>
              </w:rPr>
            </w:pPr>
            <w:r w:rsidRPr="008423AE">
              <w:rPr>
                <w:rFonts w:cs="Arial"/>
                <w:b/>
                <w:bCs/>
                <w:sz w:val="24"/>
              </w:rPr>
              <w:t>Level of authority</w:t>
            </w:r>
          </w:p>
          <w:p w14:paraId="45FC09A3" w14:textId="27B8B6BF" w:rsidR="00A851A6" w:rsidRPr="008423AE" w:rsidRDefault="001B5D20" w:rsidP="002D623D">
            <w:pPr>
              <w:spacing w:before="2" w:after="12" w:line="276" w:lineRule="auto"/>
              <w:rPr>
                <w:rFonts w:cs="Arial"/>
                <w:sz w:val="24"/>
              </w:rPr>
            </w:pPr>
            <w:r w:rsidRPr="008423AE">
              <w:rPr>
                <w:rFonts w:cs="Arial"/>
                <w:color w:val="000000" w:themeColor="text1"/>
                <w:sz w:val="24"/>
                <w:highlight w:val="yellow"/>
              </w:rPr>
              <w:t>(t</w:t>
            </w:r>
            <w:r w:rsidR="00A851A6" w:rsidRPr="008423AE">
              <w:rPr>
                <w:rFonts w:cs="Arial"/>
                <w:color w:val="000000" w:themeColor="text1"/>
                <w:sz w:val="24"/>
                <w:highlight w:val="yellow"/>
              </w:rPr>
              <w:t>hese levels may differ between services</w:t>
            </w:r>
            <w:r w:rsidRPr="008423AE">
              <w:rPr>
                <w:rFonts w:cs="Arial"/>
                <w:color w:val="000000" w:themeColor="text1"/>
                <w:sz w:val="24"/>
                <w:highlight w:val="yellow"/>
              </w:rPr>
              <w:t>)</w:t>
            </w:r>
          </w:p>
        </w:tc>
      </w:tr>
      <w:tr w:rsidR="00B5045B" w:rsidRPr="00B5045B" w14:paraId="634BFB64" w14:textId="77777777" w:rsidTr="00B1447F">
        <w:tc>
          <w:tcPr>
            <w:tcW w:w="692" w:type="pct"/>
            <w:shd w:val="clear" w:color="auto" w:fill="auto"/>
            <w:tcMar>
              <w:top w:w="0" w:type="dxa"/>
              <w:left w:w="0" w:type="dxa"/>
              <w:bottom w:w="0" w:type="dxa"/>
              <w:right w:w="0" w:type="dxa"/>
            </w:tcMar>
            <w:hideMark/>
          </w:tcPr>
          <w:p w14:paraId="3DBFBA58" w14:textId="77777777" w:rsidR="00A851A6" w:rsidRPr="008423AE" w:rsidRDefault="00A851A6" w:rsidP="008423AE">
            <w:pPr>
              <w:pStyle w:val="Tabletext0"/>
              <w:rPr>
                <w:b/>
                <w:bCs/>
              </w:rPr>
            </w:pPr>
            <w:r w:rsidRPr="008423AE">
              <w:rPr>
                <w:b/>
                <w:bCs/>
              </w:rPr>
              <w:t>Stage 1</w:t>
            </w:r>
          </w:p>
          <w:p w14:paraId="7F5C8F84" w14:textId="5EC1431E" w:rsidR="00A851A6" w:rsidRPr="00B5045B" w:rsidRDefault="00A851A6" w:rsidP="008423AE">
            <w:pPr>
              <w:pStyle w:val="Tabletext0"/>
            </w:pPr>
            <w:r w:rsidRPr="00B5045B">
              <w:t>Formal outcome following the initial and subsequent meeting</w:t>
            </w:r>
          </w:p>
        </w:tc>
        <w:tc>
          <w:tcPr>
            <w:tcW w:w="1389" w:type="pct"/>
            <w:shd w:val="clear" w:color="auto" w:fill="auto"/>
            <w:tcMar>
              <w:top w:w="0" w:type="dxa"/>
              <w:left w:w="0" w:type="dxa"/>
              <w:bottom w:w="0" w:type="dxa"/>
              <w:right w:w="0" w:type="dxa"/>
            </w:tcMar>
            <w:hideMark/>
          </w:tcPr>
          <w:p w14:paraId="1CFABB15" w14:textId="36EF7640" w:rsidR="00A851A6" w:rsidRPr="00B5045B" w:rsidRDefault="00A851A6" w:rsidP="008423AE">
            <w:pPr>
              <w:pStyle w:val="Tabletext0"/>
            </w:pPr>
            <w:r w:rsidRPr="00B5045B">
              <w:t>Inform the employee that the consequence of failing to improve may be a first formal outcome, such as a written warning</w:t>
            </w:r>
          </w:p>
        </w:tc>
        <w:tc>
          <w:tcPr>
            <w:tcW w:w="1633" w:type="pct"/>
            <w:shd w:val="clear" w:color="auto" w:fill="auto"/>
            <w:tcMar>
              <w:top w:w="0" w:type="dxa"/>
              <w:left w:w="0" w:type="dxa"/>
              <w:bottom w:w="0" w:type="dxa"/>
              <w:right w:w="0" w:type="dxa"/>
            </w:tcMar>
            <w:hideMark/>
          </w:tcPr>
          <w:p w14:paraId="59E7DF7B" w14:textId="0D7E67DC" w:rsidR="00A851A6" w:rsidRPr="00DB6904" w:rsidRDefault="00A851A6" w:rsidP="00DB6904">
            <w:pPr>
              <w:pStyle w:val="Tabletextbullet"/>
            </w:pPr>
            <w:r w:rsidRPr="00DB6904">
              <w:t>Set expectations for improvement</w:t>
            </w:r>
          </w:p>
          <w:p w14:paraId="2F755D22" w14:textId="2E5DFE1E" w:rsidR="00A851A6" w:rsidRPr="00DB6904" w:rsidRDefault="00A851A6" w:rsidP="00DB6904">
            <w:pPr>
              <w:pStyle w:val="Tabletextbullet"/>
            </w:pPr>
            <w:r w:rsidRPr="00DB6904">
              <w:t>Inform employee of consequence</w:t>
            </w:r>
            <w:r w:rsidR="00254805" w:rsidRPr="00DB6904">
              <w:t>s</w:t>
            </w:r>
            <w:r w:rsidRPr="00DB6904">
              <w:t xml:space="preserve"> of failing to improve (a final formal outcome, such as a final written warning)</w:t>
            </w:r>
          </w:p>
        </w:tc>
        <w:tc>
          <w:tcPr>
            <w:tcW w:w="1286" w:type="pct"/>
          </w:tcPr>
          <w:p w14:paraId="4482A6F6" w14:textId="3639E6B0" w:rsidR="00A851A6" w:rsidRPr="00DB6904" w:rsidRDefault="00A851A6" w:rsidP="00DB6904">
            <w:pPr>
              <w:pStyle w:val="Tabletextbullet"/>
            </w:pPr>
            <w:r w:rsidRPr="00DB6904">
              <w:t>Station manager</w:t>
            </w:r>
            <w:r w:rsidR="00BA21AC" w:rsidRPr="00DB6904">
              <w:t xml:space="preserve"> or </w:t>
            </w:r>
            <w:r w:rsidRPr="00DB6904">
              <w:t>commander or above</w:t>
            </w:r>
          </w:p>
        </w:tc>
      </w:tr>
      <w:tr w:rsidR="00B5045B" w:rsidRPr="00B5045B" w14:paraId="30842791" w14:textId="77777777" w:rsidTr="00B1447F">
        <w:tc>
          <w:tcPr>
            <w:tcW w:w="692" w:type="pct"/>
            <w:shd w:val="clear" w:color="auto" w:fill="auto"/>
            <w:tcMar>
              <w:top w:w="0" w:type="dxa"/>
              <w:left w:w="0" w:type="dxa"/>
              <w:bottom w:w="0" w:type="dxa"/>
              <w:right w:w="0" w:type="dxa"/>
            </w:tcMar>
            <w:hideMark/>
          </w:tcPr>
          <w:p w14:paraId="74F804DD" w14:textId="77777777" w:rsidR="00A851A6" w:rsidRPr="008423AE" w:rsidRDefault="00A851A6" w:rsidP="008423AE">
            <w:pPr>
              <w:pStyle w:val="Tabletext0"/>
              <w:rPr>
                <w:b/>
                <w:bCs/>
              </w:rPr>
            </w:pPr>
            <w:r w:rsidRPr="008423AE">
              <w:rPr>
                <w:b/>
                <w:bCs/>
              </w:rPr>
              <w:t>Stage 2</w:t>
            </w:r>
          </w:p>
          <w:p w14:paraId="69DF94CF" w14:textId="75B1B1C3" w:rsidR="00A851A6" w:rsidRPr="00B5045B" w:rsidRDefault="00A851A6" w:rsidP="008423AE">
            <w:pPr>
              <w:pStyle w:val="Tabletext0"/>
            </w:pPr>
            <w:r w:rsidRPr="00B5045B">
              <w:t xml:space="preserve">Final formal </w:t>
            </w:r>
            <w:proofErr w:type="gramStart"/>
            <w:r w:rsidRPr="00B5045B">
              <w:t>outcome, when</w:t>
            </w:r>
            <w:proofErr w:type="gramEnd"/>
            <w:r w:rsidRPr="00B5045B">
              <w:t xml:space="preserve"> the </w:t>
            </w:r>
            <w:r w:rsidRPr="00B5045B">
              <w:lastRenderedPageBreak/>
              <w:t>process escalates</w:t>
            </w:r>
          </w:p>
        </w:tc>
        <w:tc>
          <w:tcPr>
            <w:tcW w:w="1389" w:type="pct"/>
            <w:shd w:val="clear" w:color="auto" w:fill="auto"/>
            <w:tcMar>
              <w:top w:w="0" w:type="dxa"/>
              <w:left w:w="0" w:type="dxa"/>
              <w:bottom w:w="0" w:type="dxa"/>
              <w:right w:w="0" w:type="dxa"/>
            </w:tcMar>
            <w:hideMark/>
          </w:tcPr>
          <w:p w14:paraId="415CB339" w14:textId="21582D39" w:rsidR="00A851A6" w:rsidRPr="00B5045B" w:rsidRDefault="00A851A6" w:rsidP="008423AE">
            <w:pPr>
              <w:pStyle w:val="Tabletext0"/>
            </w:pPr>
            <w:r w:rsidRPr="00B5045B">
              <w:lastRenderedPageBreak/>
              <w:t xml:space="preserve">Inform the employee that the consequences of failing to improve may be </w:t>
            </w:r>
            <w:r w:rsidRPr="00B5045B">
              <w:lastRenderedPageBreak/>
              <w:t>a final formal outcome, such as a written warning</w:t>
            </w:r>
          </w:p>
        </w:tc>
        <w:tc>
          <w:tcPr>
            <w:tcW w:w="1633" w:type="pct"/>
            <w:shd w:val="clear" w:color="auto" w:fill="auto"/>
            <w:tcMar>
              <w:top w:w="0" w:type="dxa"/>
              <w:left w:w="0" w:type="dxa"/>
              <w:bottom w:w="0" w:type="dxa"/>
              <w:right w:w="0" w:type="dxa"/>
            </w:tcMar>
            <w:hideMark/>
          </w:tcPr>
          <w:p w14:paraId="1C546C5F" w14:textId="0A34C97D" w:rsidR="00A851A6" w:rsidRPr="00DB6904" w:rsidRDefault="00A851A6" w:rsidP="00DB6904">
            <w:pPr>
              <w:pStyle w:val="Tabletextbullet"/>
            </w:pPr>
            <w:r w:rsidRPr="00DB6904">
              <w:lastRenderedPageBreak/>
              <w:t>Set expectations for improvement</w:t>
            </w:r>
          </w:p>
          <w:p w14:paraId="6DCE4A1B" w14:textId="4D047A06" w:rsidR="00A851A6" w:rsidRPr="00DB6904" w:rsidRDefault="00A851A6" w:rsidP="00DB6904">
            <w:pPr>
              <w:pStyle w:val="Tabletextbullet"/>
            </w:pPr>
            <w:r w:rsidRPr="00DB6904">
              <w:t>Inform employee of consequence</w:t>
            </w:r>
            <w:r w:rsidR="00A01501" w:rsidRPr="00DB6904">
              <w:t>s</w:t>
            </w:r>
            <w:r w:rsidRPr="00DB6904">
              <w:t xml:space="preserve"> of failing to </w:t>
            </w:r>
            <w:r w:rsidRPr="00DB6904">
              <w:lastRenderedPageBreak/>
              <w:t>improve (an Ill Health Capability Hearing)</w:t>
            </w:r>
          </w:p>
        </w:tc>
        <w:tc>
          <w:tcPr>
            <w:tcW w:w="1286" w:type="pct"/>
          </w:tcPr>
          <w:p w14:paraId="1DFDE698" w14:textId="4ED5C573" w:rsidR="00A851A6" w:rsidRPr="00DB6904" w:rsidRDefault="00A851A6" w:rsidP="00DB6904">
            <w:pPr>
              <w:pStyle w:val="Tabletextbullet"/>
            </w:pPr>
            <w:r w:rsidRPr="00DB6904">
              <w:lastRenderedPageBreak/>
              <w:t>Group manager</w:t>
            </w:r>
            <w:r w:rsidR="00BA21AC" w:rsidRPr="00DB6904">
              <w:t xml:space="preserve"> or </w:t>
            </w:r>
            <w:r w:rsidRPr="00DB6904">
              <w:t>commander or above</w:t>
            </w:r>
          </w:p>
        </w:tc>
      </w:tr>
    </w:tbl>
    <w:p w14:paraId="7CA599C5" w14:textId="77777777" w:rsidR="006B2F84" w:rsidRDefault="006B2F84" w:rsidP="000C22D2">
      <w:pPr>
        <w:pStyle w:val="DocSubTitle"/>
        <w:spacing w:before="2" w:after="12"/>
        <w:rPr>
          <w:sz w:val="24"/>
          <w:szCs w:val="24"/>
        </w:rPr>
      </w:pPr>
    </w:p>
    <w:p w14:paraId="05168FEE" w14:textId="5B37B644" w:rsidR="00A83AC6" w:rsidRDefault="006B2F84" w:rsidP="00DB6904">
      <w:pPr>
        <w:pStyle w:val="BodyText"/>
      </w:pPr>
      <w:r w:rsidRPr="00B266BF">
        <w:t xml:space="preserve">If </w:t>
      </w:r>
      <w:r w:rsidR="006D64D3">
        <w:t xml:space="preserve">an </w:t>
      </w:r>
      <w:r w:rsidRPr="00B266BF">
        <w:t>employee fail</w:t>
      </w:r>
      <w:r w:rsidR="006D64D3">
        <w:t>s</w:t>
      </w:r>
      <w:r w:rsidRPr="00B266BF">
        <w:t xml:space="preserve"> to maintain improvement in their attendance level while the current formal outcome is in force, the manager can return to the formal procedure at the next stage.</w:t>
      </w:r>
    </w:p>
    <w:p w14:paraId="4CA99BC4" w14:textId="7D636D1C" w:rsidR="002404F4" w:rsidRPr="00B266BF" w:rsidRDefault="006B2F84" w:rsidP="00DB6904">
      <w:pPr>
        <w:pStyle w:val="BodyText"/>
      </w:pPr>
      <w:r w:rsidRPr="00B266BF">
        <w:t>To have a reasonable chance of improving their attendance after each formal meeting, employees need to be at work throughout the relevant review period.</w:t>
      </w:r>
      <w:r w:rsidR="003A3C51">
        <w:t xml:space="preserve"> </w:t>
      </w:r>
      <w:r w:rsidRPr="00B266BF">
        <w:t xml:space="preserve">If they are absent from work for any reason unrelated to sickness, excluding annual leave, </w:t>
      </w:r>
      <w:r w:rsidR="00254805">
        <w:t xml:space="preserve">we will include </w:t>
      </w:r>
      <w:r w:rsidRPr="00B266BF">
        <w:t>the time absent from work in the current review period.</w:t>
      </w:r>
    </w:p>
    <w:p w14:paraId="4C329722" w14:textId="140259C0" w:rsidR="002404F4" w:rsidRDefault="006B2F84" w:rsidP="00DB6904">
      <w:pPr>
        <w:pStyle w:val="BodyText"/>
      </w:pPr>
      <w:r w:rsidRPr="00B266BF">
        <w:t xml:space="preserve">If </w:t>
      </w:r>
      <w:r w:rsidR="00254805">
        <w:t xml:space="preserve">we have issued </w:t>
      </w:r>
      <w:r w:rsidRPr="00B266BF">
        <w:t xml:space="preserve">a final formal outcome at an </w:t>
      </w:r>
      <w:r>
        <w:t>attendance review meeting</w:t>
      </w:r>
      <w:r w:rsidRPr="00B266BF">
        <w:t xml:space="preserve"> and</w:t>
      </w:r>
      <w:r w:rsidR="00254805">
        <w:t xml:space="preserve"> the </w:t>
      </w:r>
      <w:r w:rsidRPr="00B266BF">
        <w:t>employee fail</w:t>
      </w:r>
      <w:r w:rsidR="00254805">
        <w:t>s</w:t>
      </w:r>
      <w:r w:rsidRPr="00B266BF">
        <w:t xml:space="preserve"> to improve their attendance levels, we will arrange an Ill Health Capability Hearing.</w:t>
      </w:r>
    </w:p>
    <w:p w14:paraId="70232932" w14:textId="0F305DB1" w:rsidR="002404F4" w:rsidRDefault="00254805" w:rsidP="00DB6904">
      <w:pPr>
        <w:pStyle w:val="BodyText"/>
      </w:pPr>
      <w:r>
        <w:t>We may refer to p</w:t>
      </w:r>
      <w:r w:rsidR="006B2F84" w:rsidRPr="00B266BF">
        <w:t xml:space="preserve">revious formal </w:t>
      </w:r>
      <w:r w:rsidR="00F57B23">
        <w:t>outcomes</w:t>
      </w:r>
      <w:r>
        <w:t xml:space="preserve"> as background information </w:t>
      </w:r>
      <w:r w:rsidR="006B2F84" w:rsidRPr="00B266BF">
        <w:t xml:space="preserve">at an </w:t>
      </w:r>
      <w:r w:rsidR="006B2F84" w:rsidRPr="00890210">
        <w:t>Ill Health Capability Hearing</w:t>
      </w:r>
      <w:r w:rsidR="006B2F84" w:rsidRPr="00B266BF">
        <w:t>.</w:t>
      </w:r>
    </w:p>
    <w:p w14:paraId="11AE3B17" w14:textId="3A9DDE1A" w:rsidR="002404F4" w:rsidRPr="00B266BF" w:rsidRDefault="00254805" w:rsidP="00DB6904">
      <w:pPr>
        <w:pStyle w:val="BodyText"/>
      </w:pPr>
      <w:r>
        <w:t>We can issue or extend o</w:t>
      </w:r>
      <w:r w:rsidR="006B2F84" w:rsidRPr="00B266BF">
        <w:t xml:space="preserve">ther formal outcomes at an Ill Health Capability Hearing </w:t>
      </w:r>
      <w:r>
        <w:t>if</w:t>
      </w:r>
      <w:r w:rsidRPr="00B266BF">
        <w:t xml:space="preserve"> </w:t>
      </w:r>
      <w:r w:rsidR="006B2F84" w:rsidRPr="00B266BF">
        <w:t>there is evidence that an employee’s health may improve in the foreseeable future.</w:t>
      </w:r>
    </w:p>
    <w:p w14:paraId="63663A9A" w14:textId="22B5285B" w:rsidR="006B2F84" w:rsidRDefault="006B2F84" w:rsidP="00DB6904">
      <w:pPr>
        <w:pStyle w:val="BodyText"/>
      </w:pPr>
      <w:r w:rsidRPr="00B266BF">
        <w:t xml:space="preserve">Please note that </w:t>
      </w:r>
      <w:r w:rsidR="00254805">
        <w:t>if</w:t>
      </w:r>
      <w:r w:rsidR="00254805" w:rsidRPr="00B266BF">
        <w:t xml:space="preserve"> </w:t>
      </w:r>
      <w:r w:rsidRPr="00B266BF">
        <w:t xml:space="preserve">a series of absences have affected service delivery, it is not necessary </w:t>
      </w:r>
      <w:r w:rsidR="00254805">
        <w:t xml:space="preserve">to issue </w:t>
      </w:r>
      <w:r w:rsidRPr="00B266BF">
        <w:t xml:space="preserve">warnings before moving to an Ill Health Capability Hearing. However, </w:t>
      </w:r>
      <w:r w:rsidR="00254805">
        <w:t xml:space="preserve">we must have made </w:t>
      </w:r>
      <w:r w:rsidRPr="00B266BF">
        <w:t>employees aware of the need to improve their attendance or return to work and given</w:t>
      </w:r>
      <w:r w:rsidR="00254805">
        <w:t xml:space="preserve"> them</w:t>
      </w:r>
      <w:r w:rsidRPr="00B266BF">
        <w:t xml:space="preserve"> suitable notice of the consequences of failing to improve or not returning to work.</w:t>
      </w:r>
    </w:p>
    <w:p w14:paraId="7A396FBB" w14:textId="305CA8A7" w:rsidR="002404F4" w:rsidRPr="002404F4" w:rsidRDefault="006C1D99" w:rsidP="0013621A">
      <w:pPr>
        <w:pStyle w:val="Heading2"/>
      </w:pPr>
      <w:r w:rsidRPr="00FD5BEF">
        <w:t xml:space="preserve">Medical </w:t>
      </w:r>
      <w:r>
        <w:t>s</w:t>
      </w:r>
      <w:r w:rsidRPr="00FD5BEF">
        <w:t>uspension</w:t>
      </w:r>
    </w:p>
    <w:p w14:paraId="27583BBB" w14:textId="60143848" w:rsidR="00943239" w:rsidRPr="00DB6904" w:rsidRDefault="00254805" w:rsidP="00DB6904">
      <w:pPr>
        <w:pStyle w:val="BodyText"/>
      </w:pPr>
      <w:r w:rsidRPr="00DB6904">
        <w:t>At times, i</w:t>
      </w:r>
      <w:r w:rsidR="006C1D99" w:rsidRPr="00DB6904">
        <w:t xml:space="preserve">t may be necessary </w:t>
      </w:r>
      <w:r w:rsidRPr="00DB6904">
        <w:t xml:space="preserve">for us </w:t>
      </w:r>
      <w:r w:rsidR="006C1D99" w:rsidRPr="00DB6904">
        <w:t>to suspend employees for medical reasons (for example</w:t>
      </w:r>
      <w:r w:rsidR="00F57B23" w:rsidRPr="00DB6904">
        <w:t>,</w:t>
      </w:r>
      <w:r w:rsidR="006C1D99" w:rsidRPr="00DB6904">
        <w:t xml:space="preserve"> to safeguard their health and safety or that of their colleagues) or for infection control reasons (for example</w:t>
      </w:r>
      <w:r w:rsidR="00F57B23" w:rsidRPr="00DB6904">
        <w:t>,</w:t>
      </w:r>
      <w:r w:rsidR="006C1D99" w:rsidRPr="00DB6904">
        <w:t xml:space="preserve"> to protect their colleagues or the public from communicable diseases and transmittable infections).</w:t>
      </w:r>
    </w:p>
    <w:p w14:paraId="7BE67ED2" w14:textId="599CE2EB" w:rsidR="003B79A5" w:rsidRPr="00DB6904" w:rsidRDefault="00254805" w:rsidP="00DB6904">
      <w:pPr>
        <w:pStyle w:val="BodyText"/>
      </w:pPr>
      <w:r w:rsidRPr="00DB6904">
        <w:t>We should base our</w:t>
      </w:r>
      <w:r w:rsidR="006C1D99" w:rsidRPr="00DB6904">
        <w:t xml:space="preserve"> decision to </w:t>
      </w:r>
      <w:r w:rsidR="00F57B23" w:rsidRPr="00DB6904">
        <w:t xml:space="preserve">take this step </w:t>
      </w:r>
      <w:r w:rsidR="006C1D99" w:rsidRPr="00DB6904">
        <w:t>on the findings of a risk assessment of the employee’s role, work area and infection</w:t>
      </w:r>
      <w:r w:rsidR="0005496F" w:rsidRPr="00DB6904">
        <w:t>.</w:t>
      </w:r>
      <w:r w:rsidR="006C1D99" w:rsidRPr="00DB6904">
        <w:t xml:space="preserve"> </w:t>
      </w:r>
      <w:r w:rsidR="0005496F" w:rsidRPr="00DB6904">
        <w:t xml:space="preserve">This risk assessment </w:t>
      </w:r>
      <w:r w:rsidR="006C1D99" w:rsidRPr="00DB6904">
        <w:t>should identify</w:t>
      </w:r>
      <w:r w:rsidR="003B79A5" w:rsidRPr="00DB6904">
        <w:t>:</w:t>
      </w:r>
    </w:p>
    <w:p w14:paraId="75E4EA81" w14:textId="6ED6CD59" w:rsidR="003B79A5" w:rsidRPr="00DB6904" w:rsidRDefault="003B79A5" w:rsidP="00DB6904">
      <w:pPr>
        <w:pStyle w:val="ListParagraph"/>
      </w:pPr>
      <w:r w:rsidRPr="00DB6904">
        <w:t>T</w:t>
      </w:r>
      <w:r w:rsidR="006C1D99" w:rsidRPr="00DB6904">
        <w:t>he hazards</w:t>
      </w:r>
      <w:r w:rsidR="00254805" w:rsidRPr="00DB6904">
        <w:t xml:space="preserve"> and</w:t>
      </w:r>
      <w:r w:rsidR="006C1D99" w:rsidRPr="00DB6904">
        <w:t xml:space="preserve"> the harm associated with these hazards</w:t>
      </w:r>
    </w:p>
    <w:p w14:paraId="1D970C40" w14:textId="7B02B209" w:rsidR="003B79A5" w:rsidRPr="00DB6904" w:rsidRDefault="003B79A5" w:rsidP="00DB6904">
      <w:pPr>
        <w:pStyle w:val="ListParagraph"/>
      </w:pPr>
      <w:r w:rsidRPr="00DB6904">
        <w:t>C</w:t>
      </w:r>
      <w:r w:rsidR="006C1D99" w:rsidRPr="00DB6904">
        <w:t>ontrol measures (actual and possible additional)</w:t>
      </w:r>
    </w:p>
    <w:p w14:paraId="0A655F42" w14:textId="7D0BCECA" w:rsidR="003B79A5" w:rsidRPr="00DB6904" w:rsidRDefault="003B79A5" w:rsidP="00DB6904">
      <w:pPr>
        <w:pStyle w:val="ListParagraph"/>
      </w:pPr>
      <w:r w:rsidRPr="00DB6904">
        <w:t>T</w:t>
      </w:r>
      <w:r w:rsidR="006C1D99" w:rsidRPr="00DB6904">
        <w:t>he likelihood of these hazards being realised</w:t>
      </w:r>
    </w:p>
    <w:p w14:paraId="30E489E1" w14:textId="59811EE0" w:rsidR="003B79A5" w:rsidRPr="00DB6904" w:rsidRDefault="003B79A5" w:rsidP="00DB6904">
      <w:pPr>
        <w:pStyle w:val="BodyText"/>
      </w:pPr>
    </w:p>
    <w:p w14:paraId="5B1DB1A2" w14:textId="01DC7B81" w:rsidR="002404F4" w:rsidRPr="00DB6904" w:rsidRDefault="006C1D99" w:rsidP="00DB6904">
      <w:pPr>
        <w:pStyle w:val="BodyText"/>
      </w:pPr>
      <w:r w:rsidRPr="00DB6904">
        <w:t xml:space="preserve">If the service is considering medical suspension, employees can get advice from OH </w:t>
      </w:r>
      <w:r w:rsidR="00C91FE6" w:rsidRPr="00DB6904">
        <w:t xml:space="preserve">or </w:t>
      </w:r>
      <w:r w:rsidR="00F6577C" w:rsidRPr="00DB6904">
        <w:t xml:space="preserve">the </w:t>
      </w:r>
      <w:r w:rsidR="00C62AB9" w:rsidRPr="00B1447F">
        <w:t>H</w:t>
      </w:r>
      <w:r w:rsidRPr="00DB6904">
        <w:t xml:space="preserve">ealth and </w:t>
      </w:r>
      <w:r w:rsidR="00C62AB9" w:rsidRPr="00B1447F">
        <w:t>S</w:t>
      </w:r>
      <w:r w:rsidRPr="00DB6904">
        <w:t>afety</w:t>
      </w:r>
      <w:r w:rsidR="00F6577C" w:rsidRPr="00DB6904">
        <w:t xml:space="preserve"> </w:t>
      </w:r>
      <w:r w:rsidR="00300973">
        <w:t>t</w:t>
      </w:r>
      <w:r w:rsidR="00F6577C" w:rsidRPr="00DB6904">
        <w:t>eam</w:t>
      </w:r>
      <w:r w:rsidRPr="00DB6904">
        <w:t>.</w:t>
      </w:r>
    </w:p>
    <w:p w14:paraId="0E535256" w14:textId="4A3EB80B" w:rsidR="007570FB" w:rsidRDefault="006C1D99" w:rsidP="00DB6904">
      <w:pPr>
        <w:pStyle w:val="BodyText"/>
      </w:pPr>
      <w:r w:rsidRPr="00DB6904">
        <w:lastRenderedPageBreak/>
        <w:t xml:space="preserve">Under normal circumstances, if an employee is unfit for work, they should follow the normal sickness absence procedures and remain off work until they are fit to return. </w:t>
      </w:r>
      <w:r w:rsidR="00254805" w:rsidRPr="00DB6904">
        <w:t>We will only consider m</w:t>
      </w:r>
      <w:r w:rsidRPr="00DB6904">
        <w:t>edical suspension if:</w:t>
      </w:r>
    </w:p>
    <w:p w14:paraId="09265B7E" w14:textId="057012BA" w:rsidR="006C1D99" w:rsidRPr="00DB6904" w:rsidRDefault="00F33C72" w:rsidP="00DB6904">
      <w:pPr>
        <w:pStyle w:val="ListParagraph"/>
      </w:pPr>
      <w:r w:rsidRPr="00DB6904">
        <w:t>An e</w:t>
      </w:r>
      <w:r w:rsidR="006C1D99" w:rsidRPr="00DB6904">
        <w:t xml:space="preserve">mployee </w:t>
      </w:r>
      <w:r w:rsidRPr="00DB6904">
        <w:t xml:space="preserve">has </w:t>
      </w:r>
      <w:r w:rsidR="006C1D99" w:rsidRPr="00DB6904">
        <w:t xml:space="preserve">been certified as fit to work by a medical professional but their line manager </w:t>
      </w:r>
      <w:r w:rsidR="00F6577C" w:rsidRPr="00DB6904">
        <w:t>or</w:t>
      </w:r>
      <w:r w:rsidR="006C1D99" w:rsidRPr="00DB6904">
        <w:t xml:space="preserve"> OH reasonably believe they are not fit to perform their normal duties</w:t>
      </w:r>
    </w:p>
    <w:p w14:paraId="1F909F02" w14:textId="095FDB83" w:rsidR="006C1D99" w:rsidRPr="00DB6904" w:rsidRDefault="00C110AF" w:rsidP="00DB6904">
      <w:pPr>
        <w:pStyle w:val="ListParagraph"/>
      </w:pPr>
      <w:r w:rsidRPr="00DB6904">
        <w:t>An e</w:t>
      </w:r>
      <w:r w:rsidR="006C1D99" w:rsidRPr="00DB6904">
        <w:t xml:space="preserve">mployee </w:t>
      </w:r>
      <w:r w:rsidRPr="00DB6904">
        <w:t>has</w:t>
      </w:r>
      <w:r w:rsidR="006C1D99" w:rsidRPr="00DB6904">
        <w:t xml:space="preserve"> been in contact with an infectious disease</w:t>
      </w:r>
      <w:r w:rsidR="00254805" w:rsidRPr="00DB6904">
        <w:t xml:space="preserve"> that</w:t>
      </w:r>
      <w:r w:rsidR="006C1D99" w:rsidRPr="00DB6904">
        <w:t xml:space="preserve"> requires them to stay away from the workplace</w:t>
      </w:r>
    </w:p>
    <w:p w14:paraId="0A30C5FA" w14:textId="77777777" w:rsidR="006C1D99" w:rsidRPr="00DB6904" w:rsidRDefault="006C1D99" w:rsidP="00DB6904">
      <w:pPr>
        <w:pStyle w:val="ListParagraph"/>
      </w:pPr>
      <w:r w:rsidRPr="00DB6904">
        <w:t>The service has justifiable concerns that an employee’s health and safety or that of their colleagues is compromised by them being in the workplace</w:t>
      </w:r>
    </w:p>
    <w:p w14:paraId="3E0DDEA1" w14:textId="77777777" w:rsidR="007570FB" w:rsidRPr="00DB6904" w:rsidRDefault="007570FB" w:rsidP="00DB6904">
      <w:pPr>
        <w:pStyle w:val="BodyText"/>
      </w:pPr>
    </w:p>
    <w:p w14:paraId="3E458EDE" w14:textId="304B0999" w:rsidR="00D512B1" w:rsidRPr="00DB6904" w:rsidRDefault="006C1D99" w:rsidP="00DB6904">
      <w:pPr>
        <w:pStyle w:val="BodyText"/>
      </w:pPr>
      <w:r w:rsidRPr="00DB6904">
        <w:t>Before suspending an employee because of ill health, the line manager should investigate whether it is possible to</w:t>
      </w:r>
      <w:r w:rsidR="00254805" w:rsidRPr="00DB6904">
        <w:t xml:space="preserve"> temporarily</w:t>
      </w:r>
      <w:r w:rsidRPr="00DB6904">
        <w:t xml:space="preserve"> offer them alternative</w:t>
      </w:r>
      <w:r w:rsidR="00BA21AC" w:rsidRPr="00DB6904">
        <w:t xml:space="preserve"> or </w:t>
      </w:r>
      <w:r w:rsidRPr="00DB6904">
        <w:t xml:space="preserve">modified duties. </w:t>
      </w:r>
    </w:p>
    <w:p w14:paraId="02EF5AC9" w14:textId="4DA0AFE1" w:rsidR="00D512B1" w:rsidRPr="00DB6904" w:rsidRDefault="006C1D99" w:rsidP="00DB6904">
      <w:pPr>
        <w:pStyle w:val="BodyText"/>
      </w:pPr>
      <w:r w:rsidRPr="00DB6904">
        <w:t>If alternative</w:t>
      </w:r>
      <w:r w:rsidR="00BA21AC" w:rsidRPr="00DB6904">
        <w:t xml:space="preserve"> or </w:t>
      </w:r>
      <w:r w:rsidRPr="00DB6904">
        <w:t xml:space="preserve">modified duties are not available, </w:t>
      </w:r>
      <w:r w:rsidR="006B311C" w:rsidRPr="00DB6904">
        <w:t>the</w:t>
      </w:r>
      <w:r w:rsidRPr="00DB6904">
        <w:t xml:space="preserve"> line manager may suspend the</w:t>
      </w:r>
      <w:r w:rsidR="00352FEE" w:rsidRPr="00DB6904">
        <w:t xml:space="preserve"> employee</w:t>
      </w:r>
      <w:r w:rsidRPr="00DB6904">
        <w:t xml:space="preserve"> for a short period while they get further medical evidence. This will involve a referral to OH (if not already </w:t>
      </w:r>
      <w:r w:rsidR="00254805" w:rsidRPr="00DB6904">
        <w:t>made</w:t>
      </w:r>
      <w:r w:rsidRPr="00DB6904">
        <w:t xml:space="preserve">) </w:t>
      </w:r>
      <w:r w:rsidR="00C91FE6" w:rsidRPr="00DB6904">
        <w:t xml:space="preserve">or </w:t>
      </w:r>
      <w:r w:rsidRPr="00DB6904">
        <w:t>asking the</w:t>
      </w:r>
      <w:r w:rsidR="00254805" w:rsidRPr="00DB6904">
        <w:t xml:space="preserve"> employee’s</w:t>
      </w:r>
      <w:r w:rsidRPr="00DB6904">
        <w:t xml:space="preserve"> permission to get a medical report from their GP.</w:t>
      </w:r>
    </w:p>
    <w:p w14:paraId="4DDC2B17" w14:textId="0DC96E19" w:rsidR="00530720" w:rsidRPr="00DB6904" w:rsidRDefault="006C1D99" w:rsidP="00DB6904">
      <w:pPr>
        <w:pStyle w:val="BodyText"/>
      </w:pPr>
      <w:r w:rsidRPr="00DB6904">
        <w:t xml:space="preserve">If an employee is suspended because of ill health, they will be entitled to their normal pay for the period of suspension, unless they have unreasonably refused a suitable alternative. </w:t>
      </w:r>
    </w:p>
    <w:p w14:paraId="6E3482A7" w14:textId="25B95AAB" w:rsidR="006C1D99" w:rsidRPr="00DB6904" w:rsidRDefault="006C1D99" w:rsidP="00DB6904">
      <w:pPr>
        <w:pStyle w:val="BodyText"/>
      </w:pPr>
      <w:r w:rsidRPr="00DB6904">
        <w:t>The period of absence because of medical suspension will be recorded as authorised leave and will not be considered for absence management or sick pay purposes.</w:t>
      </w:r>
      <w:bookmarkStart w:id="125" w:name="_Toc29457696"/>
    </w:p>
    <w:p w14:paraId="1FE457D1" w14:textId="370D351E" w:rsidR="00530720" w:rsidRPr="00530720" w:rsidRDefault="006C1D99" w:rsidP="0013621A">
      <w:pPr>
        <w:pStyle w:val="Heading2"/>
      </w:pPr>
      <w:r w:rsidRPr="00BC2CB3">
        <w:t>Redeployment</w:t>
      </w:r>
      <w:bookmarkEnd w:id="125"/>
    </w:p>
    <w:p w14:paraId="6340371A" w14:textId="536A71E2" w:rsidR="007570FB" w:rsidRDefault="00254805" w:rsidP="00DB6904">
      <w:pPr>
        <w:pStyle w:val="BodyText"/>
      </w:pPr>
      <w:r w:rsidRPr="00DB6904">
        <w:t xml:space="preserve">We will </w:t>
      </w:r>
      <w:r w:rsidR="00541181" w:rsidRPr="00DB6904">
        <w:t>consider r</w:t>
      </w:r>
      <w:r w:rsidR="006C1D99" w:rsidRPr="00DB6904">
        <w:t xml:space="preserve">edeployment </w:t>
      </w:r>
      <w:r w:rsidR="003F3695" w:rsidRPr="00DB6904">
        <w:t>i</w:t>
      </w:r>
      <w:r w:rsidR="006C1D99" w:rsidRPr="00DB6904">
        <w:t xml:space="preserve">n individual circumstances, </w:t>
      </w:r>
      <w:r w:rsidR="0010669F" w:rsidRPr="00DB6904">
        <w:t>taking into account</w:t>
      </w:r>
      <w:r w:rsidR="00541181" w:rsidRPr="00DB6904">
        <w:t xml:space="preserve"> </w:t>
      </w:r>
      <w:r w:rsidR="006C1D99" w:rsidRPr="00DB6904">
        <w:t xml:space="preserve">medical advice and the </w:t>
      </w:r>
      <w:r w:rsidR="00541181" w:rsidRPr="00DB6904">
        <w:t>employee’s wishes</w:t>
      </w:r>
      <w:r w:rsidR="006C1D99" w:rsidRPr="00DB6904">
        <w:t>, including whether:</w:t>
      </w:r>
    </w:p>
    <w:p w14:paraId="73FD67A0" w14:textId="1B010C3F" w:rsidR="006C1D99" w:rsidRPr="00DB6904" w:rsidRDefault="006C1D99" w:rsidP="00DB6904">
      <w:pPr>
        <w:pStyle w:val="ListParagraph"/>
      </w:pPr>
      <w:r w:rsidRPr="00DB6904">
        <w:t xml:space="preserve">They have a disability (as defined by the </w:t>
      </w:r>
      <w:hyperlink r:id="rId24" w:history="1">
        <w:r w:rsidRPr="00F242A9">
          <w:rPr>
            <w:rStyle w:val="Hyperlink"/>
          </w:rPr>
          <w:t>Equality Act 2010</w:t>
        </w:r>
      </w:hyperlink>
      <w:r w:rsidRPr="00DB6904">
        <w:t>)</w:t>
      </w:r>
    </w:p>
    <w:p w14:paraId="69B2DA5A" w14:textId="77777777" w:rsidR="00386E98" w:rsidRPr="00DB6904" w:rsidRDefault="00386E98" w:rsidP="00DB6904">
      <w:pPr>
        <w:pStyle w:val="ListParagraph"/>
      </w:pPr>
      <w:r w:rsidRPr="00DB6904">
        <w:t>They are fit for alternative employment</w:t>
      </w:r>
    </w:p>
    <w:p w14:paraId="0D6F993F" w14:textId="174C949F" w:rsidR="00386E98" w:rsidRPr="00DB6904" w:rsidRDefault="00F57B23" w:rsidP="00DB6904">
      <w:pPr>
        <w:pStyle w:val="ListParagraph"/>
      </w:pPr>
      <w:r w:rsidRPr="00DB6904">
        <w:t>Any</w:t>
      </w:r>
      <w:r w:rsidR="00386E98" w:rsidRPr="00DB6904">
        <w:t xml:space="preserve"> (or </w:t>
      </w:r>
      <w:r w:rsidRPr="00DB6904">
        <w:t xml:space="preserve">any </w:t>
      </w:r>
      <w:r w:rsidR="00386E98" w:rsidRPr="00DB6904">
        <w:t>additional) reasonable adjustments can be made to their current role</w:t>
      </w:r>
    </w:p>
    <w:p w14:paraId="4D0E99DD" w14:textId="77777777" w:rsidR="007570FB" w:rsidRPr="00DB6904" w:rsidRDefault="007570FB" w:rsidP="00B1447F">
      <w:pPr>
        <w:ind w:left="357"/>
      </w:pPr>
    </w:p>
    <w:p w14:paraId="0F57A7AC" w14:textId="17F4A441" w:rsidR="00530720" w:rsidRDefault="00C17349" w:rsidP="00B1447F">
      <w:pPr>
        <w:pStyle w:val="BodyText"/>
      </w:pPr>
      <w:r w:rsidRPr="00DB6904">
        <w:t>The e</w:t>
      </w:r>
      <w:r w:rsidR="00386E98" w:rsidRPr="00DB6904">
        <w:t>mployee</w:t>
      </w:r>
      <w:r w:rsidRPr="00DB6904">
        <w:t>’</w:t>
      </w:r>
      <w:r w:rsidR="00386E98" w:rsidRPr="00DB6904">
        <w:t>s line managers, HR and OH will discuss their redeployment options and involve the employee throughout the process.</w:t>
      </w:r>
    </w:p>
    <w:p w14:paraId="54C1230F" w14:textId="7D189698" w:rsidR="00386E98" w:rsidRDefault="00386E98" w:rsidP="00DB6904">
      <w:pPr>
        <w:pStyle w:val="BodyText"/>
      </w:pPr>
      <w:r w:rsidRPr="00B266BF">
        <w:t xml:space="preserve">If </w:t>
      </w:r>
      <w:r w:rsidR="00C84D79">
        <w:t xml:space="preserve">the </w:t>
      </w:r>
      <w:r w:rsidRPr="00B266BF">
        <w:t>employee do</w:t>
      </w:r>
      <w:r w:rsidR="00C84D79">
        <w:t>es</w:t>
      </w:r>
      <w:r w:rsidRPr="00B266BF">
        <w:t xml:space="preserve"> not wish to engage in the redeployment process, </w:t>
      </w:r>
      <w:r w:rsidR="00541181">
        <w:t>we will ask them</w:t>
      </w:r>
      <w:r w:rsidRPr="00B266BF">
        <w:t xml:space="preserve"> to confirm this in writing.</w:t>
      </w:r>
      <w:bookmarkStart w:id="126" w:name="_Toc29457697"/>
    </w:p>
    <w:p w14:paraId="70D6A05C" w14:textId="2A525B2A" w:rsidR="007570FB" w:rsidRPr="007570FB" w:rsidRDefault="00386E98" w:rsidP="0013621A">
      <w:pPr>
        <w:pStyle w:val="Heading2"/>
      </w:pPr>
      <w:r>
        <w:t>Ill health retirement</w:t>
      </w:r>
      <w:bookmarkEnd w:id="126"/>
    </w:p>
    <w:p w14:paraId="564BBFA2" w14:textId="537A7A92" w:rsidR="007570FB" w:rsidRPr="00526547" w:rsidRDefault="00386E98" w:rsidP="00DB6904">
      <w:pPr>
        <w:pStyle w:val="BodyText"/>
      </w:pPr>
      <w:r w:rsidRPr="00526547">
        <w:t xml:space="preserve">If </w:t>
      </w:r>
      <w:r>
        <w:t>an employee’s</w:t>
      </w:r>
      <w:r w:rsidRPr="00526547">
        <w:t xml:space="preserve"> absence or repeated absences from work continue</w:t>
      </w:r>
      <w:r w:rsidR="00F57B23">
        <w:t>,</w:t>
      </w:r>
      <w:r w:rsidRPr="00526547">
        <w:t xml:space="preserve"> and </w:t>
      </w:r>
      <w:r w:rsidRPr="008523ED">
        <w:t>reasonable adjustments</w:t>
      </w:r>
      <w:r w:rsidR="00BA21AC">
        <w:t xml:space="preserve"> </w:t>
      </w:r>
      <w:r w:rsidR="00F57B23">
        <w:t>and</w:t>
      </w:r>
      <w:r w:rsidR="00BA21AC">
        <w:t xml:space="preserve"> </w:t>
      </w:r>
      <w:r w:rsidRPr="008523ED">
        <w:t xml:space="preserve">modifications or redeployment </w:t>
      </w:r>
      <w:r>
        <w:t xml:space="preserve">do not succeed in getting them back </w:t>
      </w:r>
      <w:r w:rsidRPr="00526547">
        <w:t xml:space="preserve">to </w:t>
      </w:r>
      <w:r w:rsidRPr="00526547">
        <w:lastRenderedPageBreak/>
        <w:t>work,</w:t>
      </w:r>
      <w:r w:rsidR="009E71B8" w:rsidRPr="009E71B8">
        <w:t xml:space="preserve"> we will consider ill health retirement</w:t>
      </w:r>
      <w:r w:rsidR="00F57B23">
        <w:t xml:space="preserve"> or terminating their employment</w:t>
      </w:r>
      <w:r>
        <w:t xml:space="preserve">, </w:t>
      </w:r>
      <w:r w:rsidR="00541181">
        <w:t xml:space="preserve">as long as </w:t>
      </w:r>
      <w:r w:rsidRPr="00526547">
        <w:t>the</w:t>
      </w:r>
      <w:r w:rsidR="00F57B23">
        <w:t xml:space="preserve"> provisions of the</w:t>
      </w:r>
      <w:r w:rsidRPr="00526547">
        <w:t xml:space="preserve"> </w:t>
      </w:r>
      <w:hyperlink r:id="rId25" w:history="1">
        <w:r w:rsidRPr="004E3567">
          <w:rPr>
            <w:rStyle w:val="Hyperlink"/>
          </w:rPr>
          <w:t xml:space="preserve">Equality Act </w:t>
        </w:r>
        <w:r w:rsidR="004E3567" w:rsidRPr="004E3567">
          <w:rPr>
            <w:rStyle w:val="Hyperlink"/>
          </w:rPr>
          <w:t>2010</w:t>
        </w:r>
      </w:hyperlink>
      <w:r w:rsidR="004E3567">
        <w:t xml:space="preserve"> </w:t>
      </w:r>
      <w:r>
        <w:t>have been</w:t>
      </w:r>
      <w:r w:rsidRPr="008523ED">
        <w:t xml:space="preserve"> </w:t>
      </w:r>
      <w:r>
        <w:t>observed</w:t>
      </w:r>
      <w:r w:rsidR="00F57B23">
        <w:t xml:space="preserve"> and improvement is unlikely to occur in the foreseeable future</w:t>
      </w:r>
      <w:r w:rsidRPr="00526547">
        <w:t>.</w:t>
      </w:r>
    </w:p>
    <w:p w14:paraId="29A3662E" w14:textId="3C804232" w:rsidR="007570FB" w:rsidRDefault="00386E98" w:rsidP="00DB6904">
      <w:pPr>
        <w:pStyle w:val="BodyText"/>
      </w:pPr>
      <w:r>
        <w:t>We will consider i</w:t>
      </w:r>
      <w:r w:rsidRPr="00526547">
        <w:t>ll</w:t>
      </w:r>
      <w:r>
        <w:t xml:space="preserve"> health</w:t>
      </w:r>
      <w:r w:rsidRPr="00526547">
        <w:t xml:space="preserve"> retirement early </w:t>
      </w:r>
      <w:r>
        <w:t xml:space="preserve">in the process and will </w:t>
      </w:r>
      <w:r w:rsidRPr="00526547">
        <w:t>consult</w:t>
      </w:r>
      <w:r>
        <w:t xml:space="preserve"> and </w:t>
      </w:r>
      <w:r w:rsidRPr="00526547">
        <w:t xml:space="preserve">involve </w:t>
      </w:r>
      <w:r w:rsidR="00EF2959">
        <w:t xml:space="preserve">the </w:t>
      </w:r>
      <w:r>
        <w:t xml:space="preserve">employee </w:t>
      </w:r>
      <w:r w:rsidRPr="008523ED">
        <w:t xml:space="preserve">personally </w:t>
      </w:r>
      <w:r w:rsidRPr="00526547">
        <w:t xml:space="preserve">in any decisions </w:t>
      </w:r>
      <w:r>
        <w:t xml:space="preserve">we </w:t>
      </w:r>
      <w:r w:rsidRPr="00526547">
        <w:t>take in this regard</w:t>
      </w:r>
      <w:r w:rsidR="003D082F">
        <w:t>. This</w:t>
      </w:r>
      <w:r>
        <w:t xml:space="preserve"> includ</w:t>
      </w:r>
      <w:r w:rsidR="003D082F">
        <w:t>es</w:t>
      </w:r>
      <w:r>
        <w:t xml:space="preserve"> looking at reasonable adjustments that might help their return to work or redeployment</w:t>
      </w:r>
      <w:r w:rsidRPr="00526547">
        <w:t>.</w:t>
      </w:r>
    </w:p>
    <w:p w14:paraId="7A4FDF67" w14:textId="09881033" w:rsidR="00DB6904" w:rsidRDefault="00FA18CB" w:rsidP="00DB6904">
      <w:pPr>
        <w:pStyle w:val="BodyText"/>
      </w:pPr>
      <w:r>
        <w:t>We will pursue the option of ill health retirement i</w:t>
      </w:r>
      <w:r w:rsidR="00386E98">
        <w:t>f we have medical evidence that justif</w:t>
      </w:r>
      <w:r w:rsidR="00541181">
        <w:t>ies</w:t>
      </w:r>
      <w:r w:rsidR="00386E98">
        <w:t xml:space="preserve"> </w:t>
      </w:r>
      <w:proofErr w:type="gramStart"/>
      <w:r w:rsidR="003A18B2">
        <w:t>it</w:t>
      </w:r>
      <w:proofErr w:type="gramEnd"/>
      <w:r w:rsidR="00386E98">
        <w:t xml:space="preserve"> and </w:t>
      </w:r>
      <w:r w:rsidR="002B0320">
        <w:t xml:space="preserve">the </w:t>
      </w:r>
      <w:r w:rsidR="00541181">
        <w:t xml:space="preserve">employee </w:t>
      </w:r>
      <w:r w:rsidR="00386E98">
        <w:t>agree</w:t>
      </w:r>
      <w:r w:rsidR="002B0320">
        <w:t>s</w:t>
      </w:r>
      <w:r w:rsidR="00386E98">
        <w:t xml:space="preserve"> they are no longer capable of performing their role or a suitable alternative.</w:t>
      </w:r>
    </w:p>
    <w:p w14:paraId="5ACAA181" w14:textId="66587D19" w:rsidR="007570FB" w:rsidRDefault="00541181" w:rsidP="00DB6904">
      <w:pPr>
        <w:pStyle w:val="BodyText"/>
      </w:pPr>
      <w:r>
        <w:t>We should fast-track ill health retirement c</w:t>
      </w:r>
      <w:r w:rsidR="00386E98">
        <w:t>ases to the Capability Hearing.</w:t>
      </w:r>
      <w:r>
        <w:t xml:space="preserve"> It will not be necessary to hold a</w:t>
      </w:r>
      <w:r w:rsidR="00386E98">
        <w:t xml:space="preserve"> hearing if the employee and the service agree to terminate the employment based on ill health retirement.</w:t>
      </w:r>
    </w:p>
    <w:p w14:paraId="408788B2" w14:textId="146FEBC3" w:rsidR="007570FB" w:rsidRDefault="00593A49" w:rsidP="00DB6904">
      <w:pPr>
        <w:pStyle w:val="BodyText"/>
      </w:pPr>
      <w:r>
        <w:t>The</w:t>
      </w:r>
      <w:r w:rsidRPr="00526547">
        <w:t xml:space="preserve"> </w:t>
      </w:r>
      <w:r>
        <w:t xml:space="preserve">option </w:t>
      </w:r>
      <w:r w:rsidR="005F56FB">
        <w:t>of ill</w:t>
      </w:r>
      <w:r>
        <w:t xml:space="preserve"> health</w:t>
      </w:r>
      <w:r w:rsidRPr="00526547">
        <w:t xml:space="preserve"> retirement</w:t>
      </w:r>
      <w:r>
        <w:t xml:space="preserve"> should </w:t>
      </w:r>
      <w:r w:rsidRPr="00526547">
        <w:t xml:space="preserve">be pursued before </w:t>
      </w:r>
      <w:r>
        <w:t xml:space="preserve">moving </w:t>
      </w:r>
      <w:r w:rsidRPr="00526547">
        <w:t xml:space="preserve">to </w:t>
      </w:r>
      <w:r>
        <w:t>a</w:t>
      </w:r>
      <w:r w:rsidRPr="00526547">
        <w:t xml:space="preserve"> Capability Hearing</w:t>
      </w:r>
      <w:r w:rsidR="005F56FB">
        <w:t xml:space="preserve"> i</w:t>
      </w:r>
      <w:r w:rsidR="00386E98">
        <w:t>f an employee is</w:t>
      </w:r>
      <w:r w:rsidR="00386E98" w:rsidRPr="00526547">
        <w:t xml:space="preserve"> a member of a relevant </w:t>
      </w:r>
      <w:r w:rsidR="009B3E7E" w:rsidRPr="00B1447F">
        <w:t>o</w:t>
      </w:r>
      <w:r w:rsidR="00386E98" w:rsidRPr="00A41A9D">
        <w:t xml:space="preserve">ccupational </w:t>
      </w:r>
      <w:r w:rsidR="009B3E7E" w:rsidRPr="00B1447F">
        <w:t>p</w:t>
      </w:r>
      <w:r w:rsidR="00386E98" w:rsidRPr="00A41A9D">
        <w:t xml:space="preserve">ension </w:t>
      </w:r>
      <w:r w:rsidR="009B3E7E" w:rsidRPr="00B1447F">
        <w:t>s</w:t>
      </w:r>
      <w:r w:rsidR="00386E98" w:rsidRPr="00A41A9D">
        <w:t>cheme –</w:t>
      </w:r>
      <w:r w:rsidR="00386E98">
        <w:t xml:space="preserve"> such as a </w:t>
      </w:r>
      <w:bookmarkStart w:id="127" w:name="_Hlk135554668"/>
      <w:bookmarkStart w:id="128" w:name="_Hlk135643978"/>
      <w:r w:rsidR="002B0320">
        <w:t>l</w:t>
      </w:r>
      <w:r w:rsidR="00386E98">
        <w:t xml:space="preserve">ocal </w:t>
      </w:r>
      <w:r w:rsidR="002B0320">
        <w:t>g</w:t>
      </w:r>
      <w:r w:rsidR="00386E98">
        <w:t xml:space="preserve">overnment </w:t>
      </w:r>
      <w:r w:rsidR="002B0320">
        <w:t>p</w:t>
      </w:r>
      <w:r w:rsidR="00386E98">
        <w:t xml:space="preserve">ension </w:t>
      </w:r>
      <w:r w:rsidR="002B0320">
        <w:t>s</w:t>
      </w:r>
      <w:bookmarkEnd w:id="127"/>
      <w:r w:rsidR="00386E98">
        <w:t>cheme</w:t>
      </w:r>
      <w:r w:rsidR="00386E98" w:rsidRPr="00526547">
        <w:t xml:space="preserve"> or </w:t>
      </w:r>
      <w:r w:rsidR="002B0320">
        <w:t xml:space="preserve">the </w:t>
      </w:r>
      <w:r w:rsidR="00386E98" w:rsidRPr="00526547">
        <w:t>Firefighters</w:t>
      </w:r>
      <w:r w:rsidR="00386E98">
        <w:t>’</w:t>
      </w:r>
      <w:r w:rsidR="00386E98" w:rsidRPr="00526547">
        <w:t xml:space="preserve"> Pension Scheme</w:t>
      </w:r>
      <w:bookmarkEnd w:id="128"/>
      <w:r w:rsidR="00386E98">
        <w:t xml:space="preserve"> – </w:t>
      </w:r>
      <w:r w:rsidR="00386E98" w:rsidRPr="00526547">
        <w:t xml:space="preserve">and the medical evidence indicates that </w:t>
      </w:r>
      <w:r w:rsidR="00386E98">
        <w:t>their condition could qualify them</w:t>
      </w:r>
      <w:r w:rsidR="00386E98" w:rsidRPr="00526547">
        <w:t xml:space="preserve"> for</w:t>
      </w:r>
      <w:r w:rsidR="00D72DD5">
        <w:t xml:space="preserve"> ill health</w:t>
      </w:r>
      <w:r w:rsidR="00D72DD5" w:rsidRPr="00526547">
        <w:t xml:space="preserve"> retirement</w:t>
      </w:r>
      <w:r w:rsidR="00D72DD5">
        <w:t xml:space="preserve">. </w:t>
      </w:r>
    </w:p>
    <w:p w14:paraId="603EB201" w14:textId="5B2689FB" w:rsidR="00541181" w:rsidRDefault="00386E98" w:rsidP="00DB6904">
      <w:pPr>
        <w:pStyle w:val="BodyText"/>
      </w:pPr>
      <w:r w:rsidRPr="00526547">
        <w:t>Ill</w:t>
      </w:r>
      <w:r>
        <w:t xml:space="preserve"> health</w:t>
      </w:r>
      <w:r w:rsidRPr="00526547">
        <w:t xml:space="preserve"> retirement is not a management decision and is not automatic</w:t>
      </w:r>
      <w:r w:rsidR="00F6577C">
        <w:t>.</w:t>
      </w:r>
      <w:r w:rsidRPr="00526547">
        <w:t xml:space="preserve"> </w:t>
      </w:r>
      <w:r w:rsidR="00541181">
        <w:t xml:space="preserve">We only grant it </w:t>
      </w:r>
      <w:r>
        <w:t>with the</w:t>
      </w:r>
      <w:r w:rsidRPr="00526547">
        <w:t xml:space="preserve"> approval of the relevant pension fund and based on the medical evidence available</w:t>
      </w:r>
      <w:r>
        <w:t xml:space="preserve">, including </w:t>
      </w:r>
      <w:r w:rsidRPr="008A6B75">
        <w:t xml:space="preserve">GP and </w:t>
      </w:r>
      <w:r>
        <w:t>c</w:t>
      </w:r>
      <w:r w:rsidRPr="008A6B75">
        <w:t>onsultant reports</w:t>
      </w:r>
      <w:r w:rsidR="007570FB">
        <w:t>.</w:t>
      </w:r>
    </w:p>
    <w:p w14:paraId="1AE8A847" w14:textId="105E2EA1" w:rsidR="00541181" w:rsidRPr="00C85E4D" w:rsidRDefault="00386E98" w:rsidP="00C85E4D">
      <w:pPr>
        <w:pStyle w:val="BodyText"/>
      </w:pPr>
      <w:r>
        <w:t xml:space="preserve">If </w:t>
      </w:r>
      <w:r w:rsidRPr="00B5406C">
        <w:t>an employee</w:t>
      </w:r>
      <w:r w:rsidRPr="00B5406C" w:rsidDel="00B5406C">
        <w:t xml:space="preserve"> </w:t>
      </w:r>
      <w:r>
        <w:t xml:space="preserve">is not </w:t>
      </w:r>
      <w:r w:rsidRPr="00526547">
        <w:t xml:space="preserve">eligible for ill health retirement or </w:t>
      </w:r>
      <w:r>
        <w:t xml:space="preserve">if they </w:t>
      </w:r>
      <w:r w:rsidRPr="00526547">
        <w:t>are not</w:t>
      </w:r>
      <w:r>
        <w:t xml:space="preserve"> a member</w:t>
      </w:r>
      <w:r w:rsidRPr="00526547">
        <w:t xml:space="preserve"> of an </w:t>
      </w:r>
      <w:r w:rsidR="00C01A91">
        <w:t>o</w:t>
      </w:r>
      <w:r w:rsidRPr="00526547">
        <w:t xml:space="preserve">ccupational </w:t>
      </w:r>
      <w:r w:rsidR="00C01A91">
        <w:t>p</w:t>
      </w:r>
      <w:r w:rsidRPr="00526547">
        <w:t xml:space="preserve">ension </w:t>
      </w:r>
      <w:r w:rsidR="00C01A91">
        <w:t>s</w:t>
      </w:r>
      <w:r w:rsidR="00541181">
        <w:t>cheme</w:t>
      </w:r>
      <w:r w:rsidRPr="00526547">
        <w:t xml:space="preserve">, in the absence of redeployment (with or without </w:t>
      </w:r>
      <w:r w:rsidRPr="00C85E4D">
        <w:t>reasonable adjustments), their case will go to the Capability Hearing</w:t>
      </w:r>
      <w:r w:rsidR="00541181" w:rsidRPr="00C85E4D">
        <w:t xml:space="preserve">. The </w:t>
      </w:r>
      <w:r w:rsidR="004C0811" w:rsidRPr="00C85E4D">
        <w:t>h</w:t>
      </w:r>
      <w:r w:rsidR="00541181" w:rsidRPr="00C85E4D">
        <w:t>earing will consider</w:t>
      </w:r>
      <w:r w:rsidRPr="00C85E4D">
        <w:t xml:space="preserve"> termination of their employment for lack of capability.</w:t>
      </w:r>
    </w:p>
    <w:p w14:paraId="7834D617" w14:textId="386B5078" w:rsidR="00B06487" w:rsidRPr="00C85E4D" w:rsidRDefault="00541181" w:rsidP="00C85E4D">
      <w:pPr>
        <w:pStyle w:val="BodyText"/>
      </w:pPr>
      <w:r w:rsidRPr="00C85E4D">
        <w:t>We will grant i</w:t>
      </w:r>
      <w:r w:rsidR="00386E98" w:rsidRPr="00C85E4D">
        <w:t xml:space="preserve">ll health retirement </w:t>
      </w:r>
      <w:r w:rsidRPr="00C85E4D">
        <w:t>if</w:t>
      </w:r>
      <w:r w:rsidR="00386E98" w:rsidRPr="00C85E4D">
        <w:t xml:space="preserve"> the employee is in a</w:t>
      </w:r>
      <w:r w:rsidR="00AA6BC2" w:rsidRPr="00C85E4D">
        <w:t xml:space="preserve">n </w:t>
      </w:r>
      <w:r w:rsidR="004806DB" w:rsidRPr="00C85E4D">
        <w:t>o</w:t>
      </w:r>
      <w:r w:rsidR="00AA6BC2" w:rsidRPr="00C85E4D">
        <w:t>ccupational</w:t>
      </w:r>
      <w:r w:rsidR="00386E98" w:rsidRPr="00C85E4D">
        <w:t xml:space="preserve"> </w:t>
      </w:r>
      <w:r w:rsidR="004806DB" w:rsidRPr="00C85E4D">
        <w:t>p</w:t>
      </w:r>
      <w:r w:rsidR="00386E98" w:rsidRPr="00C85E4D">
        <w:t xml:space="preserve">ension </w:t>
      </w:r>
      <w:r w:rsidR="004806DB" w:rsidRPr="00C85E4D">
        <w:t>s</w:t>
      </w:r>
      <w:r w:rsidR="00386E98" w:rsidRPr="00C85E4D">
        <w:t>cheme and an independent qualified medical practitioner confirms that they meet the necessary</w:t>
      </w:r>
      <w:r w:rsidR="009E37F2" w:rsidRPr="00C85E4D">
        <w:t xml:space="preserve"> criteria</w:t>
      </w:r>
      <w:r w:rsidR="003D3B7B" w:rsidRPr="00C85E4D">
        <w:t>.</w:t>
      </w:r>
      <w:r w:rsidR="009E37F2" w:rsidRPr="00C85E4D">
        <w:t xml:space="preserve"> (</w:t>
      </w:r>
      <w:r w:rsidR="003D3B7B" w:rsidRPr="00C85E4D">
        <w:t>T</w:t>
      </w:r>
      <w:r w:rsidR="009E37F2" w:rsidRPr="00C85E4D">
        <w:t xml:space="preserve">hese </w:t>
      </w:r>
      <w:r w:rsidR="003D3B7B" w:rsidRPr="00C85E4D">
        <w:t xml:space="preserve">criteria </w:t>
      </w:r>
      <w:r w:rsidR="009E37F2" w:rsidRPr="00C85E4D">
        <w:t>may differ between contracts</w:t>
      </w:r>
      <w:r w:rsidR="00BA21AC" w:rsidRPr="00C85E4D">
        <w:t xml:space="preserve"> or </w:t>
      </w:r>
      <w:r w:rsidR="009E37F2" w:rsidRPr="00C85E4D">
        <w:t>service policies</w:t>
      </w:r>
      <w:r w:rsidR="003D3B7B" w:rsidRPr="00C85E4D">
        <w:t>.</w:t>
      </w:r>
      <w:r w:rsidR="009E37F2" w:rsidRPr="00C85E4D">
        <w:t xml:space="preserve">) </w:t>
      </w:r>
    </w:p>
    <w:p w14:paraId="3E037550" w14:textId="04363E01" w:rsidR="009E37F2" w:rsidRPr="00C85E4D" w:rsidRDefault="009E37F2" w:rsidP="00C85E4D">
      <w:pPr>
        <w:pStyle w:val="BodyText"/>
      </w:pPr>
      <w:r w:rsidRPr="00C85E4D">
        <w:t>Ultimately, the service will decide on an employee’s ill health retirement after considering reasonable adjustments</w:t>
      </w:r>
      <w:r w:rsidR="00AA6BC2" w:rsidRPr="00C85E4D">
        <w:t xml:space="preserve">, </w:t>
      </w:r>
      <w:r w:rsidRPr="00C85E4D">
        <w:t>redeployment and the medical evidence available.</w:t>
      </w:r>
      <w:bookmarkStart w:id="129" w:name="_Toc29457698"/>
    </w:p>
    <w:p w14:paraId="6B99311D" w14:textId="17B04B59" w:rsidR="00B06487" w:rsidRPr="00B06487" w:rsidRDefault="009E37F2" w:rsidP="0013621A">
      <w:pPr>
        <w:pStyle w:val="Heading2"/>
      </w:pPr>
      <w:r w:rsidRPr="00F92553">
        <w:t xml:space="preserve">Ill </w:t>
      </w:r>
      <w:r>
        <w:t>h</w:t>
      </w:r>
      <w:r w:rsidRPr="00F92553">
        <w:t xml:space="preserve">ealth </w:t>
      </w:r>
      <w:r>
        <w:t>c</w:t>
      </w:r>
      <w:r w:rsidRPr="00F92553">
        <w:t>apability</w:t>
      </w:r>
      <w:bookmarkEnd w:id="129"/>
    </w:p>
    <w:p w14:paraId="395C5339" w14:textId="5DB69519" w:rsidR="006C1D99" w:rsidRPr="00E975AF" w:rsidRDefault="009E37F2" w:rsidP="00E975AF">
      <w:pPr>
        <w:pStyle w:val="BodyText"/>
      </w:pPr>
      <w:r w:rsidRPr="00C85E4D">
        <w:t xml:space="preserve">The table below details the circumstances in which managers have the discretion to refer a case of ill health to an Ill Health Capability Hearing (which </w:t>
      </w:r>
      <w:r w:rsidR="00AA6BC2" w:rsidRPr="00C85E4D">
        <w:t xml:space="preserve">is </w:t>
      </w:r>
      <w:r w:rsidRPr="00C85E4D">
        <w:t>the final stage of the process).</w:t>
      </w: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262"/>
        <w:gridCol w:w="3664"/>
        <w:gridCol w:w="3537"/>
      </w:tblGrid>
      <w:tr w:rsidR="001727B0" w:rsidRPr="00DE7E55" w14:paraId="47A45B1A" w14:textId="77777777" w:rsidTr="00C85E4D">
        <w:tc>
          <w:tcPr>
            <w:tcW w:w="1195" w:type="pct"/>
            <w:shd w:val="clear" w:color="auto" w:fill="D9E2F3" w:themeFill="accent1" w:themeFillTint="33"/>
            <w:tcMar>
              <w:top w:w="0" w:type="dxa"/>
              <w:left w:w="0" w:type="dxa"/>
              <w:bottom w:w="0" w:type="dxa"/>
              <w:right w:w="0" w:type="dxa"/>
            </w:tcMar>
            <w:hideMark/>
          </w:tcPr>
          <w:p w14:paraId="37C379F8" w14:textId="7A27A305" w:rsidR="001727B0" w:rsidRPr="00E975AF" w:rsidRDefault="001727B0" w:rsidP="00E975AF">
            <w:pPr>
              <w:pStyle w:val="Tabletext0"/>
              <w:rPr>
                <w:b/>
                <w:bCs/>
              </w:rPr>
            </w:pPr>
            <w:r w:rsidRPr="00E975AF">
              <w:rPr>
                <w:b/>
                <w:bCs/>
              </w:rPr>
              <w:t>Form of ill health</w:t>
            </w:r>
          </w:p>
        </w:tc>
        <w:tc>
          <w:tcPr>
            <w:tcW w:w="1936" w:type="pct"/>
            <w:shd w:val="clear" w:color="auto" w:fill="D9E2F3" w:themeFill="accent1" w:themeFillTint="33"/>
            <w:tcMar>
              <w:top w:w="0" w:type="dxa"/>
              <w:left w:w="0" w:type="dxa"/>
              <w:bottom w:w="0" w:type="dxa"/>
              <w:right w:w="0" w:type="dxa"/>
            </w:tcMar>
            <w:hideMark/>
          </w:tcPr>
          <w:p w14:paraId="612AF51C" w14:textId="77777777" w:rsidR="001727B0" w:rsidRPr="00E975AF" w:rsidRDefault="001727B0" w:rsidP="00E975AF">
            <w:pPr>
              <w:pStyle w:val="Tabletext0"/>
              <w:rPr>
                <w:b/>
                <w:bCs/>
              </w:rPr>
            </w:pPr>
            <w:r w:rsidRPr="00E975AF">
              <w:rPr>
                <w:b/>
                <w:bCs/>
              </w:rPr>
              <w:t>What managers must do before convening an Ill Health Capability Hearing</w:t>
            </w:r>
          </w:p>
        </w:tc>
        <w:tc>
          <w:tcPr>
            <w:tcW w:w="1869" w:type="pct"/>
            <w:shd w:val="clear" w:color="auto" w:fill="D9E2F3" w:themeFill="accent1" w:themeFillTint="33"/>
            <w:tcMar>
              <w:top w:w="0" w:type="dxa"/>
              <w:left w:w="0" w:type="dxa"/>
              <w:bottom w:w="0" w:type="dxa"/>
              <w:right w:w="0" w:type="dxa"/>
            </w:tcMar>
            <w:hideMark/>
          </w:tcPr>
          <w:p w14:paraId="480A2117" w14:textId="77777777" w:rsidR="001727B0" w:rsidRPr="00E975AF" w:rsidRDefault="001727B0" w:rsidP="00E975AF">
            <w:pPr>
              <w:pStyle w:val="Tabletext0"/>
              <w:rPr>
                <w:b/>
                <w:bCs/>
              </w:rPr>
            </w:pPr>
            <w:r w:rsidRPr="00E975AF">
              <w:rPr>
                <w:b/>
                <w:bCs/>
              </w:rPr>
              <w:t>Possible outcome of the Ill Health Capability Hearing</w:t>
            </w:r>
          </w:p>
        </w:tc>
      </w:tr>
      <w:tr w:rsidR="001727B0" w:rsidRPr="00DE7E55" w14:paraId="4DFFF89B" w14:textId="77777777" w:rsidTr="0050533A">
        <w:tc>
          <w:tcPr>
            <w:tcW w:w="1195" w:type="pct"/>
            <w:shd w:val="clear" w:color="auto" w:fill="auto"/>
            <w:tcMar>
              <w:top w:w="0" w:type="dxa"/>
              <w:left w:w="0" w:type="dxa"/>
              <w:bottom w:w="0" w:type="dxa"/>
              <w:right w:w="0" w:type="dxa"/>
            </w:tcMar>
            <w:hideMark/>
          </w:tcPr>
          <w:p w14:paraId="0747D5EE" w14:textId="77777777" w:rsidR="001727B0" w:rsidRPr="00C85E4D" w:rsidRDefault="001727B0" w:rsidP="00C85E4D">
            <w:pPr>
              <w:pStyle w:val="Tabletext0"/>
              <w:rPr>
                <w:b/>
                <w:bCs/>
              </w:rPr>
            </w:pPr>
            <w:r w:rsidRPr="00C85E4D">
              <w:rPr>
                <w:b/>
                <w:bCs/>
              </w:rPr>
              <w:t>Frequent absence</w:t>
            </w:r>
          </w:p>
          <w:p w14:paraId="69E6CAFF" w14:textId="77777777" w:rsidR="001727B0" w:rsidRPr="00C85E4D" w:rsidRDefault="001727B0" w:rsidP="00C85E4D">
            <w:pPr>
              <w:pStyle w:val="Tabletext0"/>
            </w:pPr>
            <w:r w:rsidRPr="00C85E4D">
              <w:lastRenderedPageBreak/>
              <w:t>If an employee is unable to achieve or maintain acceptable levels of attendance</w:t>
            </w:r>
          </w:p>
        </w:tc>
        <w:tc>
          <w:tcPr>
            <w:tcW w:w="1936" w:type="pct"/>
            <w:shd w:val="clear" w:color="auto" w:fill="auto"/>
            <w:tcMar>
              <w:top w:w="0" w:type="dxa"/>
              <w:left w:w="0" w:type="dxa"/>
              <w:bottom w:w="0" w:type="dxa"/>
              <w:right w:w="0" w:type="dxa"/>
            </w:tcMar>
            <w:hideMark/>
          </w:tcPr>
          <w:p w14:paraId="56069A09" w14:textId="77777777" w:rsidR="001727B0" w:rsidRPr="00A666BC" w:rsidRDefault="001727B0" w:rsidP="00C85E4D">
            <w:pPr>
              <w:pStyle w:val="Tabletextbullet"/>
            </w:pPr>
            <w:r w:rsidRPr="00A666BC">
              <w:lastRenderedPageBreak/>
              <w:t>Exhaust all reasonable support options</w:t>
            </w:r>
          </w:p>
          <w:p w14:paraId="56503FB5" w14:textId="5DA5E8C8" w:rsidR="001727B0" w:rsidRPr="00A666BC" w:rsidRDefault="001727B0" w:rsidP="00C85E4D">
            <w:pPr>
              <w:pStyle w:val="Tabletextbullet"/>
              <w:rPr>
                <w:rFonts w:cs="Arial"/>
              </w:rPr>
            </w:pPr>
            <w:r w:rsidRPr="00A666BC">
              <w:rPr>
                <w:rFonts w:cs="Arial"/>
              </w:rPr>
              <w:lastRenderedPageBreak/>
              <w:t xml:space="preserve">Issue formal outcomes, </w:t>
            </w:r>
            <w:r w:rsidR="00AA6BC2" w:rsidRPr="00A666BC">
              <w:rPr>
                <w:rFonts w:cs="Arial"/>
              </w:rPr>
              <w:t>if</w:t>
            </w:r>
            <w:r w:rsidRPr="00A666BC">
              <w:rPr>
                <w:rFonts w:cs="Arial"/>
              </w:rPr>
              <w:t xml:space="preserve"> appropriate</w:t>
            </w:r>
          </w:p>
          <w:p w14:paraId="06CD77D8" w14:textId="398C6432" w:rsidR="0039623B" w:rsidRPr="00A666BC" w:rsidRDefault="001727B0" w:rsidP="00C85E4D">
            <w:pPr>
              <w:pStyle w:val="Tabletextbullet"/>
              <w:rPr>
                <w:rFonts w:cs="Arial"/>
              </w:rPr>
            </w:pPr>
            <w:r w:rsidRPr="00A666BC">
              <w:rPr>
                <w:rFonts w:cs="Arial"/>
              </w:rPr>
              <w:t>Inform employee of consequences of continued absence</w:t>
            </w:r>
          </w:p>
          <w:p w14:paraId="6DB0330B" w14:textId="026B4EEE" w:rsidR="00D70D5D" w:rsidRPr="00A666BC" w:rsidRDefault="001727B0" w:rsidP="0039623B">
            <w:pPr>
              <w:pStyle w:val="Tabletextbullet"/>
              <w:rPr>
                <w:rFonts w:cs="Arial"/>
              </w:rPr>
            </w:pPr>
            <w:r w:rsidRPr="00A666BC">
              <w:rPr>
                <w:rFonts w:cs="Arial"/>
              </w:rPr>
              <w:t xml:space="preserve">Complete the </w:t>
            </w:r>
            <w:r w:rsidR="0039623B" w:rsidRPr="00A666BC">
              <w:rPr>
                <w:rFonts w:cs="Arial"/>
              </w:rPr>
              <w:t>relevant</w:t>
            </w:r>
            <w:r w:rsidRPr="00A666BC">
              <w:rPr>
                <w:rFonts w:cs="Arial"/>
              </w:rPr>
              <w:t xml:space="preserve"> checklist</w:t>
            </w:r>
            <w:r w:rsidR="0039623B" w:rsidRPr="00A666BC">
              <w:rPr>
                <w:rFonts w:cs="Arial"/>
              </w:rPr>
              <w:t xml:space="preserve">; </w:t>
            </w:r>
            <w:r w:rsidR="00764F57" w:rsidRPr="00A666BC">
              <w:t xml:space="preserve">refer to </w:t>
            </w:r>
            <w:r w:rsidR="00D70D5D" w:rsidRPr="00A666BC">
              <w:t xml:space="preserve">the </w:t>
            </w:r>
            <w:hyperlink w:anchor="_Manager_checklist_before" w:history="1">
              <w:r w:rsidR="00D70D5D" w:rsidRPr="00BA4B7B">
                <w:rPr>
                  <w:rStyle w:val="Hyperlink"/>
                  <w:rFonts w:eastAsia="Cambria" w:cs="Times New Roman"/>
                </w:rPr>
                <w:t>Absence Management Toolkit</w:t>
              </w:r>
              <w:r w:rsidR="00D70D5D" w:rsidRPr="00BA4B7B">
                <w:rPr>
                  <w:rStyle w:val="Hyperlink"/>
                </w:rPr>
                <w:t xml:space="preserve"> – ‘</w:t>
              </w:r>
              <w:r w:rsidR="00D70D5D" w:rsidRPr="00BA4B7B">
                <w:rPr>
                  <w:rStyle w:val="Hyperlink"/>
                  <w:lang w:eastAsia="en-GB"/>
                </w:rPr>
                <w:t>Manager checklist before progressing to an Ill Health Capability Hearing’</w:t>
              </w:r>
            </w:hyperlink>
            <w:r w:rsidR="00D70D5D" w:rsidRPr="00BA4B7B">
              <w:rPr>
                <w:lang w:eastAsia="en-GB"/>
              </w:rPr>
              <w:t xml:space="preserve"> (Appendix A</w:t>
            </w:r>
            <w:r w:rsidR="00D70D5D" w:rsidRPr="00A666BC">
              <w:rPr>
                <w:lang w:eastAsia="en-GB"/>
              </w:rPr>
              <w:t>)</w:t>
            </w:r>
          </w:p>
        </w:tc>
        <w:tc>
          <w:tcPr>
            <w:tcW w:w="1869" w:type="pct"/>
            <w:shd w:val="clear" w:color="auto" w:fill="auto"/>
            <w:tcMar>
              <w:top w:w="0" w:type="dxa"/>
              <w:left w:w="0" w:type="dxa"/>
              <w:bottom w:w="0" w:type="dxa"/>
              <w:right w:w="0" w:type="dxa"/>
            </w:tcMar>
            <w:hideMark/>
          </w:tcPr>
          <w:p w14:paraId="1BA30D22" w14:textId="3F22E879" w:rsidR="001727B0" w:rsidRDefault="001727B0" w:rsidP="00C85E4D">
            <w:pPr>
              <w:pStyle w:val="Tabletextbullet"/>
              <w:rPr>
                <w:rFonts w:cs="Arial"/>
              </w:rPr>
            </w:pPr>
            <w:r>
              <w:rPr>
                <w:rFonts w:cs="Arial"/>
              </w:rPr>
              <w:lastRenderedPageBreak/>
              <w:t>Additional</w:t>
            </w:r>
            <w:r w:rsidRPr="005F6A21">
              <w:rPr>
                <w:rFonts w:cs="Arial"/>
              </w:rPr>
              <w:t xml:space="preserve"> support</w:t>
            </w:r>
            <w:r w:rsidR="00BA21AC">
              <w:rPr>
                <w:rFonts w:cs="Arial"/>
              </w:rPr>
              <w:t xml:space="preserve"> or </w:t>
            </w:r>
            <w:r w:rsidRPr="005F6A21">
              <w:rPr>
                <w:rFonts w:cs="Arial"/>
              </w:rPr>
              <w:t>reasonable adjustments</w:t>
            </w:r>
          </w:p>
          <w:p w14:paraId="593B86A0" w14:textId="77777777" w:rsidR="001727B0" w:rsidRPr="005F6A21" w:rsidRDefault="001727B0" w:rsidP="00C85E4D">
            <w:pPr>
              <w:pStyle w:val="Tabletextbullet"/>
              <w:rPr>
                <w:rFonts w:cs="Arial"/>
              </w:rPr>
            </w:pPr>
            <w:r w:rsidRPr="005F6A21">
              <w:rPr>
                <w:rFonts w:cs="Arial"/>
              </w:rPr>
              <w:lastRenderedPageBreak/>
              <w:t>Setting or extending monitoring period</w:t>
            </w:r>
          </w:p>
          <w:p w14:paraId="5BA88795" w14:textId="2B28AA46" w:rsidR="001727B0" w:rsidRPr="005F6A21" w:rsidRDefault="001727B0" w:rsidP="00C85E4D">
            <w:pPr>
              <w:pStyle w:val="Tabletextbullet"/>
              <w:rPr>
                <w:rFonts w:cs="Arial"/>
              </w:rPr>
            </w:pPr>
            <w:r w:rsidRPr="005F6A21">
              <w:rPr>
                <w:rFonts w:cs="Arial"/>
              </w:rPr>
              <w:t xml:space="preserve">Issuing or extending an appropriate formal outcome, </w:t>
            </w:r>
            <w:r>
              <w:rPr>
                <w:rFonts w:cs="Arial"/>
              </w:rPr>
              <w:t>such as</w:t>
            </w:r>
            <w:r w:rsidRPr="005F6A21">
              <w:rPr>
                <w:rFonts w:cs="Arial"/>
              </w:rPr>
              <w:t xml:space="preserve"> a </w:t>
            </w:r>
            <w:r w:rsidR="00AA6BC2">
              <w:rPr>
                <w:rFonts w:cs="Arial"/>
              </w:rPr>
              <w:t xml:space="preserve">written </w:t>
            </w:r>
            <w:r w:rsidRPr="005F6A21">
              <w:rPr>
                <w:rFonts w:cs="Arial"/>
              </w:rPr>
              <w:t>warning</w:t>
            </w:r>
            <w:r w:rsidR="00AA6BC2">
              <w:rPr>
                <w:rFonts w:cs="Arial"/>
              </w:rPr>
              <w:t xml:space="preserve"> </w:t>
            </w:r>
          </w:p>
          <w:p w14:paraId="6B6648B3" w14:textId="77777777" w:rsidR="001727B0" w:rsidRPr="005F6A21" w:rsidRDefault="001727B0" w:rsidP="00C85E4D">
            <w:pPr>
              <w:pStyle w:val="Tabletextbullet"/>
              <w:rPr>
                <w:rFonts w:cs="Arial"/>
              </w:rPr>
            </w:pPr>
            <w:r w:rsidRPr="005F6A21">
              <w:rPr>
                <w:rFonts w:cs="Arial"/>
              </w:rPr>
              <w:t>Dismissal</w:t>
            </w:r>
          </w:p>
        </w:tc>
      </w:tr>
      <w:tr w:rsidR="001727B0" w:rsidRPr="00DE7E55" w14:paraId="4103B44A" w14:textId="77777777" w:rsidTr="0050533A">
        <w:tc>
          <w:tcPr>
            <w:tcW w:w="1195" w:type="pct"/>
            <w:shd w:val="clear" w:color="auto" w:fill="auto"/>
            <w:tcMar>
              <w:top w:w="0" w:type="dxa"/>
              <w:left w:w="0" w:type="dxa"/>
              <w:bottom w:w="0" w:type="dxa"/>
              <w:right w:w="0" w:type="dxa"/>
            </w:tcMar>
            <w:hideMark/>
          </w:tcPr>
          <w:p w14:paraId="6FF13CA1" w14:textId="77777777" w:rsidR="001727B0" w:rsidRPr="00C85E4D" w:rsidRDefault="001727B0" w:rsidP="00C85E4D">
            <w:pPr>
              <w:pStyle w:val="Tabletext0"/>
              <w:rPr>
                <w:b/>
                <w:bCs/>
              </w:rPr>
            </w:pPr>
            <w:r w:rsidRPr="00C85E4D">
              <w:rPr>
                <w:b/>
                <w:bCs/>
              </w:rPr>
              <w:lastRenderedPageBreak/>
              <w:t>Long-term absence</w:t>
            </w:r>
          </w:p>
          <w:p w14:paraId="14AFE307" w14:textId="668D5FA6" w:rsidR="001727B0" w:rsidRPr="00C85E4D" w:rsidRDefault="001727B0" w:rsidP="00C85E4D">
            <w:pPr>
              <w:pStyle w:val="Tabletext0"/>
            </w:pPr>
            <w:r w:rsidRPr="00C85E4D">
              <w:t xml:space="preserve">If there </w:t>
            </w:r>
            <w:r w:rsidR="00AA6BC2" w:rsidRPr="00C85E4D">
              <w:t>is</w:t>
            </w:r>
            <w:r w:rsidRPr="00C85E4D">
              <w:t xml:space="preserve"> no prospect of the employee return</w:t>
            </w:r>
            <w:r w:rsidR="00AA6BC2" w:rsidRPr="00C85E4D">
              <w:t>ing</w:t>
            </w:r>
            <w:r w:rsidRPr="00C85E4D">
              <w:t xml:space="preserve"> to full duties in a reasonable period</w:t>
            </w:r>
          </w:p>
        </w:tc>
        <w:tc>
          <w:tcPr>
            <w:tcW w:w="1936" w:type="pct"/>
            <w:shd w:val="clear" w:color="auto" w:fill="auto"/>
            <w:tcMar>
              <w:top w:w="0" w:type="dxa"/>
              <w:left w:w="0" w:type="dxa"/>
              <w:bottom w:w="0" w:type="dxa"/>
              <w:right w:w="0" w:type="dxa"/>
            </w:tcMar>
            <w:hideMark/>
          </w:tcPr>
          <w:p w14:paraId="3AA544CE" w14:textId="77777777" w:rsidR="001727B0" w:rsidRPr="00A666BC" w:rsidRDefault="001727B0" w:rsidP="00C85E4D">
            <w:pPr>
              <w:pStyle w:val="Tabletextbullet"/>
              <w:rPr>
                <w:rFonts w:cs="Arial"/>
              </w:rPr>
            </w:pPr>
            <w:r w:rsidRPr="00A666BC">
              <w:rPr>
                <w:rFonts w:cs="Arial"/>
              </w:rPr>
              <w:t>Exhaust all reasonable support options</w:t>
            </w:r>
          </w:p>
          <w:p w14:paraId="714D74B1" w14:textId="77777777" w:rsidR="001727B0" w:rsidRPr="00A666BC" w:rsidRDefault="001727B0" w:rsidP="00C85E4D">
            <w:pPr>
              <w:pStyle w:val="Tabletextbullet"/>
              <w:rPr>
                <w:rFonts w:cs="Arial"/>
              </w:rPr>
            </w:pPr>
            <w:r w:rsidRPr="00A666BC">
              <w:rPr>
                <w:rFonts w:cs="Arial"/>
              </w:rPr>
              <w:t>Exhaust redeployment options</w:t>
            </w:r>
          </w:p>
          <w:p w14:paraId="43828CAF" w14:textId="77777777" w:rsidR="001727B0" w:rsidRPr="00A666BC" w:rsidRDefault="001727B0" w:rsidP="00C85E4D">
            <w:pPr>
              <w:pStyle w:val="Tabletextbullet"/>
              <w:rPr>
                <w:rFonts w:cs="Arial"/>
              </w:rPr>
            </w:pPr>
            <w:r w:rsidRPr="00A666BC">
              <w:rPr>
                <w:rFonts w:cs="Arial"/>
              </w:rPr>
              <w:t>Exhaust ill health retirement options</w:t>
            </w:r>
          </w:p>
          <w:p w14:paraId="025BDC16" w14:textId="77777777" w:rsidR="001727B0" w:rsidRPr="00A666BC" w:rsidRDefault="001727B0" w:rsidP="00C85E4D">
            <w:pPr>
              <w:pStyle w:val="Tabletextbullet"/>
              <w:rPr>
                <w:rFonts w:cs="Arial"/>
              </w:rPr>
            </w:pPr>
            <w:r w:rsidRPr="00A666BC">
              <w:rPr>
                <w:rFonts w:cs="Arial"/>
              </w:rPr>
              <w:t xml:space="preserve">Obtain </w:t>
            </w:r>
            <w:proofErr w:type="gramStart"/>
            <w:r w:rsidRPr="00A666BC">
              <w:rPr>
                <w:rFonts w:cs="Arial"/>
              </w:rPr>
              <w:t>up-to-date</w:t>
            </w:r>
            <w:proofErr w:type="gramEnd"/>
            <w:r w:rsidRPr="00A666BC">
              <w:rPr>
                <w:rFonts w:cs="Arial"/>
              </w:rPr>
              <w:t xml:space="preserve"> OH medical advice</w:t>
            </w:r>
          </w:p>
          <w:p w14:paraId="1916E88C" w14:textId="589B472F" w:rsidR="001727B0" w:rsidRPr="00A666BC" w:rsidRDefault="001727B0" w:rsidP="00C85E4D">
            <w:pPr>
              <w:pStyle w:val="Tabletextbullet"/>
              <w:rPr>
                <w:rFonts w:cs="Arial"/>
              </w:rPr>
            </w:pPr>
            <w:r w:rsidRPr="00A666BC">
              <w:rPr>
                <w:rFonts w:cs="Arial"/>
              </w:rPr>
              <w:t xml:space="preserve">Issue formal outcomes, </w:t>
            </w:r>
            <w:r w:rsidR="00AA6BC2" w:rsidRPr="00A666BC">
              <w:rPr>
                <w:rFonts w:cs="Arial"/>
              </w:rPr>
              <w:t xml:space="preserve">if </w:t>
            </w:r>
            <w:r w:rsidRPr="00A666BC">
              <w:rPr>
                <w:rFonts w:cs="Arial"/>
              </w:rPr>
              <w:t>appropriate</w:t>
            </w:r>
          </w:p>
          <w:p w14:paraId="1EE41150" w14:textId="77777777" w:rsidR="001727B0" w:rsidRPr="00A666BC" w:rsidRDefault="001727B0" w:rsidP="00C85E4D">
            <w:pPr>
              <w:pStyle w:val="Tabletextbullet"/>
              <w:rPr>
                <w:rFonts w:cs="Arial"/>
              </w:rPr>
            </w:pPr>
            <w:r w:rsidRPr="00A666BC">
              <w:rPr>
                <w:rFonts w:cs="Arial"/>
              </w:rPr>
              <w:t>Inform employee of consequences of continued absence</w:t>
            </w:r>
          </w:p>
          <w:p w14:paraId="2E78FB5C" w14:textId="4F48880B" w:rsidR="001727B0" w:rsidRPr="00A666BC" w:rsidRDefault="00DF467A" w:rsidP="00C85E4D">
            <w:pPr>
              <w:pStyle w:val="Tabletextbullet"/>
              <w:rPr>
                <w:rFonts w:cs="Arial"/>
              </w:rPr>
            </w:pPr>
            <w:r w:rsidRPr="00A666BC">
              <w:rPr>
                <w:rFonts w:cs="Arial"/>
              </w:rPr>
              <w:t xml:space="preserve">Complete the relevant checklist; </w:t>
            </w:r>
            <w:r w:rsidR="00FB342A" w:rsidRPr="00A666BC">
              <w:t xml:space="preserve">refer to </w:t>
            </w:r>
            <w:r w:rsidRPr="00A666BC">
              <w:t xml:space="preserve">the </w:t>
            </w:r>
            <w:hyperlink w:anchor="_Manager_checklist_before" w:history="1">
              <w:r w:rsidRPr="00BA4B7B">
                <w:rPr>
                  <w:rStyle w:val="Hyperlink"/>
                  <w:rFonts w:eastAsia="Cambria" w:cs="Times New Roman"/>
                </w:rPr>
                <w:t>Absence Management Toolkit</w:t>
              </w:r>
              <w:r w:rsidRPr="00BA4B7B">
                <w:rPr>
                  <w:rStyle w:val="Hyperlink"/>
                </w:rPr>
                <w:t xml:space="preserve"> – ‘</w:t>
              </w:r>
              <w:r w:rsidRPr="00BA4B7B">
                <w:rPr>
                  <w:rStyle w:val="Hyperlink"/>
                  <w:lang w:eastAsia="en-GB"/>
                </w:rPr>
                <w:t>Manager checklist before progressing to an Ill Health Capability Hearing’</w:t>
              </w:r>
            </w:hyperlink>
            <w:r w:rsidRPr="00BA4B7B">
              <w:rPr>
                <w:lang w:eastAsia="en-GB"/>
              </w:rPr>
              <w:t xml:space="preserve"> (Appendix A</w:t>
            </w:r>
            <w:r w:rsidRPr="00A666BC">
              <w:rPr>
                <w:lang w:eastAsia="en-GB"/>
              </w:rPr>
              <w:t>)</w:t>
            </w:r>
          </w:p>
        </w:tc>
        <w:tc>
          <w:tcPr>
            <w:tcW w:w="1869" w:type="pct"/>
            <w:shd w:val="clear" w:color="auto" w:fill="auto"/>
            <w:tcMar>
              <w:top w:w="0" w:type="dxa"/>
              <w:left w:w="0" w:type="dxa"/>
              <w:bottom w:w="0" w:type="dxa"/>
              <w:right w:w="0" w:type="dxa"/>
            </w:tcMar>
            <w:hideMark/>
          </w:tcPr>
          <w:p w14:paraId="724FD555" w14:textId="75307E18" w:rsidR="001727B0" w:rsidRDefault="001727B0" w:rsidP="00C85E4D">
            <w:pPr>
              <w:pStyle w:val="Tabletextbullet"/>
              <w:rPr>
                <w:rFonts w:cs="Arial"/>
              </w:rPr>
            </w:pPr>
            <w:r>
              <w:rPr>
                <w:rFonts w:cs="Arial"/>
              </w:rPr>
              <w:t>Additional</w:t>
            </w:r>
            <w:r w:rsidRPr="005F6A21">
              <w:rPr>
                <w:rFonts w:cs="Arial"/>
              </w:rPr>
              <w:t xml:space="preserve"> support</w:t>
            </w:r>
            <w:r w:rsidR="00BA21AC">
              <w:rPr>
                <w:rFonts w:cs="Arial"/>
              </w:rPr>
              <w:t xml:space="preserve"> or </w:t>
            </w:r>
            <w:r w:rsidRPr="005F6A21">
              <w:rPr>
                <w:rFonts w:cs="Arial"/>
              </w:rPr>
              <w:t>reasonable adjustments</w:t>
            </w:r>
          </w:p>
          <w:p w14:paraId="7BB800B5" w14:textId="77777777" w:rsidR="001727B0" w:rsidRPr="005F6A21" w:rsidRDefault="001727B0" w:rsidP="00C85E4D">
            <w:pPr>
              <w:pStyle w:val="Tabletextbullet"/>
              <w:rPr>
                <w:rFonts w:cs="Arial"/>
              </w:rPr>
            </w:pPr>
            <w:r w:rsidRPr="005F6A21">
              <w:rPr>
                <w:rFonts w:cs="Arial"/>
              </w:rPr>
              <w:t>Setting or extending monitoring period</w:t>
            </w:r>
          </w:p>
          <w:p w14:paraId="5D001012" w14:textId="6EA48EDB" w:rsidR="001727B0" w:rsidRPr="005F6A21" w:rsidRDefault="001727B0" w:rsidP="00C85E4D">
            <w:pPr>
              <w:pStyle w:val="Tabletextbullet"/>
              <w:rPr>
                <w:rFonts w:cs="Arial"/>
              </w:rPr>
            </w:pPr>
            <w:r w:rsidRPr="005F6A21">
              <w:rPr>
                <w:rFonts w:cs="Arial"/>
              </w:rPr>
              <w:t xml:space="preserve">Issuing or extending an appropriate formal outcome, </w:t>
            </w:r>
            <w:r>
              <w:rPr>
                <w:rFonts w:cs="Arial"/>
              </w:rPr>
              <w:t>such as a</w:t>
            </w:r>
            <w:r w:rsidRPr="005F6A21">
              <w:rPr>
                <w:rFonts w:cs="Arial"/>
              </w:rPr>
              <w:t xml:space="preserve"> </w:t>
            </w:r>
            <w:r w:rsidR="00AA6BC2">
              <w:rPr>
                <w:rFonts w:cs="Arial"/>
              </w:rPr>
              <w:t xml:space="preserve">written </w:t>
            </w:r>
            <w:r>
              <w:rPr>
                <w:rFonts w:cs="Arial"/>
              </w:rPr>
              <w:t>w</w:t>
            </w:r>
            <w:r w:rsidRPr="005F6A21">
              <w:rPr>
                <w:rFonts w:cs="Arial"/>
              </w:rPr>
              <w:t>arning</w:t>
            </w:r>
          </w:p>
          <w:p w14:paraId="6675672A" w14:textId="77777777" w:rsidR="001727B0" w:rsidRPr="005F6A21" w:rsidRDefault="001727B0" w:rsidP="00C85E4D">
            <w:pPr>
              <w:pStyle w:val="Tabletextbullet"/>
              <w:rPr>
                <w:rFonts w:cs="Arial"/>
              </w:rPr>
            </w:pPr>
            <w:r w:rsidRPr="005F6A21">
              <w:rPr>
                <w:rFonts w:cs="Arial"/>
              </w:rPr>
              <w:t>Dismissal</w:t>
            </w:r>
          </w:p>
        </w:tc>
      </w:tr>
      <w:tr w:rsidR="001727B0" w:rsidRPr="00DE7E55" w14:paraId="06F33275" w14:textId="77777777" w:rsidTr="0050533A">
        <w:tc>
          <w:tcPr>
            <w:tcW w:w="1195" w:type="pct"/>
            <w:shd w:val="clear" w:color="auto" w:fill="auto"/>
            <w:tcMar>
              <w:top w:w="0" w:type="dxa"/>
              <w:left w:w="0" w:type="dxa"/>
              <w:bottom w:w="0" w:type="dxa"/>
              <w:right w:w="0" w:type="dxa"/>
            </w:tcMar>
            <w:hideMark/>
          </w:tcPr>
          <w:p w14:paraId="4628424A" w14:textId="77777777" w:rsidR="001727B0" w:rsidRPr="00C85E4D" w:rsidRDefault="001727B0" w:rsidP="00C85E4D">
            <w:pPr>
              <w:pStyle w:val="Tabletext0"/>
              <w:rPr>
                <w:b/>
                <w:bCs/>
              </w:rPr>
            </w:pPr>
            <w:r w:rsidRPr="00C85E4D">
              <w:rPr>
                <w:b/>
                <w:bCs/>
              </w:rPr>
              <w:t>Health condition not causing any absence</w:t>
            </w:r>
          </w:p>
        </w:tc>
        <w:tc>
          <w:tcPr>
            <w:tcW w:w="1936" w:type="pct"/>
            <w:shd w:val="clear" w:color="auto" w:fill="auto"/>
            <w:tcMar>
              <w:top w:w="0" w:type="dxa"/>
              <w:left w:w="0" w:type="dxa"/>
              <w:bottom w:w="0" w:type="dxa"/>
              <w:right w:w="0" w:type="dxa"/>
            </w:tcMar>
            <w:hideMark/>
          </w:tcPr>
          <w:p w14:paraId="1183EEB2" w14:textId="77777777" w:rsidR="001727B0" w:rsidRPr="00A666BC" w:rsidRDefault="001727B0" w:rsidP="00C85E4D">
            <w:pPr>
              <w:pStyle w:val="Tabletextbullet"/>
              <w:rPr>
                <w:rFonts w:cs="Arial"/>
              </w:rPr>
            </w:pPr>
            <w:r w:rsidRPr="00A666BC">
              <w:rPr>
                <w:rFonts w:cs="Arial"/>
              </w:rPr>
              <w:t>Exhaust all reasonable support options</w:t>
            </w:r>
          </w:p>
          <w:p w14:paraId="0D68E607" w14:textId="5806B4C8" w:rsidR="001727B0" w:rsidRPr="00A666BC" w:rsidRDefault="001727B0" w:rsidP="00C85E4D">
            <w:pPr>
              <w:pStyle w:val="Tabletextbullet"/>
              <w:rPr>
                <w:rFonts w:cs="Arial"/>
              </w:rPr>
            </w:pPr>
            <w:r w:rsidRPr="00A666BC">
              <w:rPr>
                <w:rFonts w:cs="Arial"/>
              </w:rPr>
              <w:t xml:space="preserve">Obtain OH medical advice, including for ill health retirement, </w:t>
            </w:r>
            <w:r w:rsidR="00AA6BC2" w:rsidRPr="00A666BC">
              <w:rPr>
                <w:rFonts w:cs="Arial"/>
              </w:rPr>
              <w:t xml:space="preserve">if </w:t>
            </w:r>
            <w:r w:rsidRPr="00A666BC">
              <w:rPr>
                <w:rFonts w:cs="Arial"/>
              </w:rPr>
              <w:t>appropriate</w:t>
            </w:r>
          </w:p>
          <w:p w14:paraId="0C4D5956" w14:textId="77777777" w:rsidR="001727B0" w:rsidRPr="00A666BC" w:rsidRDefault="001727B0" w:rsidP="00C85E4D">
            <w:pPr>
              <w:pStyle w:val="Tabletextbullet"/>
              <w:rPr>
                <w:rFonts w:cs="Arial"/>
              </w:rPr>
            </w:pPr>
            <w:r w:rsidRPr="00A666BC">
              <w:rPr>
                <w:rFonts w:cs="Arial"/>
              </w:rPr>
              <w:t>Inform employee of consequences of continued impact on service delivery because of their health condition</w:t>
            </w:r>
          </w:p>
          <w:p w14:paraId="0E68F3F7" w14:textId="44ECFDF9" w:rsidR="001727B0" w:rsidRPr="00A666BC" w:rsidRDefault="00817189" w:rsidP="00C85E4D">
            <w:pPr>
              <w:pStyle w:val="Tabletextbullet"/>
              <w:rPr>
                <w:rFonts w:cs="Arial"/>
              </w:rPr>
            </w:pPr>
            <w:r w:rsidRPr="00A666BC">
              <w:rPr>
                <w:rFonts w:cs="Arial"/>
              </w:rPr>
              <w:t xml:space="preserve">Complete the relevant checklist; </w:t>
            </w:r>
            <w:r w:rsidR="00FB342A" w:rsidRPr="00A666BC">
              <w:t xml:space="preserve">refer to </w:t>
            </w:r>
            <w:r w:rsidRPr="00A666BC">
              <w:t xml:space="preserve">the </w:t>
            </w:r>
            <w:hyperlink w:anchor="_Manager_checklist_before" w:history="1">
              <w:r w:rsidRPr="00BA4B7B">
                <w:rPr>
                  <w:rStyle w:val="Hyperlink"/>
                  <w:rFonts w:eastAsia="Cambria" w:cs="Times New Roman"/>
                </w:rPr>
                <w:t xml:space="preserve">Absence </w:t>
              </w:r>
              <w:r w:rsidRPr="00BA4B7B">
                <w:rPr>
                  <w:rStyle w:val="Hyperlink"/>
                  <w:rFonts w:eastAsia="Cambria" w:cs="Times New Roman"/>
                </w:rPr>
                <w:lastRenderedPageBreak/>
                <w:t>Management Toolkit</w:t>
              </w:r>
              <w:r w:rsidRPr="00BA4B7B">
                <w:rPr>
                  <w:rStyle w:val="Hyperlink"/>
                </w:rPr>
                <w:t xml:space="preserve"> – ‘</w:t>
              </w:r>
              <w:r w:rsidRPr="00BA4B7B">
                <w:rPr>
                  <w:rStyle w:val="Hyperlink"/>
                  <w:lang w:eastAsia="en-GB"/>
                </w:rPr>
                <w:t>Manager checklist before progressing to an Ill Health Capability Hearing’</w:t>
              </w:r>
            </w:hyperlink>
            <w:r w:rsidRPr="00BA4B7B">
              <w:rPr>
                <w:lang w:eastAsia="en-GB"/>
              </w:rPr>
              <w:t xml:space="preserve"> (Appendix A</w:t>
            </w:r>
            <w:r w:rsidRPr="00A666BC">
              <w:rPr>
                <w:lang w:eastAsia="en-GB"/>
              </w:rPr>
              <w:t>)</w:t>
            </w:r>
          </w:p>
        </w:tc>
        <w:tc>
          <w:tcPr>
            <w:tcW w:w="1869" w:type="pct"/>
            <w:shd w:val="clear" w:color="auto" w:fill="auto"/>
            <w:tcMar>
              <w:top w:w="0" w:type="dxa"/>
              <w:left w:w="0" w:type="dxa"/>
              <w:bottom w:w="0" w:type="dxa"/>
              <w:right w:w="0" w:type="dxa"/>
            </w:tcMar>
            <w:hideMark/>
          </w:tcPr>
          <w:p w14:paraId="6B63F54A" w14:textId="1E5A46AB" w:rsidR="001727B0" w:rsidRPr="00E84C1F" w:rsidRDefault="001727B0" w:rsidP="00C85E4D">
            <w:pPr>
              <w:pStyle w:val="Tabletextbullet"/>
              <w:rPr>
                <w:rFonts w:cs="Arial"/>
              </w:rPr>
            </w:pPr>
            <w:r>
              <w:rPr>
                <w:rFonts w:cs="Arial"/>
              </w:rPr>
              <w:lastRenderedPageBreak/>
              <w:t>Additional</w:t>
            </w:r>
            <w:r w:rsidRPr="00E84C1F">
              <w:rPr>
                <w:rFonts w:cs="Arial"/>
              </w:rPr>
              <w:t xml:space="preserve"> support</w:t>
            </w:r>
            <w:r w:rsidR="00BA21AC">
              <w:rPr>
                <w:rFonts w:cs="Arial"/>
              </w:rPr>
              <w:t xml:space="preserve"> or </w:t>
            </w:r>
            <w:r w:rsidRPr="00E84C1F">
              <w:rPr>
                <w:rFonts w:cs="Arial"/>
              </w:rPr>
              <w:t>reasonable adjustments</w:t>
            </w:r>
          </w:p>
          <w:p w14:paraId="74C5F850" w14:textId="77777777" w:rsidR="001727B0" w:rsidRPr="00E84C1F" w:rsidRDefault="001727B0" w:rsidP="00C85E4D">
            <w:pPr>
              <w:pStyle w:val="Tabletextbullet"/>
              <w:rPr>
                <w:rFonts w:cs="Arial"/>
              </w:rPr>
            </w:pPr>
            <w:r w:rsidRPr="00E84C1F">
              <w:rPr>
                <w:rFonts w:cs="Arial"/>
              </w:rPr>
              <w:t>Setting or extending monitoring period</w:t>
            </w:r>
          </w:p>
          <w:p w14:paraId="69D40C92" w14:textId="77777777" w:rsidR="001727B0" w:rsidRPr="00E84C1F" w:rsidRDefault="001727B0" w:rsidP="00C85E4D">
            <w:pPr>
              <w:pStyle w:val="Tabletextbullet"/>
              <w:rPr>
                <w:rFonts w:cs="Arial"/>
              </w:rPr>
            </w:pPr>
            <w:r w:rsidRPr="00E84C1F">
              <w:rPr>
                <w:rFonts w:cs="Arial"/>
              </w:rPr>
              <w:t>Dismissal</w:t>
            </w:r>
          </w:p>
        </w:tc>
      </w:tr>
    </w:tbl>
    <w:p w14:paraId="6051BA1B" w14:textId="77777777" w:rsidR="00832424" w:rsidRDefault="00832424" w:rsidP="000C22D2">
      <w:pPr>
        <w:spacing w:before="2" w:after="12" w:line="276" w:lineRule="auto"/>
      </w:pPr>
    </w:p>
    <w:p w14:paraId="3D598EDC" w14:textId="34093562" w:rsidR="00AF0BAB" w:rsidRDefault="002A1F5C" w:rsidP="0080128A">
      <w:pPr>
        <w:pStyle w:val="BodyText"/>
      </w:pPr>
      <w:r w:rsidRPr="00DA3983">
        <w:t xml:space="preserve">The following people may </w:t>
      </w:r>
      <w:r>
        <w:t xml:space="preserve">attend </w:t>
      </w:r>
      <w:r w:rsidRPr="00DA3983">
        <w:t xml:space="preserve">the Ill Health Capability Hearing: </w:t>
      </w:r>
    </w:p>
    <w:p w14:paraId="516E3044" w14:textId="4195507D" w:rsidR="002204A3" w:rsidRPr="0080128A" w:rsidRDefault="00AF0BAB" w:rsidP="0080128A">
      <w:pPr>
        <w:pStyle w:val="ListParagraph"/>
      </w:pPr>
      <w:r w:rsidRPr="0080128A">
        <w:t>P</w:t>
      </w:r>
      <w:r w:rsidR="002A1F5C" w:rsidRPr="0080128A">
        <w:t>resenting officer (the line manage</w:t>
      </w:r>
      <w:r w:rsidR="00BA21AC" w:rsidRPr="0080128A">
        <w:t>r</w:t>
      </w:r>
      <w:r w:rsidR="008502E1" w:rsidRPr="0080128A">
        <w:t xml:space="preserve">, </w:t>
      </w:r>
      <w:r w:rsidR="002A1F5C" w:rsidRPr="0080128A">
        <w:t>station manager</w:t>
      </w:r>
      <w:r w:rsidR="008502E1" w:rsidRPr="0080128A">
        <w:t xml:space="preserve"> or station </w:t>
      </w:r>
      <w:r w:rsidR="002A1F5C" w:rsidRPr="0080128A">
        <w:t>commander)</w:t>
      </w:r>
      <w:r w:rsidR="00B73FC2" w:rsidRPr="0080128A">
        <w:t xml:space="preserve"> and</w:t>
      </w:r>
      <w:r w:rsidR="00D67781" w:rsidRPr="0080128A">
        <w:t xml:space="preserve"> t</w:t>
      </w:r>
      <w:r w:rsidR="002A1F5C" w:rsidRPr="0080128A">
        <w:t>heir HR adviser</w:t>
      </w:r>
    </w:p>
    <w:p w14:paraId="5409BAC2" w14:textId="384A54CA" w:rsidR="00D67781" w:rsidRPr="0080128A" w:rsidRDefault="002204A3" w:rsidP="0080128A">
      <w:pPr>
        <w:pStyle w:val="ListParagraph"/>
      </w:pPr>
      <w:r w:rsidRPr="0080128A">
        <w:t>H</w:t>
      </w:r>
      <w:r w:rsidR="002A1F5C" w:rsidRPr="0080128A">
        <w:t>earing officer (area manager</w:t>
      </w:r>
      <w:r w:rsidR="008502E1" w:rsidRPr="0080128A">
        <w:t xml:space="preserve"> or </w:t>
      </w:r>
      <w:r w:rsidR="002A1F5C" w:rsidRPr="0080128A">
        <w:t>commander</w:t>
      </w:r>
      <w:r w:rsidR="008502E1" w:rsidRPr="0080128A">
        <w:t xml:space="preserve"> or </w:t>
      </w:r>
      <w:r w:rsidR="002A1F5C" w:rsidRPr="0080128A">
        <w:t>assistant chief officer), their HR adviser</w:t>
      </w:r>
      <w:r w:rsidR="00E16C59" w:rsidRPr="0080128A">
        <w:t xml:space="preserve"> and n</w:t>
      </w:r>
      <w:r w:rsidR="002A1F5C" w:rsidRPr="0080128A">
        <w:t>ote taker</w:t>
      </w:r>
    </w:p>
    <w:p w14:paraId="52521B90" w14:textId="76C8C35D" w:rsidR="00E16C59" w:rsidRPr="0080128A" w:rsidRDefault="00D67781" w:rsidP="0080128A">
      <w:pPr>
        <w:pStyle w:val="ListParagraph"/>
      </w:pPr>
      <w:r w:rsidRPr="0080128A">
        <w:t>T</w:t>
      </w:r>
      <w:r w:rsidR="002A1F5C" w:rsidRPr="0080128A">
        <w:t xml:space="preserve">he employee and their trade union representative or work colleague </w:t>
      </w:r>
    </w:p>
    <w:p w14:paraId="11E22B32" w14:textId="3B98B841" w:rsidR="002A1F5C" w:rsidRPr="0080128A" w:rsidRDefault="002A1F5C" w:rsidP="0080128A">
      <w:pPr>
        <w:pStyle w:val="ListParagraph"/>
      </w:pPr>
      <w:r w:rsidRPr="0080128A">
        <w:t xml:space="preserve">Witnesses </w:t>
      </w:r>
      <w:r w:rsidR="00AA6BC2" w:rsidRPr="0080128A">
        <w:t xml:space="preserve">(who </w:t>
      </w:r>
      <w:r w:rsidRPr="0080128A">
        <w:t>may be present while giving evidence</w:t>
      </w:r>
      <w:r w:rsidR="00AA6BC2" w:rsidRPr="0080128A">
        <w:t xml:space="preserve"> only)</w:t>
      </w:r>
    </w:p>
    <w:p w14:paraId="7157DB7A" w14:textId="77777777" w:rsidR="00832424" w:rsidRDefault="00832424" w:rsidP="0080128A">
      <w:pPr>
        <w:ind w:left="357"/>
      </w:pPr>
    </w:p>
    <w:p w14:paraId="58C40DD7" w14:textId="272F7027" w:rsidR="00832424" w:rsidRPr="0080128A" w:rsidRDefault="00AA6BC2" w:rsidP="0080128A">
      <w:pPr>
        <w:pStyle w:val="BodyText"/>
      </w:pPr>
      <w:r w:rsidRPr="0080128A">
        <w:t>We will give e</w:t>
      </w:r>
      <w:r w:rsidR="002A1F5C" w:rsidRPr="0080128A">
        <w:t>mployees at least ten days</w:t>
      </w:r>
      <w:r w:rsidRPr="0080128A">
        <w:t>’</w:t>
      </w:r>
      <w:r w:rsidR="002A1F5C" w:rsidRPr="0080128A">
        <w:t xml:space="preserve"> written notice of the hearing, including all management documentation and</w:t>
      </w:r>
      <w:r w:rsidRPr="0080128A">
        <w:t xml:space="preserve"> the</w:t>
      </w:r>
      <w:r w:rsidR="002A1F5C" w:rsidRPr="0080128A">
        <w:t xml:space="preserve"> names of </w:t>
      </w:r>
      <w:r w:rsidR="002B0320" w:rsidRPr="0080128A">
        <w:t xml:space="preserve">any </w:t>
      </w:r>
      <w:r w:rsidR="002A1F5C" w:rsidRPr="0080128A">
        <w:t>witnesses called.</w:t>
      </w:r>
    </w:p>
    <w:p w14:paraId="586B6D23" w14:textId="1AE12916" w:rsidR="00832424" w:rsidRPr="0080128A" w:rsidRDefault="002A1F5C" w:rsidP="0080128A">
      <w:pPr>
        <w:pStyle w:val="BodyText"/>
      </w:pPr>
      <w:r w:rsidRPr="0080128A">
        <w:t xml:space="preserve">If </w:t>
      </w:r>
      <w:r w:rsidR="00AA6BC2" w:rsidRPr="0080128A">
        <w:t xml:space="preserve">the </w:t>
      </w:r>
      <w:r w:rsidRPr="0080128A">
        <w:t>employee is unable to attend the hearing, they must contact the person leading the hearing in advance to explain why. Depending on the circumstances, the commissioning officer may give the employee one more chance to attend the hearing.</w:t>
      </w:r>
      <w:r w:rsidR="00991C69" w:rsidRPr="0080128A">
        <w:t xml:space="preserve"> </w:t>
      </w:r>
      <w:r w:rsidRPr="0080128A">
        <w:t>After one rearranged date, the hearing will likely go ahead with</w:t>
      </w:r>
      <w:r w:rsidR="005B1E3C" w:rsidRPr="0080128A">
        <w:t xml:space="preserve"> or without</w:t>
      </w:r>
      <w:r w:rsidRPr="0080128A">
        <w:t xml:space="preserve"> the </w:t>
      </w:r>
      <w:r w:rsidR="00A45096" w:rsidRPr="0080128A">
        <w:t>presence</w:t>
      </w:r>
      <w:r w:rsidR="002B0320" w:rsidRPr="0080128A">
        <w:t xml:space="preserve"> of the</w:t>
      </w:r>
      <w:r w:rsidR="00A45096" w:rsidRPr="0080128A">
        <w:t xml:space="preserve"> </w:t>
      </w:r>
      <w:r w:rsidRPr="0080128A">
        <w:t>employee</w:t>
      </w:r>
      <w:r w:rsidR="00DD633F" w:rsidRPr="0080128A">
        <w:t xml:space="preserve"> or their representative</w:t>
      </w:r>
      <w:r w:rsidRPr="0080128A">
        <w:t>. After the hearing, the commissioning officer will confirm the decision in writing to the employee</w:t>
      </w:r>
      <w:r w:rsidR="000A0AB7">
        <w:t xml:space="preserve"> </w:t>
      </w:r>
      <w:r w:rsidRPr="0080128A">
        <w:t>within five working days.</w:t>
      </w:r>
    </w:p>
    <w:p w14:paraId="51DA0546" w14:textId="4327679F" w:rsidR="00832424" w:rsidRPr="0080128A" w:rsidRDefault="00DE69D3" w:rsidP="0080128A">
      <w:pPr>
        <w:pStyle w:val="BodyText"/>
      </w:pPr>
      <w:r w:rsidRPr="0080128A">
        <w:t xml:space="preserve">If </w:t>
      </w:r>
      <w:r w:rsidR="002A1F5C" w:rsidRPr="0080128A">
        <w:t>there is medical evidence that an employee is no longer fit to fulfil the requirements of the</w:t>
      </w:r>
      <w:r w:rsidRPr="0080128A">
        <w:t>ir</w:t>
      </w:r>
      <w:r w:rsidR="002A1F5C" w:rsidRPr="0080128A">
        <w:t xml:space="preserve"> job and </w:t>
      </w:r>
      <w:r w:rsidRPr="0080128A">
        <w:t xml:space="preserve">we have explored </w:t>
      </w:r>
      <w:r w:rsidR="002A1F5C" w:rsidRPr="0080128A">
        <w:t>all reasonable adjustments and redeployment opportunities, the service may terminate employment before the period of contractual sick pay ends.</w:t>
      </w:r>
    </w:p>
    <w:p w14:paraId="012A16B5" w14:textId="0EA1AA75" w:rsidR="00DE69D3" w:rsidRDefault="002A1F5C" w:rsidP="00B1447F">
      <w:pPr>
        <w:pStyle w:val="BodyText"/>
        <w:rPr>
          <w:rFonts w:cs="Arial"/>
          <w:szCs w:val="28"/>
        </w:rPr>
      </w:pPr>
      <w:r w:rsidRPr="0080128A">
        <w:t xml:space="preserve">Employees have the right to appeal against decisions to terminate employment because of ill health. </w:t>
      </w:r>
      <w:r w:rsidR="00DE69D3" w:rsidRPr="0080128A">
        <w:t>They should present their written a</w:t>
      </w:r>
      <w:r w:rsidRPr="0080128A">
        <w:t>ppeal to the chief fire officer within ten working days of receiving the decision.</w:t>
      </w:r>
      <w:bookmarkStart w:id="130" w:name="_Toc29457699"/>
      <w:r w:rsidR="00DE69D3">
        <w:br w:type="page"/>
      </w:r>
    </w:p>
    <w:p w14:paraId="6E7214F6" w14:textId="68498388" w:rsidR="005909B9" w:rsidRPr="00AC2FF5" w:rsidRDefault="002A1F5C" w:rsidP="00AC2FF5">
      <w:pPr>
        <w:pStyle w:val="Heading2"/>
        <w:rPr>
          <w:color w:val="FF0000"/>
        </w:rPr>
      </w:pPr>
      <w:r w:rsidRPr="000E775D">
        <w:lastRenderedPageBreak/>
        <w:t>Dismissal based on reduced capability or inability to attend work on a regular</w:t>
      </w:r>
      <w:r w:rsidR="001A3BF6">
        <w:t xml:space="preserve"> </w:t>
      </w:r>
      <w:r w:rsidRPr="000E775D">
        <w:t>basis</w:t>
      </w:r>
      <w:r w:rsidR="001A3BF6">
        <w:t xml:space="preserve"> or </w:t>
      </w:r>
      <w:r w:rsidRPr="000E775D">
        <w:t>ill health</w:t>
      </w:r>
      <w:bookmarkEnd w:id="130"/>
      <w:r w:rsidRPr="005909B9">
        <w:t xml:space="preserve"> </w:t>
      </w:r>
      <w:r w:rsidRPr="00742B59">
        <w:rPr>
          <w:color w:val="000000" w:themeColor="text1"/>
          <w:highlight w:val="yellow"/>
        </w:rPr>
        <w:t>(services to delete as applicable)</w:t>
      </w:r>
    </w:p>
    <w:p w14:paraId="6B31B808" w14:textId="0267D8D8" w:rsidR="005909B9" w:rsidRDefault="002A1F5C" w:rsidP="00AC2FF5">
      <w:pPr>
        <w:pStyle w:val="BodyText"/>
      </w:pPr>
      <w:r w:rsidRPr="00526547">
        <w:t>Dismissal will normally be with full notice or</w:t>
      </w:r>
      <w:r>
        <w:t>,</w:t>
      </w:r>
      <w:r w:rsidRPr="00526547">
        <w:t xml:space="preserve"> where </w:t>
      </w:r>
      <w:r>
        <w:t>the service believes</w:t>
      </w:r>
      <w:r w:rsidRPr="00526547">
        <w:t xml:space="preserve"> it appropriate, with payment </w:t>
      </w:r>
      <w:r>
        <w:t>instead</w:t>
      </w:r>
      <w:r w:rsidRPr="00526547">
        <w:t xml:space="preserve"> of notice</w:t>
      </w:r>
      <w:r>
        <w:t xml:space="preserve"> (</w:t>
      </w:r>
      <w:r w:rsidR="00DE69D3">
        <w:t>as long as</w:t>
      </w:r>
      <w:r w:rsidR="00DE69D3" w:rsidRPr="005F6A21">
        <w:t xml:space="preserve"> </w:t>
      </w:r>
      <w:r>
        <w:t xml:space="preserve">the employee’s </w:t>
      </w:r>
      <w:r w:rsidRPr="00A64A61">
        <w:t xml:space="preserve">contract of employment </w:t>
      </w:r>
      <w:r w:rsidRPr="005F6A21">
        <w:t>allow</w:t>
      </w:r>
      <w:r>
        <w:t>s</w:t>
      </w:r>
      <w:r w:rsidRPr="005F6A21">
        <w:t xml:space="preserve"> </w:t>
      </w:r>
      <w:r>
        <w:t>this)</w:t>
      </w:r>
      <w:r w:rsidRPr="003643E9">
        <w:t xml:space="preserve">. </w:t>
      </w:r>
    </w:p>
    <w:p w14:paraId="360E6A44" w14:textId="735D12D5" w:rsidR="002A1F5C" w:rsidRDefault="002A1F5C" w:rsidP="00AC2FF5">
      <w:pPr>
        <w:pStyle w:val="BodyText"/>
      </w:pPr>
      <w:r w:rsidRPr="00A64A61">
        <w:t>Typically</w:t>
      </w:r>
      <w:r>
        <w:t>,</w:t>
      </w:r>
      <w:r w:rsidRPr="00A64A61">
        <w:t xml:space="preserve"> </w:t>
      </w:r>
      <w:r w:rsidR="00DE69D3">
        <w:t xml:space="preserve">we will reach </w:t>
      </w:r>
      <w:r w:rsidRPr="003643E9">
        <w:t>a decision to</w:t>
      </w:r>
      <w:r w:rsidRPr="00526547">
        <w:t xml:space="preserve"> dismiss</w:t>
      </w:r>
      <w:r>
        <w:t xml:space="preserve"> </w:t>
      </w:r>
      <w:r w:rsidRPr="00B5406C">
        <w:t>an employee</w:t>
      </w:r>
      <w:r w:rsidRPr="00B5406C" w:rsidDel="00B5406C">
        <w:t xml:space="preserve"> </w:t>
      </w:r>
      <w:r w:rsidRPr="00526547">
        <w:t>on ill health grounds when</w:t>
      </w:r>
      <w:r w:rsidR="00DE69D3">
        <w:t xml:space="preserve"> we have</w:t>
      </w:r>
      <w:r w:rsidRPr="00526547">
        <w:t>:</w:t>
      </w:r>
    </w:p>
    <w:p w14:paraId="620F78AF" w14:textId="41131531" w:rsidR="002A1F5C" w:rsidRPr="00AC2FF5" w:rsidRDefault="00DE69D3" w:rsidP="00AC2FF5">
      <w:pPr>
        <w:pStyle w:val="ListParagraph"/>
      </w:pPr>
      <w:r w:rsidRPr="00AC2FF5">
        <w:t>F</w:t>
      </w:r>
      <w:r w:rsidR="002A1F5C" w:rsidRPr="00AC2FF5">
        <w:t xml:space="preserve">ormally advised </w:t>
      </w:r>
      <w:r w:rsidRPr="00AC2FF5">
        <w:t>them during</w:t>
      </w:r>
      <w:r w:rsidR="002A1F5C" w:rsidRPr="00AC2FF5">
        <w:t xml:space="preserve"> the previous stages of the process that failing to achieve </w:t>
      </w:r>
      <w:r w:rsidR="00C91FE6" w:rsidRPr="00AC2FF5">
        <w:t xml:space="preserve">or </w:t>
      </w:r>
      <w:r w:rsidR="002A1F5C" w:rsidRPr="00AC2FF5">
        <w:t>sustain the required standards of attendance could lead to their dismissal</w:t>
      </w:r>
      <w:r w:rsidRPr="00AC2FF5">
        <w:t>; t</w:t>
      </w:r>
      <w:r w:rsidR="002A1F5C" w:rsidRPr="00AC2FF5">
        <w:t>his applies to</w:t>
      </w:r>
      <w:r w:rsidRPr="00AC2FF5">
        <w:t xml:space="preserve"> both</w:t>
      </w:r>
      <w:r w:rsidR="002A1F5C" w:rsidRPr="00AC2FF5">
        <w:t xml:space="preserve"> long- and short-term absences</w:t>
      </w:r>
    </w:p>
    <w:p w14:paraId="0695C471" w14:textId="059BF325" w:rsidR="002A1F5C" w:rsidRPr="00AC2FF5" w:rsidRDefault="00DE69D3" w:rsidP="00AC2FF5">
      <w:pPr>
        <w:pStyle w:val="ListParagraph"/>
      </w:pPr>
      <w:r w:rsidRPr="00AC2FF5">
        <w:t>Obtained u</w:t>
      </w:r>
      <w:r w:rsidR="002A1F5C" w:rsidRPr="00AC2FF5">
        <w:t>p-to-date medical advice to identify the nature of the illness</w:t>
      </w:r>
      <w:r w:rsidR="00B0396D" w:rsidRPr="00AC2FF5">
        <w:t xml:space="preserve"> or </w:t>
      </w:r>
      <w:r w:rsidR="002A1F5C" w:rsidRPr="00AC2FF5">
        <w:t>underlying medical condition</w:t>
      </w:r>
      <w:r w:rsidRPr="00AC2FF5">
        <w:t xml:space="preserve"> and, i</w:t>
      </w:r>
      <w:r w:rsidR="002A1F5C" w:rsidRPr="00AC2FF5">
        <w:t>n cases of long-term sickness</w:t>
      </w:r>
      <w:r w:rsidRPr="00AC2FF5">
        <w:t xml:space="preserve">, </w:t>
      </w:r>
      <w:r w:rsidR="002A1F5C" w:rsidRPr="00AC2FF5">
        <w:t>its likely duration, whether the employee is likely to make a full recovery and, if not, what work they are able to perform</w:t>
      </w:r>
      <w:r w:rsidR="00A020A8" w:rsidRPr="00AC2FF5">
        <w:t xml:space="preserve"> </w:t>
      </w:r>
    </w:p>
    <w:p w14:paraId="185904CB" w14:textId="1420CB60" w:rsidR="008E75F8" w:rsidRPr="00AC2FF5" w:rsidRDefault="00DE69D3" w:rsidP="00AC2FF5">
      <w:pPr>
        <w:pStyle w:val="ListParagraph"/>
      </w:pPr>
      <w:r w:rsidRPr="00AC2FF5">
        <w:t>Considered i</w:t>
      </w:r>
      <w:r w:rsidR="002A1F5C" w:rsidRPr="00AC2FF5">
        <w:t>ll health retirement but the employee does not meet the criteria</w:t>
      </w:r>
      <w:r w:rsidRPr="00AC2FF5">
        <w:t>; i</w:t>
      </w:r>
      <w:r w:rsidR="002A1F5C" w:rsidRPr="00AC2FF5">
        <w:t xml:space="preserve">n this case, we will </w:t>
      </w:r>
      <w:r w:rsidR="005C4753" w:rsidRPr="00AC2FF5">
        <w:t xml:space="preserve">not </w:t>
      </w:r>
      <w:r w:rsidR="002A1F5C" w:rsidRPr="00AC2FF5">
        <w:t xml:space="preserve">wait for the outcome of any appeal that the employee makes because that would significantly delay the conclusion of </w:t>
      </w:r>
      <w:r w:rsidR="008E75F8" w:rsidRPr="00AC2FF5">
        <w:t>the Capability Hearing</w:t>
      </w:r>
      <w:r w:rsidRPr="00AC2FF5">
        <w:t>; i</w:t>
      </w:r>
      <w:r w:rsidR="008E75F8" w:rsidRPr="00AC2FF5">
        <w:t>f the employee is dismissed before the board of appeal, we will continue to process their pay</w:t>
      </w:r>
      <w:r w:rsidR="007B473F" w:rsidRPr="00AC2FF5">
        <w:t>,</w:t>
      </w:r>
      <w:r w:rsidR="008E75F8" w:rsidRPr="00AC2FF5">
        <w:t xml:space="preserve"> pending the outcome of their appeal</w:t>
      </w:r>
    </w:p>
    <w:p w14:paraId="2A19A4E8" w14:textId="42155A06" w:rsidR="008E75F8" w:rsidRPr="00AC2FF5" w:rsidRDefault="00DE69D3" w:rsidP="00AC2FF5">
      <w:pPr>
        <w:pStyle w:val="ListParagraph"/>
      </w:pPr>
      <w:r w:rsidRPr="00AC2FF5">
        <w:t>Considered r</w:t>
      </w:r>
      <w:r w:rsidR="008E75F8" w:rsidRPr="00AC2FF5">
        <w:t xml:space="preserve">edeployment but there are no suitable redeployment opportunities </w:t>
      </w:r>
      <w:proofErr w:type="gramStart"/>
      <w:r w:rsidR="008E75F8" w:rsidRPr="00AC2FF5">
        <w:t>available</w:t>
      </w:r>
      <w:proofErr w:type="gramEnd"/>
      <w:r w:rsidR="008E75F8" w:rsidRPr="00AC2FF5">
        <w:t xml:space="preserve"> or redeployment has not been successful</w:t>
      </w:r>
    </w:p>
    <w:p w14:paraId="34D824DC" w14:textId="10ECE3B4" w:rsidR="008E75F8" w:rsidRPr="00AC2FF5" w:rsidRDefault="00DE69D3" w:rsidP="00AC2FF5">
      <w:pPr>
        <w:pStyle w:val="ListParagraph"/>
      </w:pPr>
      <w:r w:rsidRPr="00AC2FF5">
        <w:t>Considered r</w:t>
      </w:r>
      <w:r w:rsidR="008E75F8" w:rsidRPr="00AC2FF5">
        <w:t>easonable adjustments to the post but no more adjustments can be made</w:t>
      </w:r>
    </w:p>
    <w:p w14:paraId="206C4C61" w14:textId="77777777" w:rsidR="00832424" w:rsidRPr="00AC2FF5" w:rsidRDefault="00832424" w:rsidP="00AC2FF5">
      <w:pPr>
        <w:pStyle w:val="BodyText"/>
      </w:pPr>
    </w:p>
    <w:p w14:paraId="630AD7D3" w14:textId="32C5E97D" w:rsidR="008E75F8" w:rsidRPr="00AC2FF5" w:rsidRDefault="008E75F8" w:rsidP="00AC2FF5">
      <w:pPr>
        <w:pStyle w:val="BodyText"/>
      </w:pPr>
      <w:r w:rsidRPr="00AC2FF5">
        <w:t>If an employee is dismissed for medical reasons and their appeal about an ill health pension is pending, the service will, at its discretion, consider extending the notice period until the result of the appeal is known before terminating their employment.</w:t>
      </w:r>
    </w:p>
    <w:p w14:paraId="32069391" w14:textId="77777777" w:rsidR="008E75F8" w:rsidRDefault="008E75F8" w:rsidP="0013621A">
      <w:pPr>
        <w:pStyle w:val="Heading2"/>
      </w:pPr>
      <w:bookmarkStart w:id="131" w:name="_Toc29457700"/>
      <w:r>
        <w:t xml:space="preserve">Right to </w:t>
      </w:r>
      <w:bookmarkEnd w:id="131"/>
      <w:r>
        <w:t>appeal</w:t>
      </w:r>
    </w:p>
    <w:p w14:paraId="23AB570C" w14:textId="7BE1C1F4" w:rsidR="00832424" w:rsidRPr="00AC2FF5" w:rsidRDefault="008E75F8" w:rsidP="00AC2FF5">
      <w:pPr>
        <w:pStyle w:val="BodyText"/>
      </w:pPr>
      <w:r w:rsidRPr="00AC2FF5">
        <w:t>Employees have the right to appeal any formal action taken against them (including warnings or dismissal) under this policy</w:t>
      </w:r>
      <w:r w:rsidR="00845BB8" w:rsidRPr="00AC2FF5">
        <w:t>.</w:t>
      </w:r>
      <w:r w:rsidRPr="00AC2FF5">
        <w:t xml:space="preserve"> </w:t>
      </w:r>
      <w:r w:rsidR="00845BB8" w:rsidRPr="00AC2FF5">
        <w:t>H</w:t>
      </w:r>
      <w:r w:rsidRPr="00AC2FF5">
        <w:t>owever</w:t>
      </w:r>
      <w:r w:rsidR="00845BB8" w:rsidRPr="00AC2FF5">
        <w:t>,</w:t>
      </w:r>
      <w:r w:rsidRPr="00AC2FF5">
        <w:t xml:space="preserve"> they must:</w:t>
      </w:r>
    </w:p>
    <w:p w14:paraId="672ACAB1" w14:textId="4B6D5BB9" w:rsidR="008E75F8" w:rsidRPr="00742B59" w:rsidRDefault="008E75F8" w:rsidP="00AC2FF5">
      <w:pPr>
        <w:pStyle w:val="ListParagraph"/>
      </w:pPr>
      <w:r w:rsidRPr="00742B59">
        <w:t>Appeal</w:t>
      </w:r>
      <w:r w:rsidRPr="00742B59" w:rsidDel="00F102DB">
        <w:t xml:space="preserve"> </w:t>
      </w:r>
      <w:r w:rsidRPr="00742B59">
        <w:t>within seven calendar days of receiving the outcome letter</w:t>
      </w:r>
    </w:p>
    <w:p w14:paraId="6FAEDD43" w14:textId="77777777" w:rsidR="008E75F8" w:rsidRPr="00742B59" w:rsidRDefault="008E75F8" w:rsidP="00AC2FF5">
      <w:pPr>
        <w:pStyle w:val="ListParagraph"/>
      </w:pPr>
      <w:r w:rsidRPr="00742B59">
        <w:t>Appeal</w:t>
      </w:r>
      <w:r w:rsidRPr="00742B59" w:rsidDel="00F102DB">
        <w:t xml:space="preserve"> </w:t>
      </w:r>
      <w:r w:rsidRPr="00742B59">
        <w:t>to the next level of line manager</w:t>
      </w:r>
    </w:p>
    <w:p w14:paraId="226B41F0" w14:textId="77777777" w:rsidR="008E75F8" w:rsidRPr="00742B59" w:rsidRDefault="008E75F8" w:rsidP="00AC2FF5">
      <w:pPr>
        <w:pStyle w:val="ListParagraph"/>
      </w:pPr>
      <w:r w:rsidRPr="00742B59">
        <w:t>Appeal</w:t>
      </w:r>
      <w:r w:rsidRPr="00742B59" w:rsidDel="00F102DB">
        <w:t xml:space="preserve"> </w:t>
      </w:r>
      <w:r w:rsidRPr="00742B59">
        <w:t>in writing</w:t>
      </w:r>
    </w:p>
    <w:p w14:paraId="07CD4B90" w14:textId="77777777" w:rsidR="008E75F8" w:rsidRPr="00742B59" w:rsidRDefault="008E75F8" w:rsidP="00AC2FF5">
      <w:pPr>
        <w:pStyle w:val="ListParagraph"/>
      </w:pPr>
      <w:r w:rsidRPr="00742B59">
        <w:t>Briefly state their reasons for the appeal</w:t>
      </w:r>
    </w:p>
    <w:p w14:paraId="0088EFDB" w14:textId="77777777" w:rsidR="00832424" w:rsidRDefault="00832424" w:rsidP="00832424">
      <w:pPr>
        <w:pStyle w:val="Default"/>
        <w:spacing w:before="2" w:after="12" w:line="276" w:lineRule="auto"/>
        <w:ind w:left="714"/>
        <w:rPr>
          <w:color w:val="auto"/>
        </w:rPr>
      </w:pPr>
    </w:p>
    <w:p w14:paraId="28303445" w14:textId="62F61C9A" w:rsidR="000E775D" w:rsidRPr="00AC2FF5" w:rsidRDefault="008E75F8" w:rsidP="00AC2FF5">
      <w:pPr>
        <w:pStyle w:val="BodyText"/>
      </w:pPr>
      <w:r w:rsidRPr="00AC2FF5">
        <w:t xml:space="preserve">If they do not appeal within seven calendar days of receiving the outcome letter, the service will assume that they accept </w:t>
      </w:r>
      <w:r w:rsidR="00845BB8" w:rsidRPr="00AC2FF5">
        <w:t xml:space="preserve">all </w:t>
      </w:r>
      <w:r w:rsidRPr="00AC2FF5">
        <w:t xml:space="preserve">decisions made </w:t>
      </w:r>
      <w:r w:rsidR="00845BB8" w:rsidRPr="00AC2FF5">
        <w:t>during</w:t>
      </w:r>
      <w:r w:rsidRPr="00AC2FF5">
        <w:t xml:space="preserve"> the process. This means they will have no more opportunities to </w:t>
      </w:r>
      <w:proofErr w:type="gramStart"/>
      <w:r w:rsidRPr="00AC2FF5">
        <w:t>appeal, unless</w:t>
      </w:r>
      <w:proofErr w:type="gramEnd"/>
      <w:r w:rsidRPr="00AC2FF5">
        <w:t xml:space="preserve"> they can show that serious and unforeseeable events prevented them from appealing within the seven-day time limit.</w:t>
      </w:r>
    </w:p>
    <w:bookmarkStart w:id="132" w:name="ReferencesContent"/>
    <w:p w14:paraId="5F0E8503" w14:textId="1A478786" w:rsidR="00741618" w:rsidRDefault="00133828" w:rsidP="00B66A56">
      <w:pPr>
        <w:pStyle w:val="Heading1"/>
      </w:pPr>
      <w:r>
        <w:lastRenderedPageBreak/>
        <w:fldChar w:fldCharType="begin"/>
      </w:r>
      <w:r>
        <w:instrText>HYPERLINK  \l "ReferencesIndex"</w:instrText>
      </w:r>
      <w:r>
        <w:fldChar w:fldCharType="separate"/>
      </w:r>
      <w:r w:rsidR="00C0612C" w:rsidRPr="00133828">
        <w:rPr>
          <w:rStyle w:val="Hyperlink"/>
        </w:rPr>
        <w:t>Re</w:t>
      </w:r>
      <w:r w:rsidR="00991195">
        <w:rPr>
          <w:rStyle w:val="Hyperlink"/>
        </w:rPr>
        <w:t>sour</w:t>
      </w:r>
      <w:r w:rsidR="00C0612C" w:rsidRPr="00133828">
        <w:rPr>
          <w:rStyle w:val="Hyperlink"/>
        </w:rPr>
        <w:t>ces</w:t>
      </w:r>
      <w:bookmarkEnd w:id="132"/>
      <w:r>
        <w:fldChar w:fldCharType="end"/>
      </w:r>
    </w:p>
    <w:p w14:paraId="1D89FE40" w14:textId="5676C269" w:rsidR="00E975AF" w:rsidRPr="00E975AF" w:rsidRDefault="00311DC3" w:rsidP="00E975AF">
      <w:pPr>
        <w:pStyle w:val="BodyText"/>
      </w:pPr>
      <w:hyperlink w:anchor="_top" w:history="1">
        <w:r w:rsidR="00E975AF" w:rsidRPr="00B12E81">
          <w:rPr>
            <w:rStyle w:val="Hyperlink"/>
          </w:rPr>
          <w:t>Back to table of contents</w:t>
        </w:r>
      </w:hyperlink>
    </w:p>
    <w:p w14:paraId="07B09AB2" w14:textId="6076457D" w:rsidR="00C0612C" w:rsidRDefault="00C0612C" w:rsidP="0013621A">
      <w:pPr>
        <w:pStyle w:val="Heading2"/>
      </w:pPr>
      <w:r w:rsidRPr="00E900B2">
        <w:t>Law relating to this policy</w:t>
      </w:r>
    </w:p>
    <w:p w14:paraId="1D2B5EE1" w14:textId="77777777" w:rsidR="00C0612C" w:rsidRPr="00AE7994" w:rsidRDefault="00311DC3" w:rsidP="000C22D2">
      <w:pPr>
        <w:spacing w:before="2" w:after="12" w:line="276" w:lineRule="auto"/>
        <w:rPr>
          <w:sz w:val="24"/>
        </w:rPr>
      </w:pPr>
      <w:hyperlink r:id="rId26" w:history="1">
        <w:r w:rsidR="00C0612C" w:rsidRPr="00AE7994">
          <w:rPr>
            <w:rStyle w:val="Hyperlink"/>
            <w:sz w:val="24"/>
          </w:rPr>
          <w:t>Employment Rights Act 1996</w:t>
        </w:r>
      </w:hyperlink>
    </w:p>
    <w:p w14:paraId="23E3AAC4" w14:textId="77777777" w:rsidR="00C0612C" w:rsidRPr="00AE7994" w:rsidRDefault="00311DC3" w:rsidP="000C22D2">
      <w:pPr>
        <w:spacing w:before="2" w:after="12" w:line="276" w:lineRule="auto"/>
        <w:rPr>
          <w:sz w:val="24"/>
        </w:rPr>
      </w:pPr>
      <w:hyperlink r:id="rId27" w:history="1">
        <w:r w:rsidR="00C0612C" w:rsidRPr="00AE7994">
          <w:rPr>
            <w:rStyle w:val="Hyperlink"/>
            <w:sz w:val="24"/>
          </w:rPr>
          <w:t>Employment Relations Act 1999</w:t>
        </w:r>
      </w:hyperlink>
    </w:p>
    <w:p w14:paraId="701AF08D" w14:textId="77777777" w:rsidR="00C0612C" w:rsidRPr="00AE7994" w:rsidRDefault="00311DC3" w:rsidP="000C22D2">
      <w:pPr>
        <w:spacing w:before="2" w:after="12" w:line="276" w:lineRule="auto"/>
        <w:rPr>
          <w:sz w:val="24"/>
        </w:rPr>
      </w:pPr>
      <w:hyperlink r:id="rId28" w:history="1">
        <w:r w:rsidR="00C0612C" w:rsidRPr="00AE7994">
          <w:rPr>
            <w:rStyle w:val="Hyperlink"/>
            <w:sz w:val="24"/>
          </w:rPr>
          <w:t>General Data Protection Regulation</w:t>
        </w:r>
      </w:hyperlink>
    </w:p>
    <w:p w14:paraId="548B38C6" w14:textId="77777777" w:rsidR="00C0612C" w:rsidRPr="00AE7994" w:rsidRDefault="00311DC3" w:rsidP="000C22D2">
      <w:pPr>
        <w:spacing w:before="2" w:after="12" w:line="276" w:lineRule="auto"/>
        <w:rPr>
          <w:sz w:val="24"/>
        </w:rPr>
      </w:pPr>
      <w:hyperlink r:id="rId29" w:history="1">
        <w:r w:rsidR="00C0612C" w:rsidRPr="00AE7994">
          <w:rPr>
            <w:rStyle w:val="Hyperlink"/>
            <w:sz w:val="24"/>
          </w:rPr>
          <w:t>Equality Act 2010</w:t>
        </w:r>
      </w:hyperlink>
    </w:p>
    <w:p w14:paraId="7C0DDEF7" w14:textId="77777777" w:rsidR="00C0612C" w:rsidRPr="00AE7994" w:rsidRDefault="00311DC3" w:rsidP="000C22D2">
      <w:pPr>
        <w:spacing w:before="2" w:after="12" w:line="276" w:lineRule="auto"/>
        <w:rPr>
          <w:sz w:val="24"/>
        </w:rPr>
      </w:pPr>
      <w:hyperlink r:id="rId30" w:history="1">
        <w:r w:rsidR="00C0612C" w:rsidRPr="00AE7994">
          <w:rPr>
            <w:rStyle w:val="Hyperlink"/>
            <w:sz w:val="24"/>
          </w:rPr>
          <w:t>Working Time Regulations 1998</w:t>
        </w:r>
      </w:hyperlink>
    </w:p>
    <w:p w14:paraId="3B2F9E2B" w14:textId="6FCC40EE" w:rsidR="00C0612C" w:rsidRDefault="00C0612C" w:rsidP="0013621A">
      <w:pPr>
        <w:pStyle w:val="Heading2"/>
      </w:pPr>
      <w:r w:rsidRPr="00E900B2">
        <w:t xml:space="preserve">Terms and </w:t>
      </w:r>
      <w:r>
        <w:t>c</w:t>
      </w:r>
      <w:r w:rsidRPr="00E900B2">
        <w:t>onditions</w:t>
      </w:r>
    </w:p>
    <w:p w14:paraId="2CD3BBF4" w14:textId="77777777" w:rsidR="00C0612C" w:rsidRPr="00AE7994" w:rsidRDefault="00C0612C" w:rsidP="000C22D2">
      <w:pPr>
        <w:spacing w:before="2" w:after="12" w:line="276" w:lineRule="auto"/>
        <w:rPr>
          <w:sz w:val="24"/>
        </w:rPr>
      </w:pPr>
      <w:r w:rsidRPr="00474E38">
        <w:rPr>
          <w:sz w:val="24"/>
        </w:rPr>
        <w:t>‘Grey Book’ Scheme of Conditions of Service</w:t>
      </w:r>
    </w:p>
    <w:p w14:paraId="51DE3B6F" w14:textId="2FADB4A6" w:rsidR="00C0612C" w:rsidRPr="00AE7994" w:rsidRDefault="00C0612C" w:rsidP="000C22D2">
      <w:pPr>
        <w:spacing w:before="2" w:after="12" w:line="276" w:lineRule="auto"/>
        <w:rPr>
          <w:sz w:val="24"/>
        </w:rPr>
      </w:pPr>
      <w:r w:rsidRPr="00AE7994">
        <w:rPr>
          <w:sz w:val="24"/>
        </w:rPr>
        <w:t>‘</w:t>
      </w:r>
      <w:hyperlink r:id="rId31" w:history="1">
        <w:r w:rsidRPr="00AE7994">
          <w:rPr>
            <w:rStyle w:val="Hyperlink"/>
            <w:sz w:val="24"/>
          </w:rPr>
          <w:t>Green Book’ Terms and Conditions</w:t>
        </w:r>
      </w:hyperlink>
    </w:p>
    <w:p w14:paraId="559AE937" w14:textId="30C0F299" w:rsidR="00C0612C" w:rsidRDefault="00C0612C" w:rsidP="0013621A">
      <w:pPr>
        <w:pStyle w:val="Heading2"/>
      </w:pPr>
      <w:r w:rsidRPr="00E900B2">
        <w:t>Good practice non</w:t>
      </w:r>
      <w:r>
        <w:t>-</w:t>
      </w:r>
      <w:r w:rsidRPr="00E900B2">
        <w:t>statutory guidance documents relating to this policy</w:t>
      </w:r>
    </w:p>
    <w:p w14:paraId="32F1BF4B" w14:textId="77777777" w:rsidR="00C0612C" w:rsidRPr="00AE7994" w:rsidRDefault="00311DC3" w:rsidP="000C22D2">
      <w:pPr>
        <w:spacing w:before="2" w:after="12" w:line="276" w:lineRule="auto"/>
        <w:rPr>
          <w:sz w:val="24"/>
        </w:rPr>
      </w:pPr>
      <w:hyperlink r:id="rId32" w:history="1">
        <w:r w:rsidR="00C0612C" w:rsidRPr="00AE7994">
          <w:rPr>
            <w:rStyle w:val="Hyperlink"/>
            <w:sz w:val="24"/>
          </w:rPr>
          <w:t xml:space="preserve">Cancer and working – guidelines for employers, HR and line managers | </w:t>
        </w:r>
        <w:proofErr w:type="spellStart"/>
        <w:r w:rsidR="00C0612C" w:rsidRPr="00AE7994">
          <w:rPr>
            <w:rStyle w:val="Hyperlink"/>
            <w:sz w:val="24"/>
          </w:rPr>
          <w:t>Cancerbackup</w:t>
        </w:r>
        <w:proofErr w:type="spellEnd"/>
        <w:r w:rsidR="00C0612C" w:rsidRPr="00AE7994">
          <w:rPr>
            <w:rStyle w:val="Hyperlink"/>
            <w:sz w:val="24"/>
          </w:rPr>
          <w:t>, CIPD, Working with Cancer</w:t>
        </w:r>
      </w:hyperlink>
    </w:p>
    <w:p w14:paraId="18E8AA29" w14:textId="27EC761A" w:rsidR="008E75F8" w:rsidRPr="00AE7994" w:rsidRDefault="00311DC3" w:rsidP="00133828">
      <w:pPr>
        <w:spacing w:before="2" w:after="12" w:line="276" w:lineRule="auto"/>
        <w:rPr>
          <w:sz w:val="24"/>
        </w:rPr>
      </w:pPr>
      <w:hyperlink r:id="rId33" w:history="1">
        <w:r w:rsidR="00C0612C" w:rsidRPr="00AE7994">
          <w:rPr>
            <w:rStyle w:val="Hyperlink"/>
            <w:sz w:val="24"/>
          </w:rPr>
          <w:t>Creating absence policies | A</w:t>
        </w:r>
        <w:r w:rsidR="00845BB8" w:rsidRPr="00AE7994">
          <w:rPr>
            <w:rStyle w:val="Hyperlink"/>
            <w:sz w:val="24"/>
          </w:rPr>
          <w:t>cas</w:t>
        </w:r>
      </w:hyperlink>
    </w:p>
    <w:bookmarkStart w:id="133" w:name="RevisionHistoryContent"/>
    <w:p w14:paraId="2EFA0CC0" w14:textId="000CBB9D" w:rsidR="0017231E" w:rsidRDefault="00133828" w:rsidP="00B66A56">
      <w:pPr>
        <w:pStyle w:val="Heading1"/>
      </w:pPr>
      <w:r>
        <w:fldChar w:fldCharType="begin"/>
      </w:r>
      <w:r>
        <w:instrText>HYPERLINK  \l "RevisionHistoryIndex"</w:instrText>
      </w:r>
      <w:r>
        <w:fldChar w:fldCharType="separate"/>
      </w:r>
      <w:r w:rsidR="0017231E" w:rsidRPr="00133828">
        <w:rPr>
          <w:rStyle w:val="Hyperlink"/>
        </w:rPr>
        <w:t>Revision history</w:t>
      </w:r>
      <w:bookmarkEnd w:id="133"/>
      <w:r>
        <w:fldChar w:fldCharType="end"/>
      </w:r>
    </w:p>
    <w:p w14:paraId="053571EC" w14:textId="3F352BED" w:rsidR="00133828" w:rsidRPr="00E975AF" w:rsidRDefault="00311DC3" w:rsidP="00E975AF">
      <w:pPr>
        <w:pStyle w:val="BodyText"/>
      </w:pPr>
      <w:hyperlink w:anchor="_top" w:history="1">
        <w:r w:rsidR="00E975AF" w:rsidRPr="00B12E81">
          <w:rPr>
            <w:rStyle w:val="Hyperlink"/>
          </w:rPr>
          <w:t>Back to table of contents</w:t>
        </w:r>
      </w:hyperlink>
    </w:p>
    <w:tbl>
      <w:tblPr>
        <w:tblStyle w:val="TableGrid"/>
        <w:tblW w:w="0" w:type="auto"/>
        <w:tblLook w:val="04A0" w:firstRow="1" w:lastRow="0" w:firstColumn="1" w:lastColumn="0" w:noHBand="0" w:noVBand="1"/>
      </w:tblPr>
      <w:tblGrid>
        <w:gridCol w:w="2224"/>
        <w:gridCol w:w="1418"/>
        <w:gridCol w:w="3619"/>
        <w:gridCol w:w="2202"/>
      </w:tblGrid>
      <w:tr w:rsidR="0017231E" w:rsidRPr="00920E21" w14:paraId="5391DE6E" w14:textId="77777777" w:rsidTr="0058271A">
        <w:tc>
          <w:tcPr>
            <w:tcW w:w="2224" w:type="dxa"/>
          </w:tcPr>
          <w:p w14:paraId="49C7E4BC" w14:textId="1E27C8B1" w:rsidR="0017231E" w:rsidRPr="001374F8" w:rsidRDefault="00F11941" w:rsidP="00AE7994">
            <w:pPr>
              <w:pStyle w:val="Tabletext0"/>
              <w:rPr>
                <w:b/>
                <w:bCs/>
              </w:rPr>
            </w:pPr>
            <w:r w:rsidRPr="001374F8">
              <w:rPr>
                <w:b/>
                <w:bCs/>
              </w:rPr>
              <w:t>Version</w:t>
            </w:r>
          </w:p>
        </w:tc>
        <w:tc>
          <w:tcPr>
            <w:tcW w:w="1418" w:type="dxa"/>
          </w:tcPr>
          <w:p w14:paraId="149EE8FA" w14:textId="77777777" w:rsidR="0017231E" w:rsidRPr="001374F8" w:rsidRDefault="0017231E" w:rsidP="00AE7994">
            <w:pPr>
              <w:pStyle w:val="Tabletext0"/>
              <w:rPr>
                <w:b/>
                <w:bCs/>
              </w:rPr>
            </w:pPr>
            <w:r w:rsidRPr="001374F8">
              <w:rPr>
                <w:b/>
                <w:bCs/>
              </w:rPr>
              <w:t>Date</w:t>
            </w:r>
          </w:p>
        </w:tc>
        <w:tc>
          <w:tcPr>
            <w:tcW w:w="3619" w:type="dxa"/>
          </w:tcPr>
          <w:p w14:paraId="2F5C68C8" w14:textId="77777777" w:rsidR="0017231E" w:rsidRPr="001374F8" w:rsidRDefault="0017231E" w:rsidP="00AE7994">
            <w:pPr>
              <w:pStyle w:val="Tabletext0"/>
              <w:rPr>
                <w:b/>
                <w:bCs/>
              </w:rPr>
            </w:pPr>
            <w:r w:rsidRPr="001374F8">
              <w:rPr>
                <w:b/>
                <w:bCs/>
              </w:rPr>
              <w:t>Revision description</w:t>
            </w:r>
          </w:p>
        </w:tc>
        <w:tc>
          <w:tcPr>
            <w:tcW w:w="2202" w:type="dxa"/>
          </w:tcPr>
          <w:p w14:paraId="072C8FB6" w14:textId="61C107CA" w:rsidR="0017231E" w:rsidRPr="001374F8" w:rsidRDefault="00F11941" w:rsidP="00AE7994">
            <w:pPr>
              <w:pStyle w:val="Tabletext0"/>
              <w:rPr>
                <w:b/>
                <w:bCs/>
              </w:rPr>
            </w:pPr>
            <w:r w:rsidRPr="001374F8">
              <w:rPr>
                <w:b/>
                <w:bCs/>
              </w:rPr>
              <w:t>Author</w:t>
            </w:r>
          </w:p>
        </w:tc>
      </w:tr>
      <w:tr w:rsidR="006F33DB" w14:paraId="59043868" w14:textId="77777777" w:rsidTr="0058271A">
        <w:tc>
          <w:tcPr>
            <w:tcW w:w="2224" w:type="dxa"/>
          </w:tcPr>
          <w:p w14:paraId="1E0F0D56" w14:textId="26EBCCBC" w:rsidR="006F33DB" w:rsidRPr="00AE7994" w:rsidRDefault="006F33DB" w:rsidP="00AE7994">
            <w:pPr>
              <w:pStyle w:val="Tabletext0"/>
            </w:pPr>
            <w:r w:rsidRPr="00AE7994">
              <w:t>V1.1</w:t>
            </w:r>
          </w:p>
        </w:tc>
        <w:tc>
          <w:tcPr>
            <w:tcW w:w="1418" w:type="dxa"/>
          </w:tcPr>
          <w:p w14:paraId="427F5AE2" w14:textId="3F1A06CA" w:rsidR="006F33DB" w:rsidRPr="00AE7994" w:rsidRDefault="006F33DB" w:rsidP="00AE7994">
            <w:pPr>
              <w:pStyle w:val="Tabletext0"/>
            </w:pPr>
            <w:r w:rsidRPr="00AE7994">
              <w:t>30/06/2023</w:t>
            </w:r>
          </w:p>
        </w:tc>
        <w:tc>
          <w:tcPr>
            <w:tcW w:w="3619" w:type="dxa"/>
          </w:tcPr>
          <w:p w14:paraId="2ACE643F" w14:textId="05845288" w:rsidR="006F33DB" w:rsidRPr="00AE7994" w:rsidRDefault="006F33DB" w:rsidP="00AE7994">
            <w:pPr>
              <w:pStyle w:val="Tabletext0"/>
            </w:pPr>
            <w:r w:rsidRPr="00AE7994">
              <w:t xml:space="preserve">Formatting </w:t>
            </w:r>
            <w:r w:rsidR="00F11941" w:rsidRPr="00AE7994">
              <w:t>and adding</w:t>
            </w:r>
            <w:r w:rsidRPr="00AE7994">
              <w:t xml:space="preserve"> navigation links</w:t>
            </w:r>
          </w:p>
        </w:tc>
        <w:tc>
          <w:tcPr>
            <w:tcW w:w="2202" w:type="dxa"/>
          </w:tcPr>
          <w:p w14:paraId="4AE89E0D" w14:textId="19453744" w:rsidR="006F33DB" w:rsidRPr="00AE7994" w:rsidRDefault="006F33DB" w:rsidP="00AE7994">
            <w:pPr>
              <w:pStyle w:val="Tabletext0"/>
            </w:pPr>
            <w:r w:rsidRPr="00AE7994">
              <w:t>A. Bartley</w:t>
            </w:r>
          </w:p>
        </w:tc>
      </w:tr>
      <w:tr w:rsidR="0058271A" w14:paraId="586EA6C2" w14:textId="77777777" w:rsidTr="0058271A">
        <w:tc>
          <w:tcPr>
            <w:tcW w:w="2224" w:type="dxa"/>
          </w:tcPr>
          <w:p w14:paraId="11F4C5E6" w14:textId="769B8603" w:rsidR="0058271A" w:rsidRPr="00AE7994" w:rsidRDefault="0058271A" w:rsidP="0058271A">
            <w:pPr>
              <w:pStyle w:val="Tabletext0"/>
            </w:pPr>
            <w:r>
              <w:t>V1.2</w:t>
            </w:r>
          </w:p>
        </w:tc>
        <w:tc>
          <w:tcPr>
            <w:tcW w:w="1418" w:type="dxa"/>
          </w:tcPr>
          <w:p w14:paraId="7658D368" w14:textId="47712783" w:rsidR="0058271A" w:rsidRPr="00AE7994" w:rsidRDefault="0058271A" w:rsidP="0058271A">
            <w:pPr>
              <w:pStyle w:val="Tabletext0"/>
            </w:pPr>
            <w:r>
              <w:t>10/05/2024</w:t>
            </w:r>
          </w:p>
        </w:tc>
        <w:tc>
          <w:tcPr>
            <w:tcW w:w="3619" w:type="dxa"/>
          </w:tcPr>
          <w:p w14:paraId="48B3283A" w14:textId="5B05A155" w:rsidR="0058271A" w:rsidRPr="00AE7994" w:rsidRDefault="0058271A" w:rsidP="0058271A">
            <w:pPr>
              <w:pStyle w:val="Tabletext0"/>
            </w:pPr>
            <w:r>
              <w:t>Inclusion of recommendations from copy editing and equality impact assessment</w:t>
            </w:r>
          </w:p>
        </w:tc>
        <w:tc>
          <w:tcPr>
            <w:tcW w:w="2202" w:type="dxa"/>
          </w:tcPr>
          <w:p w14:paraId="1C1B2532" w14:textId="020B246E" w:rsidR="0058271A" w:rsidRPr="00AE7994" w:rsidRDefault="0058271A" w:rsidP="0058271A">
            <w:pPr>
              <w:pStyle w:val="Tabletext0"/>
            </w:pPr>
            <w:r w:rsidRPr="00FC5DF8">
              <w:t>A. Bartley</w:t>
            </w:r>
          </w:p>
        </w:tc>
      </w:tr>
      <w:tr w:rsidR="0017231E" w14:paraId="38A956D6" w14:textId="77777777" w:rsidTr="0058271A">
        <w:tc>
          <w:tcPr>
            <w:tcW w:w="2224" w:type="dxa"/>
          </w:tcPr>
          <w:p w14:paraId="28005824" w14:textId="77777777" w:rsidR="0017231E" w:rsidRPr="00AE7994" w:rsidRDefault="0017231E" w:rsidP="00AE7994">
            <w:pPr>
              <w:pStyle w:val="Tabletext0"/>
            </w:pPr>
          </w:p>
        </w:tc>
        <w:tc>
          <w:tcPr>
            <w:tcW w:w="1418" w:type="dxa"/>
          </w:tcPr>
          <w:p w14:paraId="304213A1" w14:textId="77777777" w:rsidR="0017231E" w:rsidRPr="00AE7994" w:rsidRDefault="0017231E" w:rsidP="00AE7994">
            <w:pPr>
              <w:pStyle w:val="Tabletext0"/>
            </w:pPr>
          </w:p>
        </w:tc>
        <w:tc>
          <w:tcPr>
            <w:tcW w:w="3619" w:type="dxa"/>
          </w:tcPr>
          <w:p w14:paraId="71F7C3F4" w14:textId="77777777" w:rsidR="0017231E" w:rsidRPr="00AE7994" w:rsidRDefault="0017231E" w:rsidP="00AE7994">
            <w:pPr>
              <w:pStyle w:val="Tabletext0"/>
            </w:pPr>
          </w:p>
        </w:tc>
        <w:tc>
          <w:tcPr>
            <w:tcW w:w="2202" w:type="dxa"/>
          </w:tcPr>
          <w:p w14:paraId="492557E2" w14:textId="77777777" w:rsidR="0017231E" w:rsidRPr="00AE7994" w:rsidRDefault="0017231E" w:rsidP="00AE7994">
            <w:pPr>
              <w:pStyle w:val="Tabletext0"/>
            </w:pPr>
          </w:p>
        </w:tc>
      </w:tr>
      <w:tr w:rsidR="0017231E" w14:paraId="709A5140" w14:textId="77777777" w:rsidTr="0058271A">
        <w:tc>
          <w:tcPr>
            <w:tcW w:w="2224" w:type="dxa"/>
          </w:tcPr>
          <w:p w14:paraId="5375327F" w14:textId="77777777" w:rsidR="0017231E" w:rsidRPr="00AE7994" w:rsidRDefault="0017231E" w:rsidP="00AE7994">
            <w:pPr>
              <w:pStyle w:val="Tabletext0"/>
            </w:pPr>
          </w:p>
        </w:tc>
        <w:tc>
          <w:tcPr>
            <w:tcW w:w="1418" w:type="dxa"/>
          </w:tcPr>
          <w:p w14:paraId="521F1B69" w14:textId="77777777" w:rsidR="0017231E" w:rsidRPr="00AE7994" w:rsidRDefault="0017231E" w:rsidP="00AE7994">
            <w:pPr>
              <w:pStyle w:val="Tabletext0"/>
            </w:pPr>
          </w:p>
        </w:tc>
        <w:tc>
          <w:tcPr>
            <w:tcW w:w="3619" w:type="dxa"/>
          </w:tcPr>
          <w:p w14:paraId="0E6B6CDB" w14:textId="77777777" w:rsidR="0017231E" w:rsidRPr="00AE7994" w:rsidRDefault="0017231E" w:rsidP="00AE7994">
            <w:pPr>
              <w:pStyle w:val="Tabletext0"/>
            </w:pPr>
          </w:p>
        </w:tc>
        <w:tc>
          <w:tcPr>
            <w:tcW w:w="2202" w:type="dxa"/>
          </w:tcPr>
          <w:p w14:paraId="4A3BBBA4" w14:textId="77777777" w:rsidR="0017231E" w:rsidRPr="00AE7994" w:rsidRDefault="0017231E" w:rsidP="00AE7994">
            <w:pPr>
              <w:pStyle w:val="Tabletext0"/>
            </w:pPr>
          </w:p>
        </w:tc>
      </w:tr>
    </w:tbl>
    <w:p w14:paraId="574FC2F0" w14:textId="77777777" w:rsidR="00830759" w:rsidRDefault="00830759" w:rsidP="000C22D2">
      <w:pPr>
        <w:pStyle w:val="DocSubTitle"/>
        <w:spacing w:before="2" w:after="12"/>
        <w:sectPr w:rsidR="00830759" w:rsidSect="00A42A38">
          <w:footerReference w:type="default" r:id="rId34"/>
          <w:pgSz w:w="11906" w:h="16838"/>
          <w:pgMar w:top="1276" w:right="1440" w:bottom="1440" w:left="993" w:header="708" w:footer="913" w:gutter="0"/>
          <w:cols w:space="708"/>
          <w:docGrid w:linePitch="360"/>
        </w:sectPr>
      </w:pPr>
    </w:p>
    <w:bookmarkStart w:id="134" w:name="AbsenceManagementToolkitContent"/>
    <w:bookmarkStart w:id="135" w:name="_Toc29457704"/>
    <w:p w14:paraId="1B33844F" w14:textId="680318F3" w:rsidR="008C07DE" w:rsidRPr="00DF3E14" w:rsidRDefault="00133828" w:rsidP="00DF3E14">
      <w:pPr>
        <w:pStyle w:val="Heading1"/>
      </w:pPr>
      <w:r w:rsidRPr="00DF3E14">
        <w:lastRenderedPageBreak/>
        <w:fldChar w:fldCharType="begin"/>
      </w:r>
      <w:r w:rsidR="003C6EEA" w:rsidRPr="00DF3E14">
        <w:instrText>HYPERLINK  \l "AbsenceManagementToolkitIndex"</w:instrText>
      </w:r>
      <w:r w:rsidRPr="00DF3E14">
        <w:fldChar w:fldCharType="separate"/>
      </w:r>
      <w:bookmarkEnd w:id="134"/>
      <w:bookmarkEnd w:id="135"/>
      <w:r w:rsidR="003C6EEA" w:rsidRPr="00DF3E14">
        <w:rPr>
          <w:rStyle w:val="Hyperlink"/>
          <w:color w:val="auto"/>
          <w:u w:val="none"/>
        </w:rPr>
        <w:t>A</w:t>
      </w:r>
      <w:r w:rsidR="00F11941" w:rsidRPr="00DF3E14">
        <w:rPr>
          <w:rStyle w:val="Hyperlink"/>
          <w:color w:val="auto"/>
          <w:u w:val="none"/>
        </w:rPr>
        <w:t>ppendix</w:t>
      </w:r>
      <w:r w:rsidR="00991195" w:rsidRPr="00DF3E14">
        <w:rPr>
          <w:rStyle w:val="Hyperlink"/>
          <w:color w:val="auto"/>
          <w:u w:val="none"/>
        </w:rPr>
        <w:t xml:space="preserve"> A</w:t>
      </w:r>
      <w:r w:rsidR="00F11941" w:rsidRPr="00DF3E14">
        <w:rPr>
          <w:rStyle w:val="Hyperlink"/>
          <w:color w:val="auto"/>
          <w:u w:val="none"/>
        </w:rPr>
        <w:t>: A</w:t>
      </w:r>
      <w:r w:rsidR="003C6EEA" w:rsidRPr="00DF3E14">
        <w:rPr>
          <w:rStyle w:val="Hyperlink"/>
          <w:color w:val="auto"/>
          <w:u w:val="none"/>
        </w:rPr>
        <w:t>bsence Management Toolkit</w:t>
      </w:r>
      <w:r w:rsidRPr="00DF3E14">
        <w:fldChar w:fldCharType="end"/>
      </w:r>
      <w:r w:rsidR="003D3A41" w:rsidRPr="00DF3E14">
        <w:t xml:space="preserve"> </w:t>
      </w:r>
    </w:p>
    <w:p w14:paraId="71A57CFB" w14:textId="77777777" w:rsidR="003516BA" w:rsidRPr="00B12E81" w:rsidRDefault="00311DC3" w:rsidP="003516BA">
      <w:pPr>
        <w:pStyle w:val="BodyText"/>
      </w:pPr>
      <w:hyperlink w:anchor="_top" w:history="1">
        <w:r w:rsidR="003516BA" w:rsidRPr="00B12E81">
          <w:rPr>
            <w:rStyle w:val="Hyperlink"/>
          </w:rPr>
          <w:t>Back to table of contents</w:t>
        </w:r>
      </w:hyperlink>
    </w:p>
    <w:p w14:paraId="19EB7BA6" w14:textId="74B8924E" w:rsidR="00741618" w:rsidRPr="006F3748" w:rsidRDefault="008C07DE" w:rsidP="006F3748">
      <w:pPr>
        <w:pStyle w:val="BodyText"/>
      </w:pPr>
      <w:r w:rsidRPr="006F3748">
        <w:rPr>
          <w:highlight w:val="yellow"/>
        </w:rPr>
        <w:t>(</w:t>
      </w:r>
      <w:r w:rsidR="00F3548D" w:rsidRPr="006F3748">
        <w:rPr>
          <w:highlight w:val="yellow"/>
        </w:rPr>
        <w:t>You can adapt t</w:t>
      </w:r>
      <w:r w:rsidR="001B14CB" w:rsidRPr="006F3748">
        <w:rPr>
          <w:highlight w:val="yellow"/>
        </w:rPr>
        <w:t>he contents of this toolkit to meet the needs of individual services and update</w:t>
      </w:r>
      <w:r w:rsidR="00F3548D" w:rsidRPr="006F3748">
        <w:rPr>
          <w:highlight w:val="yellow"/>
        </w:rPr>
        <w:t xml:space="preserve"> it</w:t>
      </w:r>
      <w:r w:rsidR="001B14CB" w:rsidRPr="006F3748">
        <w:rPr>
          <w:highlight w:val="yellow"/>
        </w:rPr>
        <w:t xml:space="preserve"> to fall in line with service</w:t>
      </w:r>
      <w:r w:rsidR="003537F4" w:rsidRPr="006F3748">
        <w:rPr>
          <w:highlight w:val="yellow"/>
        </w:rPr>
        <w:t>-</w:t>
      </w:r>
      <w:r w:rsidR="001B14CB" w:rsidRPr="006F3748">
        <w:rPr>
          <w:highlight w:val="yellow"/>
        </w:rPr>
        <w:t>specific policies</w:t>
      </w:r>
      <w:r w:rsidR="001B5D20" w:rsidRPr="006F3748">
        <w:rPr>
          <w:highlight w:val="yellow"/>
        </w:rPr>
        <w:t>.</w:t>
      </w:r>
      <w:r w:rsidR="003D3A41" w:rsidRPr="006F3748">
        <w:rPr>
          <w:highlight w:val="yellow"/>
        </w:rPr>
        <w:t>)</w:t>
      </w:r>
    </w:p>
    <w:p w14:paraId="072D039D" w14:textId="490A5E36" w:rsidR="00741618" w:rsidRDefault="001B14CB" w:rsidP="0013621A">
      <w:pPr>
        <w:pStyle w:val="Heading2"/>
      </w:pPr>
      <w:bookmarkStart w:id="136" w:name="_Manager_checklist_for"/>
      <w:bookmarkEnd w:id="136"/>
      <w:r w:rsidRPr="00BC11A5">
        <w:t>M</w:t>
      </w:r>
      <w:r w:rsidR="003C6EEA">
        <w:t xml:space="preserve">anager checklist for on-call </w:t>
      </w:r>
      <w:r w:rsidR="008A31B4">
        <w:t>personnel</w:t>
      </w:r>
      <w:r w:rsidR="003C6EEA">
        <w:t xml:space="preserve"> reporting sickness absence</w:t>
      </w:r>
      <w:bookmarkStart w:id="137" w:name="_Toc27045378"/>
      <w:bookmarkEnd w:id="137"/>
    </w:p>
    <w:p w14:paraId="2ACF69E2" w14:textId="77777777" w:rsidR="004A71E5" w:rsidRPr="00B12E81" w:rsidRDefault="00311DC3" w:rsidP="004A71E5">
      <w:pPr>
        <w:pStyle w:val="BodyText"/>
      </w:pPr>
      <w:hyperlink w:anchor="_top" w:history="1">
        <w:r w:rsidR="004A71E5" w:rsidRPr="00B12E81">
          <w:rPr>
            <w:rStyle w:val="Hyperlink"/>
          </w:rPr>
          <w:t>Back to table of contents</w:t>
        </w:r>
      </w:hyperlink>
    </w:p>
    <w:p w14:paraId="15B1A1EC" w14:textId="29714BB8" w:rsidR="000E775D" w:rsidRPr="006F3748" w:rsidRDefault="001B14CB" w:rsidP="006F3748">
      <w:pPr>
        <w:pStyle w:val="BodyText"/>
      </w:pPr>
      <w:r w:rsidRPr="006F3748">
        <w:t xml:space="preserve">If you receive notification </w:t>
      </w:r>
      <w:r w:rsidR="001E630F" w:rsidRPr="006F3748">
        <w:t xml:space="preserve">of </w:t>
      </w:r>
      <w:r w:rsidRPr="006F3748">
        <w:t xml:space="preserve">sickness absence from an on-call firefighter, the following checklist will help establish </w:t>
      </w:r>
      <w:r w:rsidR="008A31B4" w:rsidRPr="006F3748">
        <w:t xml:space="preserve">whether </w:t>
      </w:r>
      <w:r w:rsidRPr="006F3748">
        <w:t>activities undertaken as part of their outside employment (on separate contracts of employment with external organisations or self-employment) are appropriate and support their recuperation and return to work.</w:t>
      </w:r>
    </w:p>
    <w:p w14:paraId="56CE3B5B" w14:textId="1E95A4AC" w:rsidR="00832424" w:rsidRPr="006F3748" w:rsidRDefault="001B14CB" w:rsidP="006F3748">
      <w:pPr>
        <w:pStyle w:val="BodyText"/>
      </w:pPr>
      <w:r w:rsidRPr="006F3748">
        <w:t>Please discuss the following points and record your answers below:</w:t>
      </w:r>
    </w:p>
    <w:tbl>
      <w:tblPr>
        <w:tblStyle w:val="TableGrid"/>
        <w:tblW w:w="0" w:type="auto"/>
        <w:tblLook w:val="04A0" w:firstRow="1" w:lastRow="0" w:firstColumn="1" w:lastColumn="0" w:noHBand="0" w:noVBand="1"/>
      </w:tblPr>
      <w:tblGrid>
        <w:gridCol w:w="4508"/>
        <w:gridCol w:w="5268"/>
      </w:tblGrid>
      <w:tr w:rsidR="001B14CB" w:rsidRPr="006F3748" w14:paraId="2759504F" w14:textId="77777777" w:rsidTr="009F573B">
        <w:tc>
          <w:tcPr>
            <w:tcW w:w="4508" w:type="dxa"/>
            <w:shd w:val="clear" w:color="auto" w:fill="F2F2F2" w:themeFill="background1" w:themeFillShade="F2"/>
          </w:tcPr>
          <w:p w14:paraId="7B079D83" w14:textId="77777777" w:rsidR="001B14CB" w:rsidRPr="006F3748" w:rsidRDefault="001B14CB" w:rsidP="000C22D2">
            <w:pPr>
              <w:spacing w:before="2" w:after="12" w:line="276" w:lineRule="auto"/>
              <w:rPr>
                <w:rFonts w:cs="Arial"/>
                <w:sz w:val="24"/>
              </w:rPr>
            </w:pPr>
            <w:r w:rsidRPr="006F3748">
              <w:rPr>
                <w:rFonts w:cs="Arial"/>
                <w:sz w:val="24"/>
              </w:rPr>
              <w:t>Employee’s name</w:t>
            </w:r>
          </w:p>
        </w:tc>
        <w:tc>
          <w:tcPr>
            <w:tcW w:w="5268" w:type="dxa"/>
            <w:shd w:val="clear" w:color="auto" w:fill="F2F2F2" w:themeFill="background1" w:themeFillShade="F2"/>
          </w:tcPr>
          <w:p w14:paraId="6E32A10D" w14:textId="77777777" w:rsidR="001B14CB" w:rsidRPr="006F3748" w:rsidRDefault="001B14CB" w:rsidP="000C22D2">
            <w:pPr>
              <w:spacing w:before="2" w:after="12" w:line="276" w:lineRule="auto"/>
              <w:rPr>
                <w:rFonts w:cs="Arial"/>
                <w:sz w:val="24"/>
              </w:rPr>
            </w:pPr>
            <w:r w:rsidRPr="006F3748">
              <w:rPr>
                <w:rFonts w:cs="Arial"/>
                <w:sz w:val="24"/>
              </w:rPr>
              <w:t>Reason for absence</w:t>
            </w:r>
          </w:p>
        </w:tc>
      </w:tr>
      <w:tr w:rsidR="001B14CB" w:rsidRPr="006F3748" w14:paraId="677F2C44" w14:textId="77777777" w:rsidTr="009F573B">
        <w:trPr>
          <w:trHeight w:val="510"/>
        </w:trPr>
        <w:tc>
          <w:tcPr>
            <w:tcW w:w="4508" w:type="dxa"/>
          </w:tcPr>
          <w:p w14:paraId="552EC78D" w14:textId="77777777" w:rsidR="001B14CB" w:rsidRPr="006F3748" w:rsidRDefault="001B14CB" w:rsidP="000C22D2">
            <w:pPr>
              <w:spacing w:before="2" w:after="12" w:line="276" w:lineRule="auto"/>
              <w:rPr>
                <w:rFonts w:cs="Arial"/>
                <w:sz w:val="24"/>
              </w:rPr>
            </w:pPr>
          </w:p>
        </w:tc>
        <w:tc>
          <w:tcPr>
            <w:tcW w:w="5268" w:type="dxa"/>
          </w:tcPr>
          <w:p w14:paraId="7EAA54AB" w14:textId="77777777" w:rsidR="001B14CB" w:rsidRPr="006F3748" w:rsidRDefault="001B14CB" w:rsidP="000C22D2">
            <w:pPr>
              <w:spacing w:before="2" w:after="12" w:line="276" w:lineRule="auto"/>
              <w:rPr>
                <w:rFonts w:cs="Arial"/>
                <w:sz w:val="24"/>
              </w:rPr>
            </w:pPr>
          </w:p>
        </w:tc>
      </w:tr>
      <w:tr w:rsidR="001B14CB" w:rsidRPr="006F3748" w14:paraId="58911152" w14:textId="77777777" w:rsidTr="009F573B">
        <w:tc>
          <w:tcPr>
            <w:tcW w:w="9776" w:type="dxa"/>
            <w:gridSpan w:val="2"/>
            <w:tcBorders>
              <w:bottom w:val="single" w:sz="4" w:space="0" w:color="auto"/>
            </w:tcBorders>
            <w:shd w:val="clear" w:color="auto" w:fill="F2F2F2" w:themeFill="background1" w:themeFillShade="F2"/>
          </w:tcPr>
          <w:p w14:paraId="14D20832" w14:textId="50A89D8D" w:rsidR="001B14CB" w:rsidRPr="006F3748" w:rsidRDefault="001B14CB" w:rsidP="000C22D2">
            <w:pPr>
              <w:spacing w:before="2" w:after="12" w:line="276" w:lineRule="auto"/>
              <w:rPr>
                <w:rFonts w:cs="Arial"/>
                <w:sz w:val="24"/>
              </w:rPr>
            </w:pPr>
            <w:r w:rsidRPr="006F3748">
              <w:rPr>
                <w:rFonts w:cs="Arial"/>
                <w:sz w:val="24"/>
              </w:rPr>
              <w:t>Is the employee going to continue their outside employment during their sickness absence from the service? If so, please record details of their outside employment.</w:t>
            </w:r>
          </w:p>
        </w:tc>
      </w:tr>
      <w:tr w:rsidR="001B14CB" w:rsidRPr="006F3748" w14:paraId="17A61F38" w14:textId="77777777" w:rsidTr="009F573B">
        <w:trPr>
          <w:trHeight w:val="676"/>
        </w:trPr>
        <w:tc>
          <w:tcPr>
            <w:tcW w:w="9776" w:type="dxa"/>
            <w:gridSpan w:val="2"/>
            <w:tcBorders>
              <w:bottom w:val="single" w:sz="4" w:space="0" w:color="auto"/>
            </w:tcBorders>
          </w:tcPr>
          <w:p w14:paraId="5120154C" w14:textId="77777777" w:rsidR="001B14CB" w:rsidRPr="006F3748" w:rsidRDefault="001B14CB" w:rsidP="000C22D2">
            <w:pPr>
              <w:spacing w:before="2" w:after="12" w:line="276" w:lineRule="auto"/>
              <w:rPr>
                <w:rFonts w:cs="Arial"/>
                <w:sz w:val="24"/>
              </w:rPr>
            </w:pPr>
          </w:p>
          <w:p w14:paraId="56DDD7A1" w14:textId="77777777" w:rsidR="001B14CB" w:rsidRPr="006F3748" w:rsidRDefault="001B14CB" w:rsidP="000C22D2">
            <w:pPr>
              <w:spacing w:before="2" w:after="12" w:line="276" w:lineRule="auto"/>
              <w:rPr>
                <w:rFonts w:cs="Arial"/>
                <w:sz w:val="24"/>
              </w:rPr>
            </w:pPr>
          </w:p>
        </w:tc>
      </w:tr>
      <w:tr w:rsidR="001B14CB" w:rsidRPr="006F3748" w14:paraId="6EF4E964" w14:textId="77777777" w:rsidTr="009F573B">
        <w:tc>
          <w:tcPr>
            <w:tcW w:w="9776" w:type="dxa"/>
            <w:gridSpan w:val="2"/>
            <w:shd w:val="clear" w:color="auto" w:fill="F2F2F2" w:themeFill="background1" w:themeFillShade="F2"/>
          </w:tcPr>
          <w:p w14:paraId="5B08781D" w14:textId="77777777" w:rsidR="001B14CB" w:rsidRPr="006F3748" w:rsidRDefault="001B14CB" w:rsidP="000C22D2">
            <w:pPr>
              <w:spacing w:before="2" w:after="12" w:line="276" w:lineRule="auto"/>
              <w:rPr>
                <w:rFonts w:cs="Arial"/>
                <w:sz w:val="24"/>
              </w:rPr>
            </w:pPr>
            <w:r w:rsidRPr="006F3748">
              <w:rPr>
                <w:rFonts w:cs="Arial"/>
                <w:sz w:val="24"/>
              </w:rPr>
              <w:t>Please list all typical duties and significant physical activities of the employee’s outside employment.</w:t>
            </w:r>
          </w:p>
        </w:tc>
      </w:tr>
      <w:tr w:rsidR="001B14CB" w:rsidRPr="006F3748" w14:paraId="15978B92" w14:textId="77777777" w:rsidTr="009F573B">
        <w:tc>
          <w:tcPr>
            <w:tcW w:w="9776" w:type="dxa"/>
            <w:gridSpan w:val="2"/>
            <w:tcBorders>
              <w:bottom w:val="single" w:sz="4" w:space="0" w:color="auto"/>
            </w:tcBorders>
          </w:tcPr>
          <w:p w14:paraId="67B671D6" w14:textId="77777777" w:rsidR="001B14CB" w:rsidRPr="006F3748" w:rsidRDefault="001B14CB" w:rsidP="000C22D2">
            <w:pPr>
              <w:spacing w:before="2" w:after="12" w:line="276" w:lineRule="auto"/>
              <w:rPr>
                <w:rFonts w:cs="Arial"/>
                <w:sz w:val="24"/>
              </w:rPr>
            </w:pPr>
          </w:p>
          <w:p w14:paraId="5D3A0325" w14:textId="77777777" w:rsidR="003D3A41" w:rsidRPr="006F3748" w:rsidRDefault="003D3A41" w:rsidP="000C22D2">
            <w:pPr>
              <w:spacing w:before="2" w:after="12" w:line="276" w:lineRule="auto"/>
              <w:rPr>
                <w:rFonts w:cs="Arial"/>
                <w:sz w:val="24"/>
              </w:rPr>
            </w:pPr>
          </w:p>
        </w:tc>
      </w:tr>
      <w:tr w:rsidR="001B14CB" w:rsidRPr="006F3748" w14:paraId="225AAB1A" w14:textId="77777777" w:rsidTr="009F573B">
        <w:tc>
          <w:tcPr>
            <w:tcW w:w="9776" w:type="dxa"/>
            <w:gridSpan w:val="2"/>
            <w:shd w:val="clear" w:color="auto" w:fill="F2F2F2" w:themeFill="background1" w:themeFillShade="F2"/>
          </w:tcPr>
          <w:p w14:paraId="71D20D71" w14:textId="2EA616D3" w:rsidR="001B14CB" w:rsidRPr="006F3748" w:rsidRDefault="001B14CB" w:rsidP="000C22D2">
            <w:pPr>
              <w:spacing w:before="2" w:after="12" w:line="276" w:lineRule="auto"/>
              <w:rPr>
                <w:rFonts w:cs="Arial"/>
                <w:sz w:val="24"/>
              </w:rPr>
            </w:pPr>
            <w:r w:rsidRPr="006F3748">
              <w:rPr>
                <w:rFonts w:cs="Arial"/>
                <w:sz w:val="24"/>
              </w:rPr>
              <w:t>If the employee is going to continue their outside employment, will the service provide support or make any adjustments?</w:t>
            </w:r>
          </w:p>
        </w:tc>
      </w:tr>
      <w:tr w:rsidR="001B14CB" w:rsidRPr="006F3748" w14:paraId="72A7CF1C" w14:textId="77777777" w:rsidTr="009F573B">
        <w:tc>
          <w:tcPr>
            <w:tcW w:w="9776" w:type="dxa"/>
            <w:gridSpan w:val="2"/>
            <w:tcBorders>
              <w:bottom w:val="single" w:sz="4" w:space="0" w:color="auto"/>
            </w:tcBorders>
          </w:tcPr>
          <w:p w14:paraId="0B62D273" w14:textId="77777777" w:rsidR="001B14CB" w:rsidRPr="006F3748" w:rsidRDefault="001B14CB" w:rsidP="000C22D2">
            <w:pPr>
              <w:spacing w:before="2" w:after="12" w:line="276" w:lineRule="auto"/>
              <w:rPr>
                <w:rFonts w:cs="Arial"/>
                <w:sz w:val="24"/>
              </w:rPr>
            </w:pPr>
          </w:p>
          <w:p w14:paraId="61D63B24" w14:textId="77777777" w:rsidR="001B14CB" w:rsidRPr="006F3748" w:rsidRDefault="001B14CB" w:rsidP="000C22D2">
            <w:pPr>
              <w:spacing w:before="2" w:after="12" w:line="276" w:lineRule="auto"/>
              <w:rPr>
                <w:rFonts w:cs="Arial"/>
                <w:sz w:val="24"/>
              </w:rPr>
            </w:pPr>
          </w:p>
        </w:tc>
      </w:tr>
      <w:tr w:rsidR="001B14CB" w:rsidRPr="006F3748" w14:paraId="5410D706" w14:textId="77777777" w:rsidTr="009F573B">
        <w:tc>
          <w:tcPr>
            <w:tcW w:w="9776" w:type="dxa"/>
            <w:gridSpan w:val="2"/>
            <w:shd w:val="clear" w:color="auto" w:fill="F2F2F2" w:themeFill="background1" w:themeFillShade="F2"/>
          </w:tcPr>
          <w:p w14:paraId="2AC148C1" w14:textId="411FBDA0" w:rsidR="001B14CB" w:rsidRPr="006F3748" w:rsidRDefault="001B14CB" w:rsidP="000C22D2">
            <w:pPr>
              <w:spacing w:before="2" w:after="12" w:line="276" w:lineRule="auto"/>
              <w:rPr>
                <w:rFonts w:cs="Arial"/>
                <w:sz w:val="24"/>
              </w:rPr>
            </w:pPr>
            <w:r w:rsidRPr="006F3748">
              <w:rPr>
                <w:rFonts w:cs="Arial"/>
                <w:sz w:val="24"/>
              </w:rPr>
              <w:t>If the employee is going to continue their outside employment, what steps are they going to take to help their recovery and return to their operational role at the service?</w:t>
            </w:r>
          </w:p>
        </w:tc>
      </w:tr>
      <w:tr w:rsidR="001B14CB" w:rsidRPr="006F3748" w14:paraId="45637686" w14:textId="77777777" w:rsidTr="009F573B">
        <w:tc>
          <w:tcPr>
            <w:tcW w:w="9776" w:type="dxa"/>
            <w:gridSpan w:val="2"/>
          </w:tcPr>
          <w:p w14:paraId="53ADF2E8" w14:textId="77777777" w:rsidR="001B14CB" w:rsidRPr="006F3748" w:rsidRDefault="001B14CB" w:rsidP="000C22D2">
            <w:pPr>
              <w:spacing w:before="2" w:after="12" w:line="276" w:lineRule="auto"/>
              <w:rPr>
                <w:rFonts w:cs="Arial"/>
                <w:sz w:val="24"/>
              </w:rPr>
            </w:pPr>
          </w:p>
          <w:p w14:paraId="3E224FFD" w14:textId="77777777" w:rsidR="001B14CB" w:rsidRPr="006F3748" w:rsidRDefault="001B14CB" w:rsidP="000C22D2">
            <w:pPr>
              <w:spacing w:before="2" w:after="12" w:line="276" w:lineRule="auto"/>
              <w:rPr>
                <w:rFonts w:cs="Arial"/>
                <w:sz w:val="24"/>
              </w:rPr>
            </w:pPr>
          </w:p>
        </w:tc>
      </w:tr>
    </w:tbl>
    <w:p w14:paraId="13C6D5D0" w14:textId="4AF3C5B3" w:rsidR="001B14CB" w:rsidRPr="006F3748" w:rsidRDefault="001B14CB" w:rsidP="000C22D2">
      <w:pPr>
        <w:spacing w:before="2" w:after="12" w:line="276" w:lineRule="auto"/>
        <w:rPr>
          <w:rFonts w:cs="Arial"/>
          <w:sz w:val="24"/>
        </w:rPr>
      </w:pPr>
    </w:p>
    <w:tbl>
      <w:tblPr>
        <w:tblStyle w:val="TableGrid"/>
        <w:tblW w:w="0" w:type="auto"/>
        <w:tblLook w:val="04A0" w:firstRow="1" w:lastRow="0" w:firstColumn="1" w:lastColumn="0" w:noHBand="0" w:noVBand="1"/>
      </w:tblPr>
      <w:tblGrid>
        <w:gridCol w:w="4508"/>
        <w:gridCol w:w="5268"/>
      </w:tblGrid>
      <w:tr w:rsidR="001B14CB" w:rsidRPr="006F3748" w14:paraId="42F31C09" w14:textId="77777777" w:rsidTr="009F573B">
        <w:tc>
          <w:tcPr>
            <w:tcW w:w="4508" w:type="dxa"/>
            <w:shd w:val="clear" w:color="auto" w:fill="F2F2F2" w:themeFill="background1" w:themeFillShade="F2"/>
          </w:tcPr>
          <w:p w14:paraId="4E054BF4" w14:textId="77777777" w:rsidR="001B14CB" w:rsidRPr="006F3748" w:rsidRDefault="001B14CB" w:rsidP="000C22D2">
            <w:pPr>
              <w:spacing w:before="2" w:after="12" w:line="276" w:lineRule="auto"/>
              <w:rPr>
                <w:rFonts w:cs="Arial"/>
                <w:sz w:val="24"/>
              </w:rPr>
            </w:pPr>
          </w:p>
          <w:p w14:paraId="3C3F9CBE" w14:textId="77777777" w:rsidR="001B14CB" w:rsidRPr="006F3748" w:rsidRDefault="001B14CB" w:rsidP="000C22D2">
            <w:pPr>
              <w:spacing w:before="2" w:after="12" w:line="276" w:lineRule="auto"/>
              <w:rPr>
                <w:rFonts w:cs="Arial"/>
                <w:sz w:val="24"/>
              </w:rPr>
            </w:pPr>
            <w:r w:rsidRPr="006F3748">
              <w:rPr>
                <w:rFonts w:cs="Arial"/>
                <w:sz w:val="24"/>
              </w:rPr>
              <w:t>Manager’s name</w:t>
            </w:r>
          </w:p>
        </w:tc>
        <w:tc>
          <w:tcPr>
            <w:tcW w:w="5268" w:type="dxa"/>
          </w:tcPr>
          <w:p w14:paraId="6F6CFB57" w14:textId="77777777" w:rsidR="001B14CB" w:rsidRPr="006F3748" w:rsidRDefault="001B14CB" w:rsidP="000C22D2">
            <w:pPr>
              <w:spacing w:before="2" w:after="12" w:line="276" w:lineRule="auto"/>
              <w:rPr>
                <w:rFonts w:cs="Arial"/>
                <w:sz w:val="24"/>
              </w:rPr>
            </w:pPr>
          </w:p>
        </w:tc>
      </w:tr>
      <w:tr w:rsidR="001B14CB" w:rsidRPr="006F3748" w14:paraId="202A3B48" w14:textId="77777777" w:rsidTr="009F573B">
        <w:tc>
          <w:tcPr>
            <w:tcW w:w="4508" w:type="dxa"/>
            <w:shd w:val="clear" w:color="auto" w:fill="F2F2F2" w:themeFill="background1" w:themeFillShade="F2"/>
          </w:tcPr>
          <w:p w14:paraId="0387609C" w14:textId="77777777" w:rsidR="001B14CB" w:rsidRPr="006F3748" w:rsidRDefault="001B14CB" w:rsidP="000C22D2">
            <w:pPr>
              <w:spacing w:before="2" w:after="12" w:line="276" w:lineRule="auto"/>
              <w:rPr>
                <w:rFonts w:cs="Arial"/>
                <w:sz w:val="24"/>
              </w:rPr>
            </w:pPr>
          </w:p>
          <w:p w14:paraId="7B920441" w14:textId="77777777" w:rsidR="001B14CB" w:rsidRPr="006F3748" w:rsidRDefault="001B14CB" w:rsidP="000C22D2">
            <w:pPr>
              <w:spacing w:before="2" w:after="12" w:line="276" w:lineRule="auto"/>
              <w:rPr>
                <w:rFonts w:cs="Arial"/>
                <w:sz w:val="24"/>
              </w:rPr>
            </w:pPr>
            <w:r w:rsidRPr="006F3748">
              <w:rPr>
                <w:rFonts w:cs="Arial"/>
                <w:sz w:val="24"/>
              </w:rPr>
              <w:t>Manager’s signature</w:t>
            </w:r>
          </w:p>
        </w:tc>
        <w:tc>
          <w:tcPr>
            <w:tcW w:w="5268" w:type="dxa"/>
          </w:tcPr>
          <w:p w14:paraId="2BBA2BAC" w14:textId="77777777" w:rsidR="001B14CB" w:rsidRPr="006F3748" w:rsidRDefault="001B14CB" w:rsidP="000C22D2">
            <w:pPr>
              <w:spacing w:before="2" w:after="12" w:line="276" w:lineRule="auto"/>
              <w:rPr>
                <w:rFonts w:cs="Arial"/>
                <w:sz w:val="24"/>
              </w:rPr>
            </w:pPr>
          </w:p>
        </w:tc>
      </w:tr>
      <w:tr w:rsidR="001B14CB" w:rsidRPr="006F3748" w14:paraId="583EF888" w14:textId="77777777" w:rsidTr="009F573B">
        <w:tc>
          <w:tcPr>
            <w:tcW w:w="4508" w:type="dxa"/>
            <w:shd w:val="clear" w:color="auto" w:fill="F2F2F2" w:themeFill="background1" w:themeFillShade="F2"/>
          </w:tcPr>
          <w:p w14:paraId="0F30EBD0" w14:textId="77777777" w:rsidR="001B14CB" w:rsidRPr="006F3748" w:rsidRDefault="001B14CB" w:rsidP="000C22D2">
            <w:pPr>
              <w:spacing w:before="2" w:after="12" w:line="276" w:lineRule="auto"/>
              <w:rPr>
                <w:rFonts w:cs="Arial"/>
                <w:sz w:val="24"/>
              </w:rPr>
            </w:pPr>
          </w:p>
          <w:p w14:paraId="62D335F2" w14:textId="77777777" w:rsidR="001B14CB" w:rsidRPr="006F3748" w:rsidRDefault="001B14CB" w:rsidP="000C22D2">
            <w:pPr>
              <w:spacing w:before="2" w:after="12" w:line="276" w:lineRule="auto"/>
              <w:rPr>
                <w:rFonts w:cs="Arial"/>
                <w:sz w:val="24"/>
              </w:rPr>
            </w:pPr>
            <w:r w:rsidRPr="006F3748">
              <w:rPr>
                <w:rFonts w:cs="Arial"/>
                <w:sz w:val="24"/>
              </w:rPr>
              <w:t>Date</w:t>
            </w:r>
          </w:p>
        </w:tc>
        <w:tc>
          <w:tcPr>
            <w:tcW w:w="5268" w:type="dxa"/>
          </w:tcPr>
          <w:p w14:paraId="5BC96545" w14:textId="77777777" w:rsidR="001B14CB" w:rsidRPr="006F3748" w:rsidRDefault="001B14CB" w:rsidP="000C22D2">
            <w:pPr>
              <w:spacing w:before="2" w:after="12" w:line="276" w:lineRule="auto"/>
              <w:rPr>
                <w:rFonts w:cs="Arial"/>
                <w:sz w:val="24"/>
              </w:rPr>
            </w:pPr>
          </w:p>
        </w:tc>
      </w:tr>
    </w:tbl>
    <w:p w14:paraId="02D16BE7" w14:textId="77777777" w:rsidR="001B14CB" w:rsidRPr="006F3748" w:rsidRDefault="001B14CB" w:rsidP="000C22D2">
      <w:pPr>
        <w:spacing w:before="2" w:after="12" w:line="276" w:lineRule="auto"/>
        <w:rPr>
          <w:rFonts w:cs="Arial"/>
          <w:sz w:val="24"/>
        </w:rPr>
      </w:pPr>
    </w:p>
    <w:p w14:paraId="37251F03" w14:textId="77777777" w:rsidR="001B14CB" w:rsidRDefault="001B14CB" w:rsidP="000C22D2">
      <w:pPr>
        <w:spacing w:before="2" w:after="12" w:line="276" w:lineRule="auto"/>
        <w:rPr>
          <w:b/>
        </w:rPr>
      </w:pPr>
      <w:r w:rsidRPr="006F3748">
        <w:rPr>
          <w:rFonts w:cs="Arial"/>
          <w:sz w:val="24"/>
        </w:rPr>
        <w:t>Please return this form to HR.</w:t>
      </w:r>
      <w:r>
        <w:rPr>
          <w:b/>
        </w:rPr>
        <w:br w:type="page"/>
      </w:r>
    </w:p>
    <w:p w14:paraId="28209AF7" w14:textId="419783D0" w:rsidR="003D3A41" w:rsidRDefault="00DB15F9" w:rsidP="0013621A">
      <w:pPr>
        <w:pStyle w:val="Heading2"/>
      </w:pPr>
      <w:bookmarkStart w:id="138" w:name="_Manager_checklist_for_1"/>
      <w:bookmarkEnd w:id="138"/>
      <w:r w:rsidRPr="00BC11A5">
        <w:lastRenderedPageBreak/>
        <w:t>M</w:t>
      </w:r>
      <w:r w:rsidR="00FD4912">
        <w:t xml:space="preserve">anager checklist for whole-time </w:t>
      </w:r>
      <w:r w:rsidR="008A31B4">
        <w:t>employees</w:t>
      </w:r>
      <w:r w:rsidR="00FD4912">
        <w:t xml:space="preserve"> reporting sickness absence</w:t>
      </w:r>
    </w:p>
    <w:p w14:paraId="7C8D2BE4" w14:textId="77777777" w:rsidR="004A71E5" w:rsidRPr="00B12E81" w:rsidRDefault="00311DC3" w:rsidP="004A71E5">
      <w:pPr>
        <w:pStyle w:val="BodyText"/>
      </w:pPr>
      <w:hyperlink w:anchor="_top" w:history="1">
        <w:r w:rsidR="004A71E5" w:rsidRPr="00B12E81">
          <w:rPr>
            <w:rStyle w:val="Hyperlink"/>
          </w:rPr>
          <w:t>Back to table of contents</w:t>
        </w:r>
      </w:hyperlink>
    </w:p>
    <w:p w14:paraId="0E5C9488" w14:textId="645CC7C7" w:rsidR="003D3A41" w:rsidRPr="006F3748" w:rsidRDefault="00DB15F9" w:rsidP="006F3748">
      <w:pPr>
        <w:pStyle w:val="BodyText"/>
      </w:pPr>
      <w:r w:rsidRPr="006F3748">
        <w:t xml:space="preserve">If an operational, business support or day duty </w:t>
      </w:r>
      <w:r w:rsidR="00020C17" w:rsidRPr="006F3748">
        <w:t xml:space="preserve">employee </w:t>
      </w:r>
      <w:r w:rsidRPr="006F3748">
        <w:t xml:space="preserve">notifies you of sickness absence, check whether they intend to perform any activities for another employer. </w:t>
      </w:r>
    </w:p>
    <w:p w14:paraId="7C0FB9F7" w14:textId="353B0C49" w:rsidR="006F3748" w:rsidRPr="006F3748" w:rsidRDefault="00DB15F9" w:rsidP="006F3748">
      <w:pPr>
        <w:pStyle w:val="BodyText"/>
      </w:pPr>
      <w:r w:rsidRPr="006F3748">
        <w:t>The following checklist will help establish whether any of the activities they perform as part of their outside employment (on separate contracts of employment with external organisations or self-employment) are appropriate and support their recovery and return to work.</w:t>
      </w:r>
    </w:p>
    <w:p w14:paraId="75ADF1D7" w14:textId="46EAD4CC" w:rsidR="009F573B" w:rsidRPr="006F3748" w:rsidRDefault="00DB15F9" w:rsidP="006F3748">
      <w:pPr>
        <w:pStyle w:val="BodyText"/>
      </w:pPr>
      <w:r w:rsidRPr="006F3748">
        <w:t xml:space="preserve">If you have no concerns about the potential impact of their activities as part of their outside employment, you can authorise outside employment immediately and record your decision on this form. </w:t>
      </w:r>
    </w:p>
    <w:p w14:paraId="11A1B665" w14:textId="4F3CE946" w:rsidR="00DB15F9" w:rsidRPr="006F3748" w:rsidRDefault="00DB15F9" w:rsidP="006F3748">
      <w:pPr>
        <w:pStyle w:val="BodyText"/>
      </w:pPr>
      <w:r w:rsidRPr="006F3748">
        <w:t xml:space="preserve">However, if you do have concerns, please tell the employee that they do not have permission to take outside employment until further notice. You must record your concerns on this form and discuss them with your HR </w:t>
      </w:r>
      <w:r w:rsidR="001F743C" w:rsidRPr="006F3748">
        <w:t>b</w:t>
      </w:r>
      <w:r w:rsidRPr="006F3748">
        <w:t xml:space="preserve">usiness </w:t>
      </w:r>
      <w:r w:rsidR="001F743C" w:rsidRPr="006F3748">
        <w:t>p</w:t>
      </w:r>
      <w:r w:rsidRPr="006F3748">
        <w:t>artner.</w:t>
      </w:r>
    </w:p>
    <w:p w14:paraId="1E57C41E" w14:textId="1F0FA543" w:rsidR="00DB15F9" w:rsidRPr="006F3748" w:rsidRDefault="00DB15F9" w:rsidP="006F3748">
      <w:pPr>
        <w:pStyle w:val="BodyText"/>
      </w:pPr>
      <w:r w:rsidRPr="006F3748">
        <w:t>Please discuss the following points and record your answers below:</w:t>
      </w:r>
    </w:p>
    <w:tbl>
      <w:tblPr>
        <w:tblStyle w:val="TableGrid"/>
        <w:tblW w:w="0" w:type="auto"/>
        <w:tblLook w:val="04A0" w:firstRow="1" w:lastRow="0" w:firstColumn="1" w:lastColumn="0" w:noHBand="0" w:noVBand="1"/>
      </w:tblPr>
      <w:tblGrid>
        <w:gridCol w:w="4508"/>
        <w:gridCol w:w="1724"/>
        <w:gridCol w:w="3544"/>
      </w:tblGrid>
      <w:tr w:rsidR="00DB15F9" w:rsidRPr="006F3748" w14:paraId="2B5BC72C" w14:textId="77777777" w:rsidTr="009F573B">
        <w:tc>
          <w:tcPr>
            <w:tcW w:w="4508" w:type="dxa"/>
            <w:shd w:val="clear" w:color="auto" w:fill="F2F2F2" w:themeFill="background1" w:themeFillShade="F2"/>
          </w:tcPr>
          <w:p w14:paraId="280B83E6" w14:textId="77777777" w:rsidR="00DB15F9" w:rsidRPr="006F3748" w:rsidRDefault="00DB15F9" w:rsidP="000C22D2">
            <w:pPr>
              <w:spacing w:before="2" w:after="12" w:line="276" w:lineRule="auto"/>
              <w:rPr>
                <w:rFonts w:cs="Arial"/>
                <w:sz w:val="24"/>
              </w:rPr>
            </w:pPr>
            <w:r w:rsidRPr="006F3748">
              <w:rPr>
                <w:rFonts w:cs="Arial"/>
                <w:sz w:val="24"/>
              </w:rPr>
              <w:t>Employee’s name</w:t>
            </w:r>
          </w:p>
        </w:tc>
        <w:tc>
          <w:tcPr>
            <w:tcW w:w="5268" w:type="dxa"/>
            <w:gridSpan w:val="2"/>
            <w:shd w:val="clear" w:color="auto" w:fill="F2F2F2" w:themeFill="background1" w:themeFillShade="F2"/>
          </w:tcPr>
          <w:p w14:paraId="5CCFCF97" w14:textId="77777777" w:rsidR="00DB15F9" w:rsidRPr="006F3748" w:rsidRDefault="00DB15F9" w:rsidP="000C22D2">
            <w:pPr>
              <w:spacing w:before="2" w:after="12" w:line="276" w:lineRule="auto"/>
              <w:rPr>
                <w:rFonts w:cs="Arial"/>
                <w:sz w:val="24"/>
              </w:rPr>
            </w:pPr>
            <w:r w:rsidRPr="006F3748">
              <w:rPr>
                <w:rFonts w:cs="Arial"/>
                <w:sz w:val="24"/>
              </w:rPr>
              <w:t xml:space="preserve">Reason for absence </w:t>
            </w:r>
          </w:p>
        </w:tc>
      </w:tr>
      <w:tr w:rsidR="00DB15F9" w:rsidRPr="006F3748" w14:paraId="2BDDC0E0" w14:textId="77777777" w:rsidTr="009F573B">
        <w:tc>
          <w:tcPr>
            <w:tcW w:w="4508" w:type="dxa"/>
          </w:tcPr>
          <w:p w14:paraId="7AF4AB5D" w14:textId="77777777" w:rsidR="00DB15F9" w:rsidRPr="006F3748" w:rsidRDefault="00DB15F9" w:rsidP="000C22D2">
            <w:pPr>
              <w:spacing w:before="2" w:after="12" w:line="276" w:lineRule="auto"/>
              <w:rPr>
                <w:rFonts w:cs="Arial"/>
                <w:sz w:val="24"/>
              </w:rPr>
            </w:pPr>
          </w:p>
          <w:p w14:paraId="31BB3518" w14:textId="77777777" w:rsidR="00DB15F9" w:rsidRPr="006F3748" w:rsidRDefault="00DB15F9" w:rsidP="000C22D2">
            <w:pPr>
              <w:spacing w:before="2" w:after="12" w:line="276" w:lineRule="auto"/>
              <w:rPr>
                <w:rFonts w:cs="Arial"/>
                <w:sz w:val="24"/>
              </w:rPr>
            </w:pPr>
          </w:p>
        </w:tc>
        <w:tc>
          <w:tcPr>
            <w:tcW w:w="5268" w:type="dxa"/>
            <w:gridSpan w:val="2"/>
          </w:tcPr>
          <w:p w14:paraId="75F0A458" w14:textId="77777777" w:rsidR="00DB15F9" w:rsidRPr="006F3748" w:rsidRDefault="00DB15F9" w:rsidP="000C22D2">
            <w:pPr>
              <w:spacing w:before="2" w:after="12" w:line="276" w:lineRule="auto"/>
              <w:rPr>
                <w:rFonts w:cs="Arial"/>
                <w:sz w:val="24"/>
              </w:rPr>
            </w:pPr>
          </w:p>
        </w:tc>
      </w:tr>
      <w:tr w:rsidR="00DB15F9" w:rsidRPr="006F3748" w14:paraId="4584BC1A" w14:textId="77777777" w:rsidTr="009F573B">
        <w:tc>
          <w:tcPr>
            <w:tcW w:w="9776" w:type="dxa"/>
            <w:gridSpan w:val="3"/>
            <w:tcBorders>
              <w:bottom w:val="single" w:sz="4" w:space="0" w:color="auto"/>
            </w:tcBorders>
            <w:shd w:val="clear" w:color="auto" w:fill="F2F2F2" w:themeFill="background1" w:themeFillShade="F2"/>
          </w:tcPr>
          <w:p w14:paraId="753D236B" w14:textId="77777777" w:rsidR="00DB15F9" w:rsidRPr="006F3748" w:rsidRDefault="00DB15F9" w:rsidP="000C22D2">
            <w:pPr>
              <w:spacing w:before="2" w:after="12" w:line="276" w:lineRule="auto"/>
              <w:rPr>
                <w:rFonts w:cs="Arial"/>
                <w:sz w:val="24"/>
              </w:rPr>
            </w:pPr>
            <w:r w:rsidRPr="006F3748">
              <w:rPr>
                <w:rFonts w:cs="Arial"/>
                <w:sz w:val="24"/>
              </w:rPr>
              <w:t>Does the employee have outside employment? If so, do they intend to continue working during their absence from the service? Please record details of their outside employment.</w:t>
            </w:r>
          </w:p>
        </w:tc>
      </w:tr>
      <w:tr w:rsidR="00DB15F9" w:rsidRPr="006F3748" w14:paraId="5538F7BA" w14:textId="77777777" w:rsidTr="009F573B">
        <w:tc>
          <w:tcPr>
            <w:tcW w:w="9776" w:type="dxa"/>
            <w:gridSpan w:val="3"/>
            <w:tcBorders>
              <w:bottom w:val="single" w:sz="4" w:space="0" w:color="auto"/>
            </w:tcBorders>
          </w:tcPr>
          <w:p w14:paraId="493D0D01" w14:textId="77777777" w:rsidR="00DB15F9" w:rsidRPr="006F3748" w:rsidRDefault="00DB15F9" w:rsidP="000C22D2">
            <w:pPr>
              <w:spacing w:before="2" w:after="12" w:line="276" w:lineRule="auto"/>
              <w:rPr>
                <w:rFonts w:cs="Arial"/>
                <w:sz w:val="24"/>
              </w:rPr>
            </w:pPr>
          </w:p>
          <w:p w14:paraId="4628CD0F" w14:textId="77777777" w:rsidR="00DB15F9" w:rsidRPr="006F3748" w:rsidRDefault="00DB15F9" w:rsidP="000C22D2">
            <w:pPr>
              <w:spacing w:before="2" w:after="12" w:line="276" w:lineRule="auto"/>
              <w:rPr>
                <w:rFonts w:cs="Arial"/>
                <w:sz w:val="24"/>
              </w:rPr>
            </w:pPr>
          </w:p>
          <w:p w14:paraId="264F8F4B" w14:textId="77777777" w:rsidR="00DB15F9" w:rsidRPr="006F3748" w:rsidRDefault="00DB15F9" w:rsidP="000C22D2">
            <w:pPr>
              <w:spacing w:before="2" w:after="12" w:line="276" w:lineRule="auto"/>
              <w:rPr>
                <w:rFonts w:cs="Arial"/>
                <w:sz w:val="24"/>
              </w:rPr>
            </w:pPr>
          </w:p>
        </w:tc>
      </w:tr>
      <w:tr w:rsidR="00DB15F9" w:rsidRPr="006F3748" w14:paraId="47165EEF" w14:textId="77777777" w:rsidTr="009F573B">
        <w:tc>
          <w:tcPr>
            <w:tcW w:w="9776" w:type="dxa"/>
            <w:gridSpan w:val="3"/>
            <w:shd w:val="clear" w:color="auto" w:fill="F2F2F2" w:themeFill="background1" w:themeFillShade="F2"/>
          </w:tcPr>
          <w:p w14:paraId="05847F5A" w14:textId="77777777" w:rsidR="00DB15F9" w:rsidRPr="006F3748" w:rsidRDefault="00DB15F9" w:rsidP="000C22D2">
            <w:pPr>
              <w:spacing w:before="2" w:after="12" w:line="276" w:lineRule="auto"/>
              <w:rPr>
                <w:rFonts w:cs="Arial"/>
                <w:sz w:val="24"/>
              </w:rPr>
            </w:pPr>
            <w:r w:rsidRPr="006F3748">
              <w:rPr>
                <w:rFonts w:cs="Arial"/>
                <w:sz w:val="24"/>
              </w:rPr>
              <w:t>Please list all typical duties and significant physical activities of the employee’s outside employment.</w:t>
            </w:r>
          </w:p>
        </w:tc>
      </w:tr>
      <w:tr w:rsidR="00DB15F9" w:rsidRPr="006F3748" w14:paraId="2CBA4D0D" w14:textId="77777777" w:rsidTr="009F573B">
        <w:tc>
          <w:tcPr>
            <w:tcW w:w="9776" w:type="dxa"/>
            <w:gridSpan w:val="3"/>
            <w:tcBorders>
              <w:bottom w:val="single" w:sz="4" w:space="0" w:color="auto"/>
            </w:tcBorders>
          </w:tcPr>
          <w:p w14:paraId="4044DC5A" w14:textId="77777777" w:rsidR="00DB15F9" w:rsidRPr="006F3748" w:rsidRDefault="00DB15F9" w:rsidP="000C22D2">
            <w:pPr>
              <w:spacing w:before="2" w:after="12" w:line="276" w:lineRule="auto"/>
              <w:rPr>
                <w:rFonts w:cs="Arial"/>
                <w:sz w:val="24"/>
              </w:rPr>
            </w:pPr>
          </w:p>
          <w:p w14:paraId="2CC64742" w14:textId="77777777" w:rsidR="00DB15F9" w:rsidRPr="006F3748" w:rsidRDefault="00DB15F9" w:rsidP="000C22D2">
            <w:pPr>
              <w:spacing w:before="2" w:after="12" w:line="276" w:lineRule="auto"/>
              <w:rPr>
                <w:rFonts w:cs="Arial"/>
                <w:sz w:val="24"/>
              </w:rPr>
            </w:pPr>
          </w:p>
          <w:p w14:paraId="5128FE8D" w14:textId="77777777" w:rsidR="00DB15F9" w:rsidRPr="006F3748" w:rsidRDefault="00DB15F9" w:rsidP="000C22D2">
            <w:pPr>
              <w:spacing w:before="2" w:after="12" w:line="276" w:lineRule="auto"/>
              <w:rPr>
                <w:rFonts w:cs="Arial"/>
                <w:sz w:val="24"/>
              </w:rPr>
            </w:pPr>
          </w:p>
        </w:tc>
      </w:tr>
      <w:tr w:rsidR="00DB15F9" w:rsidRPr="006F3748" w14:paraId="3D0CA0F1" w14:textId="77777777" w:rsidTr="009F573B">
        <w:tc>
          <w:tcPr>
            <w:tcW w:w="9776" w:type="dxa"/>
            <w:gridSpan w:val="3"/>
            <w:shd w:val="clear" w:color="auto" w:fill="F2F2F2" w:themeFill="background1" w:themeFillShade="F2"/>
          </w:tcPr>
          <w:p w14:paraId="022ABFCC" w14:textId="6CA8A0E5" w:rsidR="00DB15F9" w:rsidRPr="006F3748" w:rsidRDefault="00DB15F9" w:rsidP="000C22D2">
            <w:pPr>
              <w:spacing w:before="2" w:after="12" w:line="276" w:lineRule="auto"/>
              <w:rPr>
                <w:rFonts w:cs="Arial"/>
                <w:sz w:val="24"/>
              </w:rPr>
            </w:pPr>
            <w:r w:rsidRPr="006F3748">
              <w:rPr>
                <w:rFonts w:cs="Arial"/>
                <w:sz w:val="24"/>
              </w:rPr>
              <w:t xml:space="preserve">If the employee is going to continue their outside employment, will the service provide support or make any adjustments? </w:t>
            </w:r>
          </w:p>
        </w:tc>
      </w:tr>
      <w:tr w:rsidR="00DB15F9" w:rsidRPr="006F3748" w14:paraId="7195156B" w14:textId="77777777" w:rsidTr="009F573B">
        <w:tc>
          <w:tcPr>
            <w:tcW w:w="9776" w:type="dxa"/>
            <w:gridSpan w:val="3"/>
            <w:tcBorders>
              <w:bottom w:val="single" w:sz="4" w:space="0" w:color="auto"/>
            </w:tcBorders>
          </w:tcPr>
          <w:p w14:paraId="2887215C" w14:textId="77777777" w:rsidR="00DB15F9" w:rsidRPr="006F3748" w:rsidRDefault="00DB15F9" w:rsidP="000C22D2">
            <w:pPr>
              <w:spacing w:before="2" w:after="12" w:line="276" w:lineRule="auto"/>
              <w:rPr>
                <w:rFonts w:cs="Arial"/>
                <w:sz w:val="24"/>
              </w:rPr>
            </w:pPr>
          </w:p>
          <w:p w14:paraId="179977F5" w14:textId="77777777" w:rsidR="00DB15F9" w:rsidRPr="006F3748" w:rsidRDefault="00DB15F9" w:rsidP="000C22D2">
            <w:pPr>
              <w:spacing w:before="2" w:after="12" w:line="276" w:lineRule="auto"/>
              <w:rPr>
                <w:rFonts w:cs="Arial"/>
                <w:sz w:val="24"/>
              </w:rPr>
            </w:pPr>
          </w:p>
          <w:p w14:paraId="759BB5A9" w14:textId="77777777" w:rsidR="00DB15F9" w:rsidRPr="006F3748" w:rsidRDefault="00DB15F9" w:rsidP="000C22D2">
            <w:pPr>
              <w:spacing w:before="2" w:after="12" w:line="276" w:lineRule="auto"/>
              <w:rPr>
                <w:rFonts w:cs="Arial"/>
                <w:sz w:val="24"/>
              </w:rPr>
            </w:pPr>
          </w:p>
        </w:tc>
      </w:tr>
      <w:tr w:rsidR="00DB15F9" w:rsidRPr="006F3748" w14:paraId="2C49FA9E" w14:textId="77777777" w:rsidTr="009F573B">
        <w:tc>
          <w:tcPr>
            <w:tcW w:w="9776" w:type="dxa"/>
            <w:gridSpan w:val="3"/>
            <w:shd w:val="clear" w:color="auto" w:fill="F2F2F2" w:themeFill="background1" w:themeFillShade="F2"/>
          </w:tcPr>
          <w:p w14:paraId="7F63A1FA" w14:textId="76436F55" w:rsidR="00DB15F9" w:rsidRPr="006F3748" w:rsidRDefault="00DB15F9" w:rsidP="000C22D2">
            <w:pPr>
              <w:spacing w:before="2" w:after="12" w:line="276" w:lineRule="auto"/>
              <w:rPr>
                <w:rFonts w:cs="Arial"/>
                <w:sz w:val="24"/>
              </w:rPr>
            </w:pPr>
            <w:r w:rsidRPr="006F3748">
              <w:rPr>
                <w:rFonts w:cs="Arial"/>
                <w:sz w:val="24"/>
              </w:rPr>
              <w:t xml:space="preserve">If the employee is going to continue their outside employment, what steps are they going to take to help their recovery and return to their operational role at the service? </w:t>
            </w:r>
          </w:p>
        </w:tc>
      </w:tr>
      <w:tr w:rsidR="00DB15F9" w:rsidRPr="006F3748" w14:paraId="3BF70D55" w14:textId="77777777" w:rsidTr="009F573B">
        <w:tc>
          <w:tcPr>
            <w:tcW w:w="9776" w:type="dxa"/>
            <w:gridSpan w:val="3"/>
            <w:tcBorders>
              <w:bottom w:val="single" w:sz="4" w:space="0" w:color="auto"/>
            </w:tcBorders>
          </w:tcPr>
          <w:p w14:paraId="2D20508C" w14:textId="77777777" w:rsidR="00DB15F9" w:rsidRPr="006F3748" w:rsidRDefault="00DB15F9" w:rsidP="000C22D2">
            <w:pPr>
              <w:spacing w:before="2" w:after="12" w:line="276" w:lineRule="auto"/>
              <w:rPr>
                <w:rFonts w:cs="Arial"/>
                <w:sz w:val="24"/>
              </w:rPr>
            </w:pPr>
          </w:p>
          <w:p w14:paraId="68394A45" w14:textId="77777777" w:rsidR="00DB15F9" w:rsidRPr="006F3748" w:rsidRDefault="00DB15F9" w:rsidP="000C22D2">
            <w:pPr>
              <w:spacing w:before="2" w:after="12" w:line="276" w:lineRule="auto"/>
              <w:rPr>
                <w:rFonts w:cs="Arial"/>
                <w:sz w:val="24"/>
              </w:rPr>
            </w:pPr>
          </w:p>
          <w:p w14:paraId="78E31DB1" w14:textId="77777777" w:rsidR="00DB15F9" w:rsidRPr="006F3748" w:rsidRDefault="00DB15F9" w:rsidP="000C22D2">
            <w:pPr>
              <w:spacing w:before="2" w:after="12" w:line="276" w:lineRule="auto"/>
              <w:rPr>
                <w:rFonts w:cs="Arial"/>
                <w:sz w:val="24"/>
              </w:rPr>
            </w:pPr>
          </w:p>
        </w:tc>
      </w:tr>
      <w:tr w:rsidR="00DB15F9" w:rsidRPr="006F3748" w14:paraId="698CB712" w14:textId="77777777" w:rsidTr="009F573B">
        <w:tc>
          <w:tcPr>
            <w:tcW w:w="9776" w:type="dxa"/>
            <w:gridSpan w:val="3"/>
            <w:shd w:val="clear" w:color="auto" w:fill="F2F2F2" w:themeFill="background1" w:themeFillShade="F2"/>
          </w:tcPr>
          <w:p w14:paraId="0FC73D70" w14:textId="50B5FD1B" w:rsidR="00DB15F9" w:rsidRPr="006F3748" w:rsidRDefault="00DB15F9" w:rsidP="000C22D2">
            <w:pPr>
              <w:spacing w:before="2" w:after="12" w:line="276" w:lineRule="auto"/>
              <w:rPr>
                <w:rFonts w:cs="Arial"/>
                <w:sz w:val="24"/>
              </w:rPr>
            </w:pPr>
            <w:r w:rsidRPr="006F3748">
              <w:rPr>
                <w:rFonts w:cs="Arial"/>
                <w:sz w:val="24"/>
              </w:rPr>
              <w:t xml:space="preserve">As their manager, </w:t>
            </w:r>
            <w:r w:rsidR="00491343" w:rsidRPr="006F3748">
              <w:rPr>
                <w:rFonts w:cs="Arial"/>
                <w:sz w:val="24"/>
              </w:rPr>
              <w:t xml:space="preserve">do </w:t>
            </w:r>
            <w:r w:rsidRPr="006F3748">
              <w:rPr>
                <w:rFonts w:cs="Arial"/>
                <w:sz w:val="24"/>
              </w:rPr>
              <w:t xml:space="preserve">you </w:t>
            </w:r>
            <w:r w:rsidR="00491343" w:rsidRPr="006F3748">
              <w:rPr>
                <w:rFonts w:cs="Arial"/>
                <w:sz w:val="24"/>
              </w:rPr>
              <w:t xml:space="preserve">have </w:t>
            </w:r>
            <w:r w:rsidRPr="006F3748">
              <w:rPr>
                <w:rFonts w:cs="Arial"/>
                <w:sz w:val="24"/>
              </w:rPr>
              <w:t xml:space="preserve">any concerns about this? If so, please list your concerns below. Your HR </w:t>
            </w:r>
            <w:r w:rsidR="008A31B4" w:rsidRPr="006F3748">
              <w:rPr>
                <w:rFonts w:cs="Arial"/>
                <w:sz w:val="24"/>
              </w:rPr>
              <w:t>b</w:t>
            </w:r>
            <w:r w:rsidRPr="006F3748">
              <w:rPr>
                <w:rFonts w:cs="Arial"/>
                <w:sz w:val="24"/>
              </w:rPr>
              <w:t xml:space="preserve">usiness </w:t>
            </w:r>
            <w:r w:rsidR="008A31B4" w:rsidRPr="006F3748">
              <w:rPr>
                <w:rFonts w:cs="Arial"/>
                <w:sz w:val="24"/>
              </w:rPr>
              <w:t>p</w:t>
            </w:r>
            <w:r w:rsidRPr="006F3748">
              <w:rPr>
                <w:rFonts w:cs="Arial"/>
                <w:sz w:val="24"/>
              </w:rPr>
              <w:t>artner will contact you to discuss the next steps.</w:t>
            </w:r>
          </w:p>
        </w:tc>
      </w:tr>
      <w:tr w:rsidR="00DB15F9" w:rsidRPr="006F3748" w14:paraId="6FF86E00" w14:textId="77777777" w:rsidTr="009F573B">
        <w:tc>
          <w:tcPr>
            <w:tcW w:w="9776" w:type="dxa"/>
            <w:gridSpan w:val="3"/>
          </w:tcPr>
          <w:p w14:paraId="56580F05" w14:textId="77777777" w:rsidR="00DB15F9" w:rsidRPr="006F3748" w:rsidRDefault="00DB15F9" w:rsidP="000C22D2">
            <w:pPr>
              <w:spacing w:before="2" w:after="12" w:line="276" w:lineRule="auto"/>
              <w:rPr>
                <w:rFonts w:cs="Arial"/>
                <w:sz w:val="24"/>
              </w:rPr>
            </w:pPr>
          </w:p>
          <w:p w14:paraId="0B4518B9" w14:textId="77777777" w:rsidR="00DB15F9" w:rsidRPr="006F3748" w:rsidRDefault="00DB15F9" w:rsidP="000C22D2">
            <w:pPr>
              <w:spacing w:before="2" w:after="12" w:line="276" w:lineRule="auto"/>
              <w:rPr>
                <w:rFonts w:cs="Arial"/>
                <w:sz w:val="24"/>
              </w:rPr>
            </w:pPr>
          </w:p>
          <w:p w14:paraId="61E02BAD" w14:textId="77777777" w:rsidR="00DB15F9" w:rsidRPr="006F3748" w:rsidRDefault="00DB15F9" w:rsidP="000C22D2">
            <w:pPr>
              <w:spacing w:before="2" w:after="12" w:line="276" w:lineRule="auto"/>
              <w:rPr>
                <w:rFonts w:cs="Arial"/>
                <w:sz w:val="24"/>
              </w:rPr>
            </w:pPr>
          </w:p>
        </w:tc>
      </w:tr>
      <w:tr w:rsidR="00DB15F9" w:rsidRPr="006F3748" w14:paraId="66C41EF2" w14:textId="77777777" w:rsidTr="009F573B">
        <w:tc>
          <w:tcPr>
            <w:tcW w:w="6232" w:type="dxa"/>
            <w:gridSpan w:val="2"/>
            <w:shd w:val="clear" w:color="auto" w:fill="F2F2F2" w:themeFill="background1" w:themeFillShade="F2"/>
          </w:tcPr>
          <w:p w14:paraId="13A25E6B" w14:textId="77777777" w:rsidR="00DB15F9" w:rsidRPr="006F3748" w:rsidRDefault="00DB15F9" w:rsidP="000C22D2">
            <w:pPr>
              <w:spacing w:before="2" w:after="12" w:line="276" w:lineRule="auto"/>
              <w:rPr>
                <w:rFonts w:cs="Arial"/>
                <w:sz w:val="24"/>
              </w:rPr>
            </w:pPr>
            <w:r w:rsidRPr="006F3748">
              <w:rPr>
                <w:rFonts w:cs="Arial"/>
                <w:sz w:val="24"/>
              </w:rPr>
              <w:lastRenderedPageBreak/>
              <w:t>I authorise outside employment</w:t>
            </w:r>
          </w:p>
          <w:p w14:paraId="570CEF3C" w14:textId="77777777" w:rsidR="00DB15F9" w:rsidRPr="006F3748" w:rsidRDefault="00DB15F9" w:rsidP="000C22D2">
            <w:pPr>
              <w:spacing w:before="2" w:after="12" w:line="276" w:lineRule="auto"/>
              <w:rPr>
                <w:rFonts w:cs="Arial"/>
                <w:sz w:val="24"/>
              </w:rPr>
            </w:pPr>
          </w:p>
        </w:tc>
        <w:tc>
          <w:tcPr>
            <w:tcW w:w="3544" w:type="dxa"/>
          </w:tcPr>
          <w:p w14:paraId="2642ABC3" w14:textId="77777777" w:rsidR="00DB15F9" w:rsidRPr="006F3748" w:rsidRDefault="00DB15F9" w:rsidP="000C22D2">
            <w:pPr>
              <w:spacing w:before="2" w:after="12" w:line="276" w:lineRule="auto"/>
              <w:rPr>
                <w:rFonts w:cs="Arial"/>
                <w:i/>
                <w:sz w:val="24"/>
              </w:rPr>
            </w:pPr>
            <w:r w:rsidRPr="006F3748">
              <w:rPr>
                <w:rFonts w:cs="Arial"/>
                <w:i/>
                <w:sz w:val="24"/>
              </w:rPr>
              <w:t xml:space="preserve">Tick as appropriate </w:t>
            </w:r>
          </w:p>
        </w:tc>
      </w:tr>
      <w:tr w:rsidR="00DB15F9" w:rsidRPr="006F3748" w14:paraId="53E0647B" w14:textId="77777777" w:rsidTr="009F573B">
        <w:tc>
          <w:tcPr>
            <w:tcW w:w="6232" w:type="dxa"/>
            <w:gridSpan w:val="2"/>
            <w:shd w:val="clear" w:color="auto" w:fill="F2F2F2" w:themeFill="background1" w:themeFillShade="F2"/>
          </w:tcPr>
          <w:p w14:paraId="249B9BD4" w14:textId="77777777" w:rsidR="00DB15F9" w:rsidRPr="006F3748" w:rsidRDefault="00DB15F9" w:rsidP="000C22D2">
            <w:pPr>
              <w:spacing w:before="2" w:after="12" w:line="276" w:lineRule="auto"/>
              <w:rPr>
                <w:rFonts w:cs="Arial"/>
                <w:sz w:val="24"/>
              </w:rPr>
            </w:pPr>
            <w:r w:rsidRPr="006F3748">
              <w:rPr>
                <w:rFonts w:cs="Arial"/>
                <w:sz w:val="24"/>
              </w:rPr>
              <w:t>I do not authorise outside employment</w:t>
            </w:r>
          </w:p>
          <w:p w14:paraId="00B5D150" w14:textId="77777777" w:rsidR="00DB15F9" w:rsidRPr="006F3748" w:rsidRDefault="00DB15F9" w:rsidP="000C22D2">
            <w:pPr>
              <w:spacing w:before="2" w:after="12" w:line="276" w:lineRule="auto"/>
              <w:rPr>
                <w:rFonts w:cs="Arial"/>
                <w:sz w:val="24"/>
              </w:rPr>
            </w:pPr>
          </w:p>
        </w:tc>
        <w:tc>
          <w:tcPr>
            <w:tcW w:w="3544" w:type="dxa"/>
          </w:tcPr>
          <w:p w14:paraId="5A2B8D81" w14:textId="77777777" w:rsidR="00DB15F9" w:rsidRPr="006F3748" w:rsidRDefault="00DB15F9" w:rsidP="000C22D2">
            <w:pPr>
              <w:spacing w:before="2" w:after="12" w:line="276" w:lineRule="auto"/>
              <w:rPr>
                <w:rFonts w:cs="Arial"/>
                <w:sz w:val="24"/>
              </w:rPr>
            </w:pPr>
            <w:r w:rsidRPr="006F3748">
              <w:rPr>
                <w:rFonts w:cs="Arial"/>
                <w:i/>
                <w:sz w:val="24"/>
              </w:rPr>
              <w:t>Tick as appropriate</w:t>
            </w:r>
          </w:p>
        </w:tc>
      </w:tr>
      <w:tr w:rsidR="00DB15F9" w:rsidRPr="006F3748" w14:paraId="4D8FA120" w14:textId="77777777" w:rsidTr="009F573B">
        <w:tc>
          <w:tcPr>
            <w:tcW w:w="4508" w:type="dxa"/>
            <w:shd w:val="clear" w:color="auto" w:fill="F2F2F2" w:themeFill="background1" w:themeFillShade="F2"/>
          </w:tcPr>
          <w:p w14:paraId="3CC5E01E" w14:textId="77777777" w:rsidR="00DB15F9" w:rsidRPr="006F3748" w:rsidRDefault="00DB15F9" w:rsidP="000C22D2">
            <w:pPr>
              <w:spacing w:before="2" w:after="12" w:line="276" w:lineRule="auto"/>
              <w:rPr>
                <w:rFonts w:cs="Arial"/>
                <w:sz w:val="24"/>
              </w:rPr>
            </w:pPr>
          </w:p>
          <w:p w14:paraId="0E33B2AC" w14:textId="77777777" w:rsidR="00DB15F9" w:rsidRPr="006F3748" w:rsidRDefault="00DB15F9" w:rsidP="000C22D2">
            <w:pPr>
              <w:spacing w:before="2" w:after="12" w:line="276" w:lineRule="auto"/>
              <w:rPr>
                <w:rFonts w:cs="Arial"/>
                <w:sz w:val="24"/>
              </w:rPr>
            </w:pPr>
            <w:r w:rsidRPr="006F3748">
              <w:rPr>
                <w:rFonts w:cs="Arial"/>
                <w:sz w:val="24"/>
              </w:rPr>
              <w:t>Manager’s name</w:t>
            </w:r>
          </w:p>
        </w:tc>
        <w:tc>
          <w:tcPr>
            <w:tcW w:w="5268" w:type="dxa"/>
            <w:gridSpan w:val="2"/>
          </w:tcPr>
          <w:p w14:paraId="705A26CE" w14:textId="77777777" w:rsidR="00DB15F9" w:rsidRPr="006F3748" w:rsidRDefault="00DB15F9" w:rsidP="000C22D2">
            <w:pPr>
              <w:spacing w:before="2" w:after="12" w:line="276" w:lineRule="auto"/>
              <w:rPr>
                <w:rFonts w:cs="Arial"/>
                <w:sz w:val="24"/>
              </w:rPr>
            </w:pPr>
          </w:p>
        </w:tc>
      </w:tr>
      <w:tr w:rsidR="00DB15F9" w:rsidRPr="006F3748" w14:paraId="3999D631" w14:textId="77777777" w:rsidTr="009F573B">
        <w:tc>
          <w:tcPr>
            <w:tcW w:w="4508" w:type="dxa"/>
            <w:shd w:val="clear" w:color="auto" w:fill="F2F2F2" w:themeFill="background1" w:themeFillShade="F2"/>
          </w:tcPr>
          <w:p w14:paraId="1A251EDF" w14:textId="77777777" w:rsidR="00DB15F9" w:rsidRPr="006F3748" w:rsidRDefault="00DB15F9" w:rsidP="000C22D2">
            <w:pPr>
              <w:spacing w:before="2" w:after="12" w:line="276" w:lineRule="auto"/>
              <w:rPr>
                <w:rFonts w:cs="Arial"/>
                <w:sz w:val="24"/>
              </w:rPr>
            </w:pPr>
          </w:p>
          <w:p w14:paraId="1D1E071D" w14:textId="77777777" w:rsidR="00DB15F9" w:rsidRPr="006F3748" w:rsidRDefault="00DB15F9" w:rsidP="000C22D2">
            <w:pPr>
              <w:spacing w:before="2" w:after="12" w:line="276" w:lineRule="auto"/>
              <w:rPr>
                <w:rFonts w:cs="Arial"/>
                <w:sz w:val="24"/>
              </w:rPr>
            </w:pPr>
            <w:r w:rsidRPr="006F3748">
              <w:rPr>
                <w:rFonts w:cs="Arial"/>
                <w:sz w:val="24"/>
              </w:rPr>
              <w:t>Manager’s signature</w:t>
            </w:r>
          </w:p>
        </w:tc>
        <w:tc>
          <w:tcPr>
            <w:tcW w:w="5268" w:type="dxa"/>
            <w:gridSpan w:val="2"/>
          </w:tcPr>
          <w:p w14:paraId="24039C8F" w14:textId="77777777" w:rsidR="00DB15F9" w:rsidRPr="006F3748" w:rsidRDefault="00DB15F9" w:rsidP="000C22D2">
            <w:pPr>
              <w:spacing w:before="2" w:after="12" w:line="276" w:lineRule="auto"/>
              <w:rPr>
                <w:rFonts w:cs="Arial"/>
                <w:sz w:val="24"/>
              </w:rPr>
            </w:pPr>
          </w:p>
        </w:tc>
      </w:tr>
      <w:tr w:rsidR="00DB15F9" w:rsidRPr="006F3748" w14:paraId="2C2E4DDC" w14:textId="77777777" w:rsidTr="009F573B">
        <w:tc>
          <w:tcPr>
            <w:tcW w:w="4508" w:type="dxa"/>
            <w:shd w:val="clear" w:color="auto" w:fill="F2F2F2" w:themeFill="background1" w:themeFillShade="F2"/>
          </w:tcPr>
          <w:p w14:paraId="5DBAF123" w14:textId="77777777" w:rsidR="00DB15F9" w:rsidRPr="006F3748" w:rsidRDefault="00DB15F9" w:rsidP="000C22D2">
            <w:pPr>
              <w:spacing w:before="2" w:after="12" w:line="276" w:lineRule="auto"/>
              <w:rPr>
                <w:rFonts w:cs="Arial"/>
                <w:sz w:val="24"/>
              </w:rPr>
            </w:pPr>
          </w:p>
          <w:p w14:paraId="67C1B5A9" w14:textId="77777777" w:rsidR="00DB15F9" w:rsidRPr="006F3748" w:rsidRDefault="00DB15F9" w:rsidP="000C22D2">
            <w:pPr>
              <w:spacing w:before="2" w:after="12" w:line="276" w:lineRule="auto"/>
              <w:rPr>
                <w:rFonts w:cs="Arial"/>
                <w:sz w:val="24"/>
              </w:rPr>
            </w:pPr>
            <w:r w:rsidRPr="006F3748">
              <w:rPr>
                <w:rFonts w:cs="Arial"/>
                <w:sz w:val="24"/>
              </w:rPr>
              <w:t>Date</w:t>
            </w:r>
          </w:p>
        </w:tc>
        <w:tc>
          <w:tcPr>
            <w:tcW w:w="5268" w:type="dxa"/>
            <w:gridSpan w:val="2"/>
          </w:tcPr>
          <w:p w14:paraId="0D630E75" w14:textId="77777777" w:rsidR="00DB15F9" w:rsidRPr="006F3748" w:rsidRDefault="00DB15F9" w:rsidP="000C22D2">
            <w:pPr>
              <w:spacing w:before="2" w:after="12" w:line="276" w:lineRule="auto"/>
              <w:rPr>
                <w:rFonts w:cs="Arial"/>
                <w:sz w:val="24"/>
              </w:rPr>
            </w:pPr>
          </w:p>
        </w:tc>
      </w:tr>
    </w:tbl>
    <w:p w14:paraId="076DC2F9" w14:textId="77777777" w:rsidR="00DB15F9" w:rsidRPr="006F3748" w:rsidRDefault="00DB15F9" w:rsidP="000C22D2">
      <w:pPr>
        <w:spacing w:before="2" w:after="12" w:line="276" w:lineRule="auto"/>
        <w:rPr>
          <w:rFonts w:cs="Arial"/>
          <w:sz w:val="24"/>
        </w:rPr>
      </w:pPr>
    </w:p>
    <w:p w14:paraId="18DD79F7" w14:textId="77777777" w:rsidR="00DB15F9" w:rsidRPr="006F3748" w:rsidRDefault="00DB15F9" w:rsidP="000C22D2">
      <w:pPr>
        <w:spacing w:before="2" w:after="12" w:line="276" w:lineRule="auto"/>
        <w:rPr>
          <w:rFonts w:cs="Arial"/>
          <w:sz w:val="24"/>
          <w:lang w:eastAsia="en-GB"/>
        </w:rPr>
      </w:pPr>
      <w:r w:rsidRPr="006F3748">
        <w:rPr>
          <w:rFonts w:cs="Arial"/>
          <w:sz w:val="24"/>
        </w:rPr>
        <w:t>Please return this form to HR.</w:t>
      </w:r>
    </w:p>
    <w:p w14:paraId="039CB25B" w14:textId="77777777" w:rsidR="00DB15F9" w:rsidRDefault="00DB15F9" w:rsidP="000C22D2">
      <w:pPr>
        <w:spacing w:before="2" w:after="12" w:line="276" w:lineRule="auto"/>
      </w:pPr>
      <w:r>
        <w:br w:type="page"/>
      </w:r>
    </w:p>
    <w:p w14:paraId="3B635CFE" w14:textId="05DBD041" w:rsidR="009F573B" w:rsidRDefault="00F037A8" w:rsidP="0013621A">
      <w:pPr>
        <w:pStyle w:val="Heading2"/>
      </w:pPr>
      <w:bookmarkStart w:id="139" w:name="_Manager_checklist_before"/>
      <w:bookmarkEnd w:id="139"/>
      <w:r>
        <w:lastRenderedPageBreak/>
        <w:t>M</w:t>
      </w:r>
      <w:r w:rsidR="00FD4912">
        <w:t>anager checklist before progressing to</w:t>
      </w:r>
      <w:r w:rsidR="00ED2C2E">
        <w:t xml:space="preserve"> an</w:t>
      </w:r>
      <w:r w:rsidR="00FD4912">
        <w:t xml:space="preserve"> Ill Health Capability Hearing</w:t>
      </w:r>
    </w:p>
    <w:p w14:paraId="43DA9ECB" w14:textId="4800D2FB" w:rsidR="0026076B" w:rsidRPr="0026076B" w:rsidRDefault="00311DC3" w:rsidP="0026076B">
      <w:pPr>
        <w:pStyle w:val="BodyText"/>
      </w:pPr>
      <w:hyperlink w:anchor="_top" w:history="1">
        <w:r w:rsidR="0026076B" w:rsidRPr="00B12E81">
          <w:rPr>
            <w:rStyle w:val="Hyperlink"/>
          </w:rPr>
          <w:t>Back to table of contents</w:t>
        </w:r>
      </w:hyperlink>
    </w:p>
    <w:tbl>
      <w:tblPr>
        <w:tblStyle w:val="TableGrid"/>
        <w:tblW w:w="0" w:type="auto"/>
        <w:tblLook w:val="04A0" w:firstRow="1" w:lastRow="0" w:firstColumn="1" w:lastColumn="0" w:noHBand="0" w:noVBand="1"/>
      </w:tblPr>
      <w:tblGrid>
        <w:gridCol w:w="7792"/>
        <w:gridCol w:w="1984"/>
      </w:tblGrid>
      <w:tr w:rsidR="00F037A8" w14:paraId="62277D56" w14:textId="77777777" w:rsidTr="0001381B">
        <w:tc>
          <w:tcPr>
            <w:tcW w:w="7792" w:type="dxa"/>
          </w:tcPr>
          <w:p w14:paraId="0BBE4E1D" w14:textId="77777777" w:rsidR="00F037A8" w:rsidRPr="00E379A2" w:rsidRDefault="00F037A8" w:rsidP="00E379A2">
            <w:pPr>
              <w:pStyle w:val="Tabletext0"/>
              <w:rPr>
                <w:b/>
                <w:bCs/>
              </w:rPr>
            </w:pPr>
            <w:r w:rsidRPr="00E379A2">
              <w:rPr>
                <w:b/>
                <w:bCs/>
              </w:rPr>
              <w:t>Should the case progress to an Ill Health Capability Hearing?</w:t>
            </w:r>
          </w:p>
        </w:tc>
        <w:tc>
          <w:tcPr>
            <w:tcW w:w="1984" w:type="dxa"/>
          </w:tcPr>
          <w:p w14:paraId="1EC762D6" w14:textId="5CD104C2" w:rsidR="00F037A8" w:rsidRPr="00E379A2" w:rsidRDefault="00F037A8" w:rsidP="00E379A2">
            <w:pPr>
              <w:pStyle w:val="Tabletext0"/>
              <w:rPr>
                <w:b/>
                <w:bCs/>
              </w:rPr>
            </w:pPr>
            <w:r w:rsidRPr="00E379A2">
              <w:rPr>
                <w:b/>
                <w:bCs/>
              </w:rPr>
              <w:t>Yes</w:t>
            </w:r>
            <w:r w:rsidR="00D84721" w:rsidRPr="00E379A2">
              <w:rPr>
                <w:b/>
                <w:bCs/>
              </w:rPr>
              <w:t xml:space="preserve"> or n</w:t>
            </w:r>
            <w:r w:rsidRPr="00E379A2">
              <w:rPr>
                <w:b/>
                <w:bCs/>
              </w:rPr>
              <w:t>o</w:t>
            </w:r>
          </w:p>
        </w:tc>
      </w:tr>
      <w:tr w:rsidR="00F037A8" w14:paraId="455AC5C1" w14:textId="77777777" w:rsidTr="0001381B">
        <w:tc>
          <w:tcPr>
            <w:tcW w:w="7792" w:type="dxa"/>
          </w:tcPr>
          <w:p w14:paraId="20004507" w14:textId="77777777" w:rsidR="00F037A8" w:rsidRPr="00BC11A5" w:rsidRDefault="00F037A8" w:rsidP="00E379A2">
            <w:pPr>
              <w:pStyle w:val="Tabletext0"/>
              <w:rPr>
                <w:b/>
              </w:rPr>
            </w:pPr>
            <w:r w:rsidRPr="00BC11A5">
              <w:t xml:space="preserve">In </w:t>
            </w:r>
            <w:r>
              <w:t xml:space="preserve">cases of </w:t>
            </w:r>
            <w:r w:rsidRPr="00BC11A5">
              <w:t>intermittent absence:</w:t>
            </w:r>
          </w:p>
          <w:p w14:paraId="4564EFE4" w14:textId="77777777" w:rsidR="00F037A8" w:rsidRPr="00BC11A5" w:rsidRDefault="00F037A8" w:rsidP="00E379A2">
            <w:pPr>
              <w:pStyle w:val="Tabletextbullet"/>
              <w:rPr>
                <w:b/>
              </w:rPr>
            </w:pPr>
            <w:r w:rsidRPr="00BC11A5">
              <w:t>Is there sufficient evidence of consistent</w:t>
            </w:r>
            <w:r>
              <w:t>ly</w:t>
            </w:r>
            <w:r w:rsidRPr="00BC11A5">
              <w:t xml:space="preserve"> </w:t>
            </w:r>
            <w:r>
              <w:t xml:space="preserve">failing to </w:t>
            </w:r>
            <w:r w:rsidRPr="00BC11A5">
              <w:t>improve attendance at work?</w:t>
            </w:r>
          </w:p>
        </w:tc>
        <w:tc>
          <w:tcPr>
            <w:tcW w:w="1984" w:type="dxa"/>
          </w:tcPr>
          <w:p w14:paraId="4C53C935" w14:textId="77777777" w:rsidR="00F037A8" w:rsidRPr="00BC11A5" w:rsidRDefault="00F037A8" w:rsidP="000C22D2">
            <w:pPr>
              <w:spacing w:before="2" w:after="12" w:line="276" w:lineRule="auto"/>
              <w:rPr>
                <w:b/>
              </w:rPr>
            </w:pPr>
          </w:p>
        </w:tc>
      </w:tr>
      <w:tr w:rsidR="00F037A8" w14:paraId="1E0D53A6" w14:textId="77777777" w:rsidTr="0001381B">
        <w:tc>
          <w:tcPr>
            <w:tcW w:w="7792" w:type="dxa"/>
          </w:tcPr>
          <w:p w14:paraId="46614C3D" w14:textId="49E7278C" w:rsidR="00F037A8" w:rsidRPr="00912D3A" w:rsidRDefault="00F037A8" w:rsidP="00912D3A">
            <w:pPr>
              <w:pStyle w:val="Tabletext0"/>
            </w:pPr>
            <w:r w:rsidRPr="00912D3A">
              <w:t>In cases of long-term absence</w:t>
            </w:r>
            <w:r w:rsidR="00A10374" w:rsidRPr="00912D3A">
              <w:t>, have we</w:t>
            </w:r>
            <w:r w:rsidRPr="00912D3A">
              <w:t>:</w:t>
            </w:r>
          </w:p>
          <w:p w14:paraId="1DB692CF" w14:textId="4A02F48D" w:rsidR="00F037A8" w:rsidRPr="005103FD" w:rsidRDefault="00A10374" w:rsidP="00E379A2">
            <w:pPr>
              <w:pStyle w:val="Tabletextbullet"/>
            </w:pPr>
            <w:r>
              <w:t>I</w:t>
            </w:r>
            <w:r w:rsidR="008A31B4">
              <w:t>dentified a</w:t>
            </w:r>
            <w:r w:rsidR="008A31B4" w:rsidRPr="005103FD">
              <w:t xml:space="preserve"> </w:t>
            </w:r>
            <w:r w:rsidR="00F037A8" w:rsidRPr="005103FD">
              <w:t>date for a return to work or to substantive duties, depending on the circumstances</w:t>
            </w:r>
            <w:r w:rsidR="008A31B4">
              <w:t>,</w:t>
            </w:r>
            <w:r w:rsidR="00F037A8" w:rsidRPr="005103FD">
              <w:t xml:space="preserve"> or</w:t>
            </w:r>
          </w:p>
          <w:p w14:paraId="002AD017" w14:textId="125AA649" w:rsidR="00F037A8" w:rsidRDefault="00A10374" w:rsidP="00E379A2">
            <w:pPr>
              <w:pStyle w:val="Tabletextbullet"/>
            </w:pPr>
            <w:r>
              <w:t>E</w:t>
            </w:r>
            <w:r w:rsidR="008A31B4">
              <w:t xml:space="preserve">xhausted the </w:t>
            </w:r>
            <w:r w:rsidR="00F037A8" w:rsidRPr="00BC11A5">
              <w:t>redeployment process (considerin</w:t>
            </w:r>
            <w:r w:rsidR="00F037A8">
              <w:t>g</w:t>
            </w:r>
            <w:r w:rsidR="00F037A8" w:rsidRPr="00BC11A5">
              <w:t xml:space="preserve"> </w:t>
            </w:r>
            <w:r w:rsidR="00F037A8">
              <w:t>all</w:t>
            </w:r>
            <w:r w:rsidR="00F037A8" w:rsidRPr="00BC11A5">
              <w:t xml:space="preserve"> reasonable adjustments)</w:t>
            </w:r>
            <w:r w:rsidR="008A31B4">
              <w:t>,</w:t>
            </w:r>
            <w:r w:rsidR="00F037A8" w:rsidRPr="00BC11A5">
              <w:t xml:space="preserve"> or</w:t>
            </w:r>
          </w:p>
          <w:p w14:paraId="057DC160" w14:textId="358F0AC1" w:rsidR="00F037A8" w:rsidRPr="00BC11A5" w:rsidRDefault="00A10374" w:rsidP="00E379A2">
            <w:pPr>
              <w:pStyle w:val="Tabletextbullet"/>
            </w:pPr>
            <w:r>
              <w:t>E</w:t>
            </w:r>
            <w:r w:rsidR="008A31B4">
              <w:t>xhausted the</w:t>
            </w:r>
            <w:r w:rsidR="00F037A8">
              <w:t xml:space="preserve"> </w:t>
            </w:r>
            <w:r w:rsidR="00097F89">
              <w:t>i</w:t>
            </w:r>
            <w:r w:rsidR="00097F89" w:rsidRPr="005103FD">
              <w:t>ll</w:t>
            </w:r>
            <w:r w:rsidR="00097F89">
              <w:t xml:space="preserve"> h</w:t>
            </w:r>
            <w:r w:rsidR="00097F89" w:rsidRPr="00BC11A5">
              <w:t xml:space="preserve">ealth </w:t>
            </w:r>
            <w:r w:rsidR="00097F89">
              <w:t>r</w:t>
            </w:r>
            <w:r w:rsidR="00097F89" w:rsidRPr="00BC11A5">
              <w:t xml:space="preserve">etirement </w:t>
            </w:r>
            <w:r w:rsidR="00F037A8" w:rsidRPr="00BC11A5">
              <w:t>process?</w:t>
            </w:r>
          </w:p>
        </w:tc>
        <w:tc>
          <w:tcPr>
            <w:tcW w:w="1984" w:type="dxa"/>
          </w:tcPr>
          <w:p w14:paraId="44702A23" w14:textId="77777777" w:rsidR="00F037A8" w:rsidRPr="00BC11A5" w:rsidRDefault="00F037A8" w:rsidP="000C22D2">
            <w:pPr>
              <w:spacing w:before="2" w:after="12" w:line="276" w:lineRule="auto"/>
              <w:rPr>
                <w:b/>
              </w:rPr>
            </w:pPr>
          </w:p>
        </w:tc>
      </w:tr>
      <w:tr w:rsidR="00F037A8" w14:paraId="57D041C6" w14:textId="77777777" w:rsidTr="0001381B">
        <w:tc>
          <w:tcPr>
            <w:tcW w:w="7792" w:type="dxa"/>
          </w:tcPr>
          <w:p w14:paraId="6A237C83" w14:textId="230D2A63" w:rsidR="00F037A8" w:rsidRPr="00E379A2" w:rsidRDefault="00822401" w:rsidP="00E379A2">
            <w:pPr>
              <w:pStyle w:val="Tabletext0"/>
              <w:rPr>
                <w:b/>
                <w:bCs/>
              </w:rPr>
            </w:pPr>
            <w:r w:rsidRPr="00E379A2">
              <w:rPr>
                <w:b/>
                <w:bCs/>
              </w:rPr>
              <w:t>Y</w:t>
            </w:r>
            <w:r w:rsidR="00824B67" w:rsidRPr="00E379A2">
              <w:rPr>
                <w:b/>
                <w:bCs/>
              </w:rPr>
              <w:t>our understanding of the employee’s disability status</w:t>
            </w:r>
          </w:p>
        </w:tc>
        <w:tc>
          <w:tcPr>
            <w:tcW w:w="1984" w:type="dxa"/>
          </w:tcPr>
          <w:p w14:paraId="6E6C9D02" w14:textId="77777777" w:rsidR="00F037A8" w:rsidRPr="00BC11A5" w:rsidRDefault="00F037A8" w:rsidP="000C22D2">
            <w:pPr>
              <w:spacing w:before="2" w:after="12" w:line="276" w:lineRule="auto"/>
              <w:rPr>
                <w:b/>
              </w:rPr>
            </w:pPr>
          </w:p>
        </w:tc>
      </w:tr>
      <w:tr w:rsidR="00F037A8" w14:paraId="363EDE85" w14:textId="77777777" w:rsidTr="0001381B">
        <w:trPr>
          <w:trHeight w:val="3542"/>
        </w:trPr>
        <w:tc>
          <w:tcPr>
            <w:tcW w:w="7792" w:type="dxa"/>
          </w:tcPr>
          <w:p w14:paraId="462CBD51" w14:textId="77777777" w:rsidR="007E1AF6" w:rsidRPr="00912D3A" w:rsidRDefault="00F037A8" w:rsidP="00912D3A">
            <w:pPr>
              <w:pStyle w:val="Tabletext0"/>
            </w:pPr>
            <w:r w:rsidRPr="00912D3A">
              <w:t xml:space="preserve">Could we be expected to know that they have a disability? </w:t>
            </w:r>
          </w:p>
          <w:p w14:paraId="03969043" w14:textId="77777777" w:rsidR="00912D3A" w:rsidRDefault="00912D3A" w:rsidP="00912D3A">
            <w:pPr>
              <w:pStyle w:val="Tabletext0"/>
            </w:pPr>
          </w:p>
          <w:p w14:paraId="7A7335E4" w14:textId="7B72F10E" w:rsidR="00F037A8" w:rsidRPr="00912D3A" w:rsidRDefault="00F037A8" w:rsidP="00912D3A">
            <w:pPr>
              <w:pStyle w:val="Tabletext0"/>
            </w:pPr>
            <w:r w:rsidRPr="00912D3A">
              <w:t>Do they or their representative claim that they are disabled?</w:t>
            </w:r>
          </w:p>
          <w:p w14:paraId="2AF94B2F" w14:textId="77777777" w:rsidR="009F573B" w:rsidRPr="00912D3A" w:rsidRDefault="009F573B" w:rsidP="00912D3A">
            <w:pPr>
              <w:pStyle w:val="Tabletext0"/>
            </w:pPr>
          </w:p>
          <w:p w14:paraId="30E766A3" w14:textId="083A6059" w:rsidR="00F037A8" w:rsidRPr="00912D3A" w:rsidRDefault="0015325B" w:rsidP="00912D3A">
            <w:pPr>
              <w:pStyle w:val="Tabletext0"/>
            </w:pPr>
            <w:r w:rsidRPr="00912D3A">
              <w:t xml:space="preserve">Do OH or other medical advisers have </w:t>
            </w:r>
            <w:r w:rsidR="00F037A8" w:rsidRPr="00912D3A">
              <w:t>a clear opinion, supported by reason</w:t>
            </w:r>
            <w:r w:rsidRPr="00912D3A">
              <w:t>s</w:t>
            </w:r>
            <w:r w:rsidR="00F037A8" w:rsidRPr="00912D3A">
              <w:t xml:space="preserve">, </w:t>
            </w:r>
            <w:r w:rsidRPr="00912D3A">
              <w:t>as to whether</w:t>
            </w:r>
            <w:r w:rsidR="008A31B4" w:rsidRPr="00912D3A">
              <w:t xml:space="preserve"> </w:t>
            </w:r>
            <w:r w:rsidR="00F037A8" w:rsidRPr="00912D3A">
              <w:t>the employee is or is not disabled?</w:t>
            </w:r>
          </w:p>
          <w:p w14:paraId="6A54148D" w14:textId="77777777" w:rsidR="000E775D" w:rsidRPr="00912D3A" w:rsidRDefault="000E775D" w:rsidP="00912D3A">
            <w:pPr>
              <w:pStyle w:val="Tabletext0"/>
            </w:pPr>
          </w:p>
          <w:p w14:paraId="5F1CB543" w14:textId="3CCFA873" w:rsidR="00824B67" w:rsidRPr="00912D3A" w:rsidRDefault="005D657E" w:rsidP="00912D3A">
            <w:pPr>
              <w:pStyle w:val="Tabletext0"/>
            </w:pPr>
            <w:r w:rsidRPr="00912D3A">
              <w:t xml:space="preserve">Is </w:t>
            </w:r>
            <w:r w:rsidR="00F037A8" w:rsidRPr="00912D3A">
              <w:t xml:space="preserve">there any justification for </w:t>
            </w:r>
            <w:r w:rsidR="00F84980" w:rsidRPr="00912D3A">
              <w:t xml:space="preserve">the view </w:t>
            </w:r>
            <w:r w:rsidR="00F037A8" w:rsidRPr="00912D3A">
              <w:t xml:space="preserve">OH </w:t>
            </w:r>
            <w:r w:rsidR="00F84980" w:rsidRPr="00912D3A">
              <w:t xml:space="preserve">has </w:t>
            </w:r>
            <w:r w:rsidR="00F037A8" w:rsidRPr="00912D3A">
              <w:t>formed of the employee’s disability status</w:t>
            </w:r>
            <w:r w:rsidR="00D80179" w:rsidRPr="00912D3A">
              <w:t>?</w:t>
            </w:r>
          </w:p>
          <w:p w14:paraId="43A589C5" w14:textId="77777777" w:rsidR="006F35AE" w:rsidRPr="00912D3A" w:rsidRDefault="006F35AE" w:rsidP="00912D3A">
            <w:pPr>
              <w:pStyle w:val="Tabletext0"/>
            </w:pPr>
          </w:p>
          <w:p w14:paraId="385949F7" w14:textId="554C1178" w:rsidR="00F037A8" w:rsidRPr="00E379A2" w:rsidRDefault="00822401" w:rsidP="00912D3A">
            <w:pPr>
              <w:pStyle w:val="Tabletext0"/>
            </w:pPr>
            <w:r w:rsidRPr="00E379A2">
              <w:t>Y</w:t>
            </w:r>
            <w:r w:rsidR="003F4606" w:rsidRPr="00E379A2">
              <w:t xml:space="preserve">ou should not take </w:t>
            </w:r>
            <w:r w:rsidR="00F037A8" w:rsidRPr="00E379A2">
              <w:t xml:space="preserve">OH advice </w:t>
            </w:r>
            <w:r w:rsidR="003F4606" w:rsidRPr="00E379A2">
              <w:t>at</w:t>
            </w:r>
            <w:r w:rsidR="00F037A8" w:rsidRPr="00E379A2">
              <w:t xml:space="preserve"> face value or view</w:t>
            </w:r>
            <w:r w:rsidR="003F4606" w:rsidRPr="00E379A2">
              <w:t xml:space="preserve"> it </w:t>
            </w:r>
            <w:r w:rsidR="00F037A8" w:rsidRPr="00E379A2">
              <w:t>uncritically</w:t>
            </w:r>
            <w:r w:rsidR="00D80179" w:rsidRPr="00E379A2">
              <w:t>.</w:t>
            </w:r>
            <w:r w:rsidRPr="00E379A2">
              <w:t xml:space="preserve"> Considering your own conclusions based on the evidence:</w:t>
            </w:r>
          </w:p>
          <w:p w14:paraId="029B337D" w14:textId="0B54E0FE" w:rsidR="000E775D" w:rsidRPr="00822401" w:rsidRDefault="00BC7AC9" w:rsidP="00912D3A">
            <w:pPr>
              <w:pStyle w:val="Tabletextbullet"/>
            </w:pPr>
            <w:r>
              <w:t>Is the</w:t>
            </w:r>
            <w:r w:rsidR="00822401">
              <w:t>re</w:t>
            </w:r>
            <w:r>
              <w:t xml:space="preserve"> sufficient evidence to progress to</w:t>
            </w:r>
            <w:r w:rsidR="002B3D19">
              <w:t xml:space="preserve"> an</w:t>
            </w:r>
            <w:r w:rsidR="006F35AE">
              <w:t xml:space="preserve"> </w:t>
            </w:r>
            <w:r w:rsidR="00FB29D5">
              <w:t>I</w:t>
            </w:r>
            <w:r w:rsidR="006F35AE">
              <w:t xml:space="preserve">ll </w:t>
            </w:r>
            <w:r w:rsidR="00FB29D5">
              <w:t>H</w:t>
            </w:r>
            <w:r w:rsidR="006F35AE">
              <w:t xml:space="preserve">ealth </w:t>
            </w:r>
            <w:r w:rsidR="00FB29D5">
              <w:t>C</w:t>
            </w:r>
            <w:r w:rsidR="006F35AE">
              <w:t>apability</w:t>
            </w:r>
            <w:r>
              <w:t xml:space="preserve"> </w:t>
            </w:r>
            <w:r w:rsidR="00FB29D5">
              <w:t>H</w:t>
            </w:r>
            <w:r>
              <w:t>earing</w:t>
            </w:r>
            <w:r w:rsidR="00E65A00">
              <w:t>, and</w:t>
            </w:r>
            <w:r w:rsidR="006F35AE">
              <w:t xml:space="preserve"> </w:t>
            </w:r>
          </w:p>
          <w:p w14:paraId="54775EE6" w14:textId="77777777" w:rsidR="00F037A8" w:rsidRPr="00BC7AC9" w:rsidRDefault="00F037A8" w:rsidP="00912D3A">
            <w:pPr>
              <w:pStyle w:val="Tabletextbullet"/>
            </w:pPr>
            <w:r w:rsidRPr="00BC7AC9">
              <w:t>Do you need to make additional enquiries to clarify this?</w:t>
            </w:r>
          </w:p>
          <w:p w14:paraId="4D83F63C" w14:textId="77777777" w:rsidR="000E775D" w:rsidRDefault="000E775D" w:rsidP="000C22D2">
            <w:pPr>
              <w:spacing w:before="2" w:after="12" w:line="276" w:lineRule="auto"/>
            </w:pPr>
          </w:p>
          <w:p w14:paraId="6B2C2F76" w14:textId="6EF7AAB2" w:rsidR="00BC7AC9" w:rsidRDefault="003F4606" w:rsidP="00912D3A">
            <w:pPr>
              <w:pStyle w:val="Tabletext0"/>
            </w:pPr>
            <w:r>
              <w:t>Have you taken</w:t>
            </w:r>
            <w:r w:rsidR="00F037A8" w:rsidRPr="00084776">
              <w:t xml:space="preserve"> reasonable steps to find out about</w:t>
            </w:r>
            <w:r w:rsidR="00BC7AC9">
              <w:t>:</w:t>
            </w:r>
          </w:p>
          <w:p w14:paraId="6638E8FA" w14:textId="5903EEF6" w:rsidR="00BC7AC9" w:rsidRPr="00912D3A" w:rsidRDefault="00F608B5" w:rsidP="00912D3A">
            <w:pPr>
              <w:pStyle w:val="Tabletextbullet"/>
            </w:pPr>
            <w:r w:rsidRPr="00912D3A">
              <w:t>T</w:t>
            </w:r>
            <w:r w:rsidR="00F037A8" w:rsidRPr="00912D3A">
              <w:t>he nature of the health condition</w:t>
            </w:r>
            <w:r w:rsidR="00440F15">
              <w:t>, and</w:t>
            </w:r>
          </w:p>
          <w:p w14:paraId="0280730D" w14:textId="1B92BB72" w:rsidR="00F037A8" w:rsidRPr="0028077C" w:rsidRDefault="00837EDA" w:rsidP="00912D3A">
            <w:pPr>
              <w:pStyle w:val="Tabletextbullet"/>
            </w:pPr>
            <w:r w:rsidRPr="00912D3A">
              <w:t>Its</w:t>
            </w:r>
            <w:r w:rsidR="00F037A8" w:rsidRPr="00912D3A">
              <w:t xml:space="preserve"> impact on the employee and any likely prognosis </w:t>
            </w:r>
            <w:r w:rsidR="003F4606" w:rsidRPr="00912D3A">
              <w:t xml:space="preserve">of </w:t>
            </w:r>
            <w:r w:rsidR="00F037A8" w:rsidRPr="00912D3A">
              <w:t>recovery</w:t>
            </w:r>
            <w:r w:rsidR="00F66BB8" w:rsidRPr="00912D3A">
              <w:t xml:space="preserve"> or </w:t>
            </w:r>
            <w:r w:rsidR="00667B03" w:rsidRPr="00912D3A">
              <w:t xml:space="preserve">of </w:t>
            </w:r>
            <w:r w:rsidR="00F037A8" w:rsidRPr="00912D3A">
              <w:t>return to full fitness or ability?</w:t>
            </w:r>
          </w:p>
        </w:tc>
        <w:tc>
          <w:tcPr>
            <w:tcW w:w="1984" w:type="dxa"/>
          </w:tcPr>
          <w:p w14:paraId="14CA76DE" w14:textId="77777777" w:rsidR="00F037A8" w:rsidRPr="00BC11A5" w:rsidRDefault="00F037A8" w:rsidP="000C22D2">
            <w:pPr>
              <w:spacing w:before="2" w:after="12" w:line="276" w:lineRule="auto"/>
              <w:rPr>
                <w:b/>
              </w:rPr>
            </w:pPr>
          </w:p>
        </w:tc>
      </w:tr>
      <w:tr w:rsidR="00F037A8" w14:paraId="28E47D5F" w14:textId="77777777" w:rsidTr="0001381B">
        <w:tc>
          <w:tcPr>
            <w:tcW w:w="7792" w:type="dxa"/>
          </w:tcPr>
          <w:p w14:paraId="24EB63D1" w14:textId="21B3202C" w:rsidR="00F037A8" w:rsidRPr="002768F4" w:rsidRDefault="003F4606" w:rsidP="002768F4">
            <w:pPr>
              <w:pStyle w:val="Tabletext0"/>
              <w:rPr>
                <w:b/>
                <w:bCs/>
              </w:rPr>
            </w:pPr>
            <w:r w:rsidRPr="002768F4">
              <w:rPr>
                <w:b/>
                <w:bCs/>
              </w:rPr>
              <w:t xml:space="preserve">Have </w:t>
            </w:r>
            <w:r w:rsidR="00F037A8" w:rsidRPr="002768F4">
              <w:rPr>
                <w:b/>
                <w:bCs/>
              </w:rPr>
              <w:t>you consider</w:t>
            </w:r>
            <w:r w:rsidRPr="002768F4">
              <w:rPr>
                <w:b/>
                <w:bCs/>
              </w:rPr>
              <w:t>ed</w:t>
            </w:r>
            <w:r w:rsidR="00F037A8" w:rsidRPr="002768F4">
              <w:rPr>
                <w:b/>
                <w:bCs/>
              </w:rPr>
              <w:t xml:space="preserve"> making reasonable adjustments to the process?</w:t>
            </w:r>
          </w:p>
        </w:tc>
        <w:tc>
          <w:tcPr>
            <w:tcW w:w="1984" w:type="dxa"/>
          </w:tcPr>
          <w:p w14:paraId="7561180C" w14:textId="77777777" w:rsidR="00F037A8" w:rsidRPr="002768F4" w:rsidRDefault="00F037A8" w:rsidP="002768F4">
            <w:pPr>
              <w:pStyle w:val="Tabletext0"/>
              <w:rPr>
                <w:b/>
                <w:bCs/>
              </w:rPr>
            </w:pPr>
          </w:p>
        </w:tc>
      </w:tr>
      <w:tr w:rsidR="00F037A8" w14:paraId="146C2EAC" w14:textId="77777777" w:rsidTr="0001381B">
        <w:tc>
          <w:tcPr>
            <w:tcW w:w="7792" w:type="dxa"/>
          </w:tcPr>
          <w:p w14:paraId="60AA6679" w14:textId="77777777" w:rsidR="00F037A8" w:rsidRPr="002768F4" w:rsidRDefault="00F037A8" w:rsidP="002768F4">
            <w:pPr>
              <w:pStyle w:val="Tabletext0"/>
            </w:pPr>
            <w:r w:rsidRPr="002768F4">
              <w:t>Are any of the employee’s absences likely to be related to disability?</w:t>
            </w:r>
          </w:p>
          <w:p w14:paraId="02470AC1" w14:textId="77777777" w:rsidR="000E775D" w:rsidRPr="002768F4" w:rsidRDefault="000E775D" w:rsidP="002768F4">
            <w:pPr>
              <w:pStyle w:val="Tabletext0"/>
            </w:pPr>
          </w:p>
          <w:p w14:paraId="042A1C4F" w14:textId="3A454C6F" w:rsidR="00F037A8" w:rsidRPr="002768F4" w:rsidRDefault="00F037A8" w:rsidP="002768F4">
            <w:pPr>
              <w:pStyle w:val="Tabletext0"/>
            </w:pPr>
            <w:r w:rsidRPr="002768F4">
              <w:t xml:space="preserve">If so, </w:t>
            </w:r>
            <w:r w:rsidR="003F4606" w:rsidRPr="002768F4">
              <w:t xml:space="preserve">have </w:t>
            </w:r>
            <w:r w:rsidRPr="002768F4">
              <w:t>you consider</w:t>
            </w:r>
            <w:r w:rsidR="003F4606" w:rsidRPr="002768F4">
              <w:t>ed</w:t>
            </w:r>
            <w:r w:rsidRPr="002768F4">
              <w:t xml:space="preserve"> making adjustments to the process, such as changing the trigger point or extending </w:t>
            </w:r>
            <w:r w:rsidR="00024FDE" w:rsidRPr="00B1447F">
              <w:t>S</w:t>
            </w:r>
            <w:r w:rsidRPr="002768F4">
              <w:t>tages 1 and 2</w:t>
            </w:r>
            <w:r w:rsidR="0028077C" w:rsidRPr="002768F4">
              <w:t xml:space="preserve"> </w:t>
            </w:r>
            <w:r w:rsidRPr="002768F4">
              <w:t>of the process?</w:t>
            </w:r>
          </w:p>
          <w:p w14:paraId="59164EC1" w14:textId="4864B4EF" w:rsidR="000E775D" w:rsidRPr="002768F4" w:rsidRDefault="000E775D" w:rsidP="002768F4">
            <w:pPr>
              <w:pStyle w:val="Tabletext0"/>
            </w:pPr>
          </w:p>
          <w:p w14:paraId="5E8CA8D6" w14:textId="42837B64" w:rsidR="00F037A8" w:rsidRPr="00084776" w:rsidRDefault="003F4606" w:rsidP="002768F4">
            <w:pPr>
              <w:pStyle w:val="Tabletext0"/>
            </w:pPr>
            <w:r w:rsidRPr="002768F4">
              <w:t xml:space="preserve">Have </w:t>
            </w:r>
            <w:r w:rsidR="00F037A8" w:rsidRPr="002768F4">
              <w:t>you consider</w:t>
            </w:r>
            <w:r w:rsidRPr="002768F4">
              <w:t>ed</w:t>
            </w:r>
            <w:r w:rsidR="00F037A8" w:rsidRPr="002768F4">
              <w:t xml:space="preserve"> alternative roles with adjustments?</w:t>
            </w:r>
          </w:p>
        </w:tc>
        <w:tc>
          <w:tcPr>
            <w:tcW w:w="1984" w:type="dxa"/>
          </w:tcPr>
          <w:p w14:paraId="5536050A" w14:textId="77777777" w:rsidR="00F037A8" w:rsidRDefault="00F037A8" w:rsidP="000C22D2">
            <w:pPr>
              <w:spacing w:before="2" w:after="12" w:line="276" w:lineRule="auto"/>
              <w:rPr>
                <w:b/>
              </w:rPr>
            </w:pPr>
          </w:p>
        </w:tc>
      </w:tr>
      <w:tr w:rsidR="00F037A8" w:rsidRPr="00937537" w14:paraId="23E52352" w14:textId="77777777" w:rsidTr="0001381B">
        <w:tc>
          <w:tcPr>
            <w:tcW w:w="7792" w:type="dxa"/>
          </w:tcPr>
          <w:p w14:paraId="15472E64" w14:textId="65A26B89" w:rsidR="00F037A8" w:rsidRPr="002768F4" w:rsidRDefault="00F037A8" w:rsidP="002768F4">
            <w:pPr>
              <w:pStyle w:val="Tabletext0"/>
              <w:rPr>
                <w:b/>
                <w:bCs/>
              </w:rPr>
            </w:pPr>
            <w:r w:rsidRPr="002768F4">
              <w:rPr>
                <w:b/>
                <w:bCs/>
              </w:rPr>
              <w:t>Should</w:t>
            </w:r>
            <w:r w:rsidR="003F4606" w:rsidRPr="002768F4">
              <w:rPr>
                <w:b/>
                <w:bCs/>
              </w:rPr>
              <w:t xml:space="preserve"> we aggregate</w:t>
            </w:r>
            <w:r w:rsidRPr="002768F4">
              <w:rPr>
                <w:b/>
                <w:bCs/>
              </w:rPr>
              <w:t xml:space="preserve"> different absences?</w:t>
            </w:r>
          </w:p>
        </w:tc>
        <w:tc>
          <w:tcPr>
            <w:tcW w:w="1984" w:type="dxa"/>
          </w:tcPr>
          <w:p w14:paraId="66CB64C1" w14:textId="77777777" w:rsidR="00F037A8" w:rsidRPr="00937537" w:rsidRDefault="00F037A8" w:rsidP="000C22D2">
            <w:pPr>
              <w:spacing w:before="2" w:after="12" w:line="276" w:lineRule="auto"/>
              <w:rPr>
                <w:b/>
              </w:rPr>
            </w:pPr>
          </w:p>
        </w:tc>
      </w:tr>
      <w:tr w:rsidR="00F037A8" w14:paraId="70D8D406" w14:textId="77777777" w:rsidTr="0001381B">
        <w:tc>
          <w:tcPr>
            <w:tcW w:w="7792" w:type="dxa"/>
          </w:tcPr>
          <w:p w14:paraId="4BC9591C" w14:textId="658519FB" w:rsidR="009F1404" w:rsidRDefault="00F037A8" w:rsidP="002768F4">
            <w:pPr>
              <w:pStyle w:val="Tabletext0"/>
            </w:pPr>
            <w:r w:rsidRPr="002768F4">
              <w:lastRenderedPageBreak/>
              <w:t>Is there a link between the absences</w:t>
            </w:r>
            <w:r w:rsidR="00426046" w:rsidRPr="002768F4">
              <w:t>? F</w:t>
            </w:r>
            <w:r w:rsidRPr="002768F4">
              <w:t xml:space="preserve">or </w:t>
            </w:r>
            <w:r w:rsidR="003F4606" w:rsidRPr="002768F4">
              <w:t xml:space="preserve">example, </w:t>
            </w:r>
            <w:r w:rsidRPr="002768F4">
              <w:t xml:space="preserve">would a follow-up procedure help? </w:t>
            </w:r>
          </w:p>
          <w:p w14:paraId="5F876ED5" w14:textId="77777777" w:rsidR="00140303" w:rsidRPr="002768F4" w:rsidRDefault="00140303" w:rsidP="002768F4">
            <w:pPr>
              <w:pStyle w:val="Tabletext0"/>
            </w:pPr>
          </w:p>
          <w:p w14:paraId="224CC5C9" w14:textId="52FC228A" w:rsidR="00F037A8" w:rsidRPr="002768F4" w:rsidRDefault="0028077C" w:rsidP="002768F4">
            <w:pPr>
              <w:pStyle w:val="Tabletext0"/>
            </w:pPr>
            <w:r w:rsidRPr="002768F4">
              <w:t>(</w:t>
            </w:r>
            <w:r w:rsidR="00426046" w:rsidRPr="002768F4">
              <w:t>I</w:t>
            </w:r>
            <w:r w:rsidR="00F037A8" w:rsidRPr="002768F4">
              <w:t xml:space="preserve">f </w:t>
            </w:r>
            <w:r w:rsidR="009F1404" w:rsidRPr="002768F4">
              <w:t>there is a link between the absences</w:t>
            </w:r>
            <w:r w:rsidR="00F037A8" w:rsidRPr="002768F4">
              <w:t xml:space="preserve">, it might be reasonable to treat </w:t>
            </w:r>
            <w:r w:rsidR="009F1404" w:rsidRPr="002768F4">
              <w:t>them</w:t>
            </w:r>
            <w:r w:rsidR="00F037A8" w:rsidRPr="002768F4">
              <w:t xml:space="preserve"> as one</w:t>
            </w:r>
            <w:r w:rsidR="00426046" w:rsidRPr="002768F4">
              <w:t xml:space="preserve">. </w:t>
            </w:r>
            <w:r w:rsidR="00F037A8" w:rsidRPr="002768F4">
              <w:t>If there is no link, it might be reasonable to treat them as separate incidents.</w:t>
            </w:r>
            <w:r w:rsidR="00B76CB2" w:rsidRPr="002768F4">
              <w:t>)</w:t>
            </w:r>
          </w:p>
        </w:tc>
        <w:tc>
          <w:tcPr>
            <w:tcW w:w="1984" w:type="dxa"/>
          </w:tcPr>
          <w:p w14:paraId="764C86B5" w14:textId="77777777" w:rsidR="00F037A8" w:rsidRDefault="00F037A8" w:rsidP="000C22D2">
            <w:pPr>
              <w:spacing w:before="2" w:after="12" w:line="276" w:lineRule="auto"/>
              <w:rPr>
                <w:b/>
              </w:rPr>
            </w:pPr>
          </w:p>
        </w:tc>
      </w:tr>
      <w:tr w:rsidR="00F037A8" w14:paraId="3367E9AE" w14:textId="77777777" w:rsidTr="0001381B">
        <w:tc>
          <w:tcPr>
            <w:tcW w:w="7792" w:type="dxa"/>
          </w:tcPr>
          <w:p w14:paraId="494AD733" w14:textId="77777777" w:rsidR="00F037A8" w:rsidRPr="002768F4" w:rsidRDefault="00F037A8" w:rsidP="002768F4">
            <w:pPr>
              <w:pStyle w:val="Tabletext0"/>
              <w:rPr>
                <w:b/>
                <w:bCs/>
              </w:rPr>
            </w:pPr>
            <w:r w:rsidRPr="002768F4">
              <w:rPr>
                <w:b/>
                <w:bCs/>
              </w:rPr>
              <w:t>What effect has the employee’s absence had on the service?</w:t>
            </w:r>
          </w:p>
        </w:tc>
        <w:tc>
          <w:tcPr>
            <w:tcW w:w="1984" w:type="dxa"/>
          </w:tcPr>
          <w:p w14:paraId="572EA474" w14:textId="77777777" w:rsidR="00F037A8" w:rsidRPr="002768F4" w:rsidRDefault="00F037A8" w:rsidP="002768F4">
            <w:pPr>
              <w:pStyle w:val="Tabletext0"/>
            </w:pPr>
          </w:p>
        </w:tc>
      </w:tr>
      <w:tr w:rsidR="00F037A8" w14:paraId="49D17949" w14:textId="77777777" w:rsidTr="0001381B">
        <w:tc>
          <w:tcPr>
            <w:tcW w:w="7792" w:type="dxa"/>
          </w:tcPr>
          <w:p w14:paraId="347C957F" w14:textId="770FC845" w:rsidR="00F037A8" w:rsidRPr="002768F4" w:rsidRDefault="003F4606" w:rsidP="002768F4">
            <w:pPr>
              <w:pStyle w:val="Tabletext0"/>
            </w:pPr>
            <w:r w:rsidRPr="002768F4">
              <w:t xml:space="preserve">Have </w:t>
            </w:r>
            <w:r w:rsidR="00F037A8" w:rsidRPr="002768F4">
              <w:t>you prepare</w:t>
            </w:r>
            <w:r w:rsidRPr="002768F4">
              <w:t>d</w:t>
            </w:r>
            <w:r w:rsidR="00F037A8" w:rsidRPr="002768F4">
              <w:t xml:space="preserve"> your business case?</w:t>
            </w:r>
          </w:p>
          <w:p w14:paraId="21433D60" w14:textId="77777777" w:rsidR="009F573B" w:rsidRPr="002768F4" w:rsidRDefault="009F573B" w:rsidP="002768F4">
            <w:pPr>
              <w:pStyle w:val="Tabletext0"/>
            </w:pPr>
          </w:p>
          <w:p w14:paraId="2A800872" w14:textId="3382F3E1" w:rsidR="00F037A8" w:rsidRPr="002768F4" w:rsidRDefault="003F4606" w:rsidP="002768F4">
            <w:pPr>
              <w:pStyle w:val="Tabletext0"/>
            </w:pPr>
            <w:r w:rsidRPr="002768F4">
              <w:t xml:space="preserve">Have </w:t>
            </w:r>
            <w:r w:rsidR="00F037A8" w:rsidRPr="002768F4">
              <w:t>you consider</w:t>
            </w:r>
            <w:r w:rsidRPr="002768F4">
              <w:t>ed</w:t>
            </w:r>
            <w:r w:rsidR="00F037A8" w:rsidRPr="002768F4">
              <w:t xml:space="preserve"> the effect of the continuing absence or frequent absences on the service your team provides?</w:t>
            </w:r>
          </w:p>
          <w:p w14:paraId="1D9DB484" w14:textId="77777777" w:rsidR="000E775D" w:rsidRPr="002768F4" w:rsidRDefault="000E775D" w:rsidP="002768F4">
            <w:pPr>
              <w:pStyle w:val="Tabletext0"/>
            </w:pPr>
          </w:p>
          <w:p w14:paraId="0CD0D90E" w14:textId="77777777" w:rsidR="00F037A8" w:rsidRPr="002768F4" w:rsidRDefault="00F037A8" w:rsidP="002768F4">
            <w:pPr>
              <w:pStyle w:val="Tabletext0"/>
            </w:pPr>
            <w:r w:rsidRPr="002768F4">
              <w:t>Can you wait any longer and continue to support any more periods of absence with your current resources or work schedules?</w:t>
            </w:r>
          </w:p>
        </w:tc>
        <w:tc>
          <w:tcPr>
            <w:tcW w:w="1984" w:type="dxa"/>
          </w:tcPr>
          <w:p w14:paraId="4323A72E" w14:textId="77777777" w:rsidR="00F037A8" w:rsidRPr="002768F4" w:rsidRDefault="00F037A8" w:rsidP="002768F4">
            <w:pPr>
              <w:pStyle w:val="Tabletext0"/>
            </w:pPr>
          </w:p>
        </w:tc>
      </w:tr>
      <w:tr w:rsidR="00F037A8" w14:paraId="318B3DF0" w14:textId="77777777" w:rsidTr="0001381B">
        <w:tc>
          <w:tcPr>
            <w:tcW w:w="7792" w:type="dxa"/>
          </w:tcPr>
          <w:p w14:paraId="0426BCBD" w14:textId="77777777" w:rsidR="00F037A8" w:rsidRPr="002768F4" w:rsidRDefault="00F037A8" w:rsidP="002768F4">
            <w:pPr>
              <w:pStyle w:val="Tabletext0"/>
              <w:rPr>
                <w:b/>
                <w:bCs/>
              </w:rPr>
            </w:pPr>
            <w:r w:rsidRPr="002768F4">
              <w:rPr>
                <w:b/>
                <w:bCs/>
              </w:rPr>
              <w:t>Are there any inconsistencies between the medical advice and the employee’s own understanding of their medical condition?</w:t>
            </w:r>
          </w:p>
        </w:tc>
        <w:tc>
          <w:tcPr>
            <w:tcW w:w="1984" w:type="dxa"/>
          </w:tcPr>
          <w:p w14:paraId="5D23629E" w14:textId="77777777" w:rsidR="00F037A8" w:rsidRPr="002768F4" w:rsidRDefault="00F037A8" w:rsidP="002768F4">
            <w:pPr>
              <w:pStyle w:val="Tabletext0"/>
            </w:pPr>
          </w:p>
        </w:tc>
      </w:tr>
      <w:tr w:rsidR="00F037A8" w14:paraId="760C32E5" w14:textId="77777777" w:rsidTr="0001381B">
        <w:tc>
          <w:tcPr>
            <w:tcW w:w="7792" w:type="dxa"/>
          </w:tcPr>
          <w:p w14:paraId="45D3E14D" w14:textId="1240D4ED" w:rsidR="00F037A8" w:rsidRPr="002768F4" w:rsidRDefault="003F4606" w:rsidP="002768F4">
            <w:pPr>
              <w:pStyle w:val="Tabletext0"/>
            </w:pPr>
            <w:r w:rsidRPr="002768F4">
              <w:t xml:space="preserve">Have </w:t>
            </w:r>
            <w:r w:rsidR="00F037A8" w:rsidRPr="002768F4">
              <w:t>you weigh</w:t>
            </w:r>
            <w:r w:rsidRPr="002768F4">
              <w:t>ed</w:t>
            </w:r>
            <w:r w:rsidR="00F037A8" w:rsidRPr="002768F4">
              <w:t xml:space="preserve"> up the employee’s view </w:t>
            </w:r>
            <w:r w:rsidR="009642F3" w:rsidRPr="002768F4">
              <w:t xml:space="preserve">of </w:t>
            </w:r>
            <w:r w:rsidR="00F037A8" w:rsidRPr="002768F4">
              <w:t>their ability to return to work against the</w:t>
            </w:r>
            <w:r w:rsidRPr="002768F4">
              <w:t>ir</w:t>
            </w:r>
            <w:r w:rsidR="00F037A8" w:rsidRPr="002768F4">
              <w:t xml:space="preserve"> doctor’s?</w:t>
            </w:r>
          </w:p>
          <w:p w14:paraId="4793DA93" w14:textId="77777777" w:rsidR="000E775D" w:rsidRPr="002768F4" w:rsidRDefault="000E775D" w:rsidP="002768F4">
            <w:pPr>
              <w:pStyle w:val="Tabletext0"/>
            </w:pPr>
          </w:p>
          <w:p w14:paraId="6C771AE4" w14:textId="17A7BB8B" w:rsidR="00F037A8" w:rsidRPr="002768F4" w:rsidRDefault="003F2E94" w:rsidP="002768F4">
            <w:pPr>
              <w:pStyle w:val="Tabletext0"/>
            </w:pPr>
            <w:r w:rsidRPr="002768F4">
              <w:t xml:space="preserve">Do </w:t>
            </w:r>
            <w:r w:rsidR="00F037A8" w:rsidRPr="002768F4">
              <w:t xml:space="preserve">you </w:t>
            </w:r>
            <w:r w:rsidRPr="002768F4">
              <w:t xml:space="preserve">have </w:t>
            </w:r>
            <w:r w:rsidR="00F037A8" w:rsidRPr="002768F4">
              <w:t xml:space="preserve">any reason to believe that the employee is </w:t>
            </w:r>
            <w:r w:rsidR="0028077C" w:rsidRPr="002768F4">
              <w:t xml:space="preserve">not </w:t>
            </w:r>
            <w:r w:rsidR="00F037A8" w:rsidRPr="002768F4">
              <w:t>able to maintain a satisfactory attendance record or return to work in the foreseeable future?</w:t>
            </w:r>
          </w:p>
        </w:tc>
        <w:tc>
          <w:tcPr>
            <w:tcW w:w="1984" w:type="dxa"/>
          </w:tcPr>
          <w:p w14:paraId="304F8774" w14:textId="77777777" w:rsidR="00F037A8" w:rsidRPr="002768F4" w:rsidRDefault="00F037A8" w:rsidP="002768F4">
            <w:pPr>
              <w:pStyle w:val="Tabletext0"/>
            </w:pPr>
          </w:p>
        </w:tc>
      </w:tr>
    </w:tbl>
    <w:p w14:paraId="091C5F2D" w14:textId="77777777" w:rsidR="00DB15F9" w:rsidRDefault="00DB15F9" w:rsidP="000C22D2">
      <w:pPr>
        <w:spacing w:before="2" w:after="12" w:line="276" w:lineRule="auto"/>
        <w:rPr>
          <w:b/>
        </w:rPr>
      </w:pPr>
    </w:p>
    <w:p w14:paraId="4F685A53" w14:textId="77777777" w:rsidR="00ED2C2E" w:rsidRDefault="00ED2C2E">
      <w:pPr>
        <w:rPr>
          <w:rFonts w:cs="Arial"/>
          <w:b/>
          <w:bCs/>
          <w:iCs/>
          <w:sz w:val="24"/>
          <w:szCs w:val="28"/>
        </w:rPr>
      </w:pPr>
      <w:r>
        <w:br w:type="page"/>
      </w:r>
    </w:p>
    <w:p w14:paraId="3817EB02" w14:textId="201F8994" w:rsidR="009F078F" w:rsidRDefault="00B62A04" w:rsidP="0013621A">
      <w:pPr>
        <w:pStyle w:val="Heading2"/>
      </w:pPr>
      <w:bookmarkStart w:id="140" w:name="_Tax_implications_relating"/>
      <w:bookmarkEnd w:id="140"/>
      <w:r w:rsidRPr="00BC11A5">
        <w:lastRenderedPageBreak/>
        <w:t>T</w:t>
      </w:r>
      <w:r w:rsidR="00D80179">
        <w:t>ax implications relating to treatment</w:t>
      </w:r>
      <w:bookmarkStart w:id="141" w:name="_Toc27045366"/>
      <w:bookmarkEnd w:id="141"/>
    </w:p>
    <w:p w14:paraId="5D7F2407" w14:textId="7E72A065" w:rsidR="00E055B3" w:rsidRPr="00E055B3" w:rsidRDefault="00311DC3" w:rsidP="00B1447F">
      <w:pPr>
        <w:pStyle w:val="BodyText"/>
      </w:pPr>
      <w:hyperlink w:anchor="_top" w:history="1">
        <w:r w:rsidR="00E055B3" w:rsidRPr="00B12E81">
          <w:rPr>
            <w:rStyle w:val="Hyperlink"/>
          </w:rPr>
          <w:t>Back to table of contents</w:t>
        </w:r>
      </w:hyperlink>
    </w:p>
    <w:p w14:paraId="68DCD3FA" w14:textId="50FBB107" w:rsidR="009F078F" w:rsidRPr="00BC11A5" w:rsidRDefault="00B62A04" w:rsidP="00222F23">
      <w:pPr>
        <w:pStyle w:val="BodyText"/>
      </w:pPr>
      <w:r w:rsidRPr="00050EF0">
        <w:t xml:space="preserve">The service will provide tax-free treatment </w:t>
      </w:r>
      <w:r w:rsidRPr="00BC11A5">
        <w:t>if any of the following criteria apply:</w:t>
      </w:r>
    </w:p>
    <w:p w14:paraId="21D1C0E9" w14:textId="3E52B7EF" w:rsidR="00B62A04" w:rsidRPr="00222F23" w:rsidRDefault="00ED2C2E" w:rsidP="00222F23">
      <w:pPr>
        <w:pStyle w:val="ListParagraph"/>
      </w:pPr>
      <w:r w:rsidRPr="00222F23">
        <w:t xml:space="preserve">Employees </w:t>
      </w:r>
      <w:r w:rsidR="00B62A04" w:rsidRPr="00222F23">
        <w:t>need the support because of an injury they had at work or while performing their role, including</w:t>
      </w:r>
      <w:r w:rsidRPr="00222F23">
        <w:t xml:space="preserve"> post-traumatic stress disorder (</w:t>
      </w:r>
      <w:r w:rsidR="00B62A04" w:rsidRPr="00222F23">
        <w:t>PTSD</w:t>
      </w:r>
      <w:r w:rsidRPr="00222F23">
        <w:t xml:space="preserve">) </w:t>
      </w:r>
      <w:r w:rsidR="00817D19" w:rsidRPr="00222F23">
        <w:t>(</w:t>
      </w:r>
      <w:r w:rsidR="00B62A04" w:rsidRPr="00222F23">
        <w:t xml:space="preserve">if the employee’s condition is </w:t>
      </w:r>
      <w:r w:rsidRPr="00222F23">
        <w:t xml:space="preserve">due </w:t>
      </w:r>
      <w:r w:rsidR="00B62A04" w:rsidRPr="00222F23">
        <w:t>to external activities or factors, such as stress caused by personal issues, most cases would be taxable)</w:t>
      </w:r>
    </w:p>
    <w:p w14:paraId="06E27E6B" w14:textId="06671E64" w:rsidR="00B62A04" w:rsidRPr="00222F23" w:rsidRDefault="00ED2C2E" w:rsidP="00222F23">
      <w:pPr>
        <w:pStyle w:val="ListParagraph"/>
      </w:pPr>
      <w:r w:rsidRPr="00222F23">
        <w:t xml:space="preserve">Employees </w:t>
      </w:r>
      <w:r w:rsidR="00B62A04" w:rsidRPr="00222F23">
        <w:t>who do not need the support because of an injury they had at work or while performing their role are entitled to £500 of tax-free treatment if they meet all of the following criteria:</w:t>
      </w:r>
    </w:p>
    <w:p w14:paraId="3A188532" w14:textId="1F5222E0" w:rsidR="00B62A04" w:rsidRPr="00222F23" w:rsidRDefault="00ED2C2E" w:rsidP="00222F23">
      <w:pPr>
        <w:pStyle w:val="Sub-bullet"/>
      </w:pPr>
      <w:r w:rsidRPr="00222F23">
        <w:t>Health professionals have assessed t</w:t>
      </w:r>
      <w:r w:rsidR="00B62A04" w:rsidRPr="00222F23">
        <w:t>heir medical condition</w:t>
      </w:r>
    </w:p>
    <w:p w14:paraId="59BA9D17" w14:textId="2D10BFE5" w:rsidR="00B62A04" w:rsidRPr="00222F23" w:rsidRDefault="00ED2C2E" w:rsidP="00222F23">
      <w:pPr>
        <w:pStyle w:val="Sub-bullet"/>
      </w:pPr>
      <w:r w:rsidRPr="00222F23">
        <w:t>Health professionals have</w:t>
      </w:r>
      <w:r w:rsidR="00B62A04" w:rsidRPr="00222F23">
        <w:t xml:space="preserve"> assessed </w:t>
      </w:r>
      <w:r w:rsidRPr="00222F23">
        <w:t xml:space="preserve">them </w:t>
      </w:r>
      <w:r w:rsidR="00B62A04" w:rsidRPr="00222F23">
        <w:t>as unfit for work for at least 28 days</w:t>
      </w:r>
    </w:p>
    <w:p w14:paraId="67295199" w14:textId="77777777" w:rsidR="00B62A04" w:rsidRPr="00222F23" w:rsidRDefault="00B62A04" w:rsidP="00222F23">
      <w:pPr>
        <w:pStyle w:val="Sub-bullet"/>
      </w:pPr>
      <w:r w:rsidRPr="00222F23">
        <w:t>The service recommends they receive the support</w:t>
      </w:r>
    </w:p>
    <w:p w14:paraId="372C370B" w14:textId="77777777" w:rsidR="00B62A04" w:rsidRPr="00222F23" w:rsidRDefault="00B62A04" w:rsidP="00222F23">
      <w:pPr>
        <w:pStyle w:val="Sub-bullet"/>
      </w:pPr>
      <w:r w:rsidRPr="00222F23">
        <w:t>The service is willing to help them return to full-time work</w:t>
      </w:r>
    </w:p>
    <w:p w14:paraId="36488061" w14:textId="77777777" w:rsidR="00B62A04" w:rsidRPr="00BC11A5" w:rsidRDefault="00B62A04" w:rsidP="000C22D2">
      <w:pPr>
        <w:spacing w:before="2" w:after="12" w:line="276" w:lineRule="auto"/>
        <w:rPr>
          <w:b/>
        </w:rPr>
      </w:pPr>
      <w:r w:rsidRPr="00BC11A5">
        <w:rPr>
          <w:b/>
        </w:rPr>
        <w:br w:type="page"/>
      </w:r>
    </w:p>
    <w:p w14:paraId="41B24735" w14:textId="64722713" w:rsidR="009F573B" w:rsidRDefault="00ED2C2E" w:rsidP="0013621A">
      <w:pPr>
        <w:pStyle w:val="Heading2"/>
      </w:pPr>
      <w:bookmarkStart w:id="142" w:name="_Guidance_on_support"/>
      <w:bookmarkEnd w:id="142"/>
      <w:r>
        <w:lastRenderedPageBreak/>
        <w:t>Guidance on s</w:t>
      </w:r>
      <w:r w:rsidR="00D80179">
        <w:t>upport for employees with a critical illness</w:t>
      </w:r>
    </w:p>
    <w:p w14:paraId="0A8DC160" w14:textId="6CAE2A2A" w:rsidR="005C36D9" w:rsidRPr="005C36D9" w:rsidRDefault="00311DC3" w:rsidP="005C36D9">
      <w:pPr>
        <w:pStyle w:val="BodyText"/>
      </w:pPr>
      <w:hyperlink w:anchor="_top" w:history="1">
        <w:r w:rsidR="005C36D9" w:rsidRPr="00B12E81">
          <w:rPr>
            <w:rStyle w:val="Hyperlink"/>
          </w:rPr>
          <w:t>Back to table of contents</w:t>
        </w:r>
      </w:hyperlink>
    </w:p>
    <w:p w14:paraId="24848EF8" w14:textId="61DAE5A4" w:rsidR="00E91FC3" w:rsidRDefault="006F45A0" w:rsidP="00685281">
      <w:pPr>
        <w:pStyle w:val="BodyText"/>
      </w:pPr>
      <w:r w:rsidRPr="00BC11A5">
        <w:t>We recognise that a growing number of employees work into older age and that this may result in diagnos</w:t>
      </w:r>
      <w:r w:rsidR="0061739D">
        <w:t>e</w:t>
      </w:r>
      <w:r w:rsidRPr="00BC11A5">
        <w:t>s of critical illness during their employment.</w:t>
      </w:r>
    </w:p>
    <w:p w14:paraId="2965A691" w14:textId="6AB48E5C" w:rsidR="009F573B" w:rsidRDefault="00E91FC3" w:rsidP="00685281">
      <w:pPr>
        <w:pStyle w:val="BodyText"/>
      </w:pPr>
      <w:r w:rsidRPr="00BC11A5">
        <w:t>By critical illness</w:t>
      </w:r>
      <w:r>
        <w:t>,</w:t>
      </w:r>
      <w:r w:rsidRPr="00BC11A5">
        <w:t xml:space="preserve"> we mean life</w:t>
      </w:r>
      <w:r>
        <w:t>-</w:t>
      </w:r>
      <w:r w:rsidRPr="00BC11A5">
        <w:t xml:space="preserve">threatening or terminal illness such as heart disease or cancer. </w:t>
      </w:r>
      <w:r>
        <w:t xml:space="preserve">The </w:t>
      </w:r>
      <w:hyperlink r:id="rId35" w:history="1">
        <w:r w:rsidRPr="004E3567">
          <w:rPr>
            <w:rStyle w:val="Hyperlink"/>
          </w:rPr>
          <w:t>Equality Act 2010</w:t>
        </w:r>
      </w:hyperlink>
      <w:r>
        <w:t xml:space="preserve"> is likely to classify these</w:t>
      </w:r>
      <w:r w:rsidRPr="00BC11A5">
        <w:t xml:space="preserve"> illnesses </w:t>
      </w:r>
      <w:r>
        <w:t>as</w:t>
      </w:r>
      <w:r w:rsidRPr="00BC11A5">
        <w:t xml:space="preserve"> a disability, providing protection from less favourable treatment at work and the right to reasonable adjustments to remain at work.</w:t>
      </w:r>
    </w:p>
    <w:p w14:paraId="3C153703" w14:textId="0136AABE" w:rsidR="00D913D6" w:rsidRPr="00685281" w:rsidRDefault="006F45A0" w:rsidP="00685281">
      <w:pPr>
        <w:pStyle w:val="BodyText"/>
      </w:pPr>
      <w:r w:rsidRPr="00BC11A5">
        <w:t xml:space="preserve">The </w:t>
      </w:r>
      <w:r>
        <w:t>s</w:t>
      </w:r>
      <w:r w:rsidRPr="00BC11A5">
        <w:t>ervice is committed to meeting its legal obligations and</w:t>
      </w:r>
      <w:r>
        <w:t>,</w:t>
      </w:r>
      <w:r w:rsidRPr="00BC11A5">
        <w:t xml:space="preserve"> where appropriate, provid</w:t>
      </w:r>
      <w:r w:rsidR="00D80179">
        <w:t>ing</w:t>
      </w:r>
      <w:r w:rsidRPr="00BC11A5">
        <w:t xml:space="preserve"> </w:t>
      </w:r>
      <w:r w:rsidRPr="00050EF0">
        <w:t>employees</w:t>
      </w:r>
      <w:r w:rsidRPr="00BC11A5">
        <w:t xml:space="preserve"> with security of work</w:t>
      </w:r>
      <w:r w:rsidR="0061739D">
        <w:t>,</w:t>
      </w:r>
      <w:r w:rsidRPr="00BC11A5">
        <w:t xml:space="preserve"> peace of mind and </w:t>
      </w:r>
      <w:r w:rsidR="0061739D">
        <w:t>the freedom</w:t>
      </w:r>
      <w:r w:rsidRPr="00BC11A5">
        <w:t xml:space="preserve"> to choose the best course of action</w:t>
      </w:r>
      <w:r w:rsidR="0061739D">
        <w:t xml:space="preserve"> for them</w:t>
      </w:r>
      <w:r w:rsidRPr="00BC11A5">
        <w:t>.</w:t>
      </w:r>
    </w:p>
    <w:p w14:paraId="35F0EB5D" w14:textId="574E942D" w:rsidR="009F078F" w:rsidRPr="00685281" w:rsidRDefault="006F45A0" w:rsidP="00685281">
      <w:pPr>
        <w:pStyle w:val="BodyText"/>
      </w:pPr>
      <w:r w:rsidRPr="00685281">
        <w:t>Our approach will be based on the following principles:</w:t>
      </w:r>
    </w:p>
    <w:p w14:paraId="532DCB9B" w14:textId="550916FF" w:rsidR="006F45A0" w:rsidRPr="00685281" w:rsidRDefault="006F45A0" w:rsidP="00685281">
      <w:pPr>
        <w:pStyle w:val="ListParagraph"/>
      </w:pPr>
      <w:r w:rsidRPr="00685281">
        <w:t>Respect employee</w:t>
      </w:r>
      <w:r w:rsidRPr="00685281" w:rsidDel="00050EF0">
        <w:t xml:space="preserve"> </w:t>
      </w:r>
      <w:r w:rsidRPr="00685281">
        <w:t>dignity and privacy</w:t>
      </w:r>
    </w:p>
    <w:p w14:paraId="1EE8EDAD" w14:textId="778B4C09" w:rsidR="006F45A0" w:rsidRPr="00685281" w:rsidRDefault="006F45A0" w:rsidP="00685281">
      <w:pPr>
        <w:pStyle w:val="ListParagraph"/>
      </w:pPr>
      <w:r w:rsidRPr="00685281">
        <w:t>Maintain employee</w:t>
      </w:r>
      <w:r w:rsidRPr="00685281" w:rsidDel="00050EF0">
        <w:t xml:space="preserve"> </w:t>
      </w:r>
      <w:r w:rsidRPr="00685281">
        <w:t>involvement and engagement</w:t>
      </w:r>
    </w:p>
    <w:p w14:paraId="68F2BCB1" w14:textId="77777777" w:rsidR="006F45A0" w:rsidRPr="00685281" w:rsidRDefault="006F45A0" w:rsidP="00685281">
      <w:pPr>
        <w:pStyle w:val="ListParagraph"/>
      </w:pPr>
      <w:r w:rsidRPr="00685281">
        <w:t>Ensure employees suffer no financial detriment</w:t>
      </w:r>
    </w:p>
    <w:p w14:paraId="433DD101" w14:textId="77777777" w:rsidR="006F45A0" w:rsidRPr="00685281" w:rsidRDefault="006F45A0" w:rsidP="00685281">
      <w:pPr>
        <w:pStyle w:val="ListParagraph"/>
      </w:pPr>
      <w:r w:rsidRPr="00685281">
        <w:t>Continue to provide employment benefits</w:t>
      </w:r>
    </w:p>
    <w:p w14:paraId="3587F31F" w14:textId="283C6411" w:rsidR="006F45A0" w:rsidRPr="00685281" w:rsidRDefault="004577E3" w:rsidP="00685281">
      <w:pPr>
        <w:pStyle w:val="ListParagraph"/>
      </w:pPr>
      <w:r w:rsidRPr="00685281">
        <w:t>Demonstrate</w:t>
      </w:r>
      <w:r w:rsidR="006F45A0" w:rsidRPr="00685281">
        <w:t xml:space="preserve"> flexib</w:t>
      </w:r>
      <w:r w:rsidRPr="00685281">
        <w:t>ility</w:t>
      </w:r>
    </w:p>
    <w:p w14:paraId="3B86CB59" w14:textId="77777777" w:rsidR="006F45A0" w:rsidRPr="00685281" w:rsidRDefault="006F45A0" w:rsidP="00685281">
      <w:pPr>
        <w:pStyle w:val="ListParagraph"/>
      </w:pPr>
      <w:r w:rsidRPr="00685281">
        <w:t>Continue to provide access to development opportunities</w:t>
      </w:r>
    </w:p>
    <w:p w14:paraId="3D33DC11" w14:textId="77777777" w:rsidR="006F45A0" w:rsidRPr="00685281" w:rsidRDefault="006F45A0" w:rsidP="00685281">
      <w:pPr>
        <w:pStyle w:val="ListParagraph"/>
      </w:pPr>
      <w:r w:rsidRPr="00685281">
        <w:t>Provide employees with information and the right to choose the best course of action</w:t>
      </w:r>
    </w:p>
    <w:p w14:paraId="098E3DA3" w14:textId="4A15F7B4" w:rsidR="006F45A0" w:rsidRPr="00685281" w:rsidRDefault="006F45A0" w:rsidP="00685281">
      <w:pPr>
        <w:pStyle w:val="ListParagraph"/>
      </w:pPr>
      <w:r w:rsidRPr="00685281">
        <w:t>Recognise that safe and reasonable work can help to maintain dignity, offer a valuable distraction and be therapeutic</w:t>
      </w:r>
    </w:p>
    <w:p w14:paraId="30DF584E" w14:textId="77777777" w:rsidR="006F45A0" w:rsidRPr="00685281" w:rsidRDefault="006F45A0" w:rsidP="00685281">
      <w:pPr>
        <w:pStyle w:val="ListParagraph"/>
      </w:pPr>
      <w:r w:rsidRPr="00685281">
        <w:t>Consider reasonable adjustments to help employees do valuable work and provide some improved measure of well-being</w:t>
      </w:r>
    </w:p>
    <w:p w14:paraId="034B63C2" w14:textId="78BDEC6C" w:rsidR="006F45A0" w:rsidRPr="00685281" w:rsidRDefault="006F45A0" w:rsidP="00685281">
      <w:pPr>
        <w:pStyle w:val="ListParagraph"/>
      </w:pPr>
      <w:r w:rsidRPr="00685281">
        <w:t xml:space="preserve">Work with </w:t>
      </w:r>
      <w:r w:rsidR="0061739D" w:rsidRPr="00685281">
        <w:t xml:space="preserve">employees </w:t>
      </w:r>
      <w:r w:rsidRPr="00685281">
        <w:t>to help them achieve an appropriate work–life balance and flexible working to support improved end-of-life care and support</w:t>
      </w:r>
    </w:p>
    <w:p w14:paraId="7E3EBE86" w14:textId="77777777" w:rsidR="006F45A0" w:rsidRPr="00685281" w:rsidRDefault="006F45A0" w:rsidP="00685281">
      <w:pPr>
        <w:pStyle w:val="ListParagraph"/>
      </w:pPr>
      <w:r w:rsidRPr="00685281">
        <w:t>Consider each case on its own merits and create a specific support package for each employee diagnosed as being terminally ill</w:t>
      </w:r>
    </w:p>
    <w:p w14:paraId="48200B99" w14:textId="77777777" w:rsidR="006F45A0" w:rsidRDefault="006F45A0" w:rsidP="000C22D2">
      <w:pPr>
        <w:spacing w:before="2" w:after="12" w:line="276" w:lineRule="auto"/>
        <w:rPr>
          <w:b/>
        </w:rPr>
      </w:pPr>
      <w:r>
        <w:rPr>
          <w:b/>
        </w:rPr>
        <w:br w:type="page"/>
      </w:r>
    </w:p>
    <w:p w14:paraId="1069D329" w14:textId="2DD53EAD" w:rsidR="006F45A0" w:rsidRDefault="006F45A0" w:rsidP="0013621A">
      <w:pPr>
        <w:pStyle w:val="Heading2"/>
      </w:pPr>
      <w:bookmarkStart w:id="143" w:name="_Modified_duties_and"/>
      <w:bookmarkEnd w:id="143"/>
      <w:r w:rsidRPr="00DD0225">
        <w:lastRenderedPageBreak/>
        <w:t>M</w:t>
      </w:r>
      <w:r w:rsidR="00D80179">
        <w:t>odified duties and reasonable adjustments guidance</w:t>
      </w:r>
    </w:p>
    <w:p w14:paraId="7DE3C165" w14:textId="4D7A866C" w:rsidR="00B86937" w:rsidRPr="00B86937" w:rsidRDefault="00311DC3" w:rsidP="00B1447F">
      <w:pPr>
        <w:pStyle w:val="BodyText"/>
      </w:pPr>
      <w:hyperlink w:anchor="_top" w:history="1">
        <w:r w:rsidR="00B86937" w:rsidRPr="00B12E81">
          <w:rPr>
            <w:rStyle w:val="Hyperlink"/>
          </w:rPr>
          <w:t>Back to table of contents</w:t>
        </w:r>
      </w:hyperlink>
    </w:p>
    <w:p w14:paraId="46AA517B" w14:textId="17418C70" w:rsidR="00D913D6" w:rsidRPr="00806830" w:rsidRDefault="00F8165D" w:rsidP="00806830">
      <w:pPr>
        <w:pStyle w:val="BodyText"/>
      </w:pPr>
      <w:r w:rsidRPr="00F8165D">
        <w:rPr>
          <w:highlight w:val="yellow"/>
        </w:rPr>
        <w:t>(</w:t>
      </w:r>
      <w:r w:rsidR="006F45A0" w:rsidRPr="00742B59">
        <w:rPr>
          <w:highlight w:val="yellow"/>
        </w:rPr>
        <w:t>Services may wish to link to their own policies and procedures on modified duties and reasonable adjustments.</w:t>
      </w:r>
      <w:r w:rsidRPr="00F91D99">
        <w:rPr>
          <w:highlight w:val="yellow"/>
        </w:rPr>
        <w:t>)</w:t>
      </w:r>
    </w:p>
    <w:p w14:paraId="404D8307" w14:textId="0AE8719D" w:rsidR="00D913D6" w:rsidRDefault="006F45A0" w:rsidP="00806830">
      <w:pPr>
        <w:pStyle w:val="BodyText"/>
        <w:rPr>
          <w:lang w:eastAsia="en-GB"/>
        </w:rPr>
      </w:pPr>
      <w:r>
        <w:rPr>
          <w:lang w:eastAsia="en-GB"/>
        </w:rPr>
        <w:t xml:space="preserve">The service recognises </w:t>
      </w:r>
      <w:r w:rsidR="00020C17">
        <w:rPr>
          <w:lang w:eastAsia="en-GB"/>
        </w:rPr>
        <w:t xml:space="preserve">that </w:t>
      </w:r>
      <w:r w:rsidR="00020C17" w:rsidRPr="005E14DF">
        <w:rPr>
          <w:color w:val="0B0C0C"/>
        </w:rPr>
        <w:t>employees</w:t>
      </w:r>
      <w:r>
        <w:rPr>
          <w:lang w:eastAsia="en-GB"/>
        </w:rPr>
        <w:t xml:space="preserve"> may occasionally require additional support to </w:t>
      </w:r>
      <w:r w:rsidR="0061739D">
        <w:rPr>
          <w:lang w:eastAsia="en-GB"/>
        </w:rPr>
        <w:t>remain at work and perform their role if they have underlying health issues</w:t>
      </w:r>
      <w:r w:rsidR="0061739D" w:rsidDel="0061739D">
        <w:rPr>
          <w:lang w:eastAsia="en-GB"/>
        </w:rPr>
        <w:t xml:space="preserve"> </w:t>
      </w:r>
      <w:r w:rsidR="0061739D">
        <w:rPr>
          <w:lang w:eastAsia="en-GB"/>
        </w:rPr>
        <w:t>or</w:t>
      </w:r>
      <w:r>
        <w:rPr>
          <w:lang w:eastAsia="en-GB"/>
        </w:rPr>
        <w:t xml:space="preserve"> to return to their role following a period of absence because of </w:t>
      </w:r>
      <w:r w:rsidR="0061739D">
        <w:rPr>
          <w:lang w:eastAsia="en-GB"/>
        </w:rPr>
        <w:t xml:space="preserve">illness or </w:t>
      </w:r>
      <w:r>
        <w:rPr>
          <w:lang w:eastAsia="en-GB"/>
        </w:rPr>
        <w:t>materni</w:t>
      </w:r>
      <w:r w:rsidR="0061739D">
        <w:rPr>
          <w:lang w:eastAsia="en-GB"/>
        </w:rPr>
        <w:t>ty leave</w:t>
      </w:r>
      <w:r>
        <w:rPr>
          <w:lang w:eastAsia="en-GB"/>
        </w:rPr>
        <w:t>.</w:t>
      </w:r>
    </w:p>
    <w:p w14:paraId="72BC6BD3" w14:textId="263F43DD" w:rsidR="00D913D6" w:rsidRDefault="006F45A0" w:rsidP="00806830">
      <w:pPr>
        <w:pStyle w:val="BodyText"/>
        <w:rPr>
          <w:lang w:eastAsia="en-GB"/>
        </w:rPr>
      </w:pPr>
      <w:r>
        <w:rPr>
          <w:lang w:eastAsia="en-GB"/>
        </w:rPr>
        <w:t xml:space="preserve">Our aim is to ensure that </w:t>
      </w:r>
      <w:r w:rsidR="0061739D">
        <w:rPr>
          <w:lang w:eastAsia="en-GB"/>
        </w:rPr>
        <w:t xml:space="preserve">we </w:t>
      </w:r>
      <w:r>
        <w:rPr>
          <w:lang w:eastAsia="en-GB"/>
        </w:rPr>
        <w:t xml:space="preserve">appropriately assess </w:t>
      </w:r>
      <w:r w:rsidR="0061739D" w:rsidRPr="00050EF0">
        <w:rPr>
          <w:lang w:eastAsia="en-GB"/>
        </w:rPr>
        <w:t>employee</w:t>
      </w:r>
      <w:r w:rsidR="0061739D">
        <w:rPr>
          <w:lang w:eastAsia="en-GB"/>
        </w:rPr>
        <w:t xml:space="preserve"> needs </w:t>
      </w:r>
      <w:r>
        <w:rPr>
          <w:lang w:eastAsia="en-GB"/>
        </w:rPr>
        <w:t xml:space="preserve">using the relevant process (for </w:t>
      </w:r>
      <w:r w:rsidR="0061739D">
        <w:rPr>
          <w:lang w:eastAsia="en-GB"/>
        </w:rPr>
        <w:t>example</w:t>
      </w:r>
      <w:r>
        <w:rPr>
          <w:lang w:eastAsia="en-GB"/>
        </w:rPr>
        <w:t xml:space="preserve">, </w:t>
      </w:r>
      <w:r w:rsidR="0061739D">
        <w:rPr>
          <w:lang w:eastAsia="en-GB"/>
        </w:rPr>
        <w:t xml:space="preserve">a </w:t>
      </w:r>
      <w:r>
        <w:rPr>
          <w:lang w:eastAsia="en-GB"/>
        </w:rPr>
        <w:t>fitness or OH assessment)</w:t>
      </w:r>
      <w:r w:rsidR="006B7A4C">
        <w:rPr>
          <w:lang w:eastAsia="en-GB"/>
        </w:rPr>
        <w:t xml:space="preserve">. </w:t>
      </w:r>
      <w:r w:rsidR="00817D19">
        <w:rPr>
          <w:lang w:eastAsia="en-GB"/>
        </w:rPr>
        <w:t>M</w:t>
      </w:r>
      <w:r>
        <w:rPr>
          <w:lang w:eastAsia="en-GB"/>
        </w:rPr>
        <w:t xml:space="preserve">anagers </w:t>
      </w:r>
      <w:r w:rsidR="006B7A4C">
        <w:rPr>
          <w:lang w:eastAsia="en-GB"/>
        </w:rPr>
        <w:t xml:space="preserve">will </w:t>
      </w:r>
      <w:r>
        <w:rPr>
          <w:lang w:eastAsia="en-GB"/>
        </w:rPr>
        <w:t xml:space="preserve">provide support by, for example, </w:t>
      </w:r>
      <w:r w:rsidR="0061739D">
        <w:rPr>
          <w:lang w:eastAsia="en-GB"/>
        </w:rPr>
        <w:t xml:space="preserve">temporarily </w:t>
      </w:r>
      <w:r>
        <w:rPr>
          <w:lang w:eastAsia="en-GB"/>
        </w:rPr>
        <w:t xml:space="preserve">modifying </w:t>
      </w:r>
      <w:r w:rsidR="00C17349">
        <w:rPr>
          <w:lang w:eastAsia="en-GB"/>
        </w:rPr>
        <w:t xml:space="preserve">an </w:t>
      </w:r>
      <w:r w:rsidR="006B7A4C" w:rsidRPr="006B7A4C">
        <w:rPr>
          <w:lang w:eastAsia="en-GB"/>
        </w:rPr>
        <w:t>employee</w:t>
      </w:r>
      <w:r w:rsidR="00C17349">
        <w:rPr>
          <w:lang w:eastAsia="en-GB"/>
        </w:rPr>
        <w:t>’</w:t>
      </w:r>
      <w:r w:rsidR="006B7A4C" w:rsidRPr="006B7A4C">
        <w:rPr>
          <w:lang w:eastAsia="en-GB"/>
        </w:rPr>
        <w:t>s</w:t>
      </w:r>
      <w:r>
        <w:rPr>
          <w:lang w:eastAsia="en-GB"/>
        </w:rPr>
        <w:t xml:space="preserve"> contractual role </w:t>
      </w:r>
      <w:r w:rsidR="0061739D">
        <w:rPr>
          <w:lang w:eastAsia="en-GB"/>
        </w:rPr>
        <w:t>in line</w:t>
      </w:r>
      <w:r>
        <w:rPr>
          <w:lang w:eastAsia="en-GB"/>
        </w:rPr>
        <w:t xml:space="preserve"> with the process outlined in this document.</w:t>
      </w:r>
    </w:p>
    <w:p w14:paraId="1BA43BE6" w14:textId="459A6798" w:rsidR="00D913D6" w:rsidRDefault="006F45A0" w:rsidP="00806830">
      <w:pPr>
        <w:pStyle w:val="BodyText"/>
        <w:rPr>
          <w:lang w:eastAsia="en-GB"/>
        </w:rPr>
      </w:pPr>
      <w:r>
        <w:rPr>
          <w:lang w:eastAsia="en-GB"/>
        </w:rPr>
        <w:t xml:space="preserve">We will extend our support beyond the agreed period of modified duties if an </w:t>
      </w:r>
      <w:r w:rsidRPr="00050EF0">
        <w:rPr>
          <w:lang w:eastAsia="en-GB"/>
        </w:rPr>
        <w:t>employee</w:t>
      </w:r>
      <w:r>
        <w:rPr>
          <w:lang w:eastAsia="en-GB"/>
        </w:rPr>
        <w:t xml:space="preserve"> has a </w:t>
      </w:r>
      <w:r w:rsidR="00DF570A">
        <w:rPr>
          <w:lang w:eastAsia="en-GB"/>
        </w:rPr>
        <w:t xml:space="preserve">long-term </w:t>
      </w:r>
      <w:r>
        <w:rPr>
          <w:lang w:eastAsia="en-GB"/>
        </w:rPr>
        <w:t>underlying health condition</w:t>
      </w:r>
      <w:r w:rsidR="006B7A4C">
        <w:rPr>
          <w:lang w:eastAsia="en-GB"/>
        </w:rPr>
        <w:t>.</w:t>
      </w:r>
      <w:r>
        <w:rPr>
          <w:lang w:eastAsia="en-GB"/>
        </w:rPr>
        <w:t xml:space="preserve"> </w:t>
      </w:r>
      <w:r w:rsidR="006B7A4C">
        <w:rPr>
          <w:lang w:eastAsia="en-GB"/>
        </w:rPr>
        <w:t>W</w:t>
      </w:r>
      <w:r>
        <w:rPr>
          <w:lang w:eastAsia="en-GB"/>
        </w:rPr>
        <w:t xml:space="preserve">e will work with </w:t>
      </w:r>
      <w:r w:rsidRPr="00050EF0">
        <w:rPr>
          <w:lang w:eastAsia="en-GB"/>
        </w:rPr>
        <w:t>employees</w:t>
      </w:r>
      <w:r>
        <w:rPr>
          <w:lang w:eastAsia="en-GB"/>
        </w:rPr>
        <w:t xml:space="preserve"> and OH to identify </w:t>
      </w:r>
      <w:r w:rsidR="006B7A4C" w:rsidRPr="006B7A4C">
        <w:rPr>
          <w:lang w:eastAsia="en-GB"/>
        </w:rPr>
        <w:t xml:space="preserve">reasonable and appropriate </w:t>
      </w:r>
      <w:r>
        <w:rPr>
          <w:lang w:eastAsia="en-GB"/>
        </w:rPr>
        <w:t xml:space="preserve">adjustments </w:t>
      </w:r>
      <w:r w:rsidR="0061739D">
        <w:rPr>
          <w:lang w:eastAsia="en-GB"/>
        </w:rPr>
        <w:t>to</w:t>
      </w:r>
      <w:r>
        <w:rPr>
          <w:lang w:eastAsia="en-GB"/>
        </w:rPr>
        <w:t xml:space="preserve"> </w:t>
      </w:r>
      <w:r w:rsidR="00817D19">
        <w:rPr>
          <w:lang w:eastAsia="en-GB"/>
        </w:rPr>
        <w:t>support</w:t>
      </w:r>
      <w:r w:rsidR="006B7A4C">
        <w:rPr>
          <w:lang w:eastAsia="en-GB"/>
        </w:rPr>
        <w:t xml:space="preserve"> </w:t>
      </w:r>
      <w:r w:rsidRPr="00050EF0">
        <w:rPr>
          <w:lang w:eastAsia="en-GB"/>
        </w:rPr>
        <w:t>employees</w:t>
      </w:r>
      <w:r>
        <w:rPr>
          <w:lang w:eastAsia="en-GB"/>
        </w:rPr>
        <w:t xml:space="preserve"> at work.</w:t>
      </w:r>
    </w:p>
    <w:p w14:paraId="781BE826" w14:textId="44045F27" w:rsidR="00D913D6" w:rsidRDefault="006F45A0" w:rsidP="00806830">
      <w:pPr>
        <w:pStyle w:val="BodyText"/>
        <w:rPr>
          <w:lang w:eastAsia="en-GB"/>
        </w:rPr>
      </w:pPr>
      <w:r>
        <w:rPr>
          <w:lang w:eastAsia="en-GB"/>
        </w:rPr>
        <w:t>This guidance applies</w:t>
      </w:r>
      <w:r w:rsidRPr="00B215B1">
        <w:rPr>
          <w:lang w:eastAsia="en-GB"/>
        </w:rPr>
        <w:t xml:space="preserve"> </w:t>
      </w:r>
      <w:r>
        <w:rPr>
          <w:lang w:eastAsia="en-GB"/>
        </w:rPr>
        <w:t>to everyone employed under a contract of employment, regardless of</w:t>
      </w:r>
      <w:r w:rsidR="0061739D">
        <w:rPr>
          <w:lang w:eastAsia="en-GB"/>
        </w:rPr>
        <w:t xml:space="preserve"> their</w:t>
      </w:r>
      <w:r>
        <w:rPr>
          <w:lang w:eastAsia="en-GB"/>
        </w:rPr>
        <w:t xml:space="preserve"> length of service with the organisation.</w:t>
      </w:r>
    </w:p>
    <w:p w14:paraId="2922C775" w14:textId="30C6F258" w:rsidR="00D913D6" w:rsidRDefault="006F45A0" w:rsidP="00806830">
      <w:pPr>
        <w:pStyle w:val="BodyText"/>
        <w:rPr>
          <w:lang w:eastAsia="en-GB"/>
        </w:rPr>
      </w:pPr>
      <w:r>
        <w:rPr>
          <w:lang w:eastAsia="en-GB"/>
        </w:rPr>
        <w:t xml:space="preserve">This guidance outlines the process of modifying contractual duties to provide </w:t>
      </w:r>
      <w:r w:rsidRPr="00050EF0">
        <w:rPr>
          <w:lang w:eastAsia="en-GB"/>
        </w:rPr>
        <w:t>employees</w:t>
      </w:r>
      <w:r>
        <w:rPr>
          <w:lang w:eastAsia="en-GB"/>
        </w:rPr>
        <w:t xml:space="preserve"> with temporary support in various situations, from capability issues and ill health to pregnancy and maternity.</w:t>
      </w:r>
      <w:r w:rsidR="009B0899">
        <w:rPr>
          <w:lang w:eastAsia="en-GB"/>
        </w:rPr>
        <w:t xml:space="preserve"> The service should agree and manage m</w:t>
      </w:r>
      <w:r>
        <w:rPr>
          <w:lang w:eastAsia="en-GB"/>
        </w:rPr>
        <w:t xml:space="preserve">odified duties locally. </w:t>
      </w:r>
    </w:p>
    <w:p w14:paraId="68A6E91F" w14:textId="63204AC0" w:rsidR="00D913D6" w:rsidRDefault="006F45A0" w:rsidP="00806830">
      <w:pPr>
        <w:pStyle w:val="BodyText"/>
        <w:rPr>
          <w:lang w:eastAsia="en-GB"/>
        </w:rPr>
      </w:pPr>
      <w:r>
        <w:rPr>
          <w:lang w:eastAsia="en-GB"/>
        </w:rPr>
        <w:t>This guidance also summarises our approach to reasonable adjustments, which we will consider using the information available to us.</w:t>
      </w:r>
      <w:r w:rsidR="009B0899">
        <w:rPr>
          <w:lang w:eastAsia="en-GB"/>
        </w:rPr>
        <w:t xml:space="preserve"> When there is a need for long-term support on the basis of an underlying medical condition or disability, this is likely to require a reasonable adjustment, which managers should approach more formally with the support of HR.</w:t>
      </w:r>
    </w:p>
    <w:p w14:paraId="6A5F6EAF" w14:textId="4D9A75E8" w:rsidR="00BD3341" w:rsidRDefault="006F45A0" w:rsidP="00806830">
      <w:pPr>
        <w:pStyle w:val="BodyText"/>
        <w:rPr>
          <w:lang w:eastAsia="en-GB"/>
        </w:rPr>
      </w:pPr>
      <w:r>
        <w:rPr>
          <w:lang w:eastAsia="en-GB"/>
        </w:rPr>
        <w:t>In managing individual cases, we will follow the relevant polic</w:t>
      </w:r>
      <w:r w:rsidR="000E4E7D">
        <w:rPr>
          <w:lang w:eastAsia="en-GB"/>
        </w:rPr>
        <w:t>ies</w:t>
      </w:r>
      <w:r>
        <w:rPr>
          <w:lang w:eastAsia="en-GB"/>
        </w:rPr>
        <w:t xml:space="preserve"> and procedure</w:t>
      </w:r>
      <w:r w:rsidR="000E4E7D">
        <w:rPr>
          <w:lang w:eastAsia="en-GB"/>
        </w:rPr>
        <w:t>s</w:t>
      </w:r>
      <w:r w:rsidR="009F79D9">
        <w:rPr>
          <w:lang w:eastAsia="en-GB"/>
        </w:rPr>
        <w:t>.</w:t>
      </w:r>
      <w:r>
        <w:rPr>
          <w:lang w:eastAsia="en-GB"/>
        </w:rPr>
        <w:t xml:space="preserve"> </w:t>
      </w:r>
      <w:r w:rsidR="009F79D9">
        <w:rPr>
          <w:lang w:eastAsia="en-GB"/>
        </w:rPr>
        <w:t xml:space="preserve">Therefore, </w:t>
      </w:r>
      <w:r>
        <w:rPr>
          <w:lang w:eastAsia="en-GB"/>
        </w:rPr>
        <w:t>this document should be read in conjunction with, for example</w:t>
      </w:r>
      <w:r w:rsidR="009F79D9">
        <w:rPr>
          <w:lang w:eastAsia="en-GB"/>
        </w:rPr>
        <w:t>,</w:t>
      </w:r>
      <w:r>
        <w:rPr>
          <w:lang w:eastAsia="en-GB"/>
        </w:rPr>
        <w:t xml:space="preserve"> </w:t>
      </w:r>
      <w:r w:rsidR="009B0899">
        <w:rPr>
          <w:lang w:eastAsia="en-GB"/>
        </w:rPr>
        <w:t>c</w:t>
      </w:r>
      <w:r>
        <w:rPr>
          <w:lang w:eastAsia="en-GB"/>
        </w:rPr>
        <w:t xml:space="preserve">apability or </w:t>
      </w:r>
      <w:r w:rsidR="009B0899">
        <w:rPr>
          <w:lang w:eastAsia="en-GB"/>
        </w:rPr>
        <w:t>a</w:t>
      </w:r>
      <w:r>
        <w:rPr>
          <w:lang w:eastAsia="en-GB"/>
        </w:rPr>
        <w:t xml:space="preserve">bsence </w:t>
      </w:r>
      <w:r w:rsidR="009B0899">
        <w:rPr>
          <w:lang w:eastAsia="en-GB"/>
        </w:rPr>
        <w:t>m</w:t>
      </w:r>
      <w:r>
        <w:rPr>
          <w:lang w:eastAsia="en-GB"/>
        </w:rPr>
        <w:t>anagement</w:t>
      </w:r>
      <w:r w:rsidR="009F79D9" w:rsidRPr="009F79D9">
        <w:t xml:space="preserve"> </w:t>
      </w:r>
      <w:r w:rsidR="009F79D9" w:rsidRPr="009F79D9">
        <w:rPr>
          <w:lang w:eastAsia="en-GB"/>
        </w:rPr>
        <w:t>procedures</w:t>
      </w:r>
      <w:r>
        <w:rPr>
          <w:lang w:eastAsia="en-GB"/>
        </w:rPr>
        <w:t>.</w:t>
      </w:r>
    </w:p>
    <w:p w14:paraId="46B2E650" w14:textId="65337455" w:rsidR="00D913D6" w:rsidRDefault="00BD3341" w:rsidP="00806830">
      <w:pPr>
        <w:pStyle w:val="BodyText"/>
        <w:rPr>
          <w:lang w:eastAsia="en-GB"/>
        </w:rPr>
      </w:pPr>
      <w:r>
        <w:rPr>
          <w:lang w:eastAsia="en-GB"/>
        </w:rPr>
        <w:t>Employees who are experiencing problems with mental or physical issues that are not required to be man</w:t>
      </w:r>
      <w:r w:rsidR="00817D19">
        <w:rPr>
          <w:lang w:eastAsia="en-GB"/>
        </w:rPr>
        <w:t>a</w:t>
      </w:r>
      <w:r>
        <w:rPr>
          <w:lang w:eastAsia="en-GB"/>
        </w:rPr>
        <w:t xml:space="preserve">ged under the capability or absence management procedures can seek support through the well-being at work procedure. </w:t>
      </w:r>
    </w:p>
    <w:p w14:paraId="7CFF47AC" w14:textId="554B1C22" w:rsidR="009B0899" w:rsidRDefault="006F45A0" w:rsidP="00806830">
      <w:pPr>
        <w:pStyle w:val="BodyText"/>
        <w:rPr>
          <w:lang w:eastAsia="en-GB"/>
        </w:rPr>
      </w:pPr>
      <w:r>
        <w:rPr>
          <w:lang w:eastAsia="en-GB"/>
        </w:rPr>
        <w:t xml:space="preserve">If, as a result of seeking this support, employees require more permanent modifications, they can ask their manager to consider </w:t>
      </w:r>
      <w:r w:rsidR="00857378">
        <w:rPr>
          <w:lang w:eastAsia="en-GB"/>
        </w:rPr>
        <w:t xml:space="preserve">whether </w:t>
      </w:r>
      <w:r>
        <w:rPr>
          <w:lang w:eastAsia="en-GB"/>
        </w:rPr>
        <w:t xml:space="preserve">these </w:t>
      </w:r>
      <w:r w:rsidRPr="009D4A02">
        <w:rPr>
          <w:lang w:eastAsia="en-GB"/>
        </w:rPr>
        <w:t xml:space="preserve">modifications </w:t>
      </w:r>
      <w:r>
        <w:rPr>
          <w:lang w:eastAsia="en-GB"/>
        </w:rPr>
        <w:t xml:space="preserve">can be provided </w:t>
      </w:r>
      <w:r w:rsidR="00F07614">
        <w:rPr>
          <w:lang w:eastAsia="en-GB"/>
        </w:rPr>
        <w:t xml:space="preserve">as part of </w:t>
      </w:r>
      <w:r>
        <w:rPr>
          <w:lang w:eastAsia="en-GB"/>
        </w:rPr>
        <w:t>the well-being adjustment process.</w:t>
      </w:r>
      <w:bookmarkStart w:id="144" w:name="_Toc20926024"/>
    </w:p>
    <w:p w14:paraId="4FB2EA71" w14:textId="2AC43477" w:rsidR="009B0899" w:rsidRDefault="009B0899" w:rsidP="00806830">
      <w:pPr>
        <w:pStyle w:val="BodyText"/>
        <w:rPr>
          <w:lang w:eastAsia="en-GB"/>
        </w:rPr>
      </w:pPr>
      <w:r>
        <w:rPr>
          <w:lang w:eastAsia="en-GB"/>
        </w:rPr>
        <w:t>It is important to understand key differences between the modified duties and reasonable adjustments outlined in this document.</w:t>
      </w:r>
    </w:p>
    <w:p w14:paraId="4B69A0BC" w14:textId="049FAEBD" w:rsidR="00F11941" w:rsidRDefault="00F11941">
      <w:pPr>
        <w:rPr>
          <w:rFonts w:cs="Arial"/>
          <w:b/>
          <w:bCs/>
          <w:iCs/>
          <w:sz w:val="24"/>
          <w:szCs w:val="28"/>
          <w:lang w:eastAsia="en-GB"/>
        </w:rPr>
      </w:pPr>
      <w:r>
        <w:rPr>
          <w:lang w:eastAsia="en-GB"/>
        </w:rPr>
        <w:br w:type="page"/>
      </w:r>
    </w:p>
    <w:p w14:paraId="15441417" w14:textId="7D8F637D" w:rsidR="009F078F" w:rsidRPr="009F078F" w:rsidRDefault="006F45A0" w:rsidP="006A5245">
      <w:pPr>
        <w:pStyle w:val="Heading3"/>
        <w:rPr>
          <w:lang w:eastAsia="en-GB"/>
        </w:rPr>
      </w:pPr>
      <w:r w:rsidRPr="009001A0">
        <w:rPr>
          <w:lang w:eastAsia="en-GB"/>
        </w:rPr>
        <w:lastRenderedPageBreak/>
        <w:t>Modified duties</w:t>
      </w:r>
      <w:bookmarkEnd w:id="144"/>
    </w:p>
    <w:p w14:paraId="05227B37" w14:textId="2B2E14D6" w:rsidR="001B1DE6" w:rsidRPr="00B65F4C" w:rsidRDefault="006F45A0" w:rsidP="00B65F4C">
      <w:pPr>
        <w:pStyle w:val="BodyText"/>
      </w:pPr>
      <w:r w:rsidRPr="00B65F4C">
        <w:t>These are modifications or changes to the job role</w:t>
      </w:r>
      <w:r w:rsidR="00BA0EC0" w:rsidRPr="00B65F4C">
        <w:t xml:space="preserve"> designed to </w:t>
      </w:r>
      <w:r w:rsidRPr="00B65F4C">
        <w:t xml:space="preserve">enable </w:t>
      </w:r>
      <w:r w:rsidR="00C20CEB" w:rsidRPr="00B65F4C">
        <w:t xml:space="preserve">employees </w:t>
      </w:r>
      <w:r w:rsidRPr="00B65F4C">
        <w:t xml:space="preserve">to return to </w:t>
      </w:r>
      <w:r w:rsidR="00582B25" w:rsidRPr="00B65F4C">
        <w:t xml:space="preserve">their </w:t>
      </w:r>
      <w:r w:rsidRPr="00B65F4C">
        <w:t>full contractual duties (substantive role) following minor injuries</w:t>
      </w:r>
      <w:r w:rsidR="00341BA4" w:rsidRPr="00B65F4C">
        <w:t xml:space="preserve">, </w:t>
      </w:r>
      <w:r w:rsidRPr="00B65F4C">
        <w:t>other temporary incapacity</w:t>
      </w:r>
      <w:r w:rsidR="00341BA4" w:rsidRPr="00B65F4C">
        <w:t xml:space="preserve"> or </w:t>
      </w:r>
      <w:r w:rsidRPr="00B65F4C">
        <w:t>maternity leave</w:t>
      </w:r>
      <w:r w:rsidR="00341BA4" w:rsidRPr="00B65F4C">
        <w:t>,</w:t>
      </w:r>
      <w:r w:rsidRPr="00B65F4C">
        <w:t xml:space="preserve"> or while waiting for medical treatment or redeployment.</w:t>
      </w:r>
    </w:p>
    <w:p w14:paraId="4DE8EB1E" w14:textId="3161A5A3" w:rsidR="001B1DE6" w:rsidRPr="00B65F4C" w:rsidRDefault="006F45A0" w:rsidP="00B65F4C">
      <w:pPr>
        <w:pStyle w:val="BodyText"/>
      </w:pPr>
      <w:r w:rsidRPr="00B65F4C">
        <w:t>It m</w:t>
      </w:r>
      <w:r w:rsidR="00EC5245" w:rsidRPr="00B65F4C">
        <w:t>ay</w:t>
      </w:r>
      <w:r w:rsidRPr="00B65F4C">
        <w:t xml:space="preserve"> also be appropriate to support carers </w:t>
      </w:r>
      <w:r w:rsidR="0046471D" w:rsidRPr="00B65F4C">
        <w:t xml:space="preserve">by </w:t>
      </w:r>
      <w:r w:rsidRPr="00B65F4C">
        <w:t>temporar</w:t>
      </w:r>
      <w:r w:rsidR="00194B6A" w:rsidRPr="00B65F4C">
        <w:t>il</w:t>
      </w:r>
      <w:r w:rsidRPr="00B65F4C">
        <w:t>y modif</w:t>
      </w:r>
      <w:r w:rsidR="00194B6A" w:rsidRPr="00B65F4C">
        <w:t xml:space="preserve">ying </w:t>
      </w:r>
      <w:r w:rsidRPr="00B65F4C">
        <w:t xml:space="preserve">their duties. </w:t>
      </w:r>
      <w:r w:rsidR="00EC5245" w:rsidRPr="00B65F4C">
        <w:t>The service will need to agree a</w:t>
      </w:r>
      <w:r w:rsidRPr="00B65F4C">
        <w:t xml:space="preserve">ll such modifications in accordance with the </w:t>
      </w:r>
      <w:r w:rsidR="00EC5245" w:rsidRPr="00B65F4C">
        <w:t>c</w:t>
      </w:r>
      <w:r w:rsidRPr="00B65F4C">
        <w:t xml:space="preserve">arer </w:t>
      </w:r>
      <w:r w:rsidR="00EC5245" w:rsidRPr="00B65F4C">
        <w:t>a</w:t>
      </w:r>
      <w:r w:rsidRPr="00B65F4C">
        <w:t xml:space="preserve">greement </w:t>
      </w:r>
      <w:r w:rsidR="00EC5245" w:rsidRPr="00B65F4C">
        <w:t>g</w:t>
      </w:r>
      <w:r w:rsidRPr="00B65F4C">
        <w:t xml:space="preserve">uidance. </w:t>
      </w:r>
      <w:r w:rsidR="00F8165D" w:rsidRPr="00B65F4C">
        <w:rPr>
          <w:highlight w:val="yellow"/>
        </w:rPr>
        <w:t>(</w:t>
      </w:r>
      <w:r w:rsidRPr="00B65F4C">
        <w:rPr>
          <w:highlight w:val="yellow"/>
        </w:rPr>
        <w:t>Add link to service</w:t>
      </w:r>
      <w:r w:rsidR="00BD292E">
        <w:rPr>
          <w:highlight w:val="yellow"/>
        </w:rPr>
        <w:t>-</w:t>
      </w:r>
      <w:r w:rsidRPr="00B65F4C">
        <w:rPr>
          <w:highlight w:val="yellow"/>
        </w:rPr>
        <w:t xml:space="preserve">specific policy </w:t>
      </w:r>
      <w:r w:rsidR="00F8165D" w:rsidRPr="00B65F4C">
        <w:rPr>
          <w:highlight w:val="yellow"/>
        </w:rPr>
        <w:t xml:space="preserve">– </w:t>
      </w:r>
      <w:r w:rsidRPr="00B65F4C">
        <w:rPr>
          <w:highlight w:val="yellow"/>
        </w:rPr>
        <w:t>flexible working</w:t>
      </w:r>
      <w:r w:rsidR="00F8165D" w:rsidRPr="00B65F4C">
        <w:rPr>
          <w:highlight w:val="yellow"/>
        </w:rPr>
        <w:t>.</w:t>
      </w:r>
      <w:r w:rsidRPr="00B65F4C">
        <w:rPr>
          <w:highlight w:val="yellow"/>
        </w:rPr>
        <w:t>)</w:t>
      </w:r>
    </w:p>
    <w:p w14:paraId="50777DCB" w14:textId="4ED18350" w:rsidR="009F078F" w:rsidRDefault="006F45A0" w:rsidP="00B65F4C">
      <w:pPr>
        <w:pStyle w:val="BodyText"/>
      </w:pPr>
      <w:r w:rsidRPr="00B65F4C">
        <w:t>We have two types of modified dut</w:t>
      </w:r>
      <w:r w:rsidR="00EC5245" w:rsidRPr="00B65F4C">
        <w:t>y</w:t>
      </w:r>
      <w:r w:rsidRPr="00B65F4C">
        <w:t>:</w:t>
      </w:r>
    </w:p>
    <w:p w14:paraId="26CF946F" w14:textId="77777777" w:rsidR="00DD3DD6" w:rsidRDefault="006F45A0" w:rsidP="00DD3DD6">
      <w:pPr>
        <w:pStyle w:val="Listnumbered"/>
      </w:pPr>
      <w:r w:rsidRPr="00DD3DD6">
        <w:t xml:space="preserve">Modified duties introduced to support </w:t>
      </w:r>
      <w:r w:rsidR="00C17349" w:rsidRPr="00DD3DD6">
        <w:t xml:space="preserve">an </w:t>
      </w:r>
      <w:r w:rsidRPr="00DD3DD6">
        <w:t>employee</w:t>
      </w:r>
      <w:r w:rsidR="00C17349" w:rsidRPr="00DD3DD6">
        <w:t>’</w:t>
      </w:r>
      <w:r w:rsidRPr="00DD3DD6">
        <w:t xml:space="preserve">s return to work following a period of absence, for up to three months. </w:t>
      </w:r>
    </w:p>
    <w:p w14:paraId="0F7DCD95" w14:textId="1054F88B" w:rsidR="006F45A0" w:rsidRPr="00DD3DD6" w:rsidRDefault="006F45A0" w:rsidP="00DD3DD6">
      <w:pPr>
        <w:pStyle w:val="Listnumbered"/>
        <w:numPr>
          <w:ilvl w:val="0"/>
          <w:numId w:val="0"/>
        </w:numPr>
        <w:ind w:left="360"/>
      </w:pPr>
      <w:r w:rsidRPr="00DD3DD6">
        <w:t>Examples of possible modifications include:</w:t>
      </w:r>
    </w:p>
    <w:p w14:paraId="68448360" w14:textId="77777777" w:rsidR="006F45A0" w:rsidRPr="00DD3DD6" w:rsidRDefault="006F45A0" w:rsidP="00DD3DD6">
      <w:pPr>
        <w:pStyle w:val="ListParagraph"/>
      </w:pPr>
      <w:r w:rsidRPr="00DD3DD6">
        <w:t>Reduced hours</w:t>
      </w:r>
    </w:p>
    <w:p w14:paraId="2770F2B3" w14:textId="77777777" w:rsidR="006F45A0" w:rsidRPr="00DD3DD6" w:rsidRDefault="006F45A0" w:rsidP="00DD3DD6">
      <w:pPr>
        <w:pStyle w:val="ListParagraph"/>
      </w:pPr>
      <w:r w:rsidRPr="00DD3DD6">
        <w:t>Reduced working week</w:t>
      </w:r>
    </w:p>
    <w:p w14:paraId="331B7FB7" w14:textId="77777777" w:rsidR="006F45A0" w:rsidRPr="00DD3DD6" w:rsidRDefault="006F45A0" w:rsidP="00DD3DD6">
      <w:pPr>
        <w:pStyle w:val="ListParagraph"/>
      </w:pPr>
      <w:r w:rsidRPr="00DD3DD6">
        <w:t>Removal of certain tasks or asking employees to perform duties considered suitable in the circumstances, such as working for a different department</w:t>
      </w:r>
    </w:p>
    <w:p w14:paraId="40FF5C48" w14:textId="4B5143DD" w:rsidR="006F45A0" w:rsidRPr="00DD3DD6" w:rsidRDefault="006F45A0" w:rsidP="00DD3DD6">
      <w:pPr>
        <w:pStyle w:val="ListParagraph"/>
      </w:pPr>
      <w:r w:rsidRPr="00DD3DD6">
        <w:t>Flexible start and finish times</w:t>
      </w:r>
    </w:p>
    <w:p w14:paraId="1F8416F7" w14:textId="77777777" w:rsidR="006F45A0" w:rsidRPr="00DD3DD6" w:rsidRDefault="006F45A0" w:rsidP="00DD3DD6">
      <w:pPr>
        <w:pStyle w:val="ListParagraph"/>
      </w:pPr>
      <w:r w:rsidRPr="00DD3DD6">
        <w:t>Performing some tasks from a different work location or from home</w:t>
      </w:r>
    </w:p>
    <w:p w14:paraId="2736E8BF" w14:textId="77777777" w:rsidR="0006638A" w:rsidRDefault="0006638A" w:rsidP="00DD3DD6">
      <w:pPr>
        <w:pStyle w:val="ListParagraph"/>
        <w:numPr>
          <w:ilvl w:val="0"/>
          <w:numId w:val="0"/>
        </w:numPr>
        <w:ind w:left="714"/>
      </w:pPr>
    </w:p>
    <w:p w14:paraId="2971CF48" w14:textId="0C202AAC" w:rsidR="006F45A0" w:rsidRPr="00A666BC" w:rsidRDefault="00EC5245" w:rsidP="00DD3DD6">
      <w:pPr>
        <w:pStyle w:val="Listnumbered"/>
        <w:numPr>
          <w:ilvl w:val="0"/>
          <w:numId w:val="0"/>
        </w:numPr>
        <w:ind w:left="360"/>
      </w:pPr>
      <w:r w:rsidRPr="00A666BC">
        <w:t>You can find m</w:t>
      </w:r>
      <w:r w:rsidR="006F45A0" w:rsidRPr="00A666BC">
        <w:t xml:space="preserve">ore information about this type of modified duty in the </w:t>
      </w:r>
      <w:r w:rsidR="006F45A0" w:rsidRPr="00BA4B7B">
        <w:t xml:space="preserve">section </w:t>
      </w:r>
      <w:hyperlink w:anchor="_Modified_duties_following" w:history="1">
        <w:r w:rsidR="0084404F" w:rsidRPr="00BA4B7B">
          <w:rPr>
            <w:rStyle w:val="Hyperlink"/>
          </w:rPr>
          <w:t>‘</w:t>
        </w:r>
        <w:r w:rsidR="006F45A0" w:rsidRPr="00BA4B7B">
          <w:rPr>
            <w:rStyle w:val="Hyperlink"/>
          </w:rPr>
          <w:t>Modified duties following a period of sickness</w:t>
        </w:r>
        <w:r w:rsidR="0084404F" w:rsidRPr="00BA4B7B">
          <w:rPr>
            <w:rStyle w:val="Hyperlink"/>
          </w:rPr>
          <w:t>’</w:t>
        </w:r>
      </w:hyperlink>
      <w:r w:rsidR="006F45A0" w:rsidRPr="00A666BC">
        <w:t xml:space="preserve"> below.</w:t>
      </w:r>
    </w:p>
    <w:p w14:paraId="7A3EBB52" w14:textId="77777777" w:rsidR="001B1DE6" w:rsidRPr="00A666BC" w:rsidRDefault="001B1DE6" w:rsidP="000C22D2">
      <w:pPr>
        <w:spacing w:before="2" w:after="12" w:line="276" w:lineRule="auto"/>
      </w:pPr>
    </w:p>
    <w:p w14:paraId="5B8E82AD" w14:textId="06C95C66" w:rsidR="00DE0316" w:rsidRPr="00A666BC" w:rsidRDefault="006F45A0" w:rsidP="001B753E">
      <w:pPr>
        <w:pStyle w:val="Listnumbered"/>
      </w:pPr>
      <w:r w:rsidRPr="00A666BC">
        <w:t xml:space="preserve">Modified duties introduced to help </w:t>
      </w:r>
      <w:r w:rsidR="00EC5245" w:rsidRPr="00A666BC">
        <w:t xml:space="preserve">employees </w:t>
      </w:r>
      <w:r w:rsidRPr="00A666BC">
        <w:t xml:space="preserve">with </w:t>
      </w:r>
      <w:proofErr w:type="gramStart"/>
      <w:r w:rsidRPr="00A666BC">
        <w:t>an</w:t>
      </w:r>
      <w:proofErr w:type="gramEnd"/>
      <w:r w:rsidRPr="00A666BC">
        <w:t xml:space="preserve"> long-term or fluctuating </w:t>
      </w:r>
      <w:r w:rsidR="00327CED" w:rsidRPr="00A666BC">
        <w:t xml:space="preserve">underlying </w:t>
      </w:r>
      <w:r w:rsidRPr="00A666BC">
        <w:t>health condition who feel they would benefit from modified duties</w:t>
      </w:r>
      <w:r w:rsidR="00EC5245" w:rsidRPr="00A666BC">
        <w:t>.</w:t>
      </w:r>
      <w:r w:rsidRPr="00A666BC">
        <w:t xml:space="preserve"> </w:t>
      </w:r>
    </w:p>
    <w:p w14:paraId="0E29D6EC" w14:textId="18284291" w:rsidR="006F45A0" w:rsidRPr="00A666BC" w:rsidRDefault="006F45A0" w:rsidP="00B1447F">
      <w:pPr>
        <w:pStyle w:val="Listnumbered"/>
        <w:numPr>
          <w:ilvl w:val="0"/>
          <w:numId w:val="0"/>
        </w:numPr>
        <w:ind w:left="360"/>
      </w:pPr>
      <w:r w:rsidRPr="00A666BC">
        <w:t>These modified duties are known as well-being adjustments. Examples of possible well-being adjustments include:</w:t>
      </w:r>
    </w:p>
    <w:p w14:paraId="7626E66F" w14:textId="77777777" w:rsidR="006F45A0" w:rsidRPr="00A666BC" w:rsidRDefault="006F45A0" w:rsidP="001B753E">
      <w:pPr>
        <w:pStyle w:val="ListParagraph"/>
      </w:pPr>
      <w:r w:rsidRPr="00A666BC">
        <w:t>Permanent changes to working hours, such as reduced or staggered hours</w:t>
      </w:r>
    </w:p>
    <w:p w14:paraId="4D633433" w14:textId="77777777" w:rsidR="006F45A0" w:rsidRPr="00A666BC" w:rsidRDefault="006F45A0" w:rsidP="001B753E">
      <w:pPr>
        <w:pStyle w:val="ListParagraph"/>
      </w:pPr>
      <w:r w:rsidRPr="00A666BC">
        <w:t>Permanent changes to working patterns or working days</w:t>
      </w:r>
    </w:p>
    <w:p w14:paraId="71D65660" w14:textId="31BF8EC4" w:rsidR="006F45A0" w:rsidRPr="00A666BC" w:rsidRDefault="006F45A0" w:rsidP="001B753E">
      <w:pPr>
        <w:pStyle w:val="ListParagraph"/>
      </w:pPr>
      <w:r w:rsidRPr="00A666BC">
        <w:t xml:space="preserve">Working from home or </w:t>
      </w:r>
      <w:r w:rsidR="002003C5" w:rsidRPr="00A666BC">
        <w:t>an</w:t>
      </w:r>
      <w:r w:rsidRPr="00A666BC">
        <w:t>other location (</w:t>
      </w:r>
      <w:r w:rsidR="003E234E" w:rsidRPr="00A666BC">
        <w:t xml:space="preserve">either </w:t>
      </w:r>
      <w:r w:rsidRPr="00A666BC">
        <w:t>occasionally, to perform specific tasks</w:t>
      </w:r>
      <w:r w:rsidR="00084300" w:rsidRPr="00A666BC">
        <w:t xml:space="preserve"> </w:t>
      </w:r>
      <w:r w:rsidRPr="00A666BC">
        <w:t>when the employee’s condition flares up</w:t>
      </w:r>
      <w:r w:rsidR="00084300" w:rsidRPr="00A666BC">
        <w:t>,</w:t>
      </w:r>
      <w:r w:rsidRPr="00A666BC">
        <w:t xml:space="preserve"> or as part of an agreed pattern)</w:t>
      </w:r>
    </w:p>
    <w:p w14:paraId="34E3F593" w14:textId="77777777" w:rsidR="0006638A" w:rsidRPr="00A666BC" w:rsidRDefault="0006638A" w:rsidP="001B753E">
      <w:pPr>
        <w:pStyle w:val="ListParagraph"/>
        <w:numPr>
          <w:ilvl w:val="0"/>
          <w:numId w:val="0"/>
        </w:numPr>
        <w:ind w:left="714"/>
        <w:rPr>
          <w:lang w:eastAsia="en-GB"/>
        </w:rPr>
      </w:pPr>
    </w:p>
    <w:p w14:paraId="5E18547C" w14:textId="0D30A97B" w:rsidR="009F078F" w:rsidRPr="001B753E" w:rsidRDefault="00EC5245" w:rsidP="001B753E">
      <w:pPr>
        <w:pStyle w:val="Listnumbered"/>
        <w:numPr>
          <w:ilvl w:val="0"/>
          <w:numId w:val="0"/>
        </w:numPr>
        <w:ind w:left="360"/>
      </w:pPr>
      <w:r w:rsidRPr="00A666BC">
        <w:t>You can find m</w:t>
      </w:r>
      <w:r w:rsidR="006F45A0" w:rsidRPr="00A666BC">
        <w:t>ore information about th</w:t>
      </w:r>
      <w:r w:rsidRPr="00A666BC">
        <w:t>is type of</w:t>
      </w:r>
      <w:r w:rsidR="006F45A0" w:rsidRPr="00A666BC">
        <w:t xml:space="preserve"> modified dut</w:t>
      </w:r>
      <w:r w:rsidRPr="00A666BC">
        <w:t>y</w:t>
      </w:r>
      <w:r w:rsidR="006F45A0" w:rsidRPr="00A666BC">
        <w:t xml:space="preserve"> </w:t>
      </w:r>
      <w:r w:rsidRPr="00A666BC">
        <w:t>i</w:t>
      </w:r>
      <w:r w:rsidR="006F45A0" w:rsidRPr="00A666BC">
        <w:t xml:space="preserve">n the </w:t>
      </w:r>
      <w:r w:rsidR="006F45A0" w:rsidRPr="00BA4B7B">
        <w:t xml:space="preserve">section </w:t>
      </w:r>
      <w:hyperlink w:anchor="_Guide_to_well-being" w:history="1">
        <w:r w:rsidR="003C5B01" w:rsidRPr="00BA4B7B">
          <w:rPr>
            <w:rStyle w:val="Hyperlink"/>
          </w:rPr>
          <w:t>‘Guide to w</w:t>
        </w:r>
        <w:r w:rsidR="006F45A0" w:rsidRPr="00BA4B7B">
          <w:rPr>
            <w:rStyle w:val="Hyperlink"/>
          </w:rPr>
          <w:t>ell-being adjustments</w:t>
        </w:r>
        <w:r w:rsidR="003C5B01" w:rsidRPr="00BA4B7B">
          <w:rPr>
            <w:rStyle w:val="Hyperlink"/>
          </w:rPr>
          <w:t>’</w:t>
        </w:r>
      </w:hyperlink>
      <w:r w:rsidR="006F45A0" w:rsidRPr="00A666BC">
        <w:t xml:space="preserve"> below.</w:t>
      </w:r>
    </w:p>
    <w:p w14:paraId="2930794A" w14:textId="69B79E92" w:rsidR="00371EA2" w:rsidRDefault="006F45A0" w:rsidP="006A5245">
      <w:pPr>
        <w:pStyle w:val="Heading3"/>
        <w:rPr>
          <w:lang w:eastAsia="en-GB"/>
        </w:rPr>
      </w:pPr>
      <w:bookmarkStart w:id="145" w:name="_Toc20926025"/>
      <w:r w:rsidRPr="009001A0">
        <w:rPr>
          <w:lang w:eastAsia="en-GB"/>
        </w:rPr>
        <w:t>Reasonable adjustments</w:t>
      </w:r>
      <w:bookmarkEnd w:id="145"/>
    </w:p>
    <w:p w14:paraId="645DE43A" w14:textId="23E5E82B" w:rsidR="00371EA2" w:rsidRDefault="006F45A0" w:rsidP="001B753E">
      <w:pPr>
        <w:pStyle w:val="BodyText"/>
      </w:pPr>
      <w:r>
        <w:t xml:space="preserve">Reasonable adjustments are </w:t>
      </w:r>
      <w:r w:rsidRPr="00A92FD0">
        <w:t>modifications or changes to the job role</w:t>
      </w:r>
      <w:r>
        <w:t xml:space="preserve"> or workplace to help get </w:t>
      </w:r>
      <w:r w:rsidR="00C20CEB" w:rsidRPr="005E14DF">
        <w:rPr>
          <w:rFonts w:cs="Arial"/>
          <w:color w:val="0B0C0C"/>
        </w:rPr>
        <w:t xml:space="preserve">employees </w:t>
      </w:r>
      <w:r>
        <w:t xml:space="preserve">back to work or to enable them to remain in employment if they </w:t>
      </w:r>
      <w:r w:rsidRPr="00327CED">
        <w:t xml:space="preserve">have a diagnosed long-term </w:t>
      </w:r>
      <w:r w:rsidR="00327CED" w:rsidRPr="00B1447F">
        <w:t xml:space="preserve">underlying </w:t>
      </w:r>
      <w:r w:rsidRPr="00327CED">
        <w:t>medical health issue or disability.</w:t>
      </w:r>
    </w:p>
    <w:p w14:paraId="627080F3" w14:textId="0AD7F498" w:rsidR="00371EA2" w:rsidRDefault="00EC5245" w:rsidP="001B753E">
      <w:pPr>
        <w:pStyle w:val="BodyText"/>
      </w:pPr>
      <w:r>
        <w:t>We have c</w:t>
      </w:r>
      <w:r w:rsidR="006F45A0" w:rsidRPr="00A92FD0">
        <w:t>on</w:t>
      </w:r>
      <w:r w:rsidR="006F45A0">
        <w:t>sider</w:t>
      </w:r>
      <w:r>
        <w:t xml:space="preserve">ed </w:t>
      </w:r>
      <w:r w:rsidR="006F45A0">
        <w:t>and provi</w:t>
      </w:r>
      <w:r>
        <w:t>ded</w:t>
      </w:r>
      <w:r w:rsidR="006F45A0">
        <w:t xml:space="preserve"> reasonable adjustments</w:t>
      </w:r>
      <w:r w:rsidR="006F45A0" w:rsidRPr="00A92FD0">
        <w:t xml:space="preserve"> for a long time</w:t>
      </w:r>
      <w:r w:rsidR="009F79D9">
        <w:t xml:space="preserve">. It </w:t>
      </w:r>
      <w:r w:rsidR="006F45A0" w:rsidRPr="00A92FD0">
        <w:t xml:space="preserve">is a legal obligation under the </w:t>
      </w:r>
      <w:hyperlink r:id="rId36" w:history="1">
        <w:r w:rsidR="006F45A0" w:rsidRPr="004E3567">
          <w:rPr>
            <w:rStyle w:val="Hyperlink"/>
          </w:rPr>
          <w:t>Equality Act 2010</w:t>
        </w:r>
      </w:hyperlink>
      <w:r w:rsidR="006F45A0" w:rsidRPr="00A92FD0">
        <w:t>.</w:t>
      </w:r>
    </w:p>
    <w:p w14:paraId="1CD17953" w14:textId="3284BF38" w:rsidR="006F45A0" w:rsidRDefault="006F45A0" w:rsidP="00A442CD">
      <w:pPr>
        <w:spacing w:before="2" w:after="12" w:line="276" w:lineRule="auto"/>
      </w:pPr>
      <w:r w:rsidRPr="001B753E">
        <w:rPr>
          <w:rStyle w:val="BodyTextChar"/>
        </w:rPr>
        <w:lastRenderedPageBreak/>
        <w:t>Reasonable adjustments are typically longer term or permanent</w:t>
      </w:r>
      <w:r w:rsidR="00EC5245" w:rsidRPr="001B753E">
        <w:rPr>
          <w:rStyle w:val="BodyTextChar"/>
        </w:rPr>
        <w:t xml:space="preserve"> and</w:t>
      </w:r>
      <w:r w:rsidRPr="001B753E">
        <w:rPr>
          <w:rStyle w:val="BodyTextChar"/>
        </w:rPr>
        <w:t xml:space="preserve"> subject to regular reviews (once a year as a minimum). They may change as the employee’s medical condition or need for support evolves</w:t>
      </w:r>
      <w:r>
        <w:t>.</w:t>
      </w:r>
    </w:p>
    <w:p w14:paraId="19BE6146" w14:textId="77777777" w:rsidR="00EA4CFE" w:rsidRDefault="00EA4CFE" w:rsidP="00EA4CFE"/>
    <w:p w14:paraId="1A70543E" w14:textId="0D5890F9" w:rsidR="0006638A" w:rsidRPr="00F6292B" w:rsidRDefault="006F45A0" w:rsidP="00EA4CFE">
      <w:pPr>
        <w:pStyle w:val="BodyText"/>
        <w:rPr>
          <w:lang w:eastAsia="en-GB"/>
        </w:rPr>
      </w:pPr>
      <w:r>
        <w:t>The service expects managers to</w:t>
      </w:r>
      <w:r w:rsidRPr="00F6292B">
        <w:rPr>
          <w:lang w:eastAsia="en-GB"/>
        </w:rPr>
        <w:t>:</w:t>
      </w:r>
    </w:p>
    <w:p w14:paraId="1208928A" w14:textId="77777777" w:rsidR="0003496C" w:rsidRPr="00EA4CFE" w:rsidRDefault="0003496C" w:rsidP="00EA4CFE">
      <w:pPr>
        <w:pStyle w:val="ListParagraph"/>
      </w:pPr>
      <w:r w:rsidRPr="00EA4CFE">
        <w:t>Consider the employee’s application for modified duties and help them manage their underlying health issues proactively</w:t>
      </w:r>
    </w:p>
    <w:p w14:paraId="3CF22267" w14:textId="77777777" w:rsidR="006F45A0" w:rsidRPr="00EA4CFE" w:rsidRDefault="006F45A0" w:rsidP="00EA4CFE">
      <w:pPr>
        <w:pStyle w:val="ListParagraph"/>
      </w:pPr>
      <w:r w:rsidRPr="00EA4CFE">
        <w:t>Seek to understand the employee’s specific needs, through discussion with them and an appropriate specialist, such as a fitness instructor, OH or GP</w:t>
      </w:r>
    </w:p>
    <w:p w14:paraId="301E91BA" w14:textId="40C8EC7A" w:rsidR="006F45A0" w:rsidRPr="00EA4CFE" w:rsidRDefault="006F45A0" w:rsidP="00EA4CFE">
      <w:pPr>
        <w:pStyle w:val="ListParagraph"/>
      </w:pPr>
      <w:r w:rsidRPr="00EA4CFE">
        <w:t xml:space="preserve">Seek medical advice if OH advice was not obtained at the </w:t>
      </w:r>
      <w:r w:rsidR="007567BB" w:rsidRPr="00EA4CFE">
        <w:t>beginning</w:t>
      </w:r>
      <w:r w:rsidRPr="00EA4CFE">
        <w:t xml:space="preserve"> and the employee’s duties have been modified for more than 28 days</w:t>
      </w:r>
    </w:p>
    <w:p w14:paraId="1FC94AEA" w14:textId="37BC0838" w:rsidR="006F45A0" w:rsidRPr="00EA4CFE" w:rsidRDefault="006F45A0" w:rsidP="00EA4CFE">
      <w:pPr>
        <w:pStyle w:val="ListParagraph"/>
      </w:pPr>
      <w:r w:rsidRPr="00EA4CFE">
        <w:t xml:space="preserve">Support </w:t>
      </w:r>
      <w:r w:rsidR="00C20CEB" w:rsidRPr="00EA4CFE">
        <w:t xml:space="preserve">employees </w:t>
      </w:r>
      <w:r w:rsidRPr="00EA4CFE">
        <w:t>through the application of the modified duties</w:t>
      </w:r>
      <w:r w:rsidR="001807C9" w:rsidRPr="00EA4CFE">
        <w:t xml:space="preserve"> and the ongoing process,</w:t>
      </w:r>
      <w:r w:rsidRPr="00EA4CFE">
        <w:t xml:space="preserve"> provid</w:t>
      </w:r>
      <w:r w:rsidR="001807C9" w:rsidRPr="00EA4CFE">
        <w:t>ing</w:t>
      </w:r>
      <w:r w:rsidRPr="00EA4CFE">
        <w:t xml:space="preserve"> them with meaningful duties in the initial four-week period</w:t>
      </w:r>
    </w:p>
    <w:p w14:paraId="084BAB48" w14:textId="4A6F7E87" w:rsidR="006F45A0" w:rsidRPr="00EA4CFE" w:rsidRDefault="006F45A0" w:rsidP="00EA4CFE">
      <w:pPr>
        <w:pStyle w:val="ListParagraph"/>
      </w:pPr>
      <w:r w:rsidRPr="00EA4CFE">
        <w:t>Liaise with HR</w:t>
      </w:r>
      <w:r w:rsidR="00983887" w:rsidRPr="00EA4CFE">
        <w:t xml:space="preserve"> to </w:t>
      </w:r>
      <w:r w:rsidRPr="00EA4CFE">
        <w:t>ensure that the support the service provides is relevant and appropriate</w:t>
      </w:r>
      <w:r w:rsidR="004C4DBD" w:rsidRPr="00EA4CFE">
        <w:t>,</w:t>
      </w:r>
      <w:r w:rsidRPr="00EA4CFE">
        <w:t xml:space="preserve"> and that it facilitates the employee’s return to contractual duties</w:t>
      </w:r>
    </w:p>
    <w:p w14:paraId="59F6AC71" w14:textId="77777777" w:rsidR="006F45A0" w:rsidRPr="00EA4CFE" w:rsidRDefault="006F45A0" w:rsidP="00EA4CFE">
      <w:pPr>
        <w:pStyle w:val="ListParagraph"/>
      </w:pPr>
      <w:r w:rsidRPr="00EA4CFE">
        <w:t>Report modified duties to HR</w:t>
      </w:r>
    </w:p>
    <w:p w14:paraId="6742493C" w14:textId="5F7A9FE6" w:rsidR="006F45A0" w:rsidRPr="00EA4CFE" w:rsidRDefault="006F45A0" w:rsidP="00EA4CFE">
      <w:pPr>
        <w:pStyle w:val="ListParagraph"/>
      </w:pPr>
      <w:r w:rsidRPr="00EA4CFE">
        <w:t xml:space="preserve">Ensure that any changes to the initially </w:t>
      </w:r>
      <w:r w:rsidRPr="00FE55A3">
        <w:t xml:space="preserve">agreed modified duties (such as </w:t>
      </w:r>
      <w:r w:rsidR="00BD7307" w:rsidRPr="00FE55A3">
        <w:t xml:space="preserve">the </w:t>
      </w:r>
      <w:r w:rsidRPr="00FE55A3">
        <w:t xml:space="preserve">likely date of return to full duties) are reported to HR through the </w:t>
      </w:r>
      <w:r w:rsidRPr="00BA4B7B">
        <w:t>absence inbox</w:t>
      </w:r>
    </w:p>
    <w:p w14:paraId="750068FF" w14:textId="3E5C6072" w:rsidR="006F45A0" w:rsidRPr="00EA4CFE" w:rsidRDefault="006F45A0" w:rsidP="00EA4CFE">
      <w:pPr>
        <w:pStyle w:val="ListParagraph"/>
      </w:pPr>
      <w:r w:rsidRPr="00EA4CFE">
        <w:t xml:space="preserve">Discuss with HR </w:t>
      </w:r>
      <w:r w:rsidR="00533599" w:rsidRPr="00EA4CFE">
        <w:t xml:space="preserve">the option of </w:t>
      </w:r>
      <w:r w:rsidRPr="00EA4CFE">
        <w:t>redeploying the employee to different duties (which might mean to a different home station) if they need to remain on modified duties for more than four weeks</w:t>
      </w:r>
    </w:p>
    <w:p w14:paraId="2BC8F58D" w14:textId="46A0A32C" w:rsidR="006F45A0" w:rsidRPr="00EA4CFE" w:rsidRDefault="006F45A0" w:rsidP="00EA4CFE">
      <w:pPr>
        <w:pStyle w:val="ListParagraph"/>
      </w:pPr>
      <w:r w:rsidRPr="00EA4CFE">
        <w:t xml:space="preserve">Liaise with HR and </w:t>
      </w:r>
      <w:r w:rsidR="00034E56" w:rsidRPr="00EA4CFE">
        <w:t>the employee</w:t>
      </w:r>
      <w:r w:rsidRPr="00EA4CFE">
        <w:t xml:space="preserve"> if their time on modified duties exceeds three months</w:t>
      </w:r>
      <w:r w:rsidR="00296CD2" w:rsidRPr="00EA4CFE">
        <w:t>; t</w:t>
      </w:r>
      <w:r w:rsidR="00034E56" w:rsidRPr="00EA4CFE">
        <w:t xml:space="preserve">he service may </w:t>
      </w:r>
      <w:r w:rsidR="00296CD2" w:rsidRPr="00EA4CFE">
        <w:t xml:space="preserve">then </w:t>
      </w:r>
      <w:r w:rsidR="00034E56" w:rsidRPr="00EA4CFE">
        <w:t>extend t</w:t>
      </w:r>
      <w:r w:rsidR="00F10A1A" w:rsidRPr="00EA4CFE">
        <w:t xml:space="preserve">ime </w:t>
      </w:r>
      <w:r w:rsidRPr="00EA4CFE">
        <w:t xml:space="preserve">on modified duties </w:t>
      </w:r>
      <w:r w:rsidR="00034E56" w:rsidRPr="00EA4CFE">
        <w:t>or take the</w:t>
      </w:r>
      <w:r w:rsidRPr="00EA4CFE">
        <w:t xml:space="preserve"> next step</w:t>
      </w:r>
      <w:r w:rsidR="00034E56" w:rsidRPr="00EA4CFE">
        <w:t xml:space="preserve"> in the process</w:t>
      </w:r>
      <w:r w:rsidRPr="00EA4CFE">
        <w:t>, such as considering their capability</w:t>
      </w:r>
    </w:p>
    <w:p w14:paraId="09731491" w14:textId="77777777" w:rsidR="002B7C84" w:rsidRDefault="002B7C84" w:rsidP="00DF39BA">
      <w:pPr>
        <w:spacing w:before="2" w:after="12" w:line="276" w:lineRule="auto"/>
        <w:ind w:left="714" w:hanging="357"/>
        <w:rPr>
          <w:lang w:eastAsia="en-GB"/>
        </w:rPr>
      </w:pPr>
    </w:p>
    <w:p w14:paraId="306F942E" w14:textId="4687C899" w:rsidR="00EC5245" w:rsidRPr="00EA4CFE" w:rsidRDefault="006F45A0" w:rsidP="00EA4CFE">
      <w:pPr>
        <w:pStyle w:val="BodyText"/>
      </w:pPr>
      <w:r w:rsidRPr="00EA4CFE">
        <w:t>The service expects employees to:</w:t>
      </w:r>
    </w:p>
    <w:p w14:paraId="2CB6BE8C" w14:textId="77777777" w:rsidR="006F45A0" w:rsidRPr="00EA4CFE" w:rsidRDefault="006F45A0" w:rsidP="00EA4CFE">
      <w:pPr>
        <w:pStyle w:val="ListParagraph"/>
      </w:pPr>
      <w:r w:rsidRPr="00EA4CFE">
        <w:t>Notify their manager of any fitness-, health- or well-being-related difficulties they are experiencing in the performance of their role</w:t>
      </w:r>
    </w:p>
    <w:p w14:paraId="79B8DBAB" w14:textId="5DC092F9" w:rsidR="006F45A0" w:rsidRPr="00EA4CFE" w:rsidRDefault="006F45A0" w:rsidP="00EA4CFE">
      <w:pPr>
        <w:pStyle w:val="ListParagraph"/>
      </w:pPr>
      <w:r w:rsidRPr="00EA4CFE">
        <w:t xml:space="preserve">Have an assessment – with OH or another specialist, for instance – if their manager needs more advice to better understand their needs </w:t>
      </w:r>
      <w:r w:rsidR="00341EF3" w:rsidRPr="00EA4CFE">
        <w:t xml:space="preserve">and </w:t>
      </w:r>
      <w:r w:rsidRPr="00EA4CFE">
        <w:t>provide appropriate support</w:t>
      </w:r>
    </w:p>
    <w:p w14:paraId="43D03505" w14:textId="4D81D65A" w:rsidR="006F45A0" w:rsidRPr="00EA4CFE" w:rsidRDefault="006F45A0" w:rsidP="00EA4CFE">
      <w:pPr>
        <w:pStyle w:val="ListParagraph"/>
      </w:pPr>
      <w:r w:rsidRPr="00EA4CFE">
        <w:t xml:space="preserve">Inform their manager or HR if they feel they have a disability or that their underlying health condition might be classed as a disability </w:t>
      </w:r>
      <w:r w:rsidR="00083902" w:rsidRPr="00EA4CFE">
        <w:t xml:space="preserve">– </w:t>
      </w:r>
      <w:r w:rsidRPr="00EA4CFE">
        <w:t>for example</w:t>
      </w:r>
      <w:r w:rsidR="001807C9" w:rsidRPr="00EA4CFE">
        <w:t>,</w:t>
      </w:r>
      <w:r w:rsidRPr="00EA4CFE">
        <w:t xml:space="preserve"> </w:t>
      </w:r>
      <w:r w:rsidR="00083902" w:rsidRPr="00EA4CFE">
        <w:t xml:space="preserve">if </w:t>
      </w:r>
      <w:r w:rsidRPr="00EA4CFE">
        <w:t>it is long term and significantly affects their ability to perform basic day-to-day activities</w:t>
      </w:r>
    </w:p>
    <w:p w14:paraId="258ECB13" w14:textId="1641060E" w:rsidR="006F45A0" w:rsidRPr="00EA4CFE" w:rsidRDefault="006F45A0" w:rsidP="00EA4CFE">
      <w:pPr>
        <w:pStyle w:val="ListParagraph"/>
      </w:pPr>
      <w:r w:rsidRPr="00EA4CFE">
        <w:t>Work with their manager and the service to facilitate their return to full duties or to any permanently adjusted role</w:t>
      </w:r>
      <w:r w:rsidR="00B0396D" w:rsidRPr="00EA4CFE">
        <w:t xml:space="preserve"> or </w:t>
      </w:r>
      <w:r w:rsidRPr="00EA4CFE">
        <w:t>new role</w:t>
      </w:r>
    </w:p>
    <w:p w14:paraId="2675FDEE" w14:textId="528D6B42" w:rsidR="00371EA2" w:rsidRDefault="006F45A0" w:rsidP="006A5245">
      <w:pPr>
        <w:pStyle w:val="Heading3"/>
        <w:rPr>
          <w:lang w:eastAsia="en-GB"/>
        </w:rPr>
      </w:pPr>
      <w:bookmarkStart w:id="146" w:name="_Modified_duties_following"/>
      <w:bookmarkStart w:id="147" w:name="_Toc20926028"/>
      <w:bookmarkEnd w:id="146"/>
      <w:r w:rsidRPr="009001A0">
        <w:rPr>
          <w:lang w:eastAsia="en-GB"/>
        </w:rPr>
        <w:t>Modified duties following a period of sickness</w:t>
      </w:r>
      <w:bookmarkEnd w:id="147"/>
    </w:p>
    <w:p w14:paraId="47144689" w14:textId="12DBBD2E" w:rsidR="00034E56" w:rsidRDefault="006F45A0" w:rsidP="00EA4CFE">
      <w:pPr>
        <w:pStyle w:val="BodyText"/>
      </w:pPr>
      <w:r w:rsidRPr="009F7A5E">
        <w:t xml:space="preserve">Extended absence from work </w:t>
      </w:r>
      <w:r>
        <w:t>ha</w:t>
      </w:r>
      <w:r w:rsidRPr="009F7A5E">
        <w:t xml:space="preserve">s </w:t>
      </w:r>
      <w:r>
        <w:t xml:space="preserve">been </w:t>
      </w:r>
      <w:r w:rsidRPr="009F7A5E">
        <w:t>proven to have a negative effect on mental health and well</w:t>
      </w:r>
      <w:r>
        <w:t>-being.</w:t>
      </w:r>
      <w:r w:rsidRPr="009F7A5E">
        <w:t xml:space="preserve"> It can increase </w:t>
      </w:r>
      <w:r>
        <w:t>the</w:t>
      </w:r>
      <w:r w:rsidRPr="009F7A5E">
        <w:t xml:space="preserve"> perception of isolation and </w:t>
      </w:r>
      <w:r w:rsidR="006E3751">
        <w:t xml:space="preserve">may </w:t>
      </w:r>
      <w:r w:rsidRPr="009F7A5E">
        <w:t xml:space="preserve">distance </w:t>
      </w:r>
      <w:r w:rsidR="00C721F1">
        <w:t>employees</w:t>
      </w:r>
      <w:r w:rsidR="00C721F1" w:rsidRPr="009F7A5E">
        <w:t xml:space="preserve"> </w:t>
      </w:r>
      <w:r w:rsidRPr="009F7A5E">
        <w:t xml:space="preserve">from </w:t>
      </w:r>
      <w:r>
        <w:t>their</w:t>
      </w:r>
      <w:r w:rsidRPr="009F7A5E">
        <w:t xml:space="preserve"> station</w:t>
      </w:r>
      <w:r>
        <w:t xml:space="preserve"> or </w:t>
      </w:r>
      <w:r w:rsidRPr="009F7A5E">
        <w:t xml:space="preserve">team. It also </w:t>
      </w:r>
      <w:r w:rsidRPr="003E7BEC">
        <w:t xml:space="preserve">often </w:t>
      </w:r>
      <w:r w:rsidRPr="009F7A5E">
        <w:t xml:space="preserve">negatively </w:t>
      </w:r>
      <w:r>
        <w:t>affects a</w:t>
      </w:r>
      <w:r w:rsidRPr="009F7A5E">
        <w:t xml:space="preserve"> successful return to work.</w:t>
      </w:r>
    </w:p>
    <w:p w14:paraId="12267830" w14:textId="7D1DE2CA" w:rsidR="0065618A" w:rsidRDefault="006F45A0" w:rsidP="00EA4CFE">
      <w:pPr>
        <w:pStyle w:val="BodyText"/>
      </w:pPr>
      <w:r w:rsidRPr="00FE6EE3">
        <w:t>If</w:t>
      </w:r>
      <w:r>
        <w:t xml:space="preserve">, </w:t>
      </w:r>
      <w:r w:rsidRPr="003E7BEC">
        <w:t xml:space="preserve">following a period of sickness absence, </w:t>
      </w:r>
      <w:r w:rsidR="00034E56">
        <w:t xml:space="preserve">the service modifies </w:t>
      </w:r>
      <w:r>
        <w:t xml:space="preserve">an employee’s duties </w:t>
      </w:r>
      <w:r w:rsidR="00034E56">
        <w:t>for them to</w:t>
      </w:r>
      <w:r>
        <w:t xml:space="preserve"> </w:t>
      </w:r>
      <w:r w:rsidRPr="00FE6EE3">
        <w:t>return to work</w:t>
      </w:r>
      <w:r>
        <w:t>,</w:t>
      </w:r>
      <w:r w:rsidRPr="00FE6EE3">
        <w:t xml:space="preserve"> </w:t>
      </w:r>
      <w:r w:rsidR="00034E56">
        <w:t xml:space="preserve">it is likely that </w:t>
      </w:r>
      <w:r w:rsidR="0031500D">
        <w:t>they are already following the</w:t>
      </w:r>
      <w:r>
        <w:t xml:space="preserve"> </w:t>
      </w:r>
      <w:r w:rsidR="00034E56">
        <w:t>a</w:t>
      </w:r>
      <w:r>
        <w:t xml:space="preserve">bsence </w:t>
      </w:r>
      <w:r w:rsidR="00034E56">
        <w:t>m</w:t>
      </w:r>
      <w:r>
        <w:t xml:space="preserve">anagement </w:t>
      </w:r>
      <w:r w:rsidR="00374B2F">
        <w:lastRenderedPageBreak/>
        <w:t>p</w:t>
      </w:r>
      <w:r>
        <w:t>rocedure</w:t>
      </w:r>
      <w:r w:rsidR="00034E56">
        <w:t>. On the</w:t>
      </w:r>
      <w:r w:rsidR="0031500D">
        <w:t xml:space="preserve"> employee’s</w:t>
      </w:r>
      <w:r w:rsidR="00034E56">
        <w:t xml:space="preserve"> return to work,</w:t>
      </w:r>
      <w:r w:rsidRPr="00FE6EE3">
        <w:t xml:space="preserve"> the remaining provisions of these regulations will continue to apply.</w:t>
      </w:r>
    </w:p>
    <w:p w14:paraId="1C7BFF68" w14:textId="1E9AD675" w:rsidR="00CB2879" w:rsidRPr="00CB2879" w:rsidRDefault="006F45A0" w:rsidP="006A5245">
      <w:pPr>
        <w:pStyle w:val="Heading3"/>
      </w:pPr>
      <w:r w:rsidRPr="00F6292B">
        <w:t xml:space="preserve">Preparing </w:t>
      </w:r>
      <w:r>
        <w:t>t</w:t>
      </w:r>
      <w:r w:rsidRPr="00F6292B">
        <w:t>o return to work</w:t>
      </w:r>
    </w:p>
    <w:p w14:paraId="3C286C35" w14:textId="5561CFEA" w:rsidR="00CB2879" w:rsidRPr="00EA4CFE" w:rsidRDefault="006F45A0" w:rsidP="00EA4CFE">
      <w:pPr>
        <w:pStyle w:val="BodyText"/>
      </w:pPr>
      <w:r w:rsidRPr="00EA4CFE">
        <w:t xml:space="preserve">If OH </w:t>
      </w:r>
      <w:r w:rsidR="00034E56" w:rsidRPr="00EA4CFE">
        <w:t xml:space="preserve">says </w:t>
      </w:r>
      <w:r w:rsidRPr="00EA4CFE">
        <w:t>that an employee is well enough to return to work in some capacity (</w:t>
      </w:r>
      <w:r w:rsidR="00034E56" w:rsidRPr="00EA4CFE">
        <w:t xml:space="preserve">for example, </w:t>
      </w:r>
      <w:r w:rsidRPr="00EA4CFE">
        <w:t xml:space="preserve">with modified duties) for any amount of time, their manager will discuss this with them. </w:t>
      </w:r>
    </w:p>
    <w:p w14:paraId="3F3EA5D8" w14:textId="341709A0" w:rsidR="00371EA2" w:rsidRPr="00EA4CFE" w:rsidRDefault="006F45A0" w:rsidP="00EA4CFE">
      <w:pPr>
        <w:pStyle w:val="BodyText"/>
      </w:pPr>
      <w:r w:rsidRPr="00EA4CFE">
        <w:t>Managers may therefore override the employee’s intention to continue recuperating at home and arrange for their return to work with modified duties.</w:t>
      </w:r>
    </w:p>
    <w:p w14:paraId="4BD33D1F" w14:textId="0C3D2E88" w:rsidR="00EF1AD6" w:rsidRPr="00EA4CFE" w:rsidRDefault="00034E56" w:rsidP="00EA4CFE">
      <w:pPr>
        <w:pStyle w:val="BodyText"/>
      </w:pPr>
      <w:r w:rsidRPr="00EA4CFE">
        <w:t>A</w:t>
      </w:r>
      <w:r w:rsidR="006F45A0" w:rsidRPr="00EA4CFE">
        <w:t>t any time</w:t>
      </w:r>
      <w:r w:rsidRPr="00EA4CFE">
        <w:t xml:space="preserve">, </w:t>
      </w:r>
      <w:r w:rsidR="00181D4C" w:rsidRPr="00EA4CFE">
        <w:t xml:space="preserve">an </w:t>
      </w:r>
      <w:r w:rsidRPr="00EA4CFE">
        <w:t>employee may say</w:t>
      </w:r>
      <w:r w:rsidR="006F45A0" w:rsidRPr="00EA4CFE">
        <w:t xml:space="preserve"> that they want to return to work, in effect ending their sickness absence. If </w:t>
      </w:r>
      <w:r w:rsidR="002D084C" w:rsidRPr="00EA4CFE">
        <w:t xml:space="preserve">they </w:t>
      </w:r>
      <w:r w:rsidR="006F45A0" w:rsidRPr="00EA4CFE">
        <w:t>are still covered by a medical certificate (fit note), however, we need to check if they are medically fit and well enough to return to work and whether we can help in any way. We might</w:t>
      </w:r>
      <w:r w:rsidR="00EF1AD6" w:rsidRPr="00EA4CFE">
        <w:t>:</w:t>
      </w:r>
    </w:p>
    <w:p w14:paraId="38E414FB" w14:textId="7D2F8DFB" w:rsidR="00EF1AD6" w:rsidRPr="00EA4CFE" w:rsidRDefault="00EF1AD6" w:rsidP="00EA4CFE">
      <w:pPr>
        <w:pStyle w:val="ListParagraph"/>
      </w:pPr>
      <w:r w:rsidRPr="00EA4CFE">
        <w:t>A</w:t>
      </w:r>
      <w:r w:rsidR="006F45A0" w:rsidRPr="00EA4CFE">
        <w:t>sk the</w:t>
      </w:r>
      <w:r w:rsidRPr="00EA4CFE">
        <w:t xml:space="preserve"> employee’s</w:t>
      </w:r>
      <w:r w:rsidR="006F45A0" w:rsidRPr="00EA4CFE">
        <w:t xml:space="preserve"> GP what they would recommend</w:t>
      </w:r>
      <w:r w:rsidR="007445EB" w:rsidRPr="00EA4CFE">
        <w:t xml:space="preserve">, </w:t>
      </w:r>
      <w:r w:rsidRPr="00EA4CFE">
        <w:t xml:space="preserve">or </w:t>
      </w:r>
    </w:p>
    <w:p w14:paraId="4F79C647" w14:textId="7FAF99AF" w:rsidR="00EF1AD6" w:rsidRPr="00EA4CFE" w:rsidRDefault="00EF1AD6" w:rsidP="00EA4CFE">
      <w:pPr>
        <w:pStyle w:val="ListParagraph"/>
      </w:pPr>
      <w:r w:rsidRPr="00EA4CFE">
        <w:t>A</w:t>
      </w:r>
      <w:r w:rsidR="002D084C" w:rsidRPr="00EA4CFE">
        <w:t>sk the</w:t>
      </w:r>
      <w:r w:rsidR="007445EB" w:rsidRPr="00EA4CFE">
        <w:t xml:space="preserve"> GP</w:t>
      </w:r>
      <w:r w:rsidR="006F45A0" w:rsidRPr="00EA4CFE">
        <w:t xml:space="preserve"> to re-assess the employee and review the fit note</w:t>
      </w:r>
      <w:r w:rsidRPr="00EA4CFE">
        <w:t>,</w:t>
      </w:r>
      <w:r w:rsidR="006F45A0" w:rsidRPr="00EA4CFE">
        <w:t xml:space="preserve"> or </w:t>
      </w:r>
    </w:p>
    <w:p w14:paraId="356BDB23" w14:textId="19D617D6" w:rsidR="00371EA2" w:rsidRDefault="00EF1AD6" w:rsidP="00EA4CFE">
      <w:pPr>
        <w:pStyle w:val="ListParagraph"/>
      </w:pPr>
      <w:r w:rsidRPr="00EA4CFE">
        <w:t>R</w:t>
      </w:r>
      <w:r w:rsidR="006F45A0" w:rsidRPr="00EA4CFE">
        <w:t>efer the employee to OH</w:t>
      </w:r>
    </w:p>
    <w:p w14:paraId="4EE45AE7" w14:textId="77777777" w:rsidR="00EA4CFE" w:rsidRPr="00EA4CFE" w:rsidRDefault="00EA4CFE" w:rsidP="00EA4CFE">
      <w:pPr>
        <w:ind w:left="357"/>
      </w:pPr>
    </w:p>
    <w:p w14:paraId="4C5CBEC5" w14:textId="29A3500F" w:rsidR="000D0EAA" w:rsidRPr="00EA4CFE" w:rsidRDefault="006F45A0" w:rsidP="00EA4CFE">
      <w:pPr>
        <w:pStyle w:val="BodyText"/>
      </w:pPr>
      <w:r w:rsidRPr="00EA4CFE">
        <w:t>If we receive conflicting opinions from OH and the GP, we are likely to favour OH. This is because OH will identify practical things that the employee can do, whereas the GP will identify things the employee cannot do.</w:t>
      </w:r>
    </w:p>
    <w:p w14:paraId="56F649C2" w14:textId="11A870DA" w:rsidR="006F45A0" w:rsidRPr="00EA4CFE" w:rsidRDefault="001807C9" w:rsidP="00EA4CFE">
      <w:pPr>
        <w:pStyle w:val="BodyText"/>
      </w:pPr>
      <w:r w:rsidRPr="00EA4CFE">
        <w:t>Following advice from the GP and OH</w:t>
      </w:r>
      <w:r w:rsidR="0065170B" w:rsidRPr="00EA4CFE">
        <w:t xml:space="preserve"> and</w:t>
      </w:r>
      <w:r w:rsidRPr="00EA4CFE">
        <w:t xml:space="preserve"> a</w:t>
      </w:r>
      <w:r w:rsidR="006F45A0" w:rsidRPr="00EA4CFE">
        <w:t xml:space="preserve">s soon as </w:t>
      </w:r>
      <w:r w:rsidR="002D084C" w:rsidRPr="00EA4CFE">
        <w:t xml:space="preserve">we </w:t>
      </w:r>
      <w:r w:rsidRPr="00EA4CFE">
        <w:t>assess</w:t>
      </w:r>
      <w:r w:rsidR="002D084C" w:rsidRPr="00EA4CFE">
        <w:t xml:space="preserve"> </w:t>
      </w:r>
      <w:r w:rsidR="003E514E" w:rsidRPr="00EA4CFE">
        <w:t xml:space="preserve">an </w:t>
      </w:r>
      <w:r w:rsidR="002D084C" w:rsidRPr="00EA4CFE">
        <w:t>employee a</w:t>
      </w:r>
      <w:r w:rsidRPr="00EA4CFE">
        <w:t>s</w:t>
      </w:r>
      <w:r w:rsidR="002D084C" w:rsidRPr="00EA4CFE">
        <w:t xml:space="preserve"> </w:t>
      </w:r>
      <w:r w:rsidR="006F45A0" w:rsidRPr="00EA4CFE">
        <w:t>medically fit enough to return to work on modified duties, we will arrange a meeting with the</w:t>
      </w:r>
      <w:r w:rsidR="003E514E" w:rsidRPr="00EA4CFE">
        <w:t xml:space="preserve"> employee</w:t>
      </w:r>
      <w:r w:rsidR="006F45A0" w:rsidRPr="00EA4CFE">
        <w:t xml:space="preserve"> to make a plan.</w:t>
      </w:r>
    </w:p>
    <w:p w14:paraId="4DB4FD65" w14:textId="2FC0D7DA" w:rsidR="00CB2879" w:rsidRPr="00CB2879" w:rsidRDefault="006F45A0" w:rsidP="006A5245">
      <w:pPr>
        <w:pStyle w:val="Heading3"/>
      </w:pPr>
      <w:r w:rsidRPr="00F6292B">
        <w:t>Return to work on modified duties</w:t>
      </w:r>
    </w:p>
    <w:p w14:paraId="7F443356" w14:textId="157FC3EA" w:rsidR="00CB2879" w:rsidRPr="00EA4CFE" w:rsidRDefault="006F45A0" w:rsidP="00EA4CFE">
      <w:pPr>
        <w:pStyle w:val="BodyText"/>
      </w:pPr>
      <w:r w:rsidRPr="00EA4CFE">
        <w:t>Managers should discuss with the employee a structured plan to return to work that considers any specialist or medical advice available (if applicable)</w:t>
      </w:r>
      <w:r w:rsidR="00D00785" w:rsidRPr="00EA4CFE">
        <w:t xml:space="preserve">. The plan should also </w:t>
      </w:r>
      <w:r w:rsidRPr="00EA4CFE">
        <w:t xml:space="preserve">outline what the employee </w:t>
      </w:r>
      <w:r w:rsidRPr="00EA4CFE">
        <w:rPr>
          <w:b/>
          <w:bCs/>
        </w:rPr>
        <w:t>can do</w:t>
      </w:r>
      <w:r w:rsidRPr="00EA4CFE">
        <w:t xml:space="preserve"> and how </w:t>
      </w:r>
      <w:r w:rsidR="002D084C" w:rsidRPr="00EA4CFE">
        <w:t xml:space="preserve">this </w:t>
      </w:r>
      <w:r w:rsidRPr="00EA4CFE">
        <w:t>helps their return to full contractual hours and duties.</w:t>
      </w:r>
    </w:p>
    <w:p w14:paraId="78D64B7F" w14:textId="59D495C7" w:rsidR="006F45A0" w:rsidRPr="00EA4CFE" w:rsidRDefault="006F45A0" w:rsidP="00EA4CFE">
      <w:pPr>
        <w:pStyle w:val="BodyText"/>
      </w:pPr>
      <w:r w:rsidRPr="00EA4CFE">
        <w:t>Getting to work is the employee’s responsibility; being unable to get to work by their preferred method is not an adequate reason to postpone their return to work.</w:t>
      </w:r>
    </w:p>
    <w:p w14:paraId="42F9B601" w14:textId="53E8AD13" w:rsidR="006F45A0" w:rsidRPr="003757B7" w:rsidRDefault="006F45A0" w:rsidP="00B1447F">
      <w:pPr>
        <w:pStyle w:val="Heading3"/>
      </w:pPr>
      <w:r w:rsidRPr="003757B7">
        <w:t>Modified duties for up to four weeks</w:t>
      </w:r>
    </w:p>
    <w:p w14:paraId="67B53CF3" w14:textId="2C06D13F" w:rsidR="00CB2879" w:rsidRDefault="006F45A0" w:rsidP="00EA4CFE">
      <w:pPr>
        <w:pStyle w:val="BodyText"/>
      </w:pPr>
      <w:r w:rsidRPr="00776D5D">
        <w:t xml:space="preserve">If modified duties are likely to last for up to </w:t>
      </w:r>
      <w:r>
        <w:t>four</w:t>
      </w:r>
      <w:r w:rsidRPr="00776D5D">
        <w:t xml:space="preserve"> weeks, </w:t>
      </w:r>
      <w:r>
        <w:t>the employee’s</w:t>
      </w:r>
      <w:r w:rsidRPr="00776D5D">
        <w:t xml:space="preserve"> </w:t>
      </w:r>
      <w:r>
        <w:t xml:space="preserve">line manager should </w:t>
      </w:r>
      <w:r w:rsidRPr="00776D5D">
        <w:t xml:space="preserve">be able to make </w:t>
      </w:r>
      <w:r>
        <w:t xml:space="preserve">suitable </w:t>
      </w:r>
      <w:r w:rsidRPr="00776D5D">
        <w:t>local arrangements.</w:t>
      </w:r>
      <w:r>
        <w:t xml:space="preserve"> Duties </w:t>
      </w:r>
      <w:r w:rsidR="00A44D57">
        <w:t xml:space="preserve">employees </w:t>
      </w:r>
      <w:r>
        <w:t>might be able to perform in this period include:</w:t>
      </w:r>
    </w:p>
    <w:p w14:paraId="168F35D6" w14:textId="690B5C37" w:rsidR="006F45A0" w:rsidRPr="00317AB4" w:rsidRDefault="006F45A0" w:rsidP="00EA4CFE">
      <w:pPr>
        <w:pStyle w:val="ListParagraph"/>
        <w:rPr>
          <w:u w:val="single"/>
        </w:rPr>
      </w:pPr>
      <w:r>
        <w:t xml:space="preserve">Refreshing their operational competencies through </w:t>
      </w:r>
      <w:r w:rsidRPr="0039284C">
        <w:t>re</w:t>
      </w:r>
      <w:r w:rsidR="0039284C" w:rsidRPr="00B1447F">
        <w:t>-</w:t>
      </w:r>
      <w:r w:rsidRPr="0039284C">
        <w:t>familiarisation</w:t>
      </w:r>
      <w:r>
        <w:t xml:space="preserve"> with operational documents or refresher training</w:t>
      </w:r>
    </w:p>
    <w:p w14:paraId="0F1105FF" w14:textId="77777777" w:rsidR="006F45A0" w:rsidRPr="003E6D44" w:rsidRDefault="006F45A0" w:rsidP="00EA4CFE">
      <w:pPr>
        <w:pStyle w:val="ListParagraph"/>
        <w:rPr>
          <w:u w:val="single"/>
        </w:rPr>
      </w:pPr>
      <w:r>
        <w:t>Helping their manager with administrative duties</w:t>
      </w:r>
    </w:p>
    <w:p w14:paraId="360B68BB" w14:textId="16B219E1" w:rsidR="00CB2879" w:rsidRDefault="006F45A0" w:rsidP="00EA4CFE">
      <w:pPr>
        <w:pStyle w:val="ListParagraph"/>
      </w:pPr>
      <w:r w:rsidRPr="00A5332E">
        <w:t>Attend</w:t>
      </w:r>
      <w:r>
        <w:t>ing</w:t>
      </w:r>
      <w:r w:rsidRPr="00A5332E">
        <w:t xml:space="preserve"> all drill and maintenance shifts </w:t>
      </w:r>
      <w:r>
        <w:t>(</w:t>
      </w:r>
      <w:r w:rsidRPr="009F7A5E">
        <w:t>on-call firefighter</w:t>
      </w:r>
      <w:r>
        <w:t>s only)</w:t>
      </w:r>
    </w:p>
    <w:p w14:paraId="7CDE6FAD" w14:textId="49977772" w:rsidR="00CB2879" w:rsidRPr="00CB2879" w:rsidRDefault="006F45A0" w:rsidP="006A5245">
      <w:pPr>
        <w:pStyle w:val="Heading3"/>
      </w:pPr>
      <w:r>
        <w:lastRenderedPageBreak/>
        <w:t>M</w:t>
      </w:r>
      <w:r w:rsidRPr="00F6292B">
        <w:t xml:space="preserve">odified duties </w:t>
      </w:r>
      <w:r>
        <w:t>for four</w:t>
      </w:r>
      <w:r w:rsidRPr="00F6292B">
        <w:t xml:space="preserve"> weeks to </w:t>
      </w:r>
      <w:r>
        <w:t>three</w:t>
      </w:r>
      <w:r w:rsidRPr="00F6292B">
        <w:t xml:space="preserve"> months</w:t>
      </w:r>
    </w:p>
    <w:p w14:paraId="7AF73E53" w14:textId="54E93821" w:rsidR="00CB2879" w:rsidRPr="00EA4CFE" w:rsidRDefault="006F45A0" w:rsidP="00EA4CFE">
      <w:pPr>
        <w:pStyle w:val="BodyText"/>
      </w:pPr>
      <w:r w:rsidRPr="00EA4CFE">
        <w:t xml:space="preserve">Operational </w:t>
      </w:r>
      <w:r w:rsidR="00A44D57" w:rsidRPr="00EA4CFE">
        <w:t xml:space="preserve">personnel </w:t>
      </w:r>
      <w:r w:rsidRPr="00EA4CFE">
        <w:t xml:space="preserve">who need more than four weeks of modified duties will likely be deployed away from the station to a different </w:t>
      </w:r>
      <w:r w:rsidR="00D00785" w:rsidRPr="00EA4CFE">
        <w:t xml:space="preserve">group or </w:t>
      </w:r>
      <w:r w:rsidRPr="00EA4CFE">
        <w:t>department.</w:t>
      </w:r>
    </w:p>
    <w:p w14:paraId="11175039" w14:textId="30238642" w:rsidR="00CB2879" w:rsidRPr="00EA4CFE" w:rsidRDefault="00747CC4" w:rsidP="00EA4CFE">
      <w:pPr>
        <w:pStyle w:val="BodyText"/>
      </w:pPr>
      <w:r w:rsidRPr="00EA4CFE">
        <w:t xml:space="preserve">The service arranges formal, confidential sickness-absence case-list review meetings to assess individual cases and decide how </w:t>
      </w:r>
      <w:r w:rsidR="00133AD3" w:rsidRPr="00EA4CFE">
        <w:t xml:space="preserve">we </w:t>
      </w:r>
      <w:r w:rsidRPr="00EA4CFE">
        <w:t xml:space="preserve">can best support </w:t>
      </w:r>
      <w:r w:rsidR="00C20CEB" w:rsidRPr="00EA4CFE">
        <w:t xml:space="preserve">employees </w:t>
      </w:r>
      <w:r w:rsidRPr="00EA4CFE">
        <w:t>through the provision of modified duties. HR, group and area managers and section heads attend these meetings.</w:t>
      </w:r>
    </w:p>
    <w:p w14:paraId="6A7FB131" w14:textId="4602EAB8" w:rsidR="00CB2879" w:rsidRPr="00EA4CFE" w:rsidRDefault="00A44D57" w:rsidP="00EA4CFE">
      <w:pPr>
        <w:pStyle w:val="BodyText"/>
      </w:pPr>
      <w:r w:rsidRPr="00EA4CFE">
        <w:t>The service may ask employees</w:t>
      </w:r>
      <w:r w:rsidR="006F45A0" w:rsidRPr="00EA4CFE">
        <w:t xml:space="preserve"> on modified duties to perform any reasonable duties as part of their substantive role. </w:t>
      </w:r>
      <w:r w:rsidRPr="00EA4CFE">
        <w:t>We will not ask them</w:t>
      </w:r>
      <w:r w:rsidR="006F45A0" w:rsidRPr="00EA4CFE">
        <w:t xml:space="preserve"> to perform any activities that their injury, illness or incapacity would make unsafe.</w:t>
      </w:r>
    </w:p>
    <w:p w14:paraId="084AE9B9" w14:textId="3BB787A7" w:rsidR="00E26AEB" w:rsidRDefault="006F45A0" w:rsidP="00765ACF">
      <w:pPr>
        <w:pStyle w:val="BodyText"/>
      </w:pPr>
      <w:r w:rsidRPr="00EA4CFE">
        <w:t xml:space="preserve">If there is any reasonable doubt as to what modified duties </w:t>
      </w:r>
      <w:r w:rsidR="00C20CEB" w:rsidRPr="00EA4CFE">
        <w:t xml:space="preserve">employees </w:t>
      </w:r>
      <w:r w:rsidRPr="00EA4CFE">
        <w:t xml:space="preserve">can safely perform, OH will provide additional advice. We will </w:t>
      </w:r>
      <w:r w:rsidR="00A44D57" w:rsidRPr="00EA4CFE">
        <w:t>try to refer</w:t>
      </w:r>
      <w:r w:rsidRPr="00EA4CFE">
        <w:t xml:space="preserve"> the</w:t>
      </w:r>
      <w:r w:rsidR="00A44D57" w:rsidRPr="00EA4CFE">
        <w:t xml:space="preserve"> employee</w:t>
      </w:r>
      <w:r w:rsidRPr="00EA4CFE">
        <w:t xml:space="preserve"> to a nurse or OH adviser if there is no need to refer</w:t>
      </w:r>
      <w:r w:rsidR="00A44D57" w:rsidRPr="00EA4CFE">
        <w:t xml:space="preserve"> them</w:t>
      </w:r>
      <w:r w:rsidRPr="00EA4CFE">
        <w:t xml:space="preserve"> </w:t>
      </w:r>
      <w:r w:rsidR="00A44D57" w:rsidRPr="00EA4CFE">
        <w:t xml:space="preserve">back </w:t>
      </w:r>
      <w:r w:rsidRPr="00EA4CFE">
        <w:t>to the OH doctor.</w:t>
      </w:r>
    </w:p>
    <w:p w14:paraId="6DA043D8" w14:textId="6726F186" w:rsidR="006F45A0" w:rsidRDefault="006F45A0" w:rsidP="006A5245">
      <w:pPr>
        <w:pStyle w:val="Heading3"/>
      </w:pPr>
      <w:r>
        <w:t>M</w:t>
      </w:r>
      <w:r w:rsidRPr="00F6292B">
        <w:t>odified duties</w:t>
      </w:r>
      <w:r>
        <w:t xml:space="preserve"> for more than</w:t>
      </w:r>
      <w:r w:rsidRPr="00F6292B">
        <w:t xml:space="preserve"> </w:t>
      </w:r>
      <w:r>
        <w:t>three</w:t>
      </w:r>
      <w:r w:rsidRPr="00F6292B">
        <w:t xml:space="preserve"> months</w:t>
      </w:r>
    </w:p>
    <w:p w14:paraId="76833413" w14:textId="3545EB85" w:rsidR="00CB2879" w:rsidRPr="00765ACF" w:rsidRDefault="006F45A0" w:rsidP="00765ACF">
      <w:pPr>
        <w:pStyle w:val="BodyText"/>
      </w:pPr>
      <w:r w:rsidRPr="00765ACF">
        <w:t xml:space="preserve">If </w:t>
      </w:r>
      <w:r w:rsidR="00A44D57" w:rsidRPr="00765ACF">
        <w:t xml:space="preserve">an employee </w:t>
      </w:r>
      <w:r w:rsidRPr="00765ACF">
        <w:t>need</w:t>
      </w:r>
      <w:r w:rsidR="00D00EA3" w:rsidRPr="00765ACF">
        <w:t>s</w:t>
      </w:r>
      <w:r w:rsidRPr="00765ACF">
        <w:t xml:space="preserve"> more than three months of modified duties before returning to normal contractual duties, their manager should consider the following options:</w:t>
      </w:r>
    </w:p>
    <w:p w14:paraId="1946F09B" w14:textId="213A89FA" w:rsidR="00EF32B7" w:rsidRPr="00A666BC" w:rsidRDefault="006F45A0" w:rsidP="00765ACF">
      <w:pPr>
        <w:pStyle w:val="ListParagraph"/>
      </w:pPr>
      <w:r w:rsidRPr="00765ACF">
        <w:t xml:space="preserve">Would a long-term or permanent reasonable adjustment enable the employee to </w:t>
      </w:r>
      <w:r w:rsidRPr="00A666BC">
        <w:t xml:space="preserve">remain in employment? </w:t>
      </w:r>
    </w:p>
    <w:p w14:paraId="15F1E68E" w14:textId="4F9360E6" w:rsidR="00EF32B7" w:rsidRPr="00BA4B7B" w:rsidRDefault="006F45A0" w:rsidP="00765ACF">
      <w:pPr>
        <w:pStyle w:val="Sub-bullet"/>
      </w:pPr>
      <w:r w:rsidRPr="00A666BC">
        <w:t xml:space="preserve">For more information about the recommended process </w:t>
      </w:r>
      <w:r w:rsidR="00A44D57" w:rsidRPr="00A666BC">
        <w:t>for deciding</w:t>
      </w:r>
      <w:r w:rsidRPr="00A666BC">
        <w:t xml:space="preserve"> whether adjustments are reasonable, </w:t>
      </w:r>
      <w:r w:rsidRPr="00BA4B7B">
        <w:t xml:space="preserve">please refer to the checklist </w:t>
      </w:r>
      <w:r w:rsidR="004A21AA" w:rsidRPr="00BA4B7B">
        <w:t xml:space="preserve">in the </w:t>
      </w:r>
      <w:hyperlink w:anchor="_Guide_to_reasonable" w:history="1">
        <w:r w:rsidR="004A21AA" w:rsidRPr="00A666BC">
          <w:rPr>
            <w:rStyle w:val="Hyperlink"/>
          </w:rPr>
          <w:t>‘Guide to reasonable adjustments’</w:t>
        </w:r>
      </w:hyperlink>
      <w:r w:rsidR="004A21AA" w:rsidRPr="00BA4B7B">
        <w:t xml:space="preserve"> </w:t>
      </w:r>
      <w:proofErr w:type="gramStart"/>
      <w:r w:rsidRPr="00BA4B7B">
        <w:t>below</w:t>
      </w:r>
      <w:proofErr w:type="gramEnd"/>
    </w:p>
    <w:p w14:paraId="1343EE50" w14:textId="1BDAC79D" w:rsidR="006F45A0" w:rsidRPr="00A666BC" w:rsidRDefault="006F45A0" w:rsidP="00765ACF">
      <w:pPr>
        <w:pStyle w:val="Sub-bullet"/>
      </w:pPr>
      <w:r w:rsidRPr="00A666BC">
        <w:t xml:space="preserve">If the service can make reasonable adjustments, </w:t>
      </w:r>
      <w:r w:rsidR="00712C7D" w:rsidRPr="00A666BC">
        <w:t xml:space="preserve">it </w:t>
      </w:r>
      <w:r w:rsidRPr="00A666BC">
        <w:t>should</w:t>
      </w:r>
      <w:r w:rsidR="00712C7D" w:rsidRPr="00A666BC">
        <w:t xml:space="preserve"> </w:t>
      </w:r>
      <w:r w:rsidR="009C2D23" w:rsidRPr="00A666BC">
        <w:t xml:space="preserve">document </w:t>
      </w:r>
      <w:r w:rsidR="00712C7D" w:rsidRPr="00A666BC">
        <w:t>them</w:t>
      </w:r>
      <w:r w:rsidRPr="00A666BC">
        <w:t xml:space="preserve"> in the </w:t>
      </w:r>
      <w:hyperlink w:anchor="_Reasonable_adjustments_agreement_1" w:history="1">
        <w:r w:rsidR="00D31FFB" w:rsidRPr="00BA4B7B">
          <w:rPr>
            <w:rStyle w:val="Hyperlink"/>
          </w:rPr>
          <w:t>‘R</w:t>
        </w:r>
        <w:r w:rsidRPr="00BA4B7B">
          <w:rPr>
            <w:rStyle w:val="Hyperlink"/>
          </w:rPr>
          <w:t xml:space="preserve">easonable </w:t>
        </w:r>
        <w:r w:rsidR="00A44D57" w:rsidRPr="00BA4B7B">
          <w:rPr>
            <w:rStyle w:val="Hyperlink"/>
          </w:rPr>
          <w:t>a</w:t>
        </w:r>
        <w:r w:rsidRPr="00BA4B7B">
          <w:rPr>
            <w:rStyle w:val="Hyperlink"/>
          </w:rPr>
          <w:t xml:space="preserve">djustments </w:t>
        </w:r>
        <w:r w:rsidR="00A44D57" w:rsidRPr="00BA4B7B">
          <w:rPr>
            <w:rStyle w:val="Hyperlink"/>
          </w:rPr>
          <w:t>a</w:t>
        </w:r>
        <w:r w:rsidRPr="00BA4B7B">
          <w:rPr>
            <w:rStyle w:val="Hyperlink"/>
          </w:rPr>
          <w:t>greement</w:t>
        </w:r>
        <w:r w:rsidR="00705649" w:rsidRPr="00BA4B7B">
          <w:rPr>
            <w:rStyle w:val="Hyperlink"/>
          </w:rPr>
          <w:t xml:space="preserve"> record</w:t>
        </w:r>
        <w:r w:rsidR="00D31FFB" w:rsidRPr="00BA4B7B">
          <w:rPr>
            <w:rStyle w:val="Hyperlink"/>
          </w:rPr>
          <w:t>’</w:t>
        </w:r>
      </w:hyperlink>
      <w:r w:rsidRPr="00A666BC">
        <w:t xml:space="preserve"> (</w:t>
      </w:r>
      <w:r w:rsidR="00D31FFB" w:rsidRPr="00A666BC">
        <w:t xml:space="preserve">also </w:t>
      </w:r>
      <w:r w:rsidRPr="00A666BC">
        <w:t xml:space="preserve">available on the </w:t>
      </w:r>
      <w:r w:rsidRPr="00BA4B7B">
        <w:t xml:space="preserve">HR </w:t>
      </w:r>
      <w:r w:rsidR="00712C7D" w:rsidRPr="00BA4B7B">
        <w:t>i</w:t>
      </w:r>
      <w:r w:rsidRPr="00BA4B7B">
        <w:t>ntranet</w:t>
      </w:r>
      <w:r w:rsidRPr="00A666BC">
        <w:t>)</w:t>
      </w:r>
      <w:r w:rsidR="00705649" w:rsidRPr="00A666BC">
        <w:t xml:space="preserve">; for more information, </w:t>
      </w:r>
      <w:r w:rsidR="00DD121C" w:rsidRPr="00A666BC">
        <w:t xml:space="preserve">refer to </w:t>
      </w:r>
      <w:r w:rsidR="00705649" w:rsidRPr="00A666BC">
        <w:t xml:space="preserve">the </w:t>
      </w:r>
      <w:r w:rsidR="00705649" w:rsidRPr="00BA4B7B">
        <w:t xml:space="preserve">section </w:t>
      </w:r>
      <w:hyperlink w:anchor="_Guide_to_the" w:history="1">
        <w:r w:rsidR="00AC765C" w:rsidRPr="00BA4B7B">
          <w:rPr>
            <w:rStyle w:val="Hyperlink"/>
          </w:rPr>
          <w:t>‘Guide to the reasonable adjustments agreement’</w:t>
        </w:r>
      </w:hyperlink>
      <w:r w:rsidR="00AC765C" w:rsidRPr="00A666BC">
        <w:t xml:space="preserve"> below</w:t>
      </w:r>
    </w:p>
    <w:p w14:paraId="27AB2316" w14:textId="0493451F" w:rsidR="008310AA" w:rsidRPr="00765ACF" w:rsidRDefault="006F45A0" w:rsidP="00765ACF">
      <w:pPr>
        <w:pStyle w:val="ListParagraph"/>
      </w:pPr>
      <w:r w:rsidRPr="00A666BC">
        <w:t>Are there any vacant roles the employee could</w:t>
      </w:r>
      <w:r w:rsidRPr="00765ACF">
        <w:t xml:space="preserve"> fill with their current skill set or after a reasonable period of retraining? </w:t>
      </w:r>
    </w:p>
    <w:p w14:paraId="301A2BDC" w14:textId="1421A459" w:rsidR="006F45A0" w:rsidRPr="00BA4B7B" w:rsidRDefault="006F45A0" w:rsidP="00765ACF">
      <w:pPr>
        <w:pStyle w:val="Sub-bullet"/>
        <w:rPr>
          <w:highlight w:val="yellow"/>
        </w:rPr>
      </w:pPr>
      <w:r w:rsidRPr="00A76E26">
        <w:t xml:space="preserve">For more information, please refer to the </w:t>
      </w:r>
      <w:r w:rsidR="00712C7D" w:rsidRPr="00A76E26">
        <w:t xml:space="preserve">redeployment </w:t>
      </w:r>
      <w:r w:rsidRPr="00A76E26">
        <w:t xml:space="preserve">process outlined in the </w:t>
      </w:r>
      <w:r w:rsidR="00712C7D" w:rsidRPr="00BA4B7B">
        <w:t>organisational change regulations</w:t>
      </w:r>
      <w:r w:rsidR="00A76E26">
        <w:t xml:space="preserve"> </w:t>
      </w:r>
      <w:r w:rsidR="00A76E26" w:rsidRPr="00BA4B7B">
        <w:rPr>
          <w:highlight w:val="yellow"/>
        </w:rPr>
        <w:t>(</w:t>
      </w:r>
      <w:r w:rsidR="009C7921">
        <w:rPr>
          <w:highlight w:val="yellow"/>
        </w:rPr>
        <w:t>S</w:t>
      </w:r>
      <w:r w:rsidR="00A76E26" w:rsidRPr="00BA4B7B">
        <w:rPr>
          <w:highlight w:val="yellow"/>
        </w:rPr>
        <w:t>ervice</w:t>
      </w:r>
      <w:r w:rsidR="009C7921">
        <w:rPr>
          <w:highlight w:val="yellow"/>
        </w:rPr>
        <w:t>s</w:t>
      </w:r>
      <w:r w:rsidR="00A76E26" w:rsidRPr="00BA4B7B">
        <w:rPr>
          <w:highlight w:val="yellow"/>
        </w:rPr>
        <w:t xml:space="preserve"> to add links or signpost to own organisational change regulations</w:t>
      </w:r>
      <w:r w:rsidR="009C7921">
        <w:rPr>
          <w:highlight w:val="yellow"/>
        </w:rPr>
        <w:t>.</w:t>
      </w:r>
      <w:r w:rsidR="00A76E26" w:rsidRPr="00BA4B7B">
        <w:rPr>
          <w:highlight w:val="yellow"/>
        </w:rPr>
        <w:t>)</w:t>
      </w:r>
    </w:p>
    <w:p w14:paraId="7711649F" w14:textId="42A320E8" w:rsidR="006F45A0" w:rsidRPr="00765ACF" w:rsidRDefault="006F45A0" w:rsidP="00765ACF">
      <w:pPr>
        <w:pStyle w:val="ListParagraph"/>
      </w:pPr>
      <w:r w:rsidRPr="00765ACF">
        <w:t xml:space="preserve">If </w:t>
      </w:r>
      <w:r w:rsidR="00712C7D" w:rsidRPr="00765ACF">
        <w:t xml:space="preserve">the service cannot make </w:t>
      </w:r>
      <w:r w:rsidRPr="00765ACF">
        <w:t xml:space="preserve">reasonable adjustments, should </w:t>
      </w:r>
      <w:r w:rsidR="00712C7D" w:rsidRPr="00765ACF">
        <w:t>it move on to</w:t>
      </w:r>
      <w:r w:rsidRPr="00765ACF">
        <w:t xml:space="preserve"> consider</w:t>
      </w:r>
      <w:r w:rsidR="00712C7D" w:rsidRPr="00765ACF">
        <w:t>ing</w:t>
      </w:r>
      <w:r w:rsidRPr="00765ACF">
        <w:t xml:space="preserve"> the employee’s capability?</w:t>
      </w:r>
    </w:p>
    <w:p w14:paraId="6D81CE4B" w14:textId="53718DB2" w:rsidR="008310AA" w:rsidRDefault="006F45A0" w:rsidP="00765ACF">
      <w:pPr>
        <w:pStyle w:val="Sub-bullet"/>
      </w:pPr>
      <w:r>
        <w:t xml:space="preserve">Managers of </w:t>
      </w:r>
      <w:r w:rsidR="00712C7D">
        <w:t>employees who were participating</w:t>
      </w:r>
      <w:r w:rsidRPr="00D501F4">
        <w:t xml:space="preserve"> in </w:t>
      </w:r>
      <w:r>
        <w:t>the capability p</w:t>
      </w:r>
      <w:r w:rsidRPr="00D501F4">
        <w:t xml:space="preserve">rocess </w:t>
      </w:r>
      <w:r>
        <w:t xml:space="preserve">when they returned to work </w:t>
      </w:r>
      <w:r w:rsidRPr="00D501F4">
        <w:t xml:space="preserve">on modified duties </w:t>
      </w:r>
      <w:r w:rsidR="00712C7D">
        <w:t>may</w:t>
      </w:r>
      <w:r w:rsidR="00712C7D" w:rsidRPr="00D501F4">
        <w:t xml:space="preserve"> </w:t>
      </w:r>
      <w:r w:rsidRPr="00D501F4">
        <w:t xml:space="preserve">consider </w:t>
      </w:r>
      <w:r w:rsidR="00712C7D">
        <w:t>returning to this</w:t>
      </w:r>
      <w:r>
        <w:t xml:space="preserve"> p</w:t>
      </w:r>
      <w:r w:rsidRPr="00D501F4">
        <w:t>rocess</w:t>
      </w:r>
    </w:p>
    <w:p w14:paraId="714E0F76" w14:textId="2103C8CC" w:rsidR="006F45A0" w:rsidRDefault="006F45A0" w:rsidP="00765ACF">
      <w:pPr>
        <w:pStyle w:val="Sub-bullet"/>
      </w:pPr>
      <w:r>
        <w:t>I</w:t>
      </w:r>
      <w:r w:rsidR="00844D46">
        <w:t>t is i</w:t>
      </w:r>
      <w:r w:rsidR="00D00785">
        <w:t>mportant</w:t>
      </w:r>
      <w:r w:rsidR="00844D46">
        <w:t xml:space="preserve"> to note that</w:t>
      </w:r>
      <w:r>
        <w:t xml:space="preserve"> </w:t>
      </w:r>
      <w:r w:rsidR="00756CED">
        <w:t>t</w:t>
      </w:r>
      <w:r>
        <w:t>h</w:t>
      </w:r>
      <w:r w:rsidR="00F10A1A">
        <w:t xml:space="preserve">e service will </w:t>
      </w:r>
      <w:r w:rsidR="00756CED">
        <w:t xml:space="preserve">only </w:t>
      </w:r>
      <w:r w:rsidR="00F10A1A">
        <w:t xml:space="preserve">consider this </w:t>
      </w:r>
      <w:r>
        <w:t xml:space="preserve">option once </w:t>
      </w:r>
      <w:r w:rsidR="00F10A1A">
        <w:t>it</w:t>
      </w:r>
      <w:r>
        <w:t xml:space="preserve"> is satisfied that it can make no reasonable adjustments to the employee’s contractual role</w:t>
      </w:r>
      <w:r w:rsidR="00D00785">
        <w:t>,</w:t>
      </w:r>
      <w:r>
        <w:t xml:space="preserve"> that redeployment to another role is not possible or </w:t>
      </w:r>
      <w:r w:rsidR="0004710A">
        <w:t xml:space="preserve">that </w:t>
      </w:r>
      <w:r>
        <w:t>no suitable alternative roles exist</w:t>
      </w:r>
    </w:p>
    <w:p w14:paraId="6924C4A8" w14:textId="4B8C1AB5" w:rsidR="00CB2879" w:rsidRPr="00CB2879" w:rsidRDefault="006F45A0" w:rsidP="006A5245">
      <w:pPr>
        <w:pStyle w:val="Heading3"/>
      </w:pPr>
      <w:r w:rsidRPr="00F6292B">
        <w:lastRenderedPageBreak/>
        <w:t>Return to full operational</w:t>
      </w:r>
      <w:r w:rsidR="00B0396D">
        <w:t xml:space="preserve"> or </w:t>
      </w:r>
      <w:r w:rsidRPr="00F6292B">
        <w:t>contractual duties</w:t>
      </w:r>
    </w:p>
    <w:p w14:paraId="15D6DC81" w14:textId="29724ED2" w:rsidR="00CB2879" w:rsidRDefault="006F45A0" w:rsidP="00395C1E">
      <w:pPr>
        <w:pStyle w:val="BodyText"/>
      </w:pPr>
      <w:r w:rsidRPr="00395C1E">
        <w:t xml:space="preserve">Before </w:t>
      </w:r>
      <w:r w:rsidR="00756CED" w:rsidRPr="00395C1E">
        <w:t xml:space="preserve">employees </w:t>
      </w:r>
      <w:r w:rsidRPr="00395C1E">
        <w:t>can return to full duties, OH</w:t>
      </w:r>
      <w:r w:rsidRPr="00395C1E" w:rsidDel="00897923">
        <w:t xml:space="preserve"> </w:t>
      </w:r>
      <w:r w:rsidRPr="00395C1E">
        <w:t xml:space="preserve">may need to re-assess their physical and psychological fitness. </w:t>
      </w:r>
    </w:p>
    <w:p w14:paraId="6DC3E532" w14:textId="47AF2014" w:rsidR="00110D39" w:rsidRPr="00395C1E" w:rsidRDefault="006F45A0" w:rsidP="00395C1E">
      <w:pPr>
        <w:pStyle w:val="BodyText"/>
      </w:pPr>
      <w:r w:rsidRPr="00395C1E">
        <w:t xml:space="preserve">Operational </w:t>
      </w:r>
      <w:r w:rsidR="00741098" w:rsidRPr="00395C1E">
        <w:t xml:space="preserve">personnel </w:t>
      </w:r>
      <w:r w:rsidRPr="00395C1E">
        <w:t>may also need to complete a fitness test and assessment of relevant risk-critical competencies for their role, including retraining if required.</w:t>
      </w:r>
    </w:p>
    <w:p w14:paraId="230CDE55" w14:textId="3C3D0E72" w:rsidR="00110D39" w:rsidRDefault="006F45A0" w:rsidP="006A5245">
      <w:pPr>
        <w:pStyle w:val="Heading3"/>
        <w:rPr>
          <w:lang w:eastAsia="en-GB"/>
        </w:rPr>
      </w:pPr>
      <w:bookmarkStart w:id="148" w:name="_Toc20926029"/>
      <w:r w:rsidRPr="009001A0">
        <w:rPr>
          <w:lang w:eastAsia="en-GB"/>
        </w:rPr>
        <w:t>Modified duties during pregnancy and on return from maternity</w:t>
      </w:r>
      <w:bookmarkEnd w:id="148"/>
      <w:r w:rsidRPr="009001A0">
        <w:rPr>
          <w:lang w:eastAsia="en-GB"/>
        </w:rPr>
        <w:t xml:space="preserve"> leave</w:t>
      </w:r>
    </w:p>
    <w:p w14:paraId="40F68EAD" w14:textId="5F5D0145" w:rsidR="00A3330A" w:rsidRPr="00395C1E" w:rsidRDefault="006F45A0" w:rsidP="00395C1E">
      <w:pPr>
        <w:pStyle w:val="BodyText"/>
      </w:pPr>
      <w:r w:rsidRPr="00395C1E">
        <w:t xml:space="preserve">The service will discuss a risk assessment with operational </w:t>
      </w:r>
      <w:r w:rsidR="00741098" w:rsidRPr="00395C1E">
        <w:t xml:space="preserve">personnel </w:t>
      </w:r>
      <w:r w:rsidRPr="00395C1E">
        <w:t>as soon as they notify us about their pregnancy</w:t>
      </w:r>
      <w:r w:rsidR="007D58FC" w:rsidRPr="00395C1E">
        <w:t xml:space="preserve">. This will help to establish </w:t>
      </w:r>
      <w:r w:rsidRPr="00395C1E">
        <w:t xml:space="preserve">whether </w:t>
      </w:r>
      <w:r w:rsidR="00471340" w:rsidRPr="00395C1E">
        <w:t xml:space="preserve">it is appropriate to </w:t>
      </w:r>
      <w:r w:rsidRPr="00395C1E">
        <w:t>remov</w:t>
      </w:r>
      <w:r w:rsidR="00471340" w:rsidRPr="00395C1E">
        <w:t>e them</w:t>
      </w:r>
      <w:r w:rsidRPr="00395C1E">
        <w:t xml:space="preserve"> from operational duties and</w:t>
      </w:r>
      <w:r w:rsidR="00471340" w:rsidRPr="00395C1E">
        <w:t xml:space="preserve"> give them</w:t>
      </w:r>
      <w:r w:rsidRPr="00395C1E">
        <w:t xml:space="preserve"> a modified role. </w:t>
      </w:r>
    </w:p>
    <w:p w14:paraId="33C1E0F9" w14:textId="7F0D6F7F" w:rsidR="00A3330A" w:rsidRPr="00395C1E" w:rsidRDefault="00471340" w:rsidP="00395C1E">
      <w:pPr>
        <w:pStyle w:val="BodyText"/>
      </w:pPr>
      <w:r w:rsidRPr="00395C1E">
        <w:t>T</w:t>
      </w:r>
      <w:r w:rsidR="006F45A0" w:rsidRPr="00395C1E">
        <w:t xml:space="preserve">here is no obligation for </w:t>
      </w:r>
      <w:r w:rsidR="00C20CEB" w:rsidRPr="00395C1E">
        <w:t xml:space="preserve">employees </w:t>
      </w:r>
      <w:r w:rsidR="006F45A0" w:rsidRPr="00395C1E">
        <w:t xml:space="preserve">to tell anyone about their pregnancy and some </w:t>
      </w:r>
      <w:r w:rsidR="008045FC" w:rsidRPr="00395C1E">
        <w:t xml:space="preserve">people </w:t>
      </w:r>
      <w:r w:rsidR="006F45A0" w:rsidRPr="00395C1E">
        <w:t>prefer to delay the announcement</w:t>
      </w:r>
      <w:r w:rsidRPr="00395C1E">
        <w:t>. However,</w:t>
      </w:r>
      <w:r w:rsidR="006F45A0" w:rsidRPr="00395C1E">
        <w:t xml:space="preserve"> it is important that </w:t>
      </w:r>
      <w:r w:rsidRPr="00395C1E">
        <w:t xml:space="preserve">employees </w:t>
      </w:r>
      <w:r w:rsidR="006F45A0" w:rsidRPr="00395C1E">
        <w:t>consider their safety if they remain on duty.</w:t>
      </w:r>
    </w:p>
    <w:p w14:paraId="52E465C4" w14:textId="710C6E80" w:rsidR="00A3330A" w:rsidRPr="00395C1E" w:rsidRDefault="006F45A0" w:rsidP="00395C1E">
      <w:pPr>
        <w:pStyle w:val="BodyText"/>
      </w:pPr>
      <w:r w:rsidRPr="00395C1E">
        <w:t xml:space="preserve">Modified duties may </w:t>
      </w:r>
      <w:r w:rsidR="00471340" w:rsidRPr="00395C1E">
        <w:t xml:space="preserve">involve deploying </w:t>
      </w:r>
      <w:r w:rsidR="0035751E" w:rsidRPr="00395C1E">
        <w:t xml:space="preserve">employees </w:t>
      </w:r>
      <w:r w:rsidRPr="00395C1E">
        <w:t>to another department where they can safely provide meaningful service, for example</w:t>
      </w:r>
      <w:r w:rsidR="00110570" w:rsidRPr="00395C1E">
        <w:t>,</w:t>
      </w:r>
      <w:r w:rsidRPr="00395C1E">
        <w:t xml:space="preserve"> Community Safety. This would mean that </w:t>
      </w:r>
      <w:r w:rsidR="00471340" w:rsidRPr="00395C1E">
        <w:t xml:space="preserve">they </w:t>
      </w:r>
      <w:r w:rsidRPr="00395C1E">
        <w:t>will report to a new manager for the period of modified duties, which may continue if they choose to breastfeed their baby when they return to work.</w:t>
      </w:r>
    </w:p>
    <w:p w14:paraId="4CDC3860" w14:textId="66676537" w:rsidR="00A3330A" w:rsidRPr="00395C1E" w:rsidRDefault="0035751E" w:rsidP="00395C1E">
      <w:pPr>
        <w:pStyle w:val="BodyText"/>
      </w:pPr>
      <w:r w:rsidRPr="00395C1E">
        <w:t xml:space="preserve">Employees </w:t>
      </w:r>
      <w:r w:rsidR="006F45A0" w:rsidRPr="00395C1E">
        <w:t>working in non-operational roles may need to modify their workplace arrangements following a pregnancy risk assessment.</w:t>
      </w:r>
    </w:p>
    <w:p w14:paraId="34B687D8" w14:textId="0AE5B764" w:rsidR="00A3330A" w:rsidRPr="00395C1E" w:rsidRDefault="006F45A0" w:rsidP="00395C1E">
      <w:pPr>
        <w:pStyle w:val="BodyText"/>
      </w:pPr>
      <w:r w:rsidRPr="00395C1E">
        <w:t xml:space="preserve">Health and </w:t>
      </w:r>
      <w:r w:rsidR="00C33F1A" w:rsidRPr="00395C1E">
        <w:t>S</w:t>
      </w:r>
      <w:r w:rsidRPr="00395C1E">
        <w:t>afety should risk</w:t>
      </w:r>
      <w:r w:rsidR="00471340" w:rsidRPr="00395C1E">
        <w:t xml:space="preserve"> </w:t>
      </w:r>
      <w:r w:rsidRPr="00395C1E">
        <w:t>assess modified duties periodically, and managers should organise these assessments.</w:t>
      </w:r>
      <w:bookmarkStart w:id="149" w:name="_Toc20926030"/>
    </w:p>
    <w:p w14:paraId="0D2D5242" w14:textId="4CB1C86C" w:rsidR="00A3330A" w:rsidRDefault="006F45A0" w:rsidP="006A5245">
      <w:pPr>
        <w:pStyle w:val="Heading3"/>
        <w:rPr>
          <w:lang w:eastAsia="en-GB"/>
        </w:rPr>
      </w:pPr>
      <w:r w:rsidRPr="009001A0">
        <w:rPr>
          <w:lang w:eastAsia="en-GB"/>
        </w:rPr>
        <w:t xml:space="preserve">Modified duties </w:t>
      </w:r>
      <w:r>
        <w:rPr>
          <w:lang w:eastAsia="en-GB"/>
        </w:rPr>
        <w:t xml:space="preserve">because of reduced </w:t>
      </w:r>
      <w:r w:rsidRPr="009001A0">
        <w:rPr>
          <w:lang w:eastAsia="en-GB"/>
        </w:rPr>
        <w:t>fitness capability</w:t>
      </w:r>
      <w:bookmarkEnd w:id="149"/>
    </w:p>
    <w:p w14:paraId="5C7620CD" w14:textId="4BBD3DAE" w:rsidR="00A3330A" w:rsidRDefault="001F743C" w:rsidP="002A3828">
      <w:pPr>
        <w:pStyle w:val="BodyText"/>
        <w:rPr>
          <w:lang w:eastAsia="en-GB"/>
        </w:rPr>
      </w:pPr>
      <w:r>
        <w:rPr>
          <w:lang w:eastAsia="en-GB"/>
        </w:rPr>
        <w:t>We</w:t>
      </w:r>
      <w:r w:rsidR="00471340">
        <w:rPr>
          <w:lang w:eastAsia="en-GB"/>
        </w:rPr>
        <w:t xml:space="preserve"> will remove employees </w:t>
      </w:r>
      <w:r w:rsidR="006F45A0">
        <w:rPr>
          <w:lang w:eastAsia="en-GB"/>
        </w:rPr>
        <w:t>who do not meet fitness standards from operational duties and place</w:t>
      </w:r>
      <w:r w:rsidR="00471340">
        <w:rPr>
          <w:lang w:eastAsia="en-GB"/>
        </w:rPr>
        <w:t xml:space="preserve"> them</w:t>
      </w:r>
      <w:r w:rsidR="006F45A0">
        <w:rPr>
          <w:lang w:eastAsia="en-GB"/>
        </w:rPr>
        <w:t xml:space="preserve"> on modified duties.</w:t>
      </w:r>
    </w:p>
    <w:p w14:paraId="2048751E" w14:textId="7636A2DC" w:rsidR="00A3330A" w:rsidRDefault="006F45A0" w:rsidP="002A3828">
      <w:pPr>
        <w:pStyle w:val="BodyText"/>
        <w:rPr>
          <w:lang w:eastAsia="en-GB"/>
        </w:rPr>
      </w:pPr>
      <w:r>
        <w:rPr>
          <w:lang w:eastAsia="en-GB"/>
        </w:rPr>
        <w:t>In these circumstances, managers will oversee modified duties locally as part of the fitness capability process</w:t>
      </w:r>
      <w:r w:rsidR="007D58FC">
        <w:rPr>
          <w:lang w:eastAsia="en-GB"/>
        </w:rPr>
        <w:t xml:space="preserve">. Managers will </w:t>
      </w:r>
      <w:r>
        <w:rPr>
          <w:lang w:eastAsia="en-GB"/>
        </w:rPr>
        <w:t>provid</w:t>
      </w:r>
      <w:r w:rsidR="007D58FC">
        <w:rPr>
          <w:lang w:eastAsia="en-GB"/>
        </w:rPr>
        <w:t>e</w:t>
      </w:r>
      <w:r>
        <w:rPr>
          <w:lang w:eastAsia="en-GB"/>
        </w:rPr>
        <w:t xml:space="preserve"> improvement plans and support </w:t>
      </w:r>
      <w:r w:rsidR="00471340">
        <w:rPr>
          <w:lang w:eastAsia="en-GB"/>
        </w:rPr>
        <w:t xml:space="preserve">for employees </w:t>
      </w:r>
      <w:r>
        <w:rPr>
          <w:lang w:eastAsia="en-GB"/>
        </w:rPr>
        <w:t>to achieve the required level of fitness.</w:t>
      </w:r>
      <w:bookmarkStart w:id="150" w:name="_Toc20926032"/>
    </w:p>
    <w:p w14:paraId="1FEE7CD8" w14:textId="65792F8E" w:rsidR="00A3330A" w:rsidRDefault="006F45A0" w:rsidP="006A5245">
      <w:pPr>
        <w:pStyle w:val="Heading3"/>
      </w:pPr>
      <w:r w:rsidRPr="009001A0">
        <w:t>Modified duties and annual leave</w:t>
      </w:r>
      <w:bookmarkEnd w:id="150"/>
    </w:p>
    <w:p w14:paraId="533D9A72" w14:textId="2A67CF1C" w:rsidR="00A3330A" w:rsidRDefault="0035751E" w:rsidP="002A3828">
      <w:pPr>
        <w:pStyle w:val="BodyText"/>
      </w:pPr>
      <w:bookmarkStart w:id="151" w:name="_Hlk135822544"/>
      <w:r>
        <w:t xml:space="preserve">Employees </w:t>
      </w:r>
      <w:r w:rsidR="006F45A0">
        <w:t xml:space="preserve">on modified duties </w:t>
      </w:r>
      <w:bookmarkEnd w:id="151"/>
      <w:r w:rsidR="006F45A0">
        <w:t>may</w:t>
      </w:r>
      <w:r w:rsidR="006F45A0" w:rsidRPr="00AB0CC6">
        <w:t xml:space="preserve"> accrue </w:t>
      </w:r>
      <w:r w:rsidR="006F45A0">
        <w:t xml:space="preserve">and take </w:t>
      </w:r>
      <w:r w:rsidR="006F45A0" w:rsidRPr="00AB0CC6">
        <w:t>annual leave in the usual way.</w:t>
      </w:r>
      <w:r w:rsidR="006F45A0">
        <w:t xml:space="preserve"> The service </w:t>
      </w:r>
      <w:r w:rsidR="006F45A0" w:rsidRPr="00AB0CC6">
        <w:t xml:space="preserve">will only honour annual leave booked </w:t>
      </w:r>
      <w:r w:rsidR="006F45A0">
        <w:t>through</w:t>
      </w:r>
      <w:r w:rsidR="006F45A0" w:rsidRPr="00AB0CC6">
        <w:t xml:space="preserve"> the </w:t>
      </w:r>
      <w:r w:rsidR="006F45A0">
        <w:t>usual</w:t>
      </w:r>
      <w:r w:rsidR="006F45A0" w:rsidRPr="00AB0CC6">
        <w:t xml:space="preserve"> process before the period of modified duties</w:t>
      </w:r>
      <w:r w:rsidR="006F45A0">
        <w:t xml:space="preserve"> began</w:t>
      </w:r>
      <w:r w:rsidR="006F45A0" w:rsidRPr="00AB0CC6">
        <w:t>.</w:t>
      </w:r>
    </w:p>
    <w:p w14:paraId="25AAE7D1" w14:textId="6DAAD1F7" w:rsidR="00A3330A" w:rsidRDefault="006F45A0" w:rsidP="002A3828">
      <w:pPr>
        <w:pStyle w:val="BodyText"/>
      </w:pPr>
      <w:r w:rsidRPr="00AB0CC6">
        <w:t xml:space="preserve">If </w:t>
      </w:r>
      <w:r w:rsidR="0035751E">
        <w:t xml:space="preserve">employees </w:t>
      </w:r>
      <w:r w:rsidRPr="00AB0CC6">
        <w:t xml:space="preserve">request modified duties </w:t>
      </w:r>
      <w:r>
        <w:t>that</w:t>
      </w:r>
      <w:r w:rsidRPr="00AB0CC6">
        <w:t xml:space="preserve"> reduc</w:t>
      </w:r>
      <w:r>
        <w:t>e</w:t>
      </w:r>
      <w:r w:rsidRPr="00AB0CC6">
        <w:t xml:space="preserve"> </w:t>
      </w:r>
      <w:r>
        <w:t>thei</w:t>
      </w:r>
      <w:r w:rsidRPr="00AB0CC6">
        <w:t>r contracted hours,</w:t>
      </w:r>
      <w:r w:rsidR="00471340">
        <w:t xml:space="preserve"> we will reduce</w:t>
      </w:r>
      <w:r w:rsidRPr="00AB0CC6">
        <w:t xml:space="preserve"> </w:t>
      </w:r>
      <w:r>
        <w:t>thei</w:t>
      </w:r>
      <w:r w:rsidRPr="00AB0CC6">
        <w:t>r annual leave entitlement accordingly.</w:t>
      </w:r>
    </w:p>
    <w:p w14:paraId="1F91C30D" w14:textId="76AD8ECF" w:rsidR="00A3330A" w:rsidRDefault="00471340" w:rsidP="002A3828">
      <w:pPr>
        <w:pStyle w:val="BodyText"/>
      </w:pPr>
      <w:r w:rsidRPr="00613424">
        <w:t>We</w:t>
      </w:r>
      <w:r w:rsidR="006F45A0" w:rsidRPr="00613424">
        <w:t xml:space="preserve"> typically require</w:t>
      </w:r>
      <w:r w:rsidR="009415A6">
        <w:t xml:space="preserve"> operational</w:t>
      </w:r>
      <w:r w:rsidR="006F45A0" w:rsidRPr="00613424">
        <w:t xml:space="preserve"> </w:t>
      </w:r>
      <w:r w:rsidRPr="00613424">
        <w:t xml:space="preserve">employees </w:t>
      </w:r>
      <w:r w:rsidR="006F45A0" w:rsidRPr="00613424">
        <w:t>to work 42 hours per week</w:t>
      </w:r>
      <w:r w:rsidRPr="00613424">
        <w:t xml:space="preserve"> on modified duties</w:t>
      </w:r>
      <w:r w:rsidR="006F45A0" w:rsidRPr="00613424">
        <w:t xml:space="preserve">. If </w:t>
      </w:r>
      <w:r w:rsidRPr="00613424">
        <w:t xml:space="preserve">they </w:t>
      </w:r>
      <w:r w:rsidR="006F45A0" w:rsidRPr="00613424">
        <w:t>want to work less than 42 hours per week, they will need to use their annual leave.</w:t>
      </w:r>
    </w:p>
    <w:p w14:paraId="32128C99" w14:textId="275FF6BE" w:rsidR="006F45A0" w:rsidRDefault="006F45A0" w:rsidP="002A3828">
      <w:pPr>
        <w:pStyle w:val="BodyText"/>
      </w:pPr>
      <w:r>
        <w:lastRenderedPageBreak/>
        <w:t xml:space="preserve">The same rules apply to </w:t>
      </w:r>
      <w:r w:rsidRPr="00AB0CC6">
        <w:t xml:space="preserve">corporate services </w:t>
      </w:r>
      <w:r w:rsidR="00471340">
        <w:t>personnel</w:t>
      </w:r>
      <w:r w:rsidR="00471340" w:rsidRPr="00AB0CC6">
        <w:t xml:space="preserve"> </w:t>
      </w:r>
      <w:r>
        <w:t xml:space="preserve">who </w:t>
      </w:r>
      <w:r w:rsidRPr="00AB0CC6">
        <w:t xml:space="preserve">choose to work less than </w:t>
      </w:r>
      <w:r>
        <w:t xml:space="preserve">their </w:t>
      </w:r>
      <w:r w:rsidRPr="00AB0CC6">
        <w:t xml:space="preserve">contracted hours </w:t>
      </w:r>
      <w:r>
        <w:t xml:space="preserve">while on </w:t>
      </w:r>
      <w:r w:rsidRPr="00AB0CC6">
        <w:t>modified duties.</w:t>
      </w:r>
      <w:bookmarkStart w:id="152" w:name="_Toc20926033"/>
    </w:p>
    <w:p w14:paraId="66AC330D" w14:textId="2789A207" w:rsidR="00A3330A" w:rsidRDefault="006F45A0" w:rsidP="006A5245">
      <w:pPr>
        <w:pStyle w:val="Heading3"/>
      </w:pPr>
      <w:r w:rsidRPr="009001A0">
        <w:t>Contract of employment during modified duties</w:t>
      </w:r>
      <w:bookmarkEnd w:id="152"/>
    </w:p>
    <w:p w14:paraId="70E7277A" w14:textId="3BD12E0C" w:rsidR="00A3330A" w:rsidRPr="002A3828" w:rsidRDefault="006F45A0" w:rsidP="002A3828">
      <w:pPr>
        <w:pStyle w:val="BodyText"/>
      </w:pPr>
      <w:r w:rsidRPr="002A3828">
        <w:t xml:space="preserve">Modified duties are designed to help </w:t>
      </w:r>
      <w:r w:rsidR="007A3CFC" w:rsidRPr="002A3828">
        <w:t xml:space="preserve">employees </w:t>
      </w:r>
      <w:r w:rsidRPr="002A3828">
        <w:t>return to work and resume normal contractual</w:t>
      </w:r>
      <w:r w:rsidR="00D7640B" w:rsidRPr="002A3828">
        <w:t xml:space="preserve"> or </w:t>
      </w:r>
      <w:r w:rsidRPr="002A3828">
        <w:t>substantive duties.</w:t>
      </w:r>
    </w:p>
    <w:p w14:paraId="438B2605" w14:textId="4A32821E" w:rsidR="00A3330A" w:rsidRPr="002A3828" w:rsidRDefault="006F45A0" w:rsidP="002A3828">
      <w:pPr>
        <w:pStyle w:val="BodyText"/>
      </w:pPr>
      <w:r w:rsidRPr="002A3828">
        <w:t>Modified duties agreed during this time are temporary</w:t>
      </w:r>
      <w:r w:rsidR="00471340" w:rsidRPr="002A3828">
        <w:t>. We should not view them as</w:t>
      </w:r>
      <w:r w:rsidRPr="002A3828">
        <w:t xml:space="preserve"> a variation of contract or a long-term</w:t>
      </w:r>
      <w:r w:rsidR="00D7640B" w:rsidRPr="002A3828">
        <w:t xml:space="preserve"> or </w:t>
      </w:r>
      <w:r w:rsidRPr="002A3828">
        <w:t xml:space="preserve">permanent change to </w:t>
      </w:r>
      <w:r w:rsidR="00471340" w:rsidRPr="002A3828">
        <w:t xml:space="preserve">a </w:t>
      </w:r>
      <w:r w:rsidRPr="002A3828">
        <w:t>job role.</w:t>
      </w:r>
    </w:p>
    <w:p w14:paraId="52EC880C" w14:textId="704F8EA3" w:rsidR="00A3330A" w:rsidRPr="002A3828" w:rsidRDefault="00471340" w:rsidP="002A3828">
      <w:pPr>
        <w:pStyle w:val="BodyText"/>
      </w:pPr>
      <w:r w:rsidRPr="002A3828">
        <w:t xml:space="preserve">We expect </w:t>
      </w:r>
      <w:r w:rsidR="0007284D" w:rsidRPr="002A3828">
        <w:t xml:space="preserve">employees </w:t>
      </w:r>
      <w:r w:rsidR="006F45A0" w:rsidRPr="002A3828">
        <w:t xml:space="preserve">deployed to a different part of the service while on modified duties to return to their contractual role as soon as they are fit to do so. </w:t>
      </w:r>
    </w:p>
    <w:p w14:paraId="1390ED62" w14:textId="5B0DA28F" w:rsidR="00A3330A" w:rsidRPr="002A3828" w:rsidRDefault="00471340" w:rsidP="002A3828">
      <w:pPr>
        <w:pStyle w:val="BodyText"/>
      </w:pPr>
      <w:r w:rsidRPr="002A3828">
        <w:t xml:space="preserve">Employees </w:t>
      </w:r>
      <w:r w:rsidR="006F45A0" w:rsidRPr="002A3828">
        <w:t>who want to remain in the modified role will need to apply for an existing vacancy in the usual way.</w:t>
      </w:r>
    </w:p>
    <w:p w14:paraId="4F747459" w14:textId="1DD4368B" w:rsidR="00A3330A" w:rsidRPr="002A3828" w:rsidRDefault="006F45A0" w:rsidP="002A3828">
      <w:pPr>
        <w:pStyle w:val="BodyText"/>
      </w:pPr>
      <w:r w:rsidRPr="002A3828">
        <w:t>If OH or an employee’s GP recommends that reduced weekly hours will help them return to work, we will consider payment of full salary for the duration of modified duties.</w:t>
      </w:r>
    </w:p>
    <w:p w14:paraId="51062A12" w14:textId="3845F973" w:rsidR="00C20CFE" w:rsidRPr="002A3828" w:rsidRDefault="006F45A0" w:rsidP="002A3828">
      <w:pPr>
        <w:pStyle w:val="BodyText"/>
      </w:pPr>
      <w:r w:rsidRPr="002A3828">
        <w:t>The service will amend terms and conditions of employment to reflect any</w:t>
      </w:r>
      <w:r w:rsidR="00B14484" w:rsidRPr="002A3828">
        <w:t xml:space="preserve"> agreed</w:t>
      </w:r>
      <w:r w:rsidRPr="002A3828">
        <w:t xml:space="preserve"> arrangements</w:t>
      </w:r>
      <w:r w:rsidR="001F743C" w:rsidRPr="002A3828">
        <w:t xml:space="preserve"> that an employee has requested</w:t>
      </w:r>
      <w:r w:rsidRPr="002A3828">
        <w:t xml:space="preserve">. For </w:t>
      </w:r>
      <w:r w:rsidR="00B14484" w:rsidRPr="002A3828">
        <w:t>example</w:t>
      </w:r>
      <w:r w:rsidRPr="002A3828">
        <w:t xml:space="preserve">, </w:t>
      </w:r>
      <w:r w:rsidR="00B14484" w:rsidRPr="002A3828">
        <w:t xml:space="preserve">we </w:t>
      </w:r>
      <w:r w:rsidRPr="002A3828">
        <w:t xml:space="preserve">will adjust annual leave and salary accordingly if </w:t>
      </w:r>
      <w:r w:rsidR="00B14484" w:rsidRPr="002A3828">
        <w:t xml:space="preserve">we </w:t>
      </w:r>
      <w:r w:rsidRPr="002A3828">
        <w:t>agree to reduce an employee’s working hours.</w:t>
      </w:r>
    </w:p>
    <w:p w14:paraId="274D22CC" w14:textId="1D95B31A" w:rsidR="00CB2879" w:rsidRPr="002A3828" w:rsidRDefault="00B14484" w:rsidP="002A3828">
      <w:pPr>
        <w:pStyle w:val="BodyText"/>
      </w:pPr>
      <w:r w:rsidRPr="002A3828">
        <w:t xml:space="preserve">Employees </w:t>
      </w:r>
      <w:r w:rsidR="006F45A0" w:rsidRPr="002A3828">
        <w:t>can request well-being adjustments in the following circumstances:</w:t>
      </w:r>
    </w:p>
    <w:p w14:paraId="1DCD5BC4" w14:textId="33D5C170" w:rsidR="006F45A0" w:rsidRPr="002A3828" w:rsidRDefault="006F45A0" w:rsidP="002A3828">
      <w:pPr>
        <w:pStyle w:val="ListParagraph"/>
      </w:pPr>
      <w:r w:rsidRPr="002A3828">
        <w:t xml:space="preserve">They have </w:t>
      </w:r>
      <w:proofErr w:type="gramStart"/>
      <w:r w:rsidRPr="002A3828">
        <w:t>an</w:t>
      </w:r>
      <w:proofErr w:type="gramEnd"/>
      <w:r w:rsidRPr="002A3828">
        <w:t xml:space="preserve"> fluctuating </w:t>
      </w:r>
      <w:r w:rsidR="00873CD4" w:rsidRPr="002A3828">
        <w:t xml:space="preserve">underlying </w:t>
      </w:r>
      <w:r w:rsidRPr="002A3828">
        <w:t>health condition which is not a disability and they feel that modifications to their job role, duties or the way they work would help them</w:t>
      </w:r>
    </w:p>
    <w:p w14:paraId="6A46292B" w14:textId="77777777" w:rsidR="006F45A0" w:rsidRPr="002A3828" w:rsidRDefault="006F45A0" w:rsidP="002A3828">
      <w:pPr>
        <w:pStyle w:val="ListParagraph"/>
      </w:pPr>
      <w:r w:rsidRPr="002A3828">
        <w:t>Their current period of working on modified duties has ended and they feel they need longer-term assistance or support</w:t>
      </w:r>
    </w:p>
    <w:p w14:paraId="12DFA25D" w14:textId="77777777" w:rsidR="00CB2879" w:rsidRDefault="00CB2879" w:rsidP="000C22D2">
      <w:pPr>
        <w:spacing w:before="2" w:after="12" w:line="276" w:lineRule="auto"/>
      </w:pPr>
    </w:p>
    <w:p w14:paraId="7E2C97FD" w14:textId="5F7D9D79" w:rsidR="00C20CFE" w:rsidRPr="002A3828" w:rsidRDefault="00B14484" w:rsidP="002A3828">
      <w:pPr>
        <w:pStyle w:val="BodyText"/>
      </w:pPr>
      <w:r w:rsidRPr="002A3828">
        <w:t>We</w:t>
      </w:r>
      <w:r w:rsidR="006F45A0" w:rsidRPr="002A3828">
        <w:t xml:space="preserve"> encourage </w:t>
      </w:r>
      <w:r w:rsidRPr="002A3828">
        <w:t xml:space="preserve">employees </w:t>
      </w:r>
      <w:r w:rsidR="006F45A0" w:rsidRPr="002A3828">
        <w:t>to talk to us about</w:t>
      </w:r>
      <w:r w:rsidRPr="002A3828">
        <w:t xml:space="preserve"> the</w:t>
      </w:r>
      <w:r w:rsidR="006F45A0" w:rsidRPr="002A3828">
        <w:t xml:space="preserve"> support they need before health becomes an issue and affects their performance or attendance. </w:t>
      </w:r>
    </w:p>
    <w:p w14:paraId="313CC1A6" w14:textId="7D039459" w:rsidR="00C20CFE" w:rsidRDefault="006F45A0" w:rsidP="002A3828">
      <w:pPr>
        <w:pStyle w:val="BodyText"/>
      </w:pPr>
      <w:r w:rsidRPr="002A3828">
        <w:t xml:space="preserve">We want to </w:t>
      </w:r>
      <w:r w:rsidR="00B14484" w:rsidRPr="002A3828">
        <w:t>talk to employees</w:t>
      </w:r>
      <w:r w:rsidRPr="002A3828">
        <w:t xml:space="preserve"> about their needs in the workplace and how we can help them protect their well-being. It </w:t>
      </w:r>
      <w:r w:rsidR="00B14484" w:rsidRPr="002A3828">
        <w:t>may</w:t>
      </w:r>
      <w:r w:rsidRPr="002A3828">
        <w:t xml:space="preserve"> therefore be appropriate </w:t>
      </w:r>
      <w:r w:rsidR="00B14484" w:rsidRPr="002A3828">
        <w:t xml:space="preserve">for managers </w:t>
      </w:r>
      <w:r w:rsidRPr="002A3828">
        <w:t xml:space="preserve">to record any agreed support </w:t>
      </w:r>
      <w:r w:rsidRPr="00AD6B47">
        <w:t xml:space="preserve">on the </w:t>
      </w:r>
      <w:r w:rsidR="009571B6" w:rsidRPr="00BA4B7B">
        <w:t>‘W</w:t>
      </w:r>
      <w:r w:rsidRPr="00BA4B7B">
        <w:t xml:space="preserve">ell-being </w:t>
      </w:r>
      <w:r w:rsidR="00B14484" w:rsidRPr="00BA4B7B">
        <w:t>a</w:t>
      </w:r>
      <w:r w:rsidRPr="00BA4B7B">
        <w:t xml:space="preserve">ction </w:t>
      </w:r>
      <w:r w:rsidR="00B14484" w:rsidRPr="00BA4B7B">
        <w:t>p</w:t>
      </w:r>
      <w:r w:rsidRPr="00BA4B7B">
        <w:t>lan</w:t>
      </w:r>
      <w:r w:rsidR="009571B6" w:rsidRPr="00BA4B7B">
        <w:t>’</w:t>
      </w:r>
      <w:r w:rsidRPr="00BA4B7B">
        <w:t xml:space="preserve"> </w:t>
      </w:r>
      <w:r w:rsidR="0040055E" w:rsidRPr="00AD6B47">
        <w:t xml:space="preserve">available </w:t>
      </w:r>
      <w:r w:rsidR="0040055E" w:rsidRPr="00286BE2">
        <w:t xml:space="preserve">from the </w:t>
      </w:r>
      <w:r w:rsidR="0040055E" w:rsidRPr="00BA4B7B">
        <w:t>HR intranet</w:t>
      </w:r>
      <w:r w:rsidR="0040055E" w:rsidRPr="00286BE2">
        <w:t xml:space="preserve"> </w:t>
      </w:r>
      <w:r w:rsidRPr="00286BE2">
        <w:t>(</w:t>
      </w:r>
      <w:r w:rsidR="00FC7F46" w:rsidRPr="00286BE2">
        <w:t>for</w:t>
      </w:r>
      <w:r w:rsidR="00FC7F46">
        <w:t xml:space="preserve"> more information, </w:t>
      </w:r>
      <w:r w:rsidR="00B14484" w:rsidRPr="002A3828">
        <w:t xml:space="preserve">please refer to </w:t>
      </w:r>
      <w:r w:rsidRPr="002A3828">
        <w:t xml:space="preserve">the </w:t>
      </w:r>
      <w:r w:rsidR="00FC7F46">
        <w:t xml:space="preserve">section </w:t>
      </w:r>
      <w:hyperlink w:anchor="_Guide_to_well-being" w:history="1">
        <w:r w:rsidR="00FC7F46" w:rsidRPr="00BA4B7B">
          <w:rPr>
            <w:rStyle w:val="Hyperlink"/>
          </w:rPr>
          <w:t>‘Guide to well-being adjustments’</w:t>
        </w:r>
      </w:hyperlink>
      <w:r w:rsidRPr="00A666BC">
        <w:t xml:space="preserve"> below)</w:t>
      </w:r>
      <w:r w:rsidRPr="002A3828">
        <w:t xml:space="preserve">. This process is available to all </w:t>
      </w:r>
      <w:r w:rsidR="0007284D" w:rsidRPr="002A3828">
        <w:t xml:space="preserve">employees </w:t>
      </w:r>
      <w:r w:rsidRPr="002A3828">
        <w:t>(not just those with a disability) and is part of our duty to make reasonable adjustments.</w:t>
      </w:r>
    </w:p>
    <w:p w14:paraId="07B7C5DD" w14:textId="572E2743" w:rsidR="00CB2879" w:rsidRDefault="006F45A0" w:rsidP="002A3828">
      <w:pPr>
        <w:pStyle w:val="BodyText"/>
      </w:pPr>
      <w:r>
        <w:t xml:space="preserve">Under the </w:t>
      </w:r>
      <w:hyperlink r:id="rId37" w:history="1">
        <w:r w:rsidRPr="004E3567">
          <w:rPr>
            <w:rStyle w:val="Hyperlink"/>
          </w:rPr>
          <w:t>Equality Act 2010</w:t>
        </w:r>
      </w:hyperlink>
      <w:r>
        <w:t>, organisations have a legal obligation to make reasonable adjustments to ensure that disabled people are not disadvantaged in employment.</w:t>
      </w:r>
      <w:r w:rsidR="00A51820">
        <w:t xml:space="preserve"> </w:t>
      </w:r>
      <w:r>
        <w:t xml:space="preserve">This may mean that we sometimes treat </w:t>
      </w:r>
      <w:r w:rsidR="0007284D">
        <w:t xml:space="preserve">employees </w:t>
      </w:r>
      <w:r>
        <w:t xml:space="preserve">with </w:t>
      </w:r>
      <w:r w:rsidRPr="00A12ACA">
        <w:t>long-term underlying health issues</w:t>
      </w:r>
      <w:r>
        <w:t xml:space="preserve"> more favourably than others, including: </w:t>
      </w:r>
    </w:p>
    <w:p w14:paraId="53E9FFAB" w14:textId="41CFF2B1" w:rsidR="00A51820" w:rsidRPr="002A3828" w:rsidRDefault="00A51820" w:rsidP="002A3828">
      <w:pPr>
        <w:pStyle w:val="ListParagraph"/>
      </w:pPr>
      <w:r w:rsidRPr="002A3828">
        <w:t>T</w:t>
      </w:r>
      <w:r w:rsidR="006F45A0" w:rsidRPr="002A3828">
        <w:t>ransfer</w:t>
      </w:r>
      <w:r w:rsidR="00B37895" w:rsidRPr="002A3828">
        <w:t>ring them</w:t>
      </w:r>
      <w:r w:rsidR="006F45A0" w:rsidRPr="002A3828">
        <w:t xml:space="preserve"> to a different role without competitive interview</w:t>
      </w:r>
    </w:p>
    <w:p w14:paraId="185AD83B" w14:textId="0C11AC27" w:rsidR="00A51820" w:rsidRPr="002A3828" w:rsidRDefault="00A51820" w:rsidP="002A3828">
      <w:pPr>
        <w:pStyle w:val="ListParagraph"/>
      </w:pPr>
      <w:r w:rsidRPr="002A3828">
        <w:t>P</w:t>
      </w:r>
      <w:r w:rsidR="006F45A0" w:rsidRPr="002A3828">
        <w:t>rotect</w:t>
      </w:r>
      <w:r w:rsidR="00B37895" w:rsidRPr="002A3828">
        <w:t>ing</w:t>
      </w:r>
      <w:r w:rsidR="006F45A0" w:rsidRPr="002A3828">
        <w:t xml:space="preserve"> their pay and permit</w:t>
      </w:r>
      <w:r w:rsidR="00B37895" w:rsidRPr="002A3828">
        <w:t>ting</w:t>
      </w:r>
      <w:r w:rsidR="006F45A0" w:rsidRPr="002A3828">
        <w:t xml:space="preserve"> additional absence for illness</w:t>
      </w:r>
    </w:p>
    <w:p w14:paraId="68152846" w14:textId="658E6F1D" w:rsidR="006F45A0" w:rsidRPr="002A3828" w:rsidRDefault="00B37895" w:rsidP="002A3828">
      <w:pPr>
        <w:pStyle w:val="ListParagraph"/>
      </w:pPr>
      <w:r w:rsidRPr="002A3828">
        <w:t>Providing r</w:t>
      </w:r>
      <w:r w:rsidR="006F45A0" w:rsidRPr="002A3828">
        <w:t>ehabilitation or training</w:t>
      </w:r>
    </w:p>
    <w:p w14:paraId="7B5EF91E" w14:textId="77777777" w:rsidR="00A51820" w:rsidRDefault="00A51820" w:rsidP="000C22D2">
      <w:pPr>
        <w:spacing w:before="2" w:after="12" w:line="276" w:lineRule="auto"/>
      </w:pPr>
    </w:p>
    <w:p w14:paraId="32E58513" w14:textId="528578C6" w:rsidR="00A51820" w:rsidRPr="002A3828" w:rsidRDefault="006F45A0" w:rsidP="002A3828">
      <w:pPr>
        <w:pStyle w:val="BodyText"/>
      </w:pPr>
      <w:r w:rsidRPr="002A3828">
        <w:lastRenderedPageBreak/>
        <w:t xml:space="preserve">While it is important that managers understand when the legal obligation to consider and make reasonable adjustments is triggered, we </w:t>
      </w:r>
      <w:r w:rsidR="00B37895" w:rsidRPr="002A3828">
        <w:t xml:space="preserve">also </w:t>
      </w:r>
      <w:r w:rsidRPr="002A3828">
        <w:t xml:space="preserve">want them to identify and support everyone with long-term underlying health issues. </w:t>
      </w:r>
    </w:p>
    <w:p w14:paraId="6BDA203E" w14:textId="12E71974" w:rsidR="00A51820" w:rsidRPr="002A3828" w:rsidRDefault="006F45A0" w:rsidP="002A3828">
      <w:pPr>
        <w:pStyle w:val="BodyText"/>
      </w:pPr>
      <w:r w:rsidRPr="002A3828">
        <w:t xml:space="preserve">Deciding whether the legal definition of disability </w:t>
      </w:r>
      <w:r w:rsidR="006E3169" w:rsidRPr="002A3828">
        <w:t xml:space="preserve">has been </w:t>
      </w:r>
      <w:r w:rsidRPr="002A3828">
        <w:t>triggered can be tricky and often a court has the final say. The service therefore extends the provision of reasonable adjustments to everyone diagnosed with a long-term condition that affects their ability to perform day-to-day activities.</w:t>
      </w:r>
      <w:bookmarkStart w:id="153" w:name="_Toc20926036"/>
    </w:p>
    <w:p w14:paraId="58FB5512" w14:textId="7B1A9946" w:rsidR="00A51820" w:rsidRDefault="006F45A0" w:rsidP="006A5245">
      <w:pPr>
        <w:pStyle w:val="Heading3"/>
      </w:pPr>
      <w:r w:rsidRPr="009001A0">
        <w:t>What is a reasonable adjustment?</w:t>
      </w:r>
      <w:bookmarkEnd w:id="153"/>
    </w:p>
    <w:p w14:paraId="18ECE262" w14:textId="6436255C" w:rsidR="00A51820" w:rsidRPr="002A3828" w:rsidRDefault="007D58FC" w:rsidP="002A3828">
      <w:pPr>
        <w:pStyle w:val="BodyText"/>
      </w:pPr>
      <w:r w:rsidRPr="002A3828">
        <w:t>R</w:t>
      </w:r>
      <w:r w:rsidR="006F45A0" w:rsidRPr="002A3828">
        <w:t>easonable adjustment</w:t>
      </w:r>
      <w:r w:rsidRPr="002A3828">
        <w:t>s</w:t>
      </w:r>
      <w:r w:rsidR="006F45A0" w:rsidRPr="002A3828">
        <w:t xml:space="preserve"> include a change to the working environment that </w:t>
      </w:r>
      <w:r w:rsidRPr="002A3828">
        <w:t>reduces</w:t>
      </w:r>
      <w:r w:rsidR="006F45A0" w:rsidRPr="002A3828">
        <w:t xml:space="preserve"> the disadvantage </w:t>
      </w:r>
      <w:r w:rsidRPr="002A3828">
        <w:t>someone</w:t>
      </w:r>
      <w:r w:rsidR="006F45A0" w:rsidRPr="002A3828">
        <w:t xml:space="preserve"> experiences because of their </w:t>
      </w:r>
      <w:r w:rsidR="00B37895" w:rsidRPr="002A3828">
        <w:t>disability or health condition</w:t>
      </w:r>
      <w:r w:rsidRPr="002A3828">
        <w:t xml:space="preserve">. Reasonable adjustments </w:t>
      </w:r>
      <w:r w:rsidR="006F45A0" w:rsidRPr="002A3828">
        <w:t xml:space="preserve">allow </w:t>
      </w:r>
      <w:r w:rsidRPr="002A3828">
        <w:t>employees</w:t>
      </w:r>
      <w:r w:rsidR="006F45A0" w:rsidRPr="002A3828">
        <w:t xml:space="preserve"> to perform their job duties.</w:t>
      </w:r>
    </w:p>
    <w:p w14:paraId="16A92428" w14:textId="084E1D6F" w:rsidR="00A51820" w:rsidRPr="002A3828" w:rsidRDefault="006F45A0" w:rsidP="002A3828">
      <w:pPr>
        <w:pStyle w:val="BodyText"/>
      </w:pPr>
      <w:r w:rsidRPr="002A3828">
        <w:t xml:space="preserve">The </w:t>
      </w:r>
      <w:r w:rsidR="007D58FC" w:rsidRPr="002A3828">
        <w:t>service has a duty to make changes</w:t>
      </w:r>
      <w:r w:rsidR="00B37895" w:rsidRPr="002A3828">
        <w:t>,</w:t>
      </w:r>
      <w:r w:rsidR="007D58FC" w:rsidRPr="002A3828">
        <w:t xml:space="preserve"> not just to consider changes</w:t>
      </w:r>
      <w:r w:rsidRPr="002A3828">
        <w:t>. The service is therefore expected to consider and make objectively reasonable</w:t>
      </w:r>
      <w:r w:rsidRPr="002A3828" w:rsidDel="0054483D">
        <w:t xml:space="preserve"> </w:t>
      </w:r>
      <w:r w:rsidRPr="002A3828">
        <w:t>adjustments.</w:t>
      </w:r>
    </w:p>
    <w:p w14:paraId="405F8CF9" w14:textId="5EDB01E5" w:rsidR="00A51820" w:rsidRPr="002A3828" w:rsidRDefault="00B37895" w:rsidP="002A3828">
      <w:pPr>
        <w:pStyle w:val="BodyText"/>
      </w:pPr>
      <w:r w:rsidRPr="002A3828">
        <w:t xml:space="preserve">If </w:t>
      </w:r>
      <w:r w:rsidR="006F45A0" w:rsidRPr="002A3828">
        <w:t xml:space="preserve">the service knows – or could reasonably be expected to know – that an employee </w:t>
      </w:r>
      <w:r w:rsidRPr="002A3828">
        <w:t>has a disability</w:t>
      </w:r>
      <w:r w:rsidR="006F45A0" w:rsidRPr="002A3828">
        <w:t>, we have a duty to take positive and proactive steps to remove, reduce or prevent the obstacles they face. Fail</w:t>
      </w:r>
      <w:r w:rsidRPr="002A3828">
        <w:t>ure</w:t>
      </w:r>
      <w:r w:rsidR="006F45A0" w:rsidRPr="002A3828">
        <w:t xml:space="preserve"> to take these steps </w:t>
      </w:r>
      <w:r w:rsidRPr="002A3828">
        <w:t>is</w:t>
      </w:r>
      <w:r w:rsidR="006F45A0" w:rsidRPr="002A3828">
        <w:t xml:space="preserve"> disability discrimination.</w:t>
      </w:r>
      <w:bookmarkStart w:id="154" w:name="_Toc20926037"/>
    </w:p>
    <w:p w14:paraId="7747AAC7" w14:textId="12E4A6C1" w:rsidR="00A51820" w:rsidRPr="009001A0" w:rsidRDefault="006F45A0" w:rsidP="006A5245">
      <w:pPr>
        <w:pStyle w:val="Heading3"/>
      </w:pPr>
      <w:r w:rsidRPr="009001A0">
        <w:t>What is reasonable?</w:t>
      </w:r>
      <w:bookmarkEnd w:id="154"/>
    </w:p>
    <w:p w14:paraId="06228E6D" w14:textId="0EBF4889" w:rsidR="00CB2879" w:rsidRDefault="006F45A0" w:rsidP="002A3828">
      <w:pPr>
        <w:pStyle w:val="BodyText"/>
      </w:pPr>
      <w:r>
        <w:t xml:space="preserve">The test of what is reasonable is objective. </w:t>
      </w:r>
      <w:r w:rsidR="00B37895">
        <w:t xml:space="preserve">We should consider the </w:t>
      </w:r>
      <w:r>
        <w:t>following points when deciding whether an adjustment is reasonable:</w:t>
      </w:r>
    </w:p>
    <w:p w14:paraId="338B7F3A" w14:textId="485F7110" w:rsidR="006F45A0" w:rsidRPr="002A3828" w:rsidRDefault="006F45A0" w:rsidP="002A3828">
      <w:pPr>
        <w:pStyle w:val="ListParagraph"/>
      </w:pPr>
      <w:r w:rsidRPr="002A3828">
        <w:rPr>
          <w:b/>
          <w:bCs/>
        </w:rPr>
        <w:t>Effectiveness</w:t>
      </w:r>
      <w:r w:rsidRPr="002A3828">
        <w:t xml:space="preserve"> – how well does the adjustment remove or minimise the disadvantage?</w:t>
      </w:r>
    </w:p>
    <w:p w14:paraId="099CA7EB" w14:textId="25F19382" w:rsidR="006F45A0" w:rsidRPr="002A3828" w:rsidRDefault="006F45A0" w:rsidP="002A3828">
      <w:pPr>
        <w:pStyle w:val="ListParagraph"/>
      </w:pPr>
      <w:r w:rsidRPr="002A3828">
        <w:rPr>
          <w:b/>
          <w:bCs/>
        </w:rPr>
        <w:t>Practicability</w:t>
      </w:r>
      <w:r w:rsidRPr="002A3828">
        <w:t xml:space="preserve"> – how practical is the adjustment</w:t>
      </w:r>
      <w:r w:rsidR="00650909" w:rsidRPr="002A3828">
        <w:t>?</w:t>
      </w:r>
      <w:r w:rsidRPr="002A3828">
        <w:t xml:space="preserve"> (</w:t>
      </w:r>
      <w:r w:rsidR="00650909" w:rsidRPr="002A3828">
        <w:t>F</w:t>
      </w:r>
      <w:r w:rsidR="00B37895" w:rsidRPr="002A3828">
        <w:t xml:space="preserve">or example, </w:t>
      </w:r>
      <w:r w:rsidR="00806B72" w:rsidRPr="002A3828">
        <w:t xml:space="preserve">how long will it take </w:t>
      </w:r>
      <w:r w:rsidRPr="002A3828">
        <w:t>to implement</w:t>
      </w:r>
      <w:r w:rsidR="00806B72" w:rsidRPr="002A3828">
        <w:t xml:space="preserve"> and is </w:t>
      </w:r>
      <w:r w:rsidRPr="002A3828">
        <w:t>training</w:t>
      </w:r>
      <w:r w:rsidR="00B37895" w:rsidRPr="002A3828">
        <w:t xml:space="preserve"> required</w:t>
      </w:r>
      <w:r w:rsidR="00806B72" w:rsidRPr="002A3828">
        <w:t>?</w:t>
      </w:r>
      <w:r w:rsidRPr="002A3828">
        <w:t>)</w:t>
      </w:r>
    </w:p>
    <w:p w14:paraId="59E29FA9" w14:textId="12A58F77" w:rsidR="006F45A0" w:rsidRPr="002A3828" w:rsidRDefault="006F45A0" w:rsidP="002A3828">
      <w:pPr>
        <w:pStyle w:val="ListParagraph"/>
      </w:pPr>
      <w:r w:rsidRPr="002A3828">
        <w:rPr>
          <w:b/>
          <w:bCs/>
        </w:rPr>
        <w:t>Cost</w:t>
      </w:r>
      <w:r w:rsidRPr="002A3828">
        <w:t xml:space="preserve"> – can we afford </w:t>
      </w:r>
      <w:proofErr w:type="gramStart"/>
      <w:r w:rsidRPr="002A3828">
        <w:t>it</w:t>
      </w:r>
      <w:proofErr w:type="gramEnd"/>
      <w:r w:rsidR="00E7386B" w:rsidRPr="002A3828">
        <w:t xml:space="preserve"> or c</w:t>
      </w:r>
      <w:r w:rsidRPr="002A3828">
        <w:t>an we get an additional grant from an external source?</w:t>
      </w:r>
    </w:p>
    <w:p w14:paraId="6614068F" w14:textId="595A8832" w:rsidR="006F45A0" w:rsidRPr="00272981" w:rsidRDefault="006F45A0" w:rsidP="002A3828">
      <w:pPr>
        <w:pStyle w:val="ListParagraph"/>
      </w:pPr>
      <w:r w:rsidRPr="002A3828">
        <w:rPr>
          <w:b/>
          <w:bCs/>
        </w:rPr>
        <w:t>Disruption</w:t>
      </w:r>
      <w:r w:rsidRPr="002A3828">
        <w:t xml:space="preserve"> – how disruptive to your team and the service’s activities would making this adjustment be? </w:t>
      </w:r>
      <w:r w:rsidR="00E7386B" w:rsidRPr="002A3828">
        <w:t>(</w:t>
      </w:r>
      <w:r w:rsidRPr="002A3828">
        <w:t>Do not be put off by this</w:t>
      </w:r>
      <w:r w:rsidR="00077384" w:rsidRPr="002A3828">
        <w:t xml:space="preserve"> –</w:t>
      </w:r>
      <w:r w:rsidRPr="002A3828">
        <w:t xml:space="preserve"> we are simply assessing the amount </w:t>
      </w:r>
      <w:r w:rsidRPr="00272981">
        <w:t>and type of disruption</w:t>
      </w:r>
      <w:r w:rsidR="00A15BE2" w:rsidRPr="00272981">
        <w:t xml:space="preserve">; </w:t>
      </w:r>
      <w:r w:rsidR="006D36E6" w:rsidRPr="00272981">
        <w:t>disruption</w:t>
      </w:r>
      <w:r w:rsidR="00E7386B" w:rsidRPr="00272981">
        <w:t xml:space="preserve"> </w:t>
      </w:r>
      <w:r w:rsidRPr="00272981">
        <w:t>does not always mean the change cannot be made</w:t>
      </w:r>
      <w:r w:rsidR="00E7386B" w:rsidRPr="00272981">
        <w:t>)</w:t>
      </w:r>
    </w:p>
    <w:p w14:paraId="294C98EE" w14:textId="77777777" w:rsidR="006F45A0" w:rsidRPr="00272981" w:rsidRDefault="006F45A0" w:rsidP="002A3828">
      <w:pPr>
        <w:pStyle w:val="ListParagraph"/>
      </w:pPr>
      <w:r w:rsidRPr="00272981">
        <w:rPr>
          <w:b/>
          <w:bCs/>
        </w:rPr>
        <w:t>Risk</w:t>
      </w:r>
      <w:r w:rsidRPr="00272981">
        <w:t xml:space="preserve"> – would making this adjustment cause any risk to others? (An adjustment would not be ‘reasonable’ if making that adjustment compromised anyone else’s health and safety.)</w:t>
      </w:r>
    </w:p>
    <w:p w14:paraId="7A93BB66" w14:textId="77777777" w:rsidR="006F45A0" w:rsidRPr="002A3828" w:rsidRDefault="006F45A0" w:rsidP="002A3828">
      <w:pPr>
        <w:pStyle w:val="ListParagraph"/>
      </w:pPr>
      <w:r w:rsidRPr="002A3828">
        <w:rPr>
          <w:b/>
          <w:bCs/>
        </w:rPr>
        <w:t>Longevity</w:t>
      </w:r>
      <w:r w:rsidRPr="002A3828">
        <w:t xml:space="preserve"> – how long could the service accommodate or financially support the adjustment?</w:t>
      </w:r>
    </w:p>
    <w:p w14:paraId="088D9D3A" w14:textId="77777777" w:rsidR="00CB2879" w:rsidRPr="002A3828" w:rsidRDefault="00CB2879" w:rsidP="002A3828">
      <w:pPr>
        <w:pStyle w:val="BodyText"/>
      </w:pPr>
    </w:p>
    <w:p w14:paraId="74B0ED05" w14:textId="7E1BA580" w:rsidR="00CB2879" w:rsidRDefault="006F45A0" w:rsidP="002A3828">
      <w:pPr>
        <w:pStyle w:val="BodyText"/>
      </w:pPr>
      <w:r w:rsidRPr="00A666BC">
        <w:t xml:space="preserve">Document any reasonable adjustments identified and provided in the </w:t>
      </w:r>
      <w:hyperlink w:anchor="_Reasonable_adjustments_agreement_1" w:history="1">
        <w:r w:rsidR="009D4314" w:rsidRPr="00BA4B7B">
          <w:rPr>
            <w:rStyle w:val="Hyperlink"/>
          </w:rPr>
          <w:t>‘R</w:t>
        </w:r>
        <w:r w:rsidRPr="00BA4B7B">
          <w:rPr>
            <w:rStyle w:val="Hyperlink"/>
          </w:rPr>
          <w:t xml:space="preserve">easonable </w:t>
        </w:r>
        <w:r w:rsidR="00E7386B" w:rsidRPr="00BA4B7B">
          <w:rPr>
            <w:rStyle w:val="Hyperlink"/>
          </w:rPr>
          <w:t>a</w:t>
        </w:r>
        <w:r w:rsidRPr="00BA4B7B">
          <w:rPr>
            <w:rStyle w:val="Hyperlink"/>
          </w:rPr>
          <w:t xml:space="preserve">djustments </w:t>
        </w:r>
        <w:r w:rsidR="00E7386B" w:rsidRPr="00BA4B7B">
          <w:rPr>
            <w:rStyle w:val="Hyperlink"/>
          </w:rPr>
          <w:t>a</w:t>
        </w:r>
        <w:r w:rsidRPr="00BA4B7B">
          <w:rPr>
            <w:rStyle w:val="Hyperlink"/>
          </w:rPr>
          <w:t>greement</w:t>
        </w:r>
        <w:r w:rsidR="009D4314" w:rsidRPr="00BA4B7B">
          <w:rPr>
            <w:rStyle w:val="Hyperlink"/>
          </w:rPr>
          <w:t xml:space="preserve"> record’</w:t>
        </w:r>
      </w:hyperlink>
      <w:r w:rsidRPr="00A666BC">
        <w:t>.</w:t>
      </w:r>
    </w:p>
    <w:p w14:paraId="78FE47CA" w14:textId="6CDD94EC" w:rsidR="006F45A0" w:rsidRDefault="006F45A0" w:rsidP="002A3828">
      <w:pPr>
        <w:pStyle w:val="BodyText"/>
      </w:pPr>
      <w:r>
        <w:t>While the service will consider all requests carefully, it may not be possible</w:t>
      </w:r>
      <w:r w:rsidR="00F31F00">
        <w:t>,</w:t>
      </w:r>
      <w:r>
        <w:t xml:space="preserve"> </w:t>
      </w:r>
      <w:r w:rsidRPr="00312E55">
        <w:t>for operational or other business reasons</w:t>
      </w:r>
      <w:r w:rsidR="00E7386B">
        <w:t>,</w:t>
      </w:r>
      <w:r w:rsidRPr="00312E55">
        <w:t xml:space="preserve"> </w:t>
      </w:r>
      <w:r>
        <w:t xml:space="preserve">to provide the </w:t>
      </w:r>
      <w:r w:rsidR="00F31F00">
        <w:t xml:space="preserve">exact </w:t>
      </w:r>
      <w:r>
        <w:t>support requested</w:t>
      </w:r>
      <w:r w:rsidR="00F31F00">
        <w:t xml:space="preserve"> by</w:t>
      </w:r>
      <w:r w:rsidR="002B58CB">
        <w:t xml:space="preserve"> an</w:t>
      </w:r>
      <w:r w:rsidR="00F31F00">
        <w:t xml:space="preserve"> employee</w:t>
      </w:r>
      <w:r>
        <w:t xml:space="preserve">. In such cases, </w:t>
      </w:r>
      <w:r w:rsidR="00B810BE">
        <w:t xml:space="preserve">the </w:t>
      </w:r>
      <w:r>
        <w:t xml:space="preserve">manager should explain their reasons </w:t>
      </w:r>
      <w:r w:rsidRPr="00312E55">
        <w:t xml:space="preserve">to </w:t>
      </w:r>
      <w:r w:rsidR="00B810BE">
        <w:t xml:space="preserve">the </w:t>
      </w:r>
      <w:r w:rsidR="00F31F00">
        <w:t>employee</w:t>
      </w:r>
      <w:r w:rsidR="00F31F00" w:rsidRPr="00312E55">
        <w:t xml:space="preserve"> </w:t>
      </w:r>
      <w:r>
        <w:t>and suggest alternative ways the service can support their health and well-being at work.</w:t>
      </w:r>
    </w:p>
    <w:p w14:paraId="18D6C011" w14:textId="77777777" w:rsidR="006F45A0" w:rsidRDefault="006F45A0" w:rsidP="000C22D2">
      <w:pPr>
        <w:spacing w:before="2" w:after="12" w:line="276" w:lineRule="auto"/>
        <w:sectPr w:rsidR="006F45A0" w:rsidSect="009F573B">
          <w:pgSz w:w="11906" w:h="16838"/>
          <w:pgMar w:top="851" w:right="991" w:bottom="1440" w:left="993" w:header="708" w:footer="708" w:gutter="0"/>
          <w:cols w:space="708"/>
          <w:docGrid w:linePitch="360"/>
        </w:sectPr>
      </w:pPr>
    </w:p>
    <w:p w14:paraId="01931190" w14:textId="77777777" w:rsidR="006F45A0" w:rsidRDefault="006F45A0" w:rsidP="00DF3E14">
      <w:pPr>
        <w:pStyle w:val="Heading2"/>
      </w:pPr>
      <w:bookmarkStart w:id="155" w:name="_Modified_duties_and_1"/>
      <w:bookmarkStart w:id="156" w:name="_Hlk135554950"/>
      <w:bookmarkEnd w:id="155"/>
      <w:r w:rsidRPr="00DF3E14">
        <w:lastRenderedPageBreak/>
        <w:t>Modified duties and reasonable adjustments</w:t>
      </w:r>
    </w:p>
    <w:p w14:paraId="4A50C244" w14:textId="68C8DC24" w:rsidR="003104AA" w:rsidRPr="003104AA" w:rsidRDefault="00311DC3" w:rsidP="00B1447F">
      <w:pPr>
        <w:pStyle w:val="BodyText"/>
      </w:pPr>
      <w:hyperlink w:anchor="_top" w:history="1">
        <w:r w:rsidR="003104AA" w:rsidRPr="00B12E81">
          <w:rPr>
            <w:rStyle w:val="Hyperlink"/>
          </w:rPr>
          <w:t>Back to table of contents</w:t>
        </w:r>
      </w:hyperlink>
    </w:p>
    <w:bookmarkEnd w:id="156"/>
    <w:tbl>
      <w:tblPr>
        <w:tblStyle w:val="TableGrid"/>
        <w:tblW w:w="15451" w:type="dxa"/>
        <w:tblInd w:w="-572" w:type="dxa"/>
        <w:tblLayout w:type="fixed"/>
        <w:tblLook w:val="04A0" w:firstRow="1" w:lastRow="0" w:firstColumn="1" w:lastColumn="0" w:noHBand="0" w:noVBand="1"/>
      </w:tblPr>
      <w:tblGrid>
        <w:gridCol w:w="1990"/>
        <w:gridCol w:w="2692"/>
        <w:gridCol w:w="2692"/>
        <w:gridCol w:w="2692"/>
        <w:gridCol w:w="2692"/>
        <w:gridCol w:w="2693"/>
      </w:tblGrid>
      <w:tr w:rsidR="005F6571" w:rsidRPr="00C42399" w14:paraId="4593D168" w14:textId="77777777" w:rsidTr="00BA4B7B">
        <w:tc>
          <w:tcPr>
            <w:tcW w:w="1990" w:type="dxa"/>
            <w:shd w:val="clear" w:color="auto" w:fill="D9E2F3" w:themeFill="accent1" w:themeFillTint="33"/>
          </w:tcPr>
          <w:p w14:paraId="02157C6F" w14:textId="77777777" w:rsidR="006F45A0" w:rsidRPr="00C42399" w:rsidRDefault="006F45A0" w:rsidP="000C22D2">
            <w:pPr>
              <w:spacing w:before="2" w:after="12" w:line="276" w:lineRule="auto"/>
            </w:pPr>
          </w:p>
        </w:tc>
        <w:tc>
          <w:tcPr>
            <w:tcW w:w="2692" w:type="dxa"/>
            <w:shd w:val="clear" w:color="auto" w:fill="D9E2F3" w:themeFill="accent1" w:themeFillTint="33"/>
          </w:tcPr>
          <w:p w14:paraId="40E0057D" w14:textId="77777777" w:rsidR="006F45A0" w:rsidRDefault="006F45A0" w:rsidP="00A10C5F">
            <w:pPr>
              <w:pStyle w:val="Tablehead"/>
              <w:framePr w:wrap="around"/>
            </w:pPr>
            <w:r w:rsidRPr="00C42399">
              <w:t>Definition</w:t>
            </w:r>
          </w:p>
          <w:p w14:paraId="0D536DDE" w14:textId="77777777" w:rsidR="003104AA" w:rsidRPr="00C42399" w:rsidRDefault="003104AA" w:rsidP="00A10C5F">
            <w:pPr>
              <w:pStyle w:val="Tablehead"/>
              <w:framePr w:wrap="around"/>
            </w:pPr>
          </w:p>
        </w:tc>
        <w:tc>
          <w:tcPr>
            <w:tcW w:w="2692" w:type="dxa"/>
            <w:shd w:val="clear" w:color="auto" w:fill="D9E2F3" w:themeFill="accent1" w:themeFillTint="33"/>
          </w:tcPr>
          <w:p w14:paraId="54AA9DD2" w14:textId="77777777" w:rsidR="006F45A0" w:rsidRPr="00C42399" w:rsidRDefault="006F45A0" w:rsidP="00A10C5F">
            <w:pPr>
              <w:pStyle w:val="Tablehead"/>
              <w:framePr w:wrap="around"/>
            </w:pPr>
            <w:r w:rsidRPr="00C42399">
              <w:t>Duration</w:t>
            </w:r>
          </w:p>
        </w:tc>
        <w:tc>
          <w:tcPr>
            <w:tcW w:w="2692" w:type="dxa"/>
            <w:shd w:val="clear" w:color="auto" w:fill="D9E2F3" w:themeFill="accent1" w:themeFillTint="33"/>
          </w:tcPr>
          <w:p w14:paraId="30756D62" w14:textId="77777777" w:rsidR="006F45A0" w:rsidRPr="00C42399" w:rsidRDefault="006F45A0" w:rsidP="00A10C5F">
            <w:pPr>
              <w:pStyle w:val="Tablehead"/>
              <w:framePr w:wrap="around"/>
            </w:pPr>
            <w:r w:rsidRPr="00C42399">
              <w:t>Reporting</w:t>
            </w:r>
          </w:p>
        </w:tc>
        <w:tc>
          <w:tcPr>
            <w:tcW w:w="2692" w:type="dxa"/>
            <w:shd w:val="clear" w:color="auto" w:fill="D9E2F3" w:themeFill="accent1" w:themeFillTint="33"/>
          </w:tcPr>
          <w:p w14:paraId="23F21F25" w14:textId="77777777" w:rsidR="006F45A0" w:rsidRPr="00C42399" w:rsidRDefault="006F45A0" w:rsidP="00A10C5F">
            <w:pPr>
              <w:pStyle w:val="Tablehead"/>
              <w:framePr w:wrap="around"/>
            </w:pPr>
            <w:r w:rsidRPr="00C42399">
              <w:t>Recording</w:t>
            </w:r>
          </w:p>
        </w:tc>
        <w:tc>
          <w:tcPr>
            <w:tcW w:w="2693" w:type="dxa"/>
            <w:shd w:val="clear" w:color="auto" w:fill="D9E2F3" w:themeFill="accent1" w:themeFillTint="33"/>
          </w:tcPr>
          <w:p w14:paraId="1AA1A06A" w14:textId="51A656F5" w:rsidR="006F45A0" w:rsidRPr="00C42399" w:rsidRDefault="006F45A0" w:rsidP="00A10C5F">
            <w:pPr>
              <w:pStyle w:val="Tablehead"/>
              <w:framePr w:wrap="around"/>
            </w:pPr>
            <w:r w:rsidRPr="00C42399">
              <w:t>Manage</w:t>
            </w:r>
            <w:r w:rsidR="00F31F00">
              <w:t>r</w:t>
            </w:r>
            <w:r w:rsidRPr="00C42399">
              <w:t xml:space="preserve"> role</w:t>
            </w:r>
          </w:p>
        </w:tc>
      </w:tr>
      <w:tr w:rsidR="00D46026" w:rsidRPr="00C42399" w14:paraId="650265EC" w14:textId="77777777" w:rsidTr="00BA4B7B">
        <w:tc>
          <w:tcPr>
            <w:tcW w:w="1990" w:type="dxa"/>
            <w:shd w:val="clear" w:color="auto" w:fill="D9E2F3" w:themeFill="accent1" w:themeFillTint="33"/>
          </w:tcPr>
          <w:p w14:paraId="52D566E2" w14:textId="77777777" w:rsidR="006F45A0" w:rsidRPr="00F958C5" w:rsidRDefault="006F45A0" w:rsidP="00A10C5F">
            <w:pPr>
              <w:pStyle w:val="Tabletext0"/>
              <w:rPr>
                <w:b/>
                <w:bCs/>
              </w:rPr>
            </w:pPr>
          </w:p>
          <w:p w14:paraId="5FD8DFB7" w14:textId="77777777" w:rsidR="006F45A0" w:rsidRPr="00F958C5" w:rsidRDefault="006F45A0" w:rsidP="00A10C5F">
            <w:pPr>
              <w:pStyle w:val="Tabletext0"/>
              <w:rPr>
                <w:b/>
                <w:bCs/>
              </w:rPr>
            </w:pPr>
          </w:p>
          <w:p w14:paraId="1E0B53BD" w14:textId="77777777" w:rsidR="006F45A0" w:rsidRPr="00F958C5" w:rsidRDefault="006F45A0" w:rsidP="00A10C5F">
            <w:pPr>
              <w:pStyle w:val="Tabletext0"/>
              <w:rPr>
                <w:b/>
                <w:bCs/>
              </w:rPr>
            </w:pPr>
          </w:p>
          <w:p w14:paraId="33982E7C" w14:textId="77777777" w:rsidR="006F45A0" w:rsidRPr="00F958C5" w:rsidRDefault="006F45A0" w:rsidP="00A10C5F">
            <w:pPr>
              <w:pStyle w:val="Tabletext0"/>
              <w:rPr>
                <w:b/>
                <w:bCs/>
              </w:rPr>
            </w:pPr>
            <w:r w:rsidRPr="00F958C5">
              <w:rPr>
                <w:b/>
                <w:bCs/>
              </w:rPr>
              <w:t>Modified duties</w:t>
            </w:r>
          </w:p>
          <w:p w14:paraId="703C270E" w14:textId="77777777" w:rsidR="006F45A0" w:rsidRPr="00F958C5" w:rsidRDefault="006F45A0" w:rsidP="00A10C5F">
            <w:pPr>
              <w:pStyle w:val="Tabletext0"/>
              <w:rPr>
                <w:b/>
                <w:bCs/>
              </w:rPr>
            </w:pPr>
          </w:p>
          <w:p w14:paraId="4EB34663" w14:textId="77777777" w:rsidR="006F45A0" w:rsidRPr="00F958C5" w:rsidRDefault="006F45A0" w:rsidP="00A10C5F">
            <w:pPr>
              <w:pStyle w:val="Tabletext0"/>
              <w:rPr>
                <w:b/>
                <w:bCs/>
              </w:rPr>
            </w:pPr>
          </w:p>
          <w:p w14:paraId="4EA01902" w14:textId="77777777" w:rsidR="006F45A0" w:rsidRPr="00F958C5" w:rsidRDefault="006F45A0" w:rsidP="00A10C5F">
            <w:pPr>
              <w:pStyle w:val="Tabletext0"/>
              <w:rPr>
                <w:b/>
                <w:bCs/>
              </w:rPr>
            </w:pPr>
          </w:p>
          <w:p w14:paraId="6EEC41C8" w14:textId="77777777" w:rsidR="006F45A0" w:rsidRPr="00F958C5" w:rsidRDefault="006F45A0" w:rsidP="00A10C5F">
            <w:pPr>
              <w:pStyle w:val="Tabletext0"/>
              <w:rPr>
                <w:b/>
                <w:bCs/>
              </w:rPr>
            </w:pPr>
          </w:p>
          <w:p w14:paraId="78A4909C" w14:textId="77777777" w:rsidR="006F45A0" w:rsidRPr="00F958C5" w:rsidRDefault="006F45A0" w:rsidP="00A10C5F">
            <w:pPr>
              <w:pStyle w:val="Tabletext0"/>
              <w:rPr>
                <w:b/>
                <w:bCs/>
              </w:rPr>
            </w:pPr>
          </w:p>
          <w:p w14:paraId="5C4CB3B8" w14:textId="77777777" w:rsidR="006F45A0" w:rsidRPr="00F958C5" w:rsidRDefault="006F45A0" w:rsidP="00A10C5F">
            <w:pPr>
              <w:pStyle w:val="Tabletext0"/>
              <w:rPr>
                <w:b/>
                <w:bCs/>
              </w:rPr>
            </w:pPr>
          </w:p>
          <w:p w14:paraId="05978E36" w14:textId="77777777" w:rsidR="006F45A0" w:rsidRPr="00F958C5" w:rsidRDefault="006F45A0" w:rsidP="00A10C5F">
            <w:pPr>
              <w:pStyle w:val="Tabletext0"/>
              <w:rPr>
                <w:b/>
                <w:bCs/>
              </w:rPr>
            </w:pPr>
          </w:p>
        </w:tc>
        <w:tc>
          <w:tcPr>
            <w:tcW w:w="2692" w:type="dxa"/>
          </w:tcPr>
          <w:p w14:paraId="3B753281" w14:textId="7BA0D262" w:rsidR="009E732E" w:rsidRDefault="006F45A0" w:rsidP="00A10C5F">
            <w:pPr>
              <w:pStyle w:val="Tabletext0"/>
            </w:pPr>
            <w:r w:rsidRPr="00C42399">
              <w:t>Modifications or changes to the job role</w:t>
            </w:r>
            <w:r>
              <w:t xml:space="preserve"> that </w:t>
            </w:r>
            <w:r w:rsidRPr="00C42399">
              <w:t xml:space="preserve">enable </w:t>
            </w:r>
            <w:r>
              <w:t>return to work</w:t>
            </w:r>
            <w:r w:rsidR="009E732E">
              <w:t>:</w:t>
            </w:r>
          </w:p>
          <w:p w14:paraId="2C834176" w14:textId="50AC99D1" w:rsidR="009E732E" w:rsidRPr="00A10C5F" w:rsidRDefault="00F31F00" w:rsidP="003D0269">
            <w:pPr>
              <w:pStyle w:val="Tabletextbullet"/>
            </w:pPr>
            <w:r w:rsidRPr="00A10C5F">
              <w:t>Following m</w:t>
            </w:r>
            <w:r w:rsidR="009E732E" w:rsidRPr="00A10C5F">
              <w:t xml:space="preserve">inor </w:t>
            </w:r>
            <w:r w:rsidR="006F45A0" w:rsidRPr="00A10C5F">
              <w:t>injuries</w:t>
            </w:r>
            <w:r w:rsidRPr="00A10C5F">
              <w:t xml:space="preserve"> or o</w:t>
            </w:r>
            <w:r w:rsidR="009E732E" w:rsidRPr="00A10C5F">
              <w:t xml:space="preserve">ther </w:t>
            </w:r>
            <w:r w:rsidR="006F45A0" w:rsidRPr="00A10C5F">
              <w:t>temporary incapacity</w:t>
            </w:r>
          </w:p>
          <w:p w14:paraId="6775B0CC" w14:textId="77777777" w:rsidR="006F45A0" w:rsidRDefault="009E732E" w:rsidP="00A10C5F">
            <w:pPr>
              <w:pStyle w:val="Tabletextbullet"/>
            </w:pPr>
            <w:r w:rsidRPr="00A10C5F">
              <w:t xml:space="preserve">While </w:t>
            </w:r>
            <w:r w:rsidR="006F45A0" w:rsidRPr="00A10C5F">
              <w:t>waiting for medical treatment or redeployment</w:t>
            </w:r>
          </w:p>
          <w:p w14:paraId="22376478" w14:textId="01277022" w:rsidR="009C3005" w:rsidRPr="009E732E" w:rsidRDefault="009C3005" w:rsidP="00A10C5F">
            <w:pPr>
              <w:pStyle w:val="Tabletextbullet"/>
            </w:pPr>
            <w:r>
              <w:t>Menopause</w:t>
            </w:r>
          </w:p>
        </w:tc>
        <w:tc>
          <w:tcPr>
            <w:tcW w:w="2692" w:type="dxa"/>
          </w:tcPr>
          <w:p w14:paraId="42160192" w14:textId="77777777" w:rsidR="006F45A0" w:rsidRDefault="006F45A0" w:rsidP="00A10C5F">
            <w:pPr>
              <w:pStyle w:val="Tabletextbullet"/>
            </w:pPr>
            <w:r w:rsidRPr="00C42399">
              <w:t>Temporary</w:t>
            </w:r>
          </w:p>
          <w:p w14:paraId="61471DCC" w14:textId="77777777" w:rsidR="006F45A0" w:rsidRDefault="006F45A0" w:rsidP="00A10C5F">
            <w:pPr>
              <w:pStyle w:val="Tabletextbullet"/>
            </w:pPr>
            <w:r w:rsidRPr="00C42399">
              <w:t xml:space="preserve">Fixed period, typically limited to </w:t>
            </w:r>
            <w:r>
              <w:t>three</w:t>
            </w:r>
            <w:r w:rsidRPr="00C42399">
              <w:t xml:space="preserve"> months, unless previously agreed</w:t>
            </w:r>
          </w:p>
          <w:p w14:paraId="004EFA33" w14:textId="54677C85" w:rsidR="006F45A0" w:rsidRPr="00C42399" w:rsidRDefault="006F45A0" w:rsidP="00A10C5F">
            <w:pPr>
              <w:pStyle w:val="Tabletextbullet"/>
            </w:pPr>
            <w:r w:rsidRPr="00C42399">
              <w:t xml:space="preserve">Can lead to formal </w:t>
            </w:r>
            <w:r w:rsidR="00D7640B">
              <w:t xml:space="preserve">capability or </w:t>
            </w:r>
            <w:r w:rsidRPr="00C42399">
              <w:t>ill health retirement</w:t>
            </w:r>
          </w:p>
        </w:tc>
        <w:tc>
          <w:tcPr>
            <w:tcW w:w="2692" w:type="dxa"/>
          </w:tcPr>
          <w:p w14:paraId="70E116E5" w14:textId="2AB1B188" w:rsidR="006F45A0" w:rsidRPr="00A10C5F" w:rsidRDefault="006F45A0" w:rsidP="00A10C5F">
            <w:pPr>
              <w:pStyle w:val="Tabletext0"/>
            </w:pPr>
            <w:r w:rsidRPr="00102FBF">
              <w:t>Report directly to HR (</w:t>
            </w:r>
            <w:r w:rsidR="00034E78" w:rsidRPr="00BA4B7B">
              <w:t>using</w:t>
            </w:r>
            <w:r w:rsidR="005E0977" w:rsidRPr="00BA4B7B">
              <w:t xml:space="preserve"> the ’</w:t>
            </w:r>
            <w:r w:rsidR="005E1A2B" w:rsidRPr="00BA4B7B">
              <w:t>M</w:t>
            </w:r>
            <w:r w:rsidRPr="00BA4B7B">
              <w:t xml:space="preserve">odified </w:t>
            </w:r>
            <w:r w:rsidR="00F31F00" w:rsidRPr="00BA4B7B">
              <w:t>d</w:t>
            </w:r>
            <w:r w:rsidRPr="00BA4B7B">
              <w:t xml:space="preserve">uties </w:t>
            </w:r>
            <w:r w:rsidR="00F31F00" w:rsidRPr="00BA4B7B">
              <w:t>r</w:t>
            </w:r>
            <w:r w:rsidRPr="00BA4B7B">
              <w:t xml:space="preserve">ecord </w:t>
            </w:r>
            <w:r w:rsidR="00F31F00" w:rsidRPr="00BA4B7B">
              <w:t>f</w:t>
            </w:r>
            <w:r w:rsidRPr="00BA4B7B">
              <w:t>orm</w:t>
            </w:r>
            <w:r w:rsidR="005E0977" w:rsidRPr="00BA4B7B">
              <w:t>’</w:t>
            </w:r>
            <w:r w:rsidR="00AF6712" w:rsidRPr="00BA4B7B">
              <w:t xml:space="preserve"> </w:t>
            </w:r>
            <w:r w:rsidR="00F57413" w:rsidRPr="00102FBF">
              <w:t>available from the HR intranet</w:t>
            </w:r>
            <w:r w:rsidR="00AF6712" w:rsidRPr="00102FBF">
              <w:t>)</w:t>
            </w:r>
          </w:p>
        </w:tc>
        <w:tc>
          <w:tcPr>
            <w:tcW w:w="2692" w:type="dxa"/>
          </w:tcPr>
          <w:p w14:paraId="06383B05" w14:textId="77777777" w:rsidR="006F45A0" w:rsidRPr="00A10C5F" w:rsidRDefault="006F45A0" w:rsidP="00A10C5F">
            <w:pPr>
              <w:pStyle w:val="Tabletext0"/>
            </w:pPr>
            <w:r w:rsidRPr="00A10C5F">
              <w:t>Ensure that information reported to HR is accurate, including any changes, such as date of return to full duties</w:t>
            </w:r>
          </w:p>
        </w:tc>
        <w:tc>
          <w:tcPr>
            <w:tcW w:w="2693" w:type="dxa"/>
          </w:tcPr>
          <w:p w14:paraId="363CD901" w14:textId="7EFBC5EE" w:rsidR="006F45A0" w:rsidRPr="00A10C5F" w:rsidRDefault="006F45A0" w:rsidP="00A10C5F">
            <w:pPr>
              <w:pStyle w:val="Tabletextbullet"/>
            </w:pPr>
            <w:r w:rsidRPr="00A10C5F">
              <w:t xml:space="preserve">Liaise with </w:t>
            </w:r>
            <w:bookmarkStart w:id="157" w:name="_Hlk135554654"/>
            <w:r w:rsidRPr="00A10C5F">
              <w:t xml:space="preserve">HR </w:t>
            </w:r>
            <w:r w:rsidR="001F743C" w:rsidRPr="00A10C5F">
              <w:t>b</w:t>
            </w:r>
            <w:r w:rsidRPr="00A10C5F">
              <w:t xml:space="preserve">usiness </w:t>
            </w:r>
            <w:r w:rsidR="001F743C" w:rsidRPr="00A10C5F">
              <w:t>p</w:t>
            </w:r>
            <w:bookmarkEnd w:id="157"/>
            <w:r w:rsidRPr="00A10C5F">
              <w:t>artner on managing modified duties</w:t>
            </w:r>
          </w:p>
          <w:p w14:paraId="575DB8F4" w14:textId="37F2A3BA" w:rsidR="006F45A0" w:rsidRPr="00A10C5F" w:rsidRDefault="006F45A0" w:rsidP="00A10C5F">
            <w:pPr>
              <w:pStyle w:val="Tabletextbullet"/>
            </w:pPr>
            <w:r w:rsidRPr="00A10C5F">
              <w:t>Consider obtaining additional advice</w:t>
            </w:r>
            <w:r w:rsidR="00F31F00" w:rsidRPr="00A10C5F">
              <w:t>, for example,</w:t>
            </w:r>
            <w:r w:rsidRPr="00A10C5F">
              <w:t xml:space="preserve"> from OH</w:t>
            </w:r>
          </w:p>
          <w:p w14:paraId="418D4E52" w14:textId="77777777" w:rsidR="006F45A0" w:rsidRPr="00C42399" w:rsidRDefault="006F45A0" w:rsidP="00A10C5F">
            <w:pPr>
              <w:pStyle w:val="Tabletextbullet"/>
            </w:pPr>
            <w:r w:rsidRPr="00A10C5F">
              <w:t>Review modified duties regularly and liaise with the employee</w:t>
            </w:r>
          </w:p>
        </w:tc>
      </w:tr>
      <w:tr w:rsidR="00D46026" w:rsidRPr="00C42399" w14:paraId="70F1B991" w14:textId="77777777" w:rsidTr="00BA4B7B">
        <w:tc>
          <w:tcPr>
            <w:tcW w:w="1990" w:type="dxa"/>
            <w:shd w:val="clear" w:color="auto" w:fill="D9E2F3" w:themeFill="accent1" w:themeFillTint="33"/>
          </w:tcPr>
          <w:p w14:paraId="280CE92D" w14:textId="77777777" w:rsidR="006F45A0" w:rsidRPr="00F958C5" w:rsidRDefault="006F45A0" w:rsidP="00A10C5F">
            <w:pPr>
              <w:pStyle w:val="Tabletext0"/>
              <w:rPr>
                <w:b/>
                <w:bCs/>
              </w:rPr>
            </w:pPr>
          </w:p>
          <w:p w14:paraId="125A200B" w14:textId="77777777" w:rsidR="006F45A0" w:rsidRPr="00F958C5" w:rsidRDefault="006F45A0" w:rsidP="00A10C5F">
            <w:pPr>
              <w:pStyle w:val="Tabletext0"/>
              <w:rPr>
                <w:b/>
                <w:bCs/>
              </w:rPr>
            </w:pPr>
            <w:r w:rsidRPr="00F958C5">
              <w:rPr>
                <w:b/>
                <w:bCs/>
              </w:rPr>
              <w:t>Reasonable adjustments</w:t>
            </w:r>
          </w:p>
          <w:p w14:paraId="268BFE6B" w14:textId="77777777" w:rsidR="006F45A0" w:rsidRPr="00F958C5" w:rsidRDefault="006F45A0" w:rsidP="00A10C5F">
            <w:pPr>
              <w:pStyle w:val="Tabletext0"/>
              <w:rPr>
                <w:b/>
                <w:bCs/>
              </w:rPr>
            </w:pPr>
          </w:p>
          <w:p w14:paraId="63AC2017" w14:textId="77777777" w:rsidR="006F45A0" w:rsidRPr="00F958C5" w:rsidRDefault="006F45A0" w:rsidP="00A10C5F">
            <w:pPr>
              <w:pStyle w:val="Tabletext0"/>
              <w:rPr>
                <w:b/>
                <w:bCs/>
              </w:rPr>
            </w:pPr>
          </w:p>
          <w:p w14:paraId="5D580EA9" w14:textId="77777777" w:rsidR="006F45A0" w:rsidRPr="00F958C5" w:rsidRDefault="006F45A0" w:rsidP="00A10C5F">
            <w:pPr>
              <w:pStyle w:val="Tabletext0"/>
              <w:rPr>
                <w:b/>
                <w:bCs/>
              </w:rPr>
            </w:pPr>
          </w:p>
          <w:p w14:paraId="16375059" w14:textId="77777777" w:rsidR="006F45A0" w:rsidRPr="00F958C5" w:rsidRDefault="006F45A0" w:rsidP="00A10C5F">
            <w:pPr>
              <w:pStyle w:val="Tabletext0"/>
              <w:rPr>
                <w:b/>
                <w:bCs/>
              </w:rPr>
            </w:pPr>
          </w:p>
          <w:p w14:paraId="63122FD6" w14:textId="77777777" w:rsidR="006F45A0" w:rsidRPr="00F958C5" w:rsidRDefault="006F45A0" w:rsidP="00A10C5F">
            <w:pPr>
              <w:pStyle w:val="Tabletext0"/>
              <w:rPr>
                <w:b/>
                <w:bCs/>
              </w:rPr>
            </w:pPr>
          </w:p>
        </w:tc>
        <w:tc>
          <w:tcPr>
            <w:tcW w:w="2692" w:type="dxa"/>
          </w:tcPr>
          <w:p w14:paraId="4BC205D9" w14:textId="52EF9EC4" w:rsidR="006F45A0" w:rsidRPr="00994BEE" w:rsidRDefault="006F45A0" w:rsidP="00994BEE">
            <w:pPr>
              <w:pStyle w:val="BodyText"/>
            </w:pPr>
            <w:r w:rsidRPr="00994BEE">
              <w:t xml:space="preserve">Modifications or changes to the job role that support individuals with diagnosed long-term </w:t>
            </w:r>
            <w:r w:rsidR="00A12ACA" w:rsidRPr="00B1447F">
              <w:t xml:space="preserve">underlying </w:t>
            </w:r>
            <w:r w:rsidRPr="00994BEE">
              <w:t xml:space="preserve">medical health issues </w:t>
            </w:r>
            <w:r w:rsidRPr="00272981">
              <w:t>(disabilities)</w:t>
            </w:r>
          </w:p>
          <w:p w14:paraId="6D673F41" w14:textId="28F87AA6" w:rsidR="006F45A0" w:rsidRPr="00994BEE" w:rsidRDefault="006F45A0" w:rsidP="00994BEE">
            <w:pPr>
              <w:pStyle w:val="BodyText"/>
            </w:pPr>
            <w:r w:rsidRPr="00994BEE">
              <w:t xml:space="preserve">The service has been considering and </w:t>
            </w:r>
            <w:bookmarkStart w:id="158" w:name="_Hlk135554688"/>
            <w:r w:rsidRPr="00994BEE">
              <w:lastRenderedPageBreak/>
              <w:t xml:space="preserve">making reasonable adjustments </w:t>
            </w:r>
            <w:bookmarkEnd w:id="158"/>
            <w:r w:rsidRPr="00994BEE">
              <w:t xml:space="preserve">for a long time. It is a legal </w:t>
            </w:r>
            <w:r w:rsidRPr="00272981">
              <w:t xml:space="preserve">obligation under the </w:t>
            </w:r>
            <w:hyperlink r:id="rId38" w:history="1">
              <w:r w:rsidRPr="00272981">
                <w:rPr>
                  <w:rStyle w:val="Hyperlink"/>
                </w:rPr>
                <w:t>Equality Act 2010</w:t>
              </w:r>
            </w:hyperlink>
          </w:p>
          <w:p w14:paraId="2CF29042" w14:textId="77777777" w:rsidR="006F45A0" w:rsidRPr="00C42399" w:rsidRDefault="006F45A0" w:rsidP="000C22D2">
            <w:pPr>
              <w:spacing w:before="2" w:after="12" w:line="276" w:lineRule="auto"/>
            </w:pPr>
          </w:p>
        </w:tc>
        <w:tc>
          <w:tcPr>
            <w:tcW w:w="2692" w:type="dxa"/>
          </w:tcPr>
          <w:p w14:paraId="70950053" w14:textId="1B32243A" w:rsidR="006F45A0" w:rsidRPr="00994BEE" w:rsidRDefault="006F45A0" w:rsidP="00994BEE">
            <w:pPr>
              <w:pStyle w:val="Tabletextbullet"/>
            </w:pPr>
            <w:r w:rsidRPr="00994BEE">
              <w:lastRenderedPageBreak/>
              <w:t>Temporary, long-term or permanent changes to the job role</w:t>
            </w:r>
          </w:p>
          <w:p w14:paraId="1F3A73E1" w14:textId="1A0D1589" w:rsidR="006F45A0" w:rsidRPr="00C42399" w:rsidRDefault="006F45A0" w:rsidP="00994BEE">
            <w:pPr>
              <w:pStyle w:val="Tabletextbullet"/>
            </w:pPr>
            <w:r w:rsidRPr="00994BEE">
              <w:t>May be indefinite, subject to regular reviews (at least annual</w:t>
            </w:r>
            <w:r w:rsidR="00F31F00" w:rsidRPr="00994BEE">
              <w:t>ly</w:t>
            </w:r>
            <w:r w:rsidRPr="00994BEE">
              <w:t xml:space="preserve">) and may change as the </w:t>
            </w:r>
            <w:r w:rsidRPr="00994BEE">
              <w:lastRenderedPageBreak/>
              <w:t>individual’s medical condition or need for support evolves</w:t>
            </w:r>
          </w:p>
        </w:tc>
        <w:tc>
          <w:tcPr>
            <w:tcW w:w="2692" w:type="dxa"/>
          </w:tcPr>
          <w:p w14:paraId="207C3ECE" w14:textId="134B6855" w:rsidR="006F45A0" w:rsidRDefault="006F45A0" w:rsidP="003D0269">
            <w:pPr>
              <w:pStyle w:val="Tabletextbullet"/>
            </w:pPr>
            <w:r>
              <w:lastRenderedPageBreak/>
              <w:t>I</w:t>
            </w:r>
            <w:r w:rsidRPr="00C42399">
              <w:t xml:space="preserve">f you </w:t>
            </w:r>
            <w:r>
              <w:t xml:space="preserve">are </w:t>
            </w:r>
            <w:r w:rsidRPr="00C42399">
              <w:t>concern</w:t>
            </w:r>
            <w:r>
              <w:t>ed</w:t>
            </w:r>
            <w:r w:rsidRPr="00C42399">
              <w:t xml:space="preserve"> </w:t>
            </w:r>
            <w:r>
              <w:t>about</w:t>
            </w:r>
            <w:r w:rsidRPr="00C42399">
              <w:t xml:space="preserve"> </w:t>
            </w:r>
            <w:r>
              <w:t xml:space="preserve">an employee’s </w:t>
            </w:r>
            <w:r w:rsidRPr="00C42399">
              <w:t xml:space="preserve">underlying health </w:t>
            </w:r>
            <w:r>
              <w:t>or</w:t>
            </w:r>
            <w:r w:rsidRPr="00C42399">
              <w:t xml:space="preserve"> ability to </w:t>
            </w:r>
            <w:r>
              <w:t xml:space="preserve">perform </w:t>
            </w:r>
            <w:r w:rsidRPr="00C42399">
              <w:t>their job roles, discuss it with your HR</w:t>
            </w:r>
            <w:r>
              <w:t xml:space="preserve"> </w:t>
            </w:r>
            <w:r w:rsidR="00F31F00">
              <w:t>b</w:t>
            </w:r>
            <w:r>
              <w:t xml:space="preserve">usiness </w:t>
            </w:r>
            <w:r w:rsidR="00F31F00">
              <w:t>p</w:t>
            </w:r>
            <w:r>
              <w:t>artner</w:t>
            </w:r>
          </w:p>
          <w:p w14:paraId="598223ED" w14:textId="77777777" w:rsidR="006F45A0" w:rsidRPr="00C42399" w:rsidRDefault="006F45A0" w:rsidP="003D0269">
            <w:pPr>
              <w:pStyle w:val="Tabletextbullet"/>
            </w:pPr>
            <w:r>
              <w:lastRenderedPageBreak/>
              <w:t>Report agreed reasonable adjustments to HR</w:t>
            </w:r>
          </w:p>
        </w:tc>
        <w:tc>
          <w:tcPr>
            <w:tcW w:w="2692" w:type="dxa"/>
          </w:tcPr>
          <w:p w14:paraId="70A912B0" w14:textId="7B1759C0" w:rsidR="006F45A0" w:rsidRPr="00550460" w:rsidRDefault="006F45A0" w:rsidP="00550460">
            <w:pPr>
              <w:pStyle w:val="Tabletextbullet"/>
            </w:pPr>
            <w:r w:rsidRPr="00550460">
              <w:lastRenderedPageBreak/>
              <w:t xml:space="preserve">Use the </w:t>
            </w:r>
            <w:hyperlink w:anchor="_Reasonable_adjustments_agreement_1" w:history="1">
              <w:r w:rsidR="000578E4" w:rsidRPr="00BA4B7B">
                <w:rPr>
                  <w:rStyle w:val="Hyperlink"/>
                </w:rPr>
                <w:t>‘</w:t>
              </w:r>
              <w:r w:rsidR="005E1A2B" w:rsidRPr="00BA4B7B">
                <w:rPr>
                  <w:rStyle w:val="Hyperlink"/>
                </w:rPr>
                <w:t>R</w:t>
              </w:r>
              <w:r w:rsidRPr="00BA4B7B">
                <w:rPr>
                  <w:rStyle w:val="Hyperlink"/>
                </w:rPr>
                <w:t xml:space="preserve">easonable </w:t>
              </w:r>
              <w:r w:rsidR="00F31F00" w:rsidRPr="00BA4B7B">
                <w:rPr>
                  <w:rStyle w:val="Hyperlink"/>
                </w:rPr>
                <w:t>a</w:t>
              </w:r>
              <w:r w:rsidRPr="00BA4B7B">
                <w:rPr>
                  <w:rStyle w:val="Hyperlink"/>
                </w:rPr>
                <w:t xml:space="preserve">djustments </w:t>
              </w:r>
              <w:r w:rsidR="00F31F00" w:rsidRPr="00BA4B7B">
                <w:rPr>
                  <w:rStyle w:val="Hyperlink"/>
                </w:rPr>
                <w:t>a</w:t>
              </w:r>
              <w:r w:rsidRPr="00BA4B7B">
                <w:rPr>
                  <w:rStyle w:val="Hyperlink"/>
                </w:rPr>
                <w:t xml:space="preserve">greement </w:t>
              </w:r>
              <w:r w:rsidR="009C10AB" w:rsidRPr="00BA4B7B">
                <w:rPr>
                  <w:rStyle w:val="Hyperlink"/>
                </w:rPr>
                <w:t>record’</w:t>
              </w:r>
            </w:hyperlink>
            <w:r w:rsidR="009C10AB" w:rsidRPr="00A666BC">
              <w:t xml:space="preserve"> </w:t>
            </w:r>
            <w:r w:rsidRPr="00A666BC">
              <w:t xml:space="preserve">to </w:t>
            </w:r>
            <w:r w:rsidR="009C10AB" w:rsidRPr="00A666BC">
              <w:t xml:space="preserve">document </w:t>
            </w:r>
            <w:r w:rsidRPr="00A666BC">
              <w:t>agreed reasonable adjustments</w:t>
            </w:r>
            <w:r w:rsidRPr="00550460">
              <w:t xml:space="preserve">. </w:t>
            </w:r>
            <w:r w:rsidR="00F31F00" w:rsidRPr="00550460">
              <w:t>T</w:t>
            </w:r>
            <w:r w:rsidRPr="00550460">
              <w:t>he employee</w:t>
            </w:r>
            <w:r w:rsidR="00F31F00" w:rsidRPr="00550460">
              <w:t xml:space="preserve"> can pass this</w:t>
            </w:r>
            <w:r w:rsidRPr="00550460">
              <w:t xml:space="preserve"> record on to </w:t>
            </w:r>
            <w:r w:rsidRPr="00550460">
              <w:lastRenderedPageBreak/>
              <w:t xml:space="preserve">their new </w:t>
            </w:r>
            <w:proofErr w:type="gramStart"/>
            <w:r w:rsidRPr="00550460">
              <w:t>manager, if</w:t>
            </w:r>
            <w:proofErr w:type="gramEnd"/>
            <w:r w:rsidRPr="00550460">
              <w:t xml:space="preserve"> they w</w:t>
            </w:r>
            <w:r w:rsidR="00F31F00" w:rsidRPr="00550460">
              <w:t>ish</w:t>
            </w:r>
          </w:p>
          <w:p w14:paraId="213ED0BE" w14:textId="2533D40B" w:rsidR="006F45A0" w:rsidRPr="00C42399" w:rsidRDefault="006F45A0" w:rsidP="00550460">
            <w:pPr>
              <w:pStyle w:val="Tabletextbullet"/>
            </w:pPr>
            <w:r w:rsidRPr="00550460">
              <w:t>Record reasonable adjustments on an individual’s</w:t>
            </w:r>
            <w:r w:rsidR="00651C5D">
              <w:t xml:space="preserve"> personal</w:t>
            </w:r>
            <w:r w:rsidRPr="00550460">
              <w:t xml:space="preserve"> record</w:t>
            </w:r>
            <w:r w:rsidR="00651C5D">
              <w:t>s</w:t>
            </w:r>
          </w:p>
        </w:tc>
        <w:tc>
          <w:tcPr>
            <w:tcW w:w="2693" w:type="dxa"/>
          </w:tcPr>
          <w:p w14:paraId="01DAC498" w14:textId="19E0B6FA" w:rsidR="006F45A0" w:rsidRPr="00C42399" w:rsidRDefault="006F45A0" w:rsidP="003D0269">
            <w:pPr>
              <w:pStyle w:val="Tabletextbullet"/>
            </w:pPr>
            <w:r w:rsidRPr="00C42399">
              <w:lastRenderedPageBreak/>
              <w:t>Liaise with OH and your HR</w:t>
            </w:r>
            <w:r>
              <w:t xml:space="preserve"> </w:t>
            </w:r>
            <w:r w:rsidR="00F31F00">
              <w:t>b</w:t>
            </w:r>
            <w:r>
              <w:t>usiness</w:t>
            </w:r>
            <w:r w:rsidR="00F31F00">
              <w:t xml:space="preserve"> p</w:t>
            </w:r>
            <w:r>
              <w:t>artner</w:t>
            </w:r>
            <w:r w:rsidRPr="00C42399">
              <w:t xml:space="preserve"> to ensure that support is relevant and benefits the individual</w:t>
            </w:r>
          </w:p>
          <w:p w14:paraId="40B4BE34" w14:textId="2B984F87" w:rsidR="006F45A0" w:rsidRPr="00C42399" w:rsidRDefault="006F45A0" w:rsidP="003D0269">
            <w:pPr>
              <w:pStyle w:val="Tabletextbullet"/>
            </w:pPr>
            <w:r>
              <w:t xml:space="preserve">Conduct </w:t>
            </w:r>
            <w:r w:rsidRPr="00C42399">
              <w:t xml:space="preserve">regular reviews </w:t>
            </w:r>
            <w:r>
              <w:t xml:space="preserve">to ensure </w:t>
            </w:r>
            <w:r w:rsidR="00BB4D1A">
              <w:lastRenderedPageBreak/>
              <w:t>the support</w:t>
            </w:r>
            <w:r>
              <w:t xml:space="preserve"> reflects </w:t>
            </w:r>
            <w:r w:rsidRPr="00C42399">
              <w:t>any substantial changes in</w:t>
            </w:r>
            <w:r>
              <w:t xml:space="preserve"> an</w:t>
            </w:r>
            <w:r w:rsidRPr="00C42399">
              <w:t xml:space="preserve"> individual’s circumstances</w:t>
            </w:r>
          </w:p>
        </w:tc>
      </w:tr>
    </w:tbl>
    <w:p w14:paraId="0468D702" w14:textId="77777777" w:rsidR="006F45A0" w:rsidRDefault="006F45A0" w:rsidP="000C22D2">
      <w:pPr>
        <w:spacing w:before="2" w:after="12" w:line="276" w:lineRule="auto"/>
        <w:sectPr w:rsidR="006F45A0" w:rsidSect="00AE19BE">
          <w:footerReference w:type="default" r:id="rId39"/>
          <w:pgSz w:w="16838" w:h="11906" w:orient="landscape"/>
          <w:pgMar w:top="1440" w:right="1440" w:bottom="1440" w:left="993" w:header="708" w:footer="708" w:gutter="0"/>
          <w:cols w:space="708"/>
          <w:docGrid w:linePitch="360"/>
        </w:sectPr>
      </w:pPr>
    </w:p>
    <w:p w14:paraId="450D076C" w14:textId="4673404B" w:rsidR="006F45A0" w:rsidRDefault="006F45A0" w:rsidP="00DF3E14">
      <w:pPr>
        <w:pStyle w:val="Heading2"/>
      </w:pPr>
      <w:bookmarkStart w:id="159" w:name="_Guide_to_reasonable"/>
      <w:bookmarkEnd w:id="159"/>
      <w:r w:rsidRPr="00DF3E14">
        <w:lastRenderedPageBreak/>
        <w:t>G</w:t>
      </w:r>
      <w:r w:rsidR="003610AE" w:rsidRPr="00DF3E14">
        <w:t xml:space="preserve">uide to reasonable </w:t>
      </w:r>
      <w:proofErr w:type="gramStart"/>
      <w:r w:rsidR="003610AE" w:rsidRPr="00DF3E14">
        <w:t>adjustments</w:t>
      </w:r>
      <w:proofErr w:type="gramEnd"/>
    </w:p>
    <w:p w14:paraId="675FD3AC" w14:textId="5D2B220B" w:rsidR="001F4632" w:rsidRPr="001F4632" w:rsidRDefault="00311DC3" w:rsidP="00B1447F">
      <w:pPr>
        <w:pStyle w:val="BodyText"/>
      </w:pPr>
      <w:hyperlink w:anchor="_top" w:history="1">
        <w:r w:rsidR="001F4632" w:rsidRPr="00B12E81">
          <w:rPr>
            <w:rStyle w:val="Hyperlink"/>
          </w:rPr>
          <w:t>Back to table of contents</w:t>
        </w:r>
      </w:hyperlink>
    </w:p>
    <w:tbl>
      <w:tblPr>
        <w:tblStyle w:val="TableGrid"/>
        <w:tblW w:w="15026" w:type="dxa"/>
        <w:tblInd w:w="-572" w:type="dxa"/>
        <w:tblLook w:val="04A0" w:firstRow="1" w:lastRow="0" w:firstColumn="1" w:lastColumn="0" w:noHBand="0" w:noVBand="1"/>
      </w:tblPr>
      <w:tblGrid>
        <w:gridCol w:w="5103"/>
        <w:gridCol w:w="9923"/>
      </w:tblGrid>
      <w:tr w:rsidR="006F45A0" w:rsidRPr="00C92552" w14:paraId="34D2C78C" w14:textId="77777777" w:rsidTr="0050533A">
        <w:tc>
          <w:tcPr>
            <w:tcW w:w="5103" w:type="dxa"/>
          </w:tcPr>
          <w:p w14:paraId="1FE28DB5" w14:textId="77777777" w:rsidR="006F45A0" w:rsidRPr="00D83A79" w:rsidRDefault="006F45A0" w:rsidP="00550460">
            <w:pPr>
              <w:pStyle w:val="Tabletext0"/>
              <w:rPr>
                <w:b/>
                <w:bCs/>
              </w:rPr>
            </w:pPr>
            <w:r w:rsidRPr="00D83A79">
              <w:rPr>
                <w:b/>
                <w:bCs/>
              </w:rPr>
              <w:t xml:space="preserve">Why are </w:t>
            </w:r>
            <w:bookmarkStart w:id="160" w:name="_Hlk135887432"/>
            <w:r w:rsidRPr="00D83A79">
              <w:rPr>
                <w:b/>
                <w:bCs/>
              </w:rPr>
              <w:t xml:space="preserve">reasonable adjustments </w:t>
            </w:r>
            <w:bookmarkEnd w:id="160"/>
            <w:r w:rsidRPr="00D83A79">
              <w:rPr>
                <w:b/>
                <w:bCs/>
              </w:rPr>
              <w:t>so important?</w:t>
            </w:r>
          </w:p>
        </w:tc>
        <w:tc>
          <w:tcPr>
            <w:tcW w:w="9923" w:type="dxa"/>
          </w:tcPr>
          <w:p w14:paraId="59FD38E9" w14:textId="77777777" w:rsidR="00FF5197" w:rsidRPr="00550460" w:rsidRDefault="006F45A0" w:rsidP="00550460">
            <w:pPr>
              <w:pStyle w:val="Tabletextbullet"/>
            </w:pPr>
            <w:r w:rsidRPr="00550460">
              <w:t>We want to attract the most talented people to the service and ensure they can perform</w:t>
            </w:r>
          </w:p>
          <w:p w14:paraId="51631991" w14:textId="36E79B22" w:rsidR="006F45A0" w:rsidRPr="00550460" w:rsidRDefault="00476D72" w:rsidP="00550460">
            <w:pPr>
              <w:pStyle w:val="Tabletextbullet"/>
            </w:pPr>
            <w:r w:rsidRPr="00550460">
              <w:t>W</w:t>
            </w:r>
            <w:r w:rsidR="006F45A0" w:rsidRPr="00550460">
              <w:t>e want to remove any barriers that prevent us from recruiting and retaining people with the right skills and behaviours who have a disability</w:t>
            </w:r>
          </w:p>
          <w:p w14:paraId="1AD9C558" w14:textId="2EF1A116" w:rsidR="00FF5197" w:rsidRPr="00550460" w:rsidRDefault="006F45A0" w:rsidP="00550460">
            <w:pPr>
              <w:pStyle w:val="Tabletextbullet"/>
            </w:pPr>
            <w:r w:rsidRPr="00550460">
              <w:t>We positively seek to make reasonable adjustments for everyone with a</w:t>
            </w:r>
            <w:r w:rsidR="005E3E26" w:rsidRPr="00550460">
              <w:t xml:space="preserve"> long-term</w:t>
            </w:r>
            <w:r w:rsidRPr="00550460">
              <w:t xml:space="preserve"> underlying</w:t>
            </w:r>
            <w:r w:rsidR="005E3E26" w:rsidRPr="00B1447F">
              <w:t xml:space="preserve"> </w:t>
            </w:r>
            <w:r w:rsidRPr="00550460">
              <w:t>medical condition</w:t>
            </w:r>
          </w:p>
          <w:p w14:paraId="3C58737A" w14:textId="79A413E2" w:rsidR="0077594A" w:rsidRPr="00550460" w:rsidRDefault="00476D72" w:rsidP="00550460">
            <w:pPr>
              <w:pStyle w:val="Tabletextbullet"/>
            </w:pPr>
            <w:r w:rsidRPr="00550460">
              <w:t>W</w:t>
            </w:r>
            <w:r w:rsidR="006F45A0" w:rsidRPr="00550460">
              <w:t>e recognise that the legal definition of disability is narrow and some people who might not meet it would be disadvantaged</w:t>
            </w:r>
          </w:p>
          <w:p w14:paraId="61D8AE15" w14:textId="200B99AD" w:rsidR="006F45A0" w:rsidRPr="00550460" w:rsidRDefault="006F45A0" w:rsidP="00550460">
            <w:pPr>
              <w:pStyle w:val="Tabletextbullet"/>
            </w:pPr>
            <w:r w:rsidRPr="00550460">
              <w:t>We want to help everyone return to work and stay in employment for as long as they can perform their roles and for as long as they wish to</w:t>
            </w:r>
            <w:r w:rsidR="00BB4D1A" w:rsidRPr="00550460">
              <w:t>; t</w:t>
            </w:r>
            <w:r w:rsidRPr="00550460">
              <w:t xml:space="preserve">his means that we must take steps </w:t>
            </w:r>
            <w:r w:rsidR="00282C41" w:rsidRPr="00550460">
              <w:t xml:space="preserve">to </w:t>
            </w:r>
            <w:r w:rsidRPr="00550460">
              <w:t>remove or reduce obstacles that a person</w:t>
            </w:r>
            <w:r w:rsidR="00BB4D1A" w:rsidRPr="00550460">
              <w:t xml:space="preserve"> with a disability</w:t>
            </w:r>
            <w:r w:rsidRPr="00550460">
              <w:t xml:space="preserve"> might </w:t>
            </w:r>
            <w:r w:rsidRPr="00272981">
              <w:t>encounter</w:t>
            </w:r>
            <w:r w:rsidR="00350071" w:rsidRPr="00272981">
              <w:t>; i</w:t>
            </w:r>
            <w:r w:rsidRPr="00272981">
              <w:t>t is essential to do this with the employee</w:t>
            </w:r>
          </w:p>
          <w:p w14:paraId="509B56BC" w14:textId="58040A6B" w:rsidR="006F45A0" w:rsidRPr="00550460" w:rsidRDefault="006F45A0" w:rsidP="00550460">
            <w:pPr>
              <w:pStyle w:val="Tabletextbullet"/>
            </w:pPr>
            <w:r w:rsidRPr="00550460">
              <w:t xml:space="preserve">Under the </w:t>
            </w:r>
            <w:hyperlink r:id="rId40" w:history="1">
              <w:r w:rsidRPr="00450714">
                <w:rPr>
                  <w:rStyle w:val="Hyperlink"/>
                </w:rPr>
                <w:t>Equality Act 2010</w:t>
              </w:r>
            </w:hyperlink>
            <w:r w:rsidRPr="00550460">
              <w:t>, it is our duty to make reasonable adjustments, but we are not legally required to make adjustments that are not reasonable</w:t>
            </w:r>
          </w:p>
          <w:p w14:paraId="4B361279" w14:textId="4751D193" w:rsidR="00FF5197" w:rsidRPr="00550460" w:rsidRDefault="006F45A0" w:rsidP="00550460">
            <w:pPr>
              <w:pStyle w:val="Tabletextbullet"/>
            </w:pPr>
            <w:r w:rsidRPr="00550460">
              <w:t>We must make reasonable adjustments to ensure that people with disabilities (our employees</w:t>
            </w:r>
            <w:r w:rsidR="00BB4D1A" w:rsidRPr="00550460">
              <w:t>,</w:t>
            </w:r>
            <w:r w:rsidRPr="00550460">
              <w:t xml:space="preserve"> including job applicants</w:t>
            </w:r>
            <w:r w:rsidR="00BB4D1A" w:rsidRPr="00550460">
              <w:t>, and service users</w:t>
            </w:r>
            <w:r w:rsidRPr="00550460">
              <w:t>) are not disadvantaged</w:t>
            </w:r>
            <w:r w:rsidR="00FF5197" w:rsidRPr="00550460">
              <w:t>, including when they:</w:t>
            </w:r>
          </w:p>
          <w:p w14:paraId="63393F6B" w14:textId="49AFC9F1" w:rsidR="00FF5197" w:rsidRPr="00D83A79" w:rsidRDefault="00FF5197" w:rsidP="00D83A79">
            <w:pPr>
              <w:pStyle w:val="Sub-bullet"/>
            </w:pPr>
            <w:r w:rsidRPr="00D83A79">
              <w:t>C</w:t>
            </w:r>
            <w:r w:rsidR="006F45A0" w:rsidRPr="00D83A79">
              <w:t>ontact us</w:t>
            </w:r>
          </w:p>
          <w:p w14:paraId="5C5957AC" w14:textId="7C9322F0" w:rsidR="00FF5197" w:rsidRPr="00D83A79" w:rsidRDefault="00FF5197" w:rsidP="00D83A79">
            <w:pPr>
              <w:pStyle w:val="Sub-bullet"/>
            </w:pPr>
            <w:r w:rsidRPr="00D83A79">
              <w:t>A</w:t>
            </w:r>
            <w:r w:rsidR="006F45A0" w:rsidRPr="00D83A79">
              <w:t>ccess our services</w:t>
            </w:r>
          </w:p>
          <w:p w14:paraId="725B54D8" w14:textId="5E486B42" w:rsidR="006F45A0" w:rsidRPr="00C92552" w:rsidRDefault="00FF5197" w:rsidP="00D83A79">
            <w:pPr>
              <w:pStyle w:val="Sub-bullet"/>
            </w:pPr>
            <w:r w:rsidRPr="00D83A79">
              <w:t>A</w:t>
            </w:r>
            <w:r w:rsidR="006F45A0" w:rsidRPr="00D83A79">
              <w:t>pply for work</w:t>
            </w:r>
            <w:r w:rsidR="00D7640B" w:rsidRPr="00D83A79">
              <w:t xml:space="preserve"> </w:t>
            </w:r>
            <w:r w:rsidR="00476D72" w:rsidRPr="00D83A79">
              <w:t xml:space="preserve">with </w:t>
            </w:r>
            <w:r w:rsidR="006F45A0" w:rsidRPr="00D83A79">
              <w:t>us</w:t>
            </w:r>
          </w:p>
        </w:tc>
      </w:tr>
      <w:tr w:rsidR="006F45A0" w:rsidRPr="00C92552" w14:paraId="7C1A1381" w14:textId="77777777" w:rsidTr="0050533A">
        <w:tc>
          <w:tcPr>
            <w:tcW w:w="5103" w:type="dxa"/>
            <w:vMerge w:val="restart"/>
          </w:tcPr>
          <w:p w14:paraId="153E210D" w14:textId="77777777" w:rsidR="006F45A0" w:rsidRPr="00D83A79" w:rsidRDefault="006F45A0" w:rsidP="00550460">
            <w:pPr>
              <w:pStyle w:val="Tabletext0"/>
              <w:rPr>
                <w:b/>
                <w:bCs/>
              </w:rPr>
            </w:pPr>
            <w:r w:rsidRPr="00D83A79">
              <w:rPr>
                <w:b/>
                <w:bCs/>
              </w:rPr>
              <w:t>How do we decide if an adjustment is reasonable?</w:t>
            </w:r>
          </w:p>
        </w:tc>
        <w:tc>
          <w:tcPr>
            <w:tcW w:w="9923" w:type="dxa"/>
          </w:tcPr>
          <w:p w14:paraId="41E57CC2" w14:textId="2BB02A94" w:rsidR="00016CDD" w:rsidRPr="00D83A79" w:rsidRDefault="006F45A0" w:rsidP="00D83A79">
            <w:pPr>
              <w:pStyle w:val="Tabletext0"/>
              <w:rPr>
                <w:b/>
                <w:bCs/>
              </w:rPr>
            </w:pPr>
            <w:r w:rsidRPr="00D83A79">
              <w:rPr>
                <w:b/>
                <w:bCs/>
              </w:rPr>
              <w:t>Question 1: Is an adjustment required?</w:t>
            </w:r>
          </w:p>
          <w:p w14:paraId="47830973" w14:textId="77777777" w:rsidR="006F45A0" w:rsidRDefault="006F45A0" w:rsidP="00D83A79">
            <w:pPr>
              <w:pStyle w:val="Tabletext0"/>
            </w:pPr>
            <w:r w:rsidRPr="00C92552">
              <w:t xml:space="preserve">Is the </w:t>
            </w:r>
            <w:r>
              <w:t xml:space="preserve">employee </w:t>
            </w:r>
            <w:r w:rsidRPr="00C92552">
              <w:t>disadvantaged or experiencing a barrier at work?</w:t>
            </w:r>
          </w:p>
          <w:p w14:paraId="090E55C0" w14:textId="4681B376" w:rsidR="006F45A0" w:rsidRPr="00C92552" w:rsidRDefault="006F45A0" w:rsidP="00D83A79">
            <w:pPr>
              <w:pStyle w:val="Tabletext0"/>
            </w:pPr>
            <w:r w:rsidRPr="00C92552">
              <w:t xml:space="preserve">Is the </w:t>
            </w:r>
            <w:r>
              <w:t>employee</w:t>
            </w:r>
            <w:r w:rsidRPr="00C92552">
              <w:t xml:space="preserve"> experiencing this disadvantage</w:t>
            </w:r>
            <w:r w:rsidR="00D7640B">
              <w:t xml:space="preserve"> or </w:t>
            </w:r>
            <w:r w:rsidRPr="00C92552">
              <w:t>barrier because of their disability?</w:t>
            </w:r>
          </w:p>
          <w:p w14:paraId="05FC597B" w14:textId="77777777" w:rsidR="006F45A0" w:rsidRPr="00C92552" w:rsidRDefault="006F45A0" w:rsidP="00D83A79">
            <w:pPr>
              <w:pStyle w:val="Tabletext0"/>
            </w:pPr>
          </w:p>
          <w:p w14:paraId="3D18EA41" w14:textId="7C7BA356" w:rsidR="006F45A0" w:rsidRDefault="006F45A0" w:rsidP="00D83A79">
            <w:pPr>
              <w:pStyle w:val="Tabletext0"/>
            </w:pPr>
            <w:r w:rsidRPr="00C92552">
              <w:t>If the answer to both</w:t>
            </w:r>
            <w:r w:rsidR="00BB4D1A">
              <w:t xml:space="preserve"> questions</w:t>
            </w:r>
            <w:r w:rsidRPr="00C92552">
              <w:t xml:space="preserve"> is </w:t>
            </w:r>
            <w:r w:rsidR="003610AE">
              <w:t>yes</w:t>
            </w:r>
            <w:r w:rsidRPr="00C92552">
              <w:t>, then reasonable adjustment</w:t>
            </w:r>
            <w:r w:rsidR="002E2979">
              <w:t>(s) must be made</w:t>
            </w:r>
            <w:r w:rsidRPr="00C92552">
              <w:t xml:space="preserve">. </w:t>
            </w:r>
          </w:p>
          <w:p w14:paraId="3D017609" w14:textId="0ABD5A96" w:rsidR="001C5967" w:rsidRPr="00C92552" w:rsidRDefault="001C5967" w:rsidP="000C22D2">
            <w:pPr>
              <w:spacing w:before="2" w:after="12" w:line="276" w:lineRule="auto"/>
            </w:pPr>
          </w:p>
        </w:tc>
      </w:tr>
      <w:tr w:rsidR="006F45A0" w:rsidRPr="00C92552" w14:paraId="70A64A25" w14:textId="77777777" w:rsidTr="0050533A">
        <w:tc>
          <w:tcPr>
            <w:tcW w:w="5103" w:type="dxa"/>
            <w:vMerge/>
          </w:tcPr>
          <w:p w14:paraId="0F6B2CB5" w14:textId="77777777" w:rsidR="006F45A0" w:rsidRPr="00C92552" w:rsidRDefault="006F45A0" w:rsidP="000C22D2">
            <w:pPr>
              <w:spacing w:before="2" w:after="12" w:line="276" w:lineRule="auto"/>
            </w:pPr>
          </w:p>
        </w:tc>
        <w:tc>
          <w:tcPr>
            <w:tcW w:w="9923" w:type="dxa"/>
          </w:tcPr>
          <w:p w14:paraId="1D9EE483" w14:textId="77777777" w:rsidR="006F45A0" w:rsidRPr="00D83A79" w:rsidRDefault="006F45A0" w:rsidP="00D83A79">
            <w:pPr>
              <w:pStyle w:val="Tabletext0"/>
              <w:rPr>
                <w:b/>
                <w:bCs/>
              </w:rPr>
            </w:pPr>
            <w:r w:rsidRPr="00D83A79">
              <w:rPr>
                <w:b/>
                <w:bCs/>
              </w:rPr>
              <w:t>Question 2: What adjustments could remove this barrier?</w:t>
            </w:r>
          </w:p>
          <w:p w14:paraId="532BC094" w14:textId="3AB102AD" w:rsidR="006F45A0" w:rsidRDefault="006F45A0" w:rsidP="00D83A79">
            <w:pPr>
              <w:pStyle w:val="Tabletext0"/>
            </w:pPr>
            <w:r w:rsidRPr="00D83A79">
              <w:t xml:space="preserve">Think about what would remove this barrier for the employee. </w:t>
            </w:r>
            <w:r w:rsidR="00FB4C7F" w:rsidRPr="00D83A79">
              <w:t xml:space="preserve">Take into account </w:t>
            </w:r>
            <w:r w:rsidRPr="00D83A79">
              <w:t xml:space="preserve">OH advice and </w:t>
            </w:r>
            <w:r w:rsidR="00FB4C7F" w:rsidRPr="00D83A79">
              <w:t xml:space="preserve">include </w:t>
            </w:r>
            <w:r w:rsidRPr="00D83A79">
              <w:t xml:space="preserve">the employee in </w:t>
            </w:r>
            <w:r w:rsidR="00EB7C30" w:rsidRPr="00D83A79">
              <w:t xml:space="preserve">the </w:t>
            </w:r>
            <w:r w:rsidRPr="00D83A79">
              <w:t>discussion, as they may also be aware of what would help them.</w:t>
            </w:r>
            <w:r w:rsidR="00987595" w:rsidRPr="00D83A79">
              <w:t xml:space="preserve"> C</w:t>
            </w:r>
            <w:r w:rsidRPr="00D83A79">
              <w:t xml:space="preserve">onsider </w:t>
            </w:r>
            <w:r w:rsidR="00987595" w:rsidRPr="00D83A79">
              <w:t xml:space="preserve">also </w:t>
            </w:r>
            <w:r w:rsidRPr="00D83A79">
              <w:t>seeking advice from external experts.</w:t>
            </w:r>
          </w:p>
          <w:p w14:paraId="73B13760" w14:textId="4E6AD142" w:rsidR="00B056E0" w:rsidRPr="00C92552" w:rsidRDefault="00B056E0" w:rsidP="00D83A79">
            <w:pPr>
              <w:pStyle w:val="Tabletext0"/>
            </w:pPr>
          </w:p>
        </w:tc>
      </w:tr>
      <w:tr w:rsidR="006F45A0" w:rsidRPr="00C92552" w14:paraId="171B515A" w14:textId="77777777" w:rsidTr="00E80FE2">
        <w:trPr>
          <w:trHeight w:val="558"/>
        </w:trPr>
        <w:tc>
          <w:tcPr>
            <w:tcW w:w="5103" w:type="dxa"/>
            <w:vMerge/>
            <w:tcBorders>
              <w:bottom w:val="single" w:sz="4" w:space="0" w:color="auto"/>
            </w:tcBorders>
          </w:tcPr>
          <w:p w14:paraId="3677596A" w14:textId="77777777" w:rsidR="006F45A0" w:rsidRPr="00C92552" w:rsidRDefault="006F45A0" w:rsidP="000C22D2">
            <w:pPr>
              <w:spacing w:before="2" w:after="12" w:line="276" w:lineRule="auto"/>
            </w:pPr>
          </w:p>
        </w:tc>
        <w:tc>
          <w:tcPr>
            <w:tcW w:w="9923" w:type="dxa"/>
            <w:tcBorders>
              <w:bottom w:val="single" w:sz="4" w:space="0" w:color="auto"/>
            </w:tcBorders>
          </w:tcPr>
          <w:p w14:paraId="5F837BF7" w14:textId="0FCE7E47" w:rsidR="00016CDD" w:rsidRPr="00D83A79" w:rsidRDefault="006F45A0" w:rsidP="00D83A79">
            <w:pPr>
              <w:pStyle w:val="Tabletext0"/>
              <w:rPr>
                <w:b/>
                <w:bCs/>
              </w:rPr>
            </w:pPr>
            <w:r w:rsidRPr="00D83A79">
              <w:rPr>
                <w:b/>
                <w:bCs/>
              </w:rPr>
              <w:t>Question 3: Is the adjustment reasonable?</w:t>
            </w:r>
          </w:p>
          <w:p w14:paraId="7E66A5D0" w14:textId="5DA0AB63" w:rsidR="006F45A0" w:rsidRPr="000E775D" w:rsidRDefault="006F45A0" w:rsidP="00D83A79">
            <w:pPr>
              <w:pStyle w:val="Tabletextbullet"/>
              <w:rPr>
                <w:b/>
              </w:rPr>
            </w:pPr>
            <w:r w:rsidRPr="000E775D">
              <w:rPr>
                <w:b/>
              </w:rPr>
              <w:t xml:space="preserve">Effectiveness </w:t>
            </w:r>
            <w:r w:rsidRPr="000E775D">
              <w:t>– how well does the adjustment in question remove or minimise the disadvantage</w:t>
            </w:r>
            <w:r w:rsidR="00BB4D1A">
              <w:t xml:space="preserve"> and f</w:t>
            </w:r>
            <w:r w:rsidRPr="000E775D">
              <w:t>or how long?</w:t>
            </w:r>
          </w:p>
          <w:p w14:paraId="42F41AF7" w14:textId="3870AFFC" w:rsidR="006F45A0" w:rsidRPr="000E775D" w:rsidRDefault="006F45A0" w:rsidP="00D83A79">
            <w:pPr>
              <w:pStyle w:val="Tabletextbullet"/>
              <w:rPr>
                <w:b/>
              </w:rPr>
            </w:pPr>
            <w:r w:rsidRPr="000E775D">
              <w:rPr>
                <w:b/>
              </w:rPr>
              <w:t xml:space="preserve">Practicability </w:t>
            </w:r>
            <w:r w:rsidRPr="000E775D">
              <w:t>– how practical is the adjustment</w:t>
            </w:r>
            <w:r w:rsidR="008F357C">
              <w:t xml:space="preserve">? </w:t>
            </w:r>
            <w:r w:rsidRPr="000E775D">
              <w:t>(</w:t>
            </w:r>
            <w:r w:rsidR="008F357C">
              <w:t>F</w:t>
            </w:r>
            <w:r w:rsidR="00BB4D1A">
              <w:t xml:space="preserve">or example, </w:t>
            </w:r>
            <w:r w:rsidR="008F357C">
              <w:t>how long will it take</w:t>
            </w:r>
            <w:r w:rsidR="008F357C" w:rsidRPr="000E775D">
              <w:t xml:space="preserve"> </w:t>
            </w:r>
            <w:r w:rsidRPr="000E775D">
              <w:t>to implement</w:t>
            </w:r>
            <w:r w:rsidR="00BB4D1A">
              <w:t xml:space="preserve"> and</w:t>
            </w:r>
            <w:r w:rsidRPr="000E775D">
              <w:t xml:space="preserve"> </w:t>
            </w:r>
            <w:r w:rsidR="008F357C">
              <w:t xml:space="preserve">what </w:t>
            </w:r>
            <w:r w:rsidRPr="000E775D">
              <w:t>training</w:t>
            </w:r>
            <w:r w:rsidR="00BB4D1A">
              <w:t xml:space="preserve"> </w:t>
            </w:r>
            <w:r w:rsidR="008F357C">
              <w:t xml:space="preserve">is </w:t>
            </w:r>
            <w:r w:rsidR="00BB4D1A">
              <w:t>required</w:t>
            </w:r>
            <w:r w:rsidR="008F357C">
              <w:t>?</w:t>
            </w:r>
            <w:r w:rsidRPr="000E775D">
              <w:t>)</w:t>
            </w:r>
          </w:p>
          <w:p w14:paraId="29BB600E" w14:textId="186E3862" w:rsidR="006F45A0" w:rsidRPr="000E775D" w:rsidRDefault="006F45A0" w:rsidP="00D83A79">
            <w:pPr>
              <w:pStyle w:val="Tabletextbullet"/>
              <w:rPr>
                <w:b/>
              </w:rPr>
            </w:pPr>
            <w:r w:rsidRPr="000E775D">
              <w:rPr>
                <w:b/>
              </w:rPr>
              <w:t xml:space="preserve">Cost </w:t>
            </w:r>
            <w:r w:rsidRPr="000E775D">
              <w:t xml:space="preserve">– can we afford </w:t>
            </w:r>
            <w:proofErr w:type="gramStart"/>
            <w:r w:rsidRPr="000E775D">
              <w:t>it</w:t>
            </w:r>
            <w:proofErr w:type="gramEnd"/>
            <w:r w:rsidR="00BB4D1A">
              <w:t xml:space="preserve"> or c</w:t>
            </w:r>
            <w:r w:rsidRPr="000E775D">
              <w:t>an we get an additional grant from an external source?</w:t>
            </w:r>
          </w:p>
          <w:p w14:paraId="1460C943" w14:textId="3BD65210" w:rsidR="006F45A0" w:rsidRPr="000E775D" w:rsidRDefault="006F45A0" w:rsidP="00D83A79">
            <w:pPr>
              <w:pStyle w:val="Tabletextbullet"/>
              <w:rPr>
                <w:b/>
              </w:rPr>
            </w:pPr>
            <w:r w:rsidRPr="000E775D">
              <w:rPr>
                <w:b/>
              </w:rPr>
              <w:t xml:space="preserve">Disruption </w:t>
            </w:r>
            <w:r w:rsidRPr="000E775D">
              <w:t>– how disruptive to your team and the service’s activities would</w:t>
            </w:r>
            <w:r w:rsidR="00BB4D1A">
              <w:t xml:space="preserve"> it be to</w:t>
            </w:r>
            <w:r w:rsidRPr="000E775D">
              <w:t xml:space="preserve"> mak</w:t>
            </w:r>
            <w:r w:rsidR="00BB4D1A">
              <w:t xml:space="preserve">e </w:t>
            </w:r>
            <w:r w:rsidRPr="000E775D">
              <w:t xml:space="preserve">this adjustment? </w:t>
            </w:r>
            <w:r w:rsidR="00BB4D1A">
              <w:t>(</w:t>
            </w:r>
            <w:r w:rsidRPr="000E775D">
              <w:t>Do not be put off by this</w:t>
            </w:r>
            <w:r w:rsidR="008863ED">
              <w:t xml:space="preserve"> – </w:t>
            </w:r>
            <w:r w:rsidRPr="000E775D">
              <w:t>we are simply assessing the amount and type of disruption</w:t>
            </w:r>
            <w:r w:rsidR="00A15BE2">
              <w:t xml:space="preserve">; </w:t>
            </w:r>
            <w:r w:rsidR="008863ED">
              <w:t xml:space="preserve">disruption </w:t>
            </w:r>
            <w:r w:rsidRPr="000E775D">
              <w:t xml:space="preserve">does not always mean the change cannot </w:t>
            </w:r>
            <w:r w:rsidRPr="00272981">
              <w:t>be made</w:t>
            </w:r>
            <w:r w:rsidR="00BB4D1A" w:rsidRPr="00272981">
              <w:t>)</w:t>
            </w:r>
          </w:p>
          <w:p w14:paraId="6015D073" w14:textId="731B7082" w:rsidR="006F45A0" w:rsidRPr="000E775D" w:rsidRDefault="006F45A0" w:rsidP="00D83A79">
            <w:pPr>
              <w:pStyle w:val="Tabletextbullet"/>
            </w:pPr>
            <w:r w:rsidRPr="000E775D">
              <w:rPr>
                <w:b/>
              </w:rPr>
              <w:t xml:space="preserve">Risk </w:t>
            </w:r>
            <w:r w:rsidRPr="000E775D">
              <w:t>– would making this adjustment cause any risk to others? (An adjustment would not be ‘reasonable’ if making that adjustment compromised anyone else’s health and safety</w:t>
            </w:r>
            <w:r w:rsidR="00B33A76">
              <w:t>.</w:t>
            </w:r>
            <w:r w:rsidRPr="000E775D">
              <w:t>)</w:t>
            </w:r>
          </w:p>
          <w:p w14:paraId="16A07365" w14:textId="77777777" w:rsidR="0077594A" w:rsidRPr="00D83A79" w:rsidRDefault="0077594A" w:rsidP="00D83A79">
            <w:pPr>
              <w:pStyle w:val="BodyText"/>
            </w:pPr>
          </w:p>
          <w:p w14:paraId="7F20FC25" w14:textId="3668FA3E" w:rsidR="0077594A" w:rsidRPr="00D83A79" w:rsidRDefault="006F45A0" w:rsidP="00D83A79">
            <w:pPr>
              <w:pStyle w:val="BodyText"/>
            </w:pPr>
            <w:r w:rsidRPr="00D83A79">
              <w:t xml:space="preserve">What is reasonable may differ in each case and </w:t>
            </w:r>
            <w:r w:rsidR="00D72948" w:rsidRPr="00D83A79">
              <w:t xml:space="preserve">depend on </w:t>
            </w:r>
            <w:r w:rsidRPr="00D83A79">
              <w:t>our ability to make the requested or required adjustment</w:t>
            </w:r>
            <w:r w:rsidR="00D72948" w:rsidRPr="00D83A79">
              <w:t>.</w:t>
            </w:r>
            <w:r w:rsidRPr="00D83A79">
              <w:t xml:space="preserve"> </w:t>
            </w:r>
            <w:r w:rsidR="00BB4D1A" w:rsidRPr="00D83A79">
              <w:t>We</w:t>
            </w:r>
            <w:r w:rsidRPr="00D83A79">
              <w:t xml:space="preserve"> must </w:t>
            </w:r>
            <w:r w:rsidR="00BB4D1A" w:rsidRPr="00D83A79">
              <w:t xml:space="preserve">fully </w:t>
            </w:r>
            <w:r w:rsidRPr="00D83A79">
              <w:t>consider all cases, including the employee’s own assessment of their abilities</w:t>
            </w:r>
            <w:r w:rsidR="00BB4D1A" w:rsidRPr="00D83A79">
              <w:t xml:space="preserve"> and advice from</w:t>
            </w:r>
            <w:r w:rsidRPr="00D83A79">
              <w:t xml:space="preserve"> OH and external experts in different types of disability. </w:t>
            </w:r>
          </w:p>
          <w:p w14:paraId="60B9955D" w14:textId="26250B8D" w:rsidR="002820AE" w:rsidRPr="00D83A79" w:rsidRDefault="00444F27" w:rsidP="00D83A79">
            <w:pPr>
              <w:pStyle w:val="BodyText"/>
            </w:pPr>
            <w:r w:rsidRPr="00D83A79">
              <w:t>The aim of the adjustment is to remove the disadvantage (for example, a physical feature or our normal expectations or targets in relation to attendance, fitness or performance).</w:t>
            </w:r>
          </w:p>
          <w:p w14:paraId="2CBD1813" w14:textId="61E4DB75" w:rsidR="006F45A0" w:rsidRPr="00D83A79" w:rsidRDefault="00BB4D1A" w:rsidP="00D83A79">
            <w:pPr>
              <w:pStyle w:val="BodyText"/>
            </w:pPr>
            <w:r w:rsidRPr="00D83A79">
              <w:lastRenderedPageBreak/>
              <w:t>It is easy</w:t>
            </w:r>
            <w:r w:rsidR="00F1175E" w:rsidRPr="00D83A79">
              <w:t xml:space="preserve"> and cost-free</w:t>
            </w:r>
            <w:r w:rsidRPr="00D83A79">
              <w:t xml:space="preserve"> to implement s</w:t>
            </w:r>
            <w:r w:rsidR="006F45A0" w:rsidRPr="00D83A79">
              <w:t xml:space="preserve">ome adjustments to help people with a mental health </w:t>
            </w:r>
            <w:r w:rsidR="008C56C5" w:rsidRPr="00D83A79">
              <w:t>condition</w:t>
            </w:r>
            <w:r w:rsidR="006F45A0" w:rsidRPr="00D83A79">
              <w:t>, including:</w:t>
            </w:r>
          </w:p>
          <w:p w14:paraId="6D515695" w14:textId="138988CD" w:rsidR="006F45A0" w:rsidRDefault="00F1175E" w:rsidP="00D83A79">
            <w:pPr>
              <w:pStyle w:val="ListParagraph"/>
            </w:pPr>
            <w:r>
              <w:t>Developing a c</w:t>
            </w:r>
            <w:r w:rsidR="006F45A0" w:rsidRPr="00C92552">
              <w:t>ulture of openness about mental health</w:t>
            </w:r>
            <w:r>
              <w:t xml:space="preserve"> </w:t>
            </w:r>
            <w:r w:rsidRPr="00297074">
              <w:t>in the workplace</w:t>
            </w:r>
          </w:p>
          <w:p w14:paraId="64738F7B" w14:textId="1E51D3F3" w:rsidR="006F45A0" w:rsidRDefault="00F1175E" w:rsidP="00D83A79">
            <w:pPr>
              <w:pStyle w:val="ListParagraph"/>
            </w:pPr>
            <w:r>
              <w:t>Providing m</w:t>
            </w:r>
            <w:r w:rsidR="006F45A0">
              <w:t>anagerial s</w:t>
            </w:r>
            <w:r w:rsidR="006F45A0" w:rsidRPr="00C92552">
              <w:t>upport</w:t>
            </w:r>
          </w:p>
          <w:p w14:paraId="40545D8A" w14:textId="443CE2F3" w:rsidR="006F45A0" w:rsidRDefault="00F1175E" w:rsidP="00D83A79">
            <w:pPr>
              <w:pStyle w:val="ListParagraph"/>
            </w:pPr>
            <w:r>
              <w:t>Using f</w:t>
            </w:r>
            <w:r w:rsidR="006F45A0" w:rsidRPr="00C92552">
              <w:t>lexibl</w:t>
            </w:r>
            <w:r w:rsidR="006F45A0">
              <w:t>e</w:t>
            </w:r>
            <w:r w:rsidR="006F45A0" w:rsidRPr="00C92552">
              <w:t xml:space="preserve"> working patterns</w:t>
            </w:r>
          </w:p>
          <w:p w14:paraId="7F955AA2" w14:textId="6EDB5DAA" w:rsidR="006F45A0" w:rsidRDefault="006F45A0" w:rsidP="00D83A79">
            <w:pPr>
              <w:pStyle w:val="ListParagraph"/>
            </w:pPr>
            <w:r w:rsidRPr="00C92552">
              <w:t>Chang</w:t>
            </w:r>
            <w:r w:rsidR="00F1175E">
              <w:t>ing</w:t>
            </w:r>
            <w:r w:rsidRPr="00C92552">
              <w:t xml:space="preserve"> the physical environment</w:t>
            </w:r>
          </w:p>
          <w:p w14:paraId="1FC30173" w14:textId="553E09D3" w:rsidR="00B056E0" w:rsidRPr="009F1345" w:rsidRDefault="006F45A0" w:rsidP="009F1345">
            <w:pPr>
              <w:pStyle w:val="ListParagraph"/>
            </w:pPr>
            <w:r w:rsidRPr="00C92552">
              <w:t xml:space="preserve">Offering </w:t>
            </w:r>
            <w:r w:rsidRPr="00215A4C">
              <w:t xml:space="preserve">a </w:t>
            </w:r>
            <w:r w:rsidR="008F3139" w:rsidRPr="00215A4C">
              <w:t>‘</w:t>
            </w:r>
            <w:r w:rsidR="008F3139" w:rsidRPr="00BA4B7B">
              <w:t>W</w:t>
            </w:r>
            <w:r w:rsidR="00F1175E" w:rsidRPr="00BA4B7B">
              <w:rPr>
                <w:bCs/>
              </w:rPr>
              <w:t>ell</w:t>
            </w:r>
            <w:r w:rsidR="00550102" w:rsidRPr="00BA4B7B">
              <w:rPr>
                <w:bCs/>
              </w:rPr>
              <w:t>-being</w:t>
            </w:r>
            <w:r w:rsidR="00F1175E" w:rsidRPr="00BA4B7B">
              <w:rPr>
                <w:bCs/>
              </w:rPr>
              <w:t xml:space="preserve"> action plan</w:t>
            </w:r>
            <w:r w:rsidR="008F3139" w:rsidRPr="00BA4B7B">
              <w:rPr>
                <w:bCs/>
              </w:rPr>
              <w:t>’</w:t>
            </w:r>
            <w:r w:rsidR="0067502D" w:rsidRPr="00215A4C">
              <w:rPr>
                <w:bCs/>
              </w:rPr>
              <w:t xml:space="preserve"> (available</w:t>
            </w:r>
            <w:r w:rsidR="0067502D">
              <w:rPr>
                <w:bCs/>
              </w:rPr>
              <w:t xml:space="preserve"> </w:t>
            </w:r>
            <w:r w:rsidR="0067502D" w:rsidRPr="00215A4C">
              <w:rPr>
                <w:bCs/>
              </w:rPr>
              <w:t xml:space="preserve">from the </w:t>
            </w:r>
            <w:r w:rsidR="0067502D" w:rsidRPr="00BA4B7B">
              <w:rPr>
                <w:bCs/>
              </w:rPr>
              <w:t>HR intranet</w:t>
            </w:r>
            <w:r w:rsidR="0067502D" w:rsidRPr="00215A4C">
              <w:rPr>
                <w:bCs/>
              </w:rPr>
              <w:t>)</w:t>
            </w:r>
          </w:p>
        </w:tc>
      </w:tr>
      <w:tr w:rsidR="006F45A0" w:rsidRPr="00C92552" w14:paraId="5DF90ED1" w14:textId="77777777" w:rsidTr="0050533A">
        <w:tc>
          <w:tcPr>
            <w:tcW w:w="5103" w:type="dxa"/>
          </w:tcPr>
          <w:p w14:paraId="0E0CA27F" w14:textId="77777777" w:rsidR="006F45A0" w:rsidRPr="00D83A79" w:rsidRDefault="006F45A0" w:rsidP="00D83A79">
            <w:pPr>
              <w:pStyle w:val="Tabletext0"/>
              <w:rPr>
                <w:b/>
                <w:bCs/>
              </w:rPr>
            </w:pPr>
            <w:r w:rsidRPr="00D83A79">
              <w:rPr>
                <w:b/>
                <w:bCs/>
              </w:rPr>
              <w:lastRenderedPageBreak/>
              <w:t>When do you need to act?</w:t>
            </w:r>
          </w:p>
        </w:tc>
        <w:tc>
          <w:tcPr>
            <w:tcW w:w="9923" w:type="dxa"/>
          </w:tcPr>
          <w:p w14:paraId="15C2897A" w14:textId="418B5016" w:rsidR="006F45A0" w:rsidRDefault="006F45A0" w:rsidP="00D83A79">
            <w:pPr>
              <w:pStyle w:val="ListParagraph"/>
            </w:pPr>
            <w:r w:rsidRPr="00C92552">
              <w:t>When you become aware of a disability</w:t>
            </w:r>
            <w:r w:rsidR="00D7640B">
              <w:t xml:space="preserve"> or </w:t>
            </w:r>
            <w:r w:rsidRPr="00C92552">
              <w:t>underlying health condition</w:t>
            </w:r>
          </w:p>
          <w:p w14:paraId="6320CEA8" w14:textId="6BA97F35" w:rsidR="006F45A0" w:rsidRPr="00F1175E" w:rsidRDefault="006F45A0" w:rsidP="00D83A79">
            <w:pPr>
              <w:pStyle w:val="ListParagraph"/>
            </w:pPr>
            <w:r w:rsidRPr="00C92552">
              <w:t xml:space="preserve">When </w:t>
            </w:r>
            <w:r>
              <w:t>we</w:t>
            </w:r>
            <w:r w:rsidRPr="00C92552">
              <w:t xml:space="preserve"> might reasonably expect to know</w:t>
            </w:r>
            <w:r>
              <w:t xml:space="preserve"> that an employee has a </w:t>
            </w:r>
            <w:r w:rsidRPr="006677F6">
              <w:t>disability</w:t>
            </w:r>
            <w:r w:rsidR="00D7640B">
              <w:t xml:space="preserve"> or </w:t>
            </w:r>
            <w:r w:rsidRPr="006677F6">
              <w:t>underlying health condition</w:t>
            </w:r>
            <w:r w:rsidR="00123905">
              <w:t xml:space="preserve"> – </w:t>
            </w:r>
            <w:r w:rsidR="00F1175E">
              <w:t>for example, when</w:t>
            </w:r>
            <w:r w:rsidRPr="00F1175E">
              <w:t xml:space="preserve"> there is </w:t>
            </w:r>
            <w:r w:rsidR="00F1175E">
              <w:t>an observable sign</w:t>
            </w:r>
            <w:r w:rsidRPr="00F1175E">
              <w:t xml:space="preserve"> of a condition or issue</w:t>
            </w:r>
            <w:r w:rsidR="00F1175E">
              <w:t>,</w:t>
            </w:r>
            <w:r w:rsidRPr="00F1175E">
              <w:t xml:space="preserve"> such as </w:t>
            </w:r>
            <w:r w:rsidR="00F1175E">
              <w:t xml:space="preserve">an </w:t>
            </w:r>
            <w:r w:rsidRPr="00F1175E">
              <w:t>employee having difficulty performing part of a job</w:t>
            </w:r>
          </w:p>
          <w:p w14:paraId="7CA4EBDA" w14:textId="0843C3C0" w:rsidR="006F45A0" w:rsidRPr="00C92552" w:rsidRDefault="006F45A0" w:rsidP="00D83A79">
            <w:pPr>
              <w:pStyle w:val="ListParagraph"/>
            </w:pPr>
            <w:r w:rsidRPr="00C92552">
              <w:t xml:space="preserve">When an </w:t>
            </w:r>
            <w:r w:rsidR="000A3055">
              <w:t>employee</w:t>
            </w:r>
            <w:r w:rsidR="000A3055" w:rsidRPr="00C92552">
              <w:t xml:space="preserve"> </w:t>
            </w:r>
            <w:r w:rsidRPr="00C92552">
              <w:t>asks for an adjustment</w:t>
            </w:r>
          </w:p>
        </w:tc>
      </w:tr>
      <w:tr w:rsidR="006F45A0" w:rsidRPr="00C92552" w14:paraId="4F2ABB22" w14:textId="77777777" w:rsidTr="0050533A">
        <w:tc>
          <w:tcPr>
            <w:tcW w:w="5103" w:type="dxa"/>
          </w:tcPr>
          <w:p w14:paraId="36BA553F" w14:textId="55B9879F" w:rsidR="006F45A0" w:rsidRPr="00D83A79" w:rsidRDefault="00BB4D1A" w:rsidP="00D83A79">
            <w:pPr>
              <w:pStyle w:val="Tabletext0"/>
              <w:rPr>
                <w:b/>
                <w:bCs/>
              </w:rPr>
            </w:pPr>
            <w:r w:rsidRPr="00D83A79">
              <w:rPr>
                <w:b/>
                <w:bCs/>
              </w:rPr>
              <w:t>What happens if we f</w:t>
            </w:r>
            <w:r w:rsidR="006F45A0" w:rsidRPr="00D83A79">
              <w:rPr>
                <w:b/>
                <w:bCs/>
              </w:rPr>
              <w:t>ail to make reasonable adjustments</w:t>
            </w:r>
            <w:r w:rsidRPr="00D83A79">
              <w:rPr>
                <w:b/>
                <w:bCs/>
              </w:rPr>
              <w:t>?</w:t>
            </w:r>
          </w:p>
        </w:tc>
        <w:tc>
          <w:tcPr>
            <w:tcW w:w="9923" w:type="dxa"/>
          </w:tcPr>
          <w:p w14:paraId="5D648532" w14:textId="5BF0A6C6" w:rsidR="000E775D" w:rsidRPr="00442516" w:rsidRDefault="00442516" w:rsidP="00D83A79">
            <w:pPr>
              <w:pStyle w:val="ListParagraph"/>
            </w:pPr>
            <w:r>
              <w:t>W</w:t>
            </w:r>
            <w:r w:rsidR="006F45A0" w:rsidRPr="00442516">
              <w:t xml:space="preserve">e </w:t>
            </w:r>
            <w:r>
              <w:t xml:space="preserve">may </w:t>
            </w:r>
            <w:r w:rsidR="006F45A0" w:rsidRPr="00442516">
              <w:t xml:space="preserve">lose talented people who just need an adjustment to do </w:t>
            </w:r>
            <w:r w:rsidR="00710DCD" w:rsidRPr="00442516">
              <w:t>excellent work</w:t>
            </w:r>
          </w:p>
          <w:p w14:paraId="404FE6FA" w14:textId="573C30E1" w:rsidR="000E775D" w:rsidRPr="006F107C" w:rsidRDefault="006F45A0" w:rsidP="00D83A79">
            <w:pPr>
              <w:pStyle w:val="ListParagraph"/>
            </w:pPr>
            <w:r w:rsidRPr="00442516">
              <w:t xml:space="preserve">This is one of the most common types of </w:t>
            </w:r>
            <w:r w:rsidRPr="00442516">
              <w:rPr>
                <w:bCs/>
              </w:rPr>
              <w:t>disability discrimination</w:t>
            </w:r>
            <w:r w:rsidR="00514925" w:rsidRPr="00442516">
              <w:rPr>
                <w:bCs/>
              </w:rPr>
              <w:t>, and i</w:t>
            </w:r>
            <w:r w:rsidRPr="00442516">
              <w:t>t is morally and legally right</w:t>
            </w:r>
            <w:r w:rsidRPr="006F107C">
              <w:t xml:space="preserve"> to make adjustments, provided the</w:t>
            </w:r>
            <w:r w:rsidR="00D431C5">
              <w:t>se</w:t>
            </w:r>
            <w:r w:rsidRPr="006F107C">
              <w:t xml:space="preserve"> are reasonable</w:t>
            </w:r>
          </w:p>
          <w:p w14:paraId="74B497A6" w14:textId="16F172EF" w:rsidR="006F45A0" w:rsidRPr="002457AB" w:rsidRDefault="006F45A0" w:rsidP="00B1447F">
            <w:pPr>
              <w:pStyle w:val="ListParagraph"/>
            </w:pPr>
            <w:r w:rsidRPr="000B6608">
              <w:t xml:space="preserve">Employees who feel discriminated against can bring a claim of disability discrimination to an </w:t>
            </w:r>
            <w:r w:rsidRPr="002457AB">
              <w:t>employment tribunal</w:t>
            </w:r>
          </w:p>
        </w:tc>
      </w:tr>
      <w:tr w:rsidR="006F45A0" w:rsidRPr="00C92552" w14:paraId="3A5D1D64" w14:textId="77777777" w:rsidTr="0050533A">
        <w:tc>
          <w:tcPr>
            <w:tcW w:w="5103" w:type="dxa"/>
          </w:tcPr>
          <w:p w14:paraId="3559DCB2" w14:textId="54635CBB" w:rsidR="006F45A0" w:rsidRPr="00D83A79" w:rsidRDefault="00BB4D1A" w:rsidP="00D83A79">
            <w:pPr>
              <w:pStyle w:val="Tabletext0"/>
              <w:rPr>
                <w:b/>
                <w:bCs/>
              </w:rPr>
            </w:pPr>
            <w:r w:rsidRPr="00D83A79">
              <w:rPr>
                <w:b/>
                <w:bCs/>
              </w:rPr>
              <w:t xml:space="preserve">What happens if </w:t>
            </w:r>
            <w:r w:rsidR="006F45A0" w:rsidRPr="00D83A79">
              <w:rPr>
                <w:b/>
                <w:bCs/>
              </w:rPr>
              <w:t>the service cannot make adjustments to enable an employee to continue in their original role</w:t>
            </w:r>
            <w:r w:rsidRPr="00D83A79">
              <w:rPr>
                <w:b/>
                <w:bCs/>
              </w:rPr>
              <w:t>?</w:t>
            </w:r>
          </w:p>
        </w:tc>
        <w:tc>
          <w:tcPr>
            <w:tcW w:w="9923" w:type="dxa"/>
          </w:tcPr>
          <w:p w14:paraId="53746E3B" w14:textId="6406E987" w:rsidR="006F45A0" w:rsidRDefault="006F45A0" w:rsidP="00486818">
            <w:pPr>
              <w:pStyle w:val="Tabletext0"/>
            </w:pPr>
            <w:r>
              <w:t>Managers must look for suitable alternative vacant roles the employee can do (with or without adjustments). This might mean redeploying a</w:t>
            </w:r>
            <w:r w:rsidR="00F1175E">
              <w:t xml:space="preserve">n </w:t>
            </w:r>
            <w:r>
              <w:t>employee</w:t>
            </w:r>
            <w:r w:rsidR="00F1175E">
              <w:t xml:space="preserve"> with a disability</w:t>
            </w:r>
            <w:r>
              <w:t xml:space="preserve"> without a competitive interview and with pay </w:t>
            </w:r>
            <w:proofErr w:type="gramStart"/>
            <w:r>
              <w:t>protection, if</w:t>
            </w:r>
            <w:proofErr w:type="gramEnd"/>
            <w:r>
              <w:t xml:space="preserve"> the service considers this to be a reasonable adjustment.</w:t>
            </w:r>
          </w:p>
          <w:p w14:paraId="6D821B2F" w14:textId="77777777" w:rsidR="00ED3BA0" w:rsidRDefault="00ED3BA0" w:rsidP="00486818">
            <w:pPr>
              <w:pStyle w:val="Tabletext0"/>
            </w:pPr>
          </w:p>
          <w:p w14:paraId="34B5B7E8" w14:textId="77777777" w:rsidR="006F45A0" w:rsidRPr="00CB1D2D" w:rsidRDefault="006F45A0" w:rsidP="00486818">
            <w:pPr>
              <w:pStyle w:val="Tabletext0"/>
            </w:pPr>
            <w:r>
              <w:t>If there are no suitable alternative vacant roles, then the service will consider terminating the employee’s contract.</w:t>
            </w:r>
          </w:p>
        </w:tc>
      </w:tr>
    </w:tbl>
    <w:p w14:paraId="213D6490" w14:textId="77777777" w:rsidR="006F45A0" w:rsidRPr="003E36F1" w:rsidRDefault="006F45A0" w:rsidP="000C22D2">
      <w:pPr>
        <w:tabs>
          <w:tab w:val="left" w:pos="945"/>
        </w:tabs>
        <w:spacing w:before="2" w:after="12" w:line="276" w:lineRule="auto"/>
        <w:sectPr w:rsidR="006F45A0" w:rsidRPr="003E36F1" w:rsidSect="000E775D">
          <w:pgSz w:w="16838" w:h="11906" w:orient="landscape"/>
          <w:pgMar w:top="1134" w:right="1440" w:bottom="1440" w:left="993" w:header="708" w:footer="708" w:gutter="0"/>
          <w:cols w:space="708"/>
          <w:docGrid w:linePitch="360"/>
        </w:sectPr>
      </w:pPr>
    </w:p>
    <w:p w14:paraId="4B47BCFB" w14:textId="4AB0960F" w:rsidR="006F45A0" w:rsidRDefault="006F45A0" w:rsidP="00D64FE3">
      <w:pPr>
        <w:pStyle w:val="Heading2"/>
      </w:pPr>
      <w:bookmarkStart w:id="161" w:name="_Guide_to_well-being"/>
      <w:bookmarkEnd w:id="161"/>
      <w:r w:rsidRPr="00D64FE3">
        <w:lastRenderedPageBreak/>
        <w:t>G</w:t>
      </w:r>
      <w:r w:rsidR="006D6F5F" w:rsidRPr="00D64FE3">
        <w:t>uide to well-being adjustments</w:t>
      </w:r>
    </w:p>
    <w:p w14:paraId="2D78681A" w14:textId="6A9FDD8F" w:rsidR="00C018CD" w:rsidRPr="00C018CD" w:rsidRDefault="00311DC3" w:rsidP="00B1447F">
      <w:pPr>
        <w:pStyle w:val="BodyText"/>
      </w:pPr>
      <w:hyperlink w:anchor="_top" w:history="1">
        <w:r w:rsidR="00C018CD" w:rsidRPr="00B12E81">
          <w:rPr>
            <w:rStyle w:val="Hyperlink"/>
          </w:rPr>
          <w:t>Back to table of contents</w:t>
        </w:r>
      </w:hyperlink>
    </w:p>
    <w:tbl>
      <w:tblPr>
        <w:tblStyle w:val="TableGrid1"/>
        <w:tblW w:w="0" w:type="auto"/>
        <w:tblLook w:val="04A0" w:firstRow="1" w:lastRow="0" w:firstColumn="1" w:lastColumn="0" w:noHBand="0" w:noVBand="1"/>
      </w:tblPr>
      <w:tblGrid>
        <w:gridCol w:w="9016"/>
      </w:tblGrid>
      <w:tr w:rsidR="006F45A0" w:rsidRPr="00AC4D9C" w14:paraId="50A13E0A" w14:textId="77777777" w:rsidTr="0050533A">
        <w:tc>
          <w:tcPr>
            <w:tcW w:w="9016" w:type="dxa"/>
            <w:shd w:val="clear" w:color="auto" w:fill="F2F2F2" w:themeFill="background1" w:themeFillShade="F2"/>
          </w:tcPr>
          <w:p w14:paraId="1A29CCC4" w14:textId="77777777" w:rsidR="006F45A0" w:rsidRPr="0028794D" w:rsidRDefault="006F45A0" w:rsidP="0028794D">
            <w:pPr>
              <w:pStyle w:val="Tabletext0"/>
              <w:rPr>
                <w:b/>
                <w:bCs/>
              </w:rPr>
            </w:pPr>
            <w:r w:rsidRPr="0028794D">
              <w:rPr>
                <w:b/>
                <w:bCs/>
              </w:rPr>
              <w:t>Who can apply for well-being adjustments?</w:t>
            </w:r>
          </w:p>
        </w:tc>
      </w:tr>
      <w:tr w:rsidR="006F45A0" w:rsidRPr="00AC4D9C" w14:paraId="1B514E91" w14:textId="77777777" w:rsidTr="0050533A">
        <w:tc>
          <w:tcPr>
            <w:tcW w:w="9016" w:type="dxa"/>
            <w:tcBorders>
              <w:bottom w:val="single" w:sz="4" w:space="0" w:color="auto"/>
            </w:tcBorders>
          </w:tcPr>
          <w:p w14:paraId="54D5E05F" w14:textId="5895FD28" w:rsidR="006F45A0" w:rsidRDefault="00F1175E" w:rsidP="0028794D">
            <w:pPr>
              <w:pStyle w:val="Tabletextbullet"/>
            </w:pPr>
            <w:r>
              <w:t xml:space="preserve">Employees </w:t>
            </w:r>
            <w:r w:rsidR="006F45A0">
              <w:t xml:space="preserve">with an underlying health condition that has some impact on their day-to-day </w:t>
            </w:r>
            <w:proofErr w:type="gramStart"/>
            <w:r w:rsidR="006F45A0">
              <w:t>activities</w:t>
            </w:r>
            <w:proofErr w:type="gramEnd"/>
            <w:r w:rsidR="006F45A0">
              <w:t xml:space="preserve"> </w:t>
            </w:r>
            <w:r>
              <w:t xml:space="preserve">and </w:t>
            </w:r>
            <w:r w:rsidR="006F45A0">
              <w:t>which is considered a disability or trigger</w:t>
            </w:r>
            <w:r w:rsidR="006D6F5F">
              <w:t>s</w:t>
            </w:r>
            <w:r w:rsidR="006F45A0">
              <w:t xml:space="preserve"> our obligation to make reasonable adjustments</w:t>
            </w:r>
          </w:p>
          <w:p w14:paraId="2C0D7514" w14:textId="6CF5F681" w:rsidR="006F45A0" w:rsidRPr="00E84C1F" w:rsidRDefault="00F1175E" w:rsidP="0028794D">
            <w:pPr>
              <w:pStyle w:val="Tabletextbullet"/>
              <w:rPr>
                <w:b/>
              </w:rPr>
            </w:pPr>
            <w:r>
              <w:t xml:space="preserve">Employees </w:t>
            </w:r>
            <w:r w:rsidR="006F45A0">
              <w:t>who want to manage their symptoms proactively and request assistance and support at work</w:t>
            </w:r>
          </w:p>
        </w:tc>
      </w:tr>
      <w:tr w:rsidR="006F45A0" w:rsidRPr="00AC4D9C" w14:paraId="430387E9" w14:textId="77777777" w:rsidTr="0050533A">
        <w:tc>
          <w:tcPr>
            <w:tcW w:w="9016" w:type="dxa"/>
            <w:shd w:val="clear" w:color="auto" w:fill="F2F2F2" w:themeFill="background1" w:themeFillShade="F2"/>
          </w:tcPr>
          <w:p w14:paraId="193FE366" w14:textId="77777777" w:rsidR="006F45A0" w:rsidRPr="00AC4D9C" w:rsidRDefault="006F45A0" w:rsidP="0028794D">
            <w:pPr>
              <w:pStyle w:val="Tabletext0"/>
            </w:pPr>
            <w:r w:rsidRPr="0028794D">
              <w:rPr>
                <w:b/>
                <w:bCs/>
              </w:rPr>
              <w:t>Well-being adjustments request process</w:t>
            </w:r>
          </w:p>
        </w:tc>
      </w:tr>
      <w:tr w:rsidR="006F45A0" w:rsidRPr="00AC4D9C" w14:paraId="01AC6A41" w14:textId="77777777" w:rsidTr="0050533A">
        <w:tc>
          <w:tcPr>
            <w:tcW w:w="9016" w:type="dxa"/>
            <w:tcBorders>
              <w:bottom w:val="single" w:sz="4" w:space="0" w:color="auto"/>
            </w:tcBorders>
          </w:tcPr>
          <w:p w14:paraId="273B58BB" w14:textId="447FEE78" w:rsidR="00ED3BA0" w:rsidRPr="00603ECF" w:rsidRDefault="006F45A0" w:rsidP="0028794D">
            <w:pPr>
              <w:pStyle w:val="Tabletext0"/>
              <w:rPr>
                <w:b/>
                <w:bCs/>
              </w:rPr>
            </w:pPr>
            <w:r w:rsidRPr="00603ECF">
              <w:rPr>
                <w:b/>
                <w:bCs/>
              </w:rPr>
              <w:t>Step 1: Request</w:t>
            </w:r>
          </w:p>
          <w:p w14:paraId="051E2CEB" w14:textId="5925D3F6" w:rsidR="006F45A0" w:rsidRPr="00C27AF8" w:rsidRDefault="00785A91" w:rsidP="0028794D">
            <w:pPr>
              <w:pStyle w:val="Tabletext0"/>
            </w:pPr>
            <w:r>
              <w:t xml:space="preserve">Employees </w:t>
            </w:r>
            <w:r w:rsidR="006F45A0">
              <w:t xml:space="preserve">should complete </w:t>
            </w:r>
            <w:r w:rsidR="006F45A0" w:rsidRPr="00A666BC">
              <w:t xml:space="preserve">the </w:t>
            </w:r>
            <w:r w:rsidR="00E32EDB" w:rsidRPr="00A666BC">
              <w:t>‘</w:t>
            </w:r>
            <w:hyperlink w:anchor="_Well-being_adjustment_request" w:history="1">
              <w:r w:rsidR="0085099B" w:rsidRPr="00BA4B7B">
                <w:rPr>
                  <w:rStyle w:val="Hyperlink"/>
                </w:rPr>
                <w:t>We</w:t>
              </w:r>
              <w:r w:rsidR="00F1175E" w:rsidRPr="00BA4B7B">
                <w:rPr>
                  <w:rStyle w:val="Hyperlink"/>
                </w:rPr>
                <w:t>ll</w:t>
              </w:r>
              <w:r w:rsidR="006F45A0" w:rsidRPr="00BA4B7B">
                <w:rPr>
                  <w:rStyle w:val="Hyperlink"/>
                </w:rPr>
                <w:t xml:space="preserve">-being </w:t>
              </w:r>
              <w:r w:rsidR="00F1175E" w:rsidRPr="00BA4B7B">
                <w:rPr>
                  <w:rStyle w:val="Hyperlink"/>
                </w:rPr>
                <w:t xml:space="preserve">adjustment request </w:t>
              </w:r>
              <w:r w:rsidR="006F45A0" w:rsidRPr="00BA4B7B">
                <w:rPr>
                  <w:rStyle w:val="Hyperlink"/>
                </w:rPr>
                <w:t>form</w:t>
              </w:r>
            </w:hyperlink>
            <w:r w:rsidR="00E32EDB" w:rsidRPr="00A666BC">
              <w:t>’</w:t>
            </w:r>
            <w:r w:rsidR="006F45A0" w:rsidRPr="00A666BC" w:rsidDel="00C27AF8">
              <w:t xml:space="preserve"> </w:t>
            </w:r>
            <w:r w:rsidR="006F45A0" w:rsidRPr="00A666BC">
              <w:t>and</w:t>
            </w:r>
            <w:r w:rsidR="006F45A0">
              <w:t xml:space="preserve"> give it to their manager</w:t>
            </w:r>
            <w:r w:rsidR="006D6F5F">
              <w:t>.</w:t>
            </w:r>
          </w:p>
          <w:p w14:paraId="3D6C4FD0" w14:textId="77777777" w:rsidR="00ED3BA0" w:rsidRDefault="00ED3BA0" w:rsidP="0028794D">
            <w:pPr>
              <w:pStyle w:val="Tabletext0"/>
            </w:pPr>
          </w:p>
          <w:p w14:paraId="4EA52480" w14:textId="69785225" w:rsidR="00ED3BA0" w:rsidRPr="00603ECF" w:rsidRDefault="006F45A0" w:rsidP="0028794D">
            <w:pPr>
              <w:pStyle w:val="Tabletext0"/>
              <w:rPr>
                <w:b/>
                <w:bCs/>
              </w:rPr>
            </w:pPr>
            <w:r w:rsidRPr="00603ECF">
              <w:rPr>
                <w:b/>
                <w:bCs/>
              </w:rPr>
              <w:t>Step 2: Consideration</w:t>
            </w:r>
          </w:p>
          <w:p w14:paraId="16DE8126" w14:textId="4959BB10" w:rsidR="00ED3BA0" w:rsidRDefault="00F1175E" w:rsidP="0028794D">
            <w:pPr>
              <w:pStyle w:val="Tabletext0"/>
            </w:pPr>
            <w:r>
              <w:t>The m</w:t>
            </w:r>
            <w:r w:rsidR="006F45A0">
              <w:t>anager will consider whether they can make the modifications</w:t>
            </w:r>
            <w:r w:rsidR="00D7640B">
              <w:t xml:space="preserve"> or </w:t>
            </w:r>
            <w:r w:rsidR="006F45A0">
              <w:t>adjustments requested, including consideration of any negative impact on the team.</w:t>
            </w:r>
          </w:p>
          <w:p w14:paraId="1E1DD232" w14:textId="77777777" w:rsidR="00603ECF" w:rsidRDefault="00603ECF" w:rsidP="0028794D">
            <w:pPr>
              <w:pStyle w:val="Tabletext0"/>
            </w:pPr>
          </w:p>
          <w:p w14:paraId="59C34A5A" w14:textId="0C8DC788" w:rsidR="006F45A0" w:rsidRDefault="00F1175E" w:rsidP="0028794D">
            <w:pPr>
              <w:pStyle w:val="Tabletext0"/>
            </w:pPr>
            <w:r>
              <w:t>The m</w:t>
            </w:r>
            <w:r w:rsidR="006F45A0">
              <w:t xml:space="preserve">anager will meet the employee to discuss their request in more detail. </w:t>
            </w:r>
            <w:r>
              <w:t>The m</w:t>
            </w:r>
            <w:r w:rsidR="006F45A0">
              <w:t>anager may suggest alternative ways of supporting the employee at work, including an individual health risk assessment.</w:t>
            </w:r>
          </w:p>
          <w:p w14:paraId="24A813EB" w14:textId="77777777" w:rsidR="00ED3BA0" w:rsidRDefault="00ED3BA0" w:rsidP="0028794D">
            <w:pPr>
              <w:pStyle w:val="Tabletext0"/>
            </w:pPr>
          </w:p>
          <w:p w14:paraId="274E9577" w14:textId="2040D6D5" w:rsidR="00ED3BA0" w:rsidRPr="00603ECF" w:rsidRDefault="006F45A0" w:rsidP="0028794D">
            <w:pPr>
              <w:pStyle w:val="Tabletext0"/>
              <w:rPr>
                <w:b/>
                <w:bCs/>
              </w:rPr>
            </w:pPr>
            <w:r w:rsidRPr="00603ECF">
              <w:rPr>
                <w:b/>
                <w:bCs/>
              </w:rPr>
              <w:t>Step 3: Response</w:t>
            </w:r>
          </w:p>
          <w:p w14:paraId="0D6D6507" w14:textId="6E39A5E7" w:rsidR="00ED3BA0" w:rsidRDefault="006F45A0" w:rsidP="0028794D">
            <w:pPr>
              <w:pStyle w:val="Tabletext0"/>
            </w:pPr>
            <w:r>
              <w:t>If the manager approves the request, they will confirm any agreed modifications</w:t>
            </w:r>
            <w:r w:rsidR="00D7640B">
              <w:t xml:space="preserve"> or </w:t>
            </w:r>
            <w:r>
              <w:t>adjustments in writing.</w:t>
            </w:r>
          </w:p>
          <w:p w14:paraId="1B50C3E7" w14:textId="77777777" w:rsidR="00603ECF" w:rsidRDefault="00603ECF" w:rsidP="0028794D">
            <w:pPr>
              <w:pStyle w:val="Tabletext0"/>
            </w:pPr>
          </w:p>
          <w:p w14:paraId="22BCA198" w14:textId="00C9D2C6" w:rsidR="00ED3BA0" w:rsidRDefault="006F45A0" w:rsidP="0028794D">
            <w:pPr>
              <w:pStyle w:val="Tabletext0"/>
            </w:pPr>
            <w:r>
              <w:t xml:space="preserve">If the manager agrees to reduce the employee’s working hours, </w:t>
            </w:r>
            <w:r w:rsidR="00F1175E">
              <w:t xml:space="preserve">the employee </w:t>
            </w:r>
            <w:r>
              <w:t>must be aware that this will be a permanent change to their contract of employment. They should therefore carefully consider all implications of the decision, such as</w:t>
            </w:r>
            <w:r w:rsidR="00F1175E">
              <w:t xml:space="preserve"> the</w:t>
            </w:r>
            <w:r>
              <w:t xml:space="preserve"> impact on</w:t>
            </w:r>
            <w:r w:rsidR="00F1175E">
              <w:t xml:space="preserve"> their</w:t>
            </w:r>
            <w:r>
              <w:t xml:space="preserve"> salary</w:t>
            </w:r>
            <w:r w:rsidR="00F1175E">
              <w:t xml:space="preserve"> and</w:t>
            </w:r>
            <w:r>
              <w:t xml:space="preserve"> pension.</w:t>
            </w:r>
          </w:p>
          <w:p w14:paraId="2C7D81F3" w14:textId="77777777" w:rsidR="00603ECF" w:rsidRDefault="00603ECF" w:rsidP="0028794D">
            <w:pPr>
              <w:pStyle w:val="Tabletext0"/>
            </w:pPr>
          </w:p>
          <w:p w14:paraId="665FD3D4" w14:textId="0B5F79C3" w:rsidR="00ED3BA0" w:rsidRDefault="00F1175E" w:rsidP="0028794D">
            <w:pPr>
              <w:pStyle w:val="Tabletext0"/>
            </w:pPr>
            <w:r w:rsidRPr="002B2823">
              <w:t xml:space="preserve">Employees </w:t>
            </w:r>
            <w:r w:rsidR="006F45A0" w:rsidRPr="002B2823">
              <w:t xml:space="preserve">should also take this opportunity to complete a </w:t>
            </w:r>
            <w:r w:rsidR="00721F5A" w:rsidRPr="002B2823">
              <w:t>‘</w:t>
            </w:r>
            <w:r w:rsidR="00D57B7D" w:rsidRPr="00BA4B7B">
              <w:t>W</w:t>
            </w:r>
            <w:r w:rsidRPr="00BA4B7B">
              <w:t>ell</w:t>
            </w:r>
            <w:r w:rsidR="006F45A0" w:rsidRPr="00BA4B7B">
              <w:t xml:space="preserve">-being </w:t>
            </w:r>
            <w:r w:rsidRPr="00BA4B7B">
              <w:t>a</w:t>
            </w:r>
            <w:r w:rsidR="006F45A0" w:rsidRPr="00BA4B7B">
              <w:t xml:space="preserve">ction </w:t>
            </w:r>
            <w:r w:rsidRPr="00BA4B7B">
              <w:t>p</w:t>
            </w:r>
            <w:r w:rsidR="006F45A0" w:rsidRPr="00BA4B7B">
              <w:t>lan</w:t>
            </w:r>
            <w:r w:rsidR="00D57B7D" w:rsidRPr="00BA4B7B">
              <w:t>’</w:t>
            </w:r>
            <w:r w:rsidR="006F45A0" w:rsidRPr="00BA4B7B">
              <w:t xml:space="preserve"> </w:t>
            </w:r>
            <w:r w:rsidR="00707453" w:rsidRPr="002B2823">
              <w:t xml:space="preserve">(available from the </w:t>
            </w:r>
            <w:r w:rsidR="00707453" w:rsidRPr="00BA4B7B">
              <w:t>HR intranet</w:t>
            </w:r>
            <w:r w:rsidR="00707453" w:rsidRPr="002B2823">
              <w:t xml:space="preserve">) </w:t>
            </w:r>
            <w:r w:rsidR="006F45A0" w:rsidRPr="002B2823">
              <w:t>with their manager to record the relevant information about their health and the agreed</w:t>
            </w:r>
            <w:r w:rsidR="006F45A0">
              <w:t xml:space="preserve"> changes.</w:t>
            </w:r>
          </w:p>
          <w:p w14:paraId="335B9937" w14:textId="77777777" w:rsidR="00603ECF" w:rsidRDefault="00603ECF" w:rsidP="0028794D">
            <w:pPr>
              <w:pStyle w:val="Tabletext0"/>
            </w:pPr>
          </w:p>
          <w:p w14:paraId="62160436" w14:textId="515BE617" w:rsidR="006F45A0" w:rsidRPr="00C27AF8" w:rsidRDefault="00A57F43" w:rsidP="0028794D">
            <w:pPr>
              <w:pStyle w:val="Tabletext0"/>
            </w:pPr>
            <w:r>
              <w:t xml:space="preserve">Employees </w:t>
            </w:r>
            <w:r w:rsidR="006F45A0">
              <w:t xml:space="preserve">have no right to appeal against their manager’s decision, but the service hopes this process will help to identify and </w:t>
            </w:r>
            <w:r w:rsidR="00C00049">
              <w:t xml:space="preserve">reach an </w:t>
            </w:r>
            <w:r w:rsidR="006F45A0">
              <w:t>agree</w:t>
            </w:r>
            <w:r w:rsidR="00C00049">
              <w:t>ment on</w:t>
            </w:r>
            <w:r w:rsidR="006F45A0">
              <w:t xml:space="preserve"> the most appropriate way of supporting </w:t>
            </w:r>
            <w:r>
              <w:t xml:space="preserve">them </w:t>
            </w:r>
            <w:r w:rsidR="006F45A0">
              <w:t xml:space="preserve">at work. </w:t>
            </w:r>
          </w:p>
        </w:tc>
      </w:tr>
    </w:tbl>
    <w:p w14:paraId="4E7502E6" w14:textId="77777777" w:rsidR="006F45A0" w:rsidRDefault="006F45A0" w:rsidP="000C22D2">
      <w:pPr>
        <w:spacing w:before="2" w:after="12" w:line="276" w:lineRule="auto"/>
        <w:rPr>
          <w:b/>
        </w:rPr>
      </w:pPr>
      <w:r>
        <w:rPr>
          <w:b/>
        </w:rPr>
        <w:br w:type="page"/>
      </w:r>
    </w:p>
    <w:p w14:paraId="7814129D" w14:textId="5BC6B5BE" w:rsidR="00D545C1" w:rsidRDefault="00D545C1" w:rsidP="00D545C1">
      <w:pPr>
        <w:pStyle w:val="Heading2"/>
      </w:pPr>
      <w:bookmarkStart w:id="162" w:name="_Well-being_adjustment_request_1"/>
      <w:bookmarkEnd w:id="162"/>
      <w:r w:rsidRPr="00D545C1">
        <w:lastRenderedPageBreak/>
        <w:t>Well-being adjustment reques</w:t>
      </w:r>
      <w:r w:rsidR="002368B0">
        <w:t>t form</w:t>
      </w:r>
    </w:p>
    <w:p w14:paraId="5EFFC062" w14:textId="3D881A8F" w:rsidR="00D545C1" w:rsidRPr="00D545C1" w:rsidRDefault="00311DC3" w:rsidP="00B1447F">
      <w:pPr>
        <w:pStyle w:val="BodyText"/>
      </w:pPr>
      <w:hyperlink w:anchor="_top" w:history="1">
        <w:r w:rsidR="00D545C1" w:rsidRPr="00B12E81">
          <w:rPr>
            <w:rStyle w:val="Hyperlink"/>
          </w:rPr>
          <w:t>Back to table of contents</w:t>
        </w:r>
      </w:hyperlink>
    </w:p>
    <w:tbl>
      <w:tblPr>
        <w:tblStyle w:val="TableGrid1"/>
        <w:tblW w:w="0" w:type="auto"/>
        <w:tblLook w:val="04A0" w:firstRow="1" w:lastRow="0" w:firstColumn="1" w:lastColumn="0" w:noHBand="0" w:noVBand="1"/>
      </w:tblPr>
      <w:tblGrid>
        <w:gridCol w:w="2195"/>
        <w:gridCol w:w="6821"/>
      </w:tblGrid>
      <w:tr w:rsidR="006F45A0" w:rsidRPr="00603ECF" w14:paraId="5F512E02" w14:textId="77777777" w:rsidTr="0050533A">
        <w:tc>
          <w:tcPr>
            <w:tcW w:w="2195" w:type="dxa"/>
            <w:shd w:val="clear" w:color="auto" w:fill="F2F2F2" w:themeFill="background1" w:themeFillShade="F2"/>
          </w:tcPr>
          <w:p w14:paraId="5043D675" w14:textId="5B96D24D" w:rsidR="006F45A0" w:rsidRPr="00603ECF" w:rsidRDefault="006F45A0" w:rsidP="000C22D2">
            <w:pPr>
              <w:spacing w:before="2" w:after="12" w:line="276" w:lineRule="auto"/>
              <w:rPr>
                <w:rFonts w:cs="Arial"/>
                <w:bCs/>
                <w:sz w:val="24"/>
                <w:lang w:eastAsia="en-GB"/>
              </w:rPr>
            </w:pPr>
            <w:bookmarkStart w:id="163" w:name="_Well-being_adjustment_request"/>
            <w:bookmarkEnd w:id="163"/>
            <w:r w:rsidRPr="00603ECF">
              <w:rPr>
                <w:rFonts w:cs="Arial"/>
                <w:bCs/>
                <w:sz w:val="24"/>
                <w:lang w:eastAsia="en-GB"/>
              </w:rPr>
              <w:t>Employee’s name</w:t>
            </w:r>
          </w:p>
          <w:p w14:paraId="558721EB" w14:textId="77777777" w:rsidR="006F45A0" w:rsidRPr="00603ECF" w:rsidRDefault="006F45A0" w:rsidP="000C22D2">
            <w:pPr>
              <w:spacing w:before="2" w:after="12" w:line="276" w:lineRule="auto"/>
              <w:rPr>
                <w:rFonts w:cs="Arial"/>
                <w:bCs/>
                <w:sz w:val="24"/>
                <w:lang w:eastAsia="en-GB"/>
              </w:rPr>
            </w:pPr>
          </w:p>
        </w:tc>
        <w:tc>
          <w:tcPr>
            <w:tcW w:w="6821" w:type="dxa"/>
          </w:tcPr>
          <w:p w14:paraId="3C2D15EE" w14:textId="77777777" w:rsidR="006F45A0" w:rsidRPr="00603ECF" w:rsidRDefault="006F45A0" w:rsidP="000C22D2">
            <w:pPr>
              <w:spacing w:before="2" w:after="12" w:line="276" w:lineRule="auto"/>
              <w:rPr>
                <w:rFonts w:cs="Arial"/>
                <w:bCs/>
                <w:sz w:val="24"/>
                <w:lang w:eastAsia="en-GB"/>
              </w:rPr>
            </w:pPr>
          </w:p>
          <w:p w14:paraId="28AF11F8" w14:textId="77777777" w:rsidR="006F45A0" w:rsidRPr="00603ECF" w:rsidRDefault="006F45A0" w:rsidP="000C22D2">
            <w:pPr>
              <w:spacing w:before="2" w:after="12" w:line="276" w:lineRule="auto"/>
              <w:rPr>
                <w:rFonts w:cs="Arial"/>
                <w:bCs/>
                <w:sz w:val="24"/>
                <w:lang w:eastAsia="en-GB"/>
              </w:rPr>
            </w:pPr>
          </w:p>
        </w:tc>
      </w:tr>
      <w:tr w:rsidR="006F45A0" w:rsidRPr="00603ECF" w14:paraId="00CB2375" w14:textId="77777777" w:rsidTr="0050533A">
        <w:tc>
          <w:tcPr>
            <w:tcW w:w="2195" w:type="dxa"/>
            <w:shd w:val="clear" w:color="auto" w:fill="F2F2F2" w:themeFill="background1" w:themeFillShade="F2"/>
          </w:tcPr>
          <w:p w14:paraId="7E4B49C9" w14:textId="77777777" w:rsidR="006F45A0" w:rsidRPr="00603ECF" w:rsidRDefault="006F45A0" w:rsidP="000C22D2">
            <w:pPr>
              <w:spacing w:before="2" w:after="12" w:line="276" w:lineRule="auto"/>
              <w:rPr>
                <w:rFonts w:cs="Arial"/>
                <w:bCs/>
                <w:sz w:val="24"/>
                <w:lang w:eastAsia="en-GB"/>
              </w:rPr>
            </w:pPr>
            <w:r w:rsidRPr="00603ECF">
              <w:rPr>
                <w:rFonts w:cs="Arial"/>
                <w:bCs/>
                <w:sz w:val="24"/>
                <w:lang w:eastAsia="en-GB"/>
              </w:rPr>
              <w:t>Job title</w:t>
            </w:r>
          </w:p>
          <w:p w14:paraId="295AB05D" w14:textId="77777777" w:rsidR="006F45A0" w:rsidRPr="00603ECF" w:rsidRDefault="006F45A0" w:rsidP="000C22D2">
            <w:pPr>
              <w:spacing w:before="2" w:after="12" w:line="276" w:lineRule="auto"/>
              <w:rPr>
                <w:rFonts w:cs="Arial"/>
                <w:bCs/>
                <w:sz w:val="24"/>
                <w:lang w:eastAsia="en-GB"/>
              </w:rPr>
            </w:pPr>
          </w:p>
        </w:tc>
        <w:tc>
          <w:tcPr>
            <w:tcW w:w="6821" w:type="dxa"/>
          </w:tcPr>
          <w:p w14:paraId="172C9B81" w14:textId="77777777" w:rsidR="006F45A0" w:rsidRPr="00603ECF" w:rsidRDefault="006F45A0" w:rsidP="000C22D2">
            <w:pPr>
              <w:spacing w:before="2" w:after="12" w:line="276" w:lineRule="auto"/>
              <w:rPr>
                <w:rFonts w:cs="Arial"/>
                <w:bCs/>
                <w:sz w:val="24"/>
                <w:lang w:eastAsia="en-GB"/>
              </w:rPr>
            </w:pPr>
          </w:p>
          <w:p w14:paraId="255674CA" w14:textId="77777777" w:rsidR="006F45A0" w:rsidRPr="00603ECF" w:rsidRDefault="006F45A0" w:rsidP="000C22D2">
            <w:pPr>
              <w:spacing w:before="2" w:after="12" w:line="276" w:lineRule="auto"/>
              <w:rPr>
                <w:rFonts w:cs="Arial"/>
                <w:bCs/>
                <w:sz w:val="24"/>
                <w:lang w:eastAsia="en-GB"/>
              </w:rPr>
            </w:pPr>
          </w:p>
        </w:tc>
      </w:tr>
      <w:tr w:rsidR="006F45A0" w:rsidRPr="00603ECF" w14:paraId="3E7EBAB3" w14:textId="77777777" w:rsidTr="0050533A">
        <w:tc>
          <w:tcPr>
            <w:tcW w:w="2195" w:type="dxa"/>
            <w:tcBorders>
              <w:bottom w:val="single" w:sz="4" w:space="0" w:color="auto"/>
            </w:tcBorders>
            <w:shd w:val="clear" w:color="auto" w:fill="F2F2F2" w:themeFill="background1" w:themeFillShade="F2"/>
          </w:tcPr>
          <w:p w14:paraId="25F507FD" w14:textId="18327E17" w:rsidR="006F45A0" w:rsidRPr="00603ECF" w:rsidRDefault="00E80FE2" w:rsidP="000C22D2">
            <w:pPr>
              <w:spacing w:before="2" w:after="12" w:line="276" w:lineRule="auto"/>
              <w:rPr>
                <w:rFonts w:cs="Arial"/>
                <w:bCs/>
                <w:sz w:val="24"/>
                <w:lang w:eastAsia="en-GB"/>
              </w:rPr>
            </w:pPr>
            <w:r w:rsidRPr="00603ECF">
              <w:rPr>
                <w:rFonts w:cs="Arial"/>
                <w:bCs/>
                <w:sz w:val="24"/>
                <w:lang w:eastAsia="en-GB"/>
              </w:rPr>
              <w:t>D</w:t>
            </w:r>
            <w:r w:rsidR="006F45A0" w:rsidRPr="00603ECF">
              <w:rPr>
                <w:rFonts w:cs="Arial"/>
                <w:bCs/>
                <w:sz w:val="24"/>
                <w:lang w:eastAsia="en-GB"/>
              </w:rPr>
              <w:t>epartment</w:t>
            </w:r>
          </w:p>
          <w:p w14:paraId="4440493E" w14:textId="77777777" w:rsidR="006F45A0" w:rsidRPr="00603ECF" w:rsidRDefault="006F45A0" w:rsidP="000C22D2">
            <w:pPr>
              <w:spacing w:before="2" w:after="12" w:line="276" w:lineRule="auto"/>
              <w:rPr>
                <w:rFonts w:cs="Arial"/>
                <w:bCs/>
                <w:sz w:val="24"/>
                <w:lang w:eastAsia="en-GB"/>
              </w:rPr>
            </w:pPr>
          </w:p>
        </w:tc>
        <w:tc>
          <w:tcPr>
            <w:tcW w:w="6821" w:type="dxa"/>
            <w:tcBorders>
              <w:bottom w:val="single" w:sz="4" w:space="0" w:color="auto"/>
            </w:tcBorders>
          </w:tcPr>
          <w:p w14:paraId="7146A6ED" w14:textId="77777777" w:rsidR="006F45A0" w:rsidRPr="00603ECF" w:rsidRDefault="006F45A0" w:rsidP="000C22D2">
            <w:pPr>
              <w:spacing w:before="2" w:after="12" w:line="276" w:lineRule="auto"/>
              <w:rPr>
                <w:rFonts w:cs="Arial"/>
                <w:bCs/>
                <w:sz w:val="24"/>
                <w:lang w:eastAsia="en-GB"/>
              </w:rPr>
            </w:pPr>
          </w:p>
        </w:tc>
      </w:tr>
      <w:tr w:rsidR="006F45A0" w:rsidRPr="00603ECF" w14:paraId="2CB1F954" w14:textId="77777777" w:rsidTr="0050533A">
        <w:tc>
          <w:tcPr>
            <w:tcW w:w="9016" w:type="dxa"/>
            <w:gridSpan w:val="2"/>
            <w:tcBorders>
              <w:bottom w:val="single" w:sz="4" w:space="0" w:color="auto"/>
            </w:tcBorders>
            <w:shd w:val="clear" w:color="auto" w:fill="F2F2F2" w:themeFill="background1" w:themeFillShade="F2"/>
          </w:tcPr>
          <w:p w14:paraId="407938C6" w14:textId="0B01DC3C" w:rsidR="006F45A0" w:rsidRPr="00603ECF" w:rsidRDefault="006F45A0" w:rsidP="000C22D2">
            <w:pPr>
              <w:spacing w:before="2" w:after="12" w:line="276" w:lineRule="auto"/>
              <w:rPr>
                <w:rFonts w:cs="Arial"/>
                <w:bCs/>
                <w:sz w:val="24"/>
                <w:lang w:eastAsia="en-GB"/>
              </w:rPr>
            </w:pPr>
            <w:r w:rsidRPr="00603ECF">
              <w:rPr>
                <w:rFonts w:cs="Arial"/>
                <w:bCs/>
                <w:sz w:val="24"/>
                <w:lang w:eastAsia="en-GB"/>
              </w:rPr>
              <w:t>Please briefly describe your underlying health issues and their impact on your working life</w:t>
            </w:r>
            <w:r w:rsidR="00E60F66" w:rsidRPr="00603ECF">
              <w:rPr>
                <w:rFonts w:cs="Arial"/>
                <w:bCs/>
                <w:sz w:val="24"/>
                <w:lang w:eastAsia="en-GB"/>
              </w:rPr>
              <w:t>.</w:t>
            </w:r>
          </w:p>
          <w:p w14:paraId="0583CF3D" w14:textId="77777777" w:rsidR="006F45A0" w:rsidRPr="00603ECF" w:rsidRDefault="006F45A0" w:rsidP="000C22D2">
            <w:pPr>
              <w:spacing w:before="2" w:after="12" w:line="276" w:lineRule="auto"/>
              <w:rPr>
                <w:rFonts w:cs="Arial"/>
                <w:bCs/>
                <w:sz w:val="24"/>
                <w:lang w:eastAsia="en-GB"/>
              </w:rPr>
            </w:pPr>
          </w:p>
        </w:tc>
      </w:tr>
      <w:tr w:rsidR="006F45A0" w:rsidRPr="00603ECF" w14:paraId="74358BBE" w14:textId="77777777" w:rsidTr="0050533A">
        <w:tc>
          <w:tcPr>
            <w:tcW w:w="9016" w:type="dxa"/>
            <w:gridSpan w:val="2"/>
            <w:tcBorders>
              <w:bottom w:val="single" w:sz="4" w:space="0" w:color="auto"/>
            </w:tcBorders>
            <w:shd w:val="clear" w:color="auto" w:fill="auto"/>
          </w:tcPr>
          <w:p w14:paraId="42B6DEC3" w14:textId="77777777" w:rsidR="006F45A0" w:rsidRPr="00603ECF" w:rsidRDefault="006F45A0" w:rsidP="000C22D2">
            <w:pPr>
              <w:spacing w:before="2" w:after="12" w:line="276" w:lineRule="auto"/>
              <w:rPr>
                <w:rFonts w:cs="Arial"/>
                <w:bCs/>
                <w:sz w:val="24"/>
                <w:lang w:eastAsia="en-GB"/>
              </w:rPr>
            </w:pPr>
          </w:p>
          <w:p w14:paraId="2A7AA0BF" w14:textId="77777777" w:rsidR="006F45A0" w:rsidRPr="00603ECF" w:rsidRDefault="006F45A0" w:rsidP="000C22D2">
            <w:pPr>
              <w:spacing w:before="2" w:after="12" w:line="276" w:lineRule="auto"/>
              <w:rPr>
                <w:rFonts w:cs="Arial"/>
                <w:bCs/>
                <w:sz w:val="24"/>
                <w:lang w:eastAsia="en-GB"/>
              </w:rPr>
            </w:pPr>
          </w:p>
          <w:p w14:paraId="3D757928" w14:textId="77777777" w:rsidR="006F45A0" w:rsidRPr="00603ECF" w:rsidRDefault="006F45A0" w:rsidP="000C22D2">
            <w:pPr>
              <w:spacing w:before="2" w:after="12" w:line="276" w:lineRule="auto"/>
              <w:rPr>
                <w:rFonts w:cs="Arial"/>
                <w:bCs/>
                <w:sz w:val="24"/>
                <w:lang w:eastAsia="en-GB"/>
              </w:rPr>
            </w:pPr>
          </w:p>
          <w:p w14:paraId="5EB5CF18" w14:textId="77777777" w:rsidR="006F45A0" w:rsidRPr="00603ECF" w:rsidRDefault="006F45A0" w:rsidP="000C22D2">
            <w:pPr>
              <w:spacing w:before="2" w:after="12" w:line="276" w:lineRule="auto"/>
              <w:rPr>
                <w:rFonts w:cs="Arial"/>
                <w:bCs/>
                <w:sz w:val="24"/>
                <w:lang w:eastAsia="en-GB"/>
              </w:rPr>
            </w:pPr>
          </w:p>
          <w:p w14:paraId="7FD6A435" w14:textId="77777777" w:rsidR="006F45A0" w:rsidRPr="00603ECF" w:rsidRDefault="006F45A0" w:rsidP="000C22D2">
            <w:pPr>
              <w:spacing w:before="2" w:after="12" w:line="276" w:lineRule="auto"/>
              <w:rPr>
                <w:rFonts w:cs="Arial"/>
                <w:bCs/>
                <w:sz w:val="24"/>
                <w:lang w:eastAsia="en-GB"/>
              </w:rPr>
            </w:pPr>
          </w:p>
          <w:p w14:paraId="3D54AB1F" w14:textId="77777777" w:rsidR="006F45A0" w:rsidRPr="00603ECF" w:rsidRDefault="006F45A0" w:rsidP="000C22D2">
            <w:pPr>
              <w:spacing w:before="2" w:after="12" w:line="276" w:lineRule="auto"/>
              <w:rPr>
                <w:rFonts w:cs="Arial"/>
                <w:bCs/>
                <w:sz w:val="24"/>
                <w:lang w:eastAsia="en-GB"/>
              </w:rPr>
            </w:pPr>
          </w:p>
        </w:tc>
      </w:tr>
      <w:tr w:rsidR="006F45A0" w:rsidRPr="00603ECF" w14:paraId="694F2469" w14:textId="77777777" w:rsidTr="0050533A">
        <w:tc>
          <w:tcPr>
            <w:tcW w:w="9016" w:type="dxa"/>
            <w:gridSpan w:val="2"/>
            <w:shd w:val="clear" w:color="auto" w:fill="F2F2F2" w:themeFill="background1" w:themeFillShade="F2"/>
          </w:tcPr>
          <w:p w14:paraId="17A98A27" w14:textId="2FABEC57" w:rsidR="006F45A0" w:rsidRPr="00603ECF" w:rsidRDefault="006F45A0" w:rsidP="000C22D2">
            <w:pPr>
              <w:spacing w:before="2" w:after="12" w:line="276" w:lineRule="auto"/>
              <w:rPr>
                <w:rFonts w:cs="Arial"/>
                <w:bCs/>
                <w:sz w:val="24"/>
              </w:rPr>
            </w:pPr>
            <w:r w:rsidRPr="00603ECF">
              <w:rPr>
                <w:rFonts w:cs="Arial"/>
                <w:bCs/>
                <w:sz w:val="24"/>
              </w:rPr>
              <w:t>Please tell us which modifications</w:t>
            </w:r>
            <w:r w:rsidR="00D47CE6" w:rsidRPr="00603ECF">
              <w:rPr>
                <w:rFonts w:cs="Arial"/>
                <w:bCs/>
                <w:sz w:val="24"/>
              </w:rPr>
              <w:t xml:space="preserve"> or </w:t>
            </w:r>
            <w:r w:rsidRPr="00603ECF">
              <w:rPr>
                <w:rFonts w:cs="Arial"/>
                <w:bCs/>
                <w:sz w:val="24"/>
              </w:rPr>
              <w:t>adjustments to your duties you would like us to consider</w:t>
            </w:r>
            <w:r w:rsidR="009C3DE8" w:rsidRPr="00603ECF">
              <w:rPr>
                <w:rFonts w:cs="Arial"/>
                <w:bCs/>
                <w:sz w:val="24"/>
              </w:rPr>
              <w:t>.</w:t>
            </w:r>
          </w:p>
          <w:p w14:paraId="5E25C04D" w14:textId="77777777" w:rsidR="006F45A0" w:rsidRPr="00603ECF" w:rsidRDefault="006F45A0" w:rsidP="000C22D2">
            <w:pPr>
              <w:spacing w:before="2" w:after="12" w:line="276" w:lineRule="auto"/>
              <w:rPr>
                <w:rFonts w:cs="Arial"/>
                <w:bCs/>
                <w:sz w:val="24"/>
                <w:lang w:eastAsia="en-GB"/>
              </w:rPr>
            </w:pPr>
          </w:p>
        </w:tc>
      </w:tr>
      <w:tr w:rsidR="006F45A0" w:rsidRPr="00603ECF" w14:paraId="6BD4B51D" w14:textId="77777777" w:rsidTr="0050533A">
        <w:tc>
          <w:tcPr>
            <w:tcW w:w="9016" w:type="dxa"/>
            <w:gridSpan w:val="2"/>
            <w:tcBorders>
              <w:bottom w:val="single" w:sz="4" w:space="0" w:color="auto"/>
            </w:tcBorders>
          </w:tcPr>
          <w:p w14:paraId="1C34B334" w14:textId="77777777" w:rsidR="006F45A0" w:rsidRPr="00603ECF" w:rsidRDefault="006F45A0" w:rsidP="000C22D2">
            <w:pPr>
              <w:spacing w:before="2" w:after="12" w:line="276" w:lineRule="auto"/>
              <w:rPr>
                <w:rFonts w:cs="Arial"/>
                <w:bCs/>
                <w:sz w:val="24"/>
                <w:lang w:eastAsia="en-GB"/>
              </w:rPr>
            </w:pPr>
          </w:p>
          <w:p w14:paraId="2CCB8A50" w14:textId="77777777" w:rsidR="006F45A0" w:rsidRPr="00603ECF" w:rsidRDefault="006F45A0" w:rsidP="000C22D2">
            <w:pPr>
              <w:spacing w:before="2" w:after="12" w:line="276" w:lineRule="auto"/>
              <w:rPr>
                <w:rFonts w:cs="Arial"/>
                <w:bCs/>
                <w:sz w:val="24"/>
                <w:lang w:eastAsia="en-GB"/>
              </w:rPr>
            </w:pPr>
          </w:p>
          <w:p w14:paraId="647EF3D1" w14:textId="77777777" w:rsidR="006F45A0" w:rsidRPr="00603ECF" w:rsidRDefault="006F45A0" w:rsidP="000C22D2">
            <w:pPr>
              <w:spacing w:before="2" w:after="12" w:line="276" w:lineRule="auto"/>
              <w:rPr>
                <w:rFonts w:cs="Arial"/>
                <w:bCs/>
                <w:sz w:val="24"/>
                <w:lang w:eastAsia="en-GB"/>
              </w:rPr>
            </w:pPr>
          </w:p>
          <w:p w14:paraId="755C88CA" w14:textId="77777777" w:rsidR="006F45A0" w:rsidRPr="00603ECF" w:rsidRDefault="006F45A0" w:rsidP="000C22D2">
            <w:pPr>
              <w:spacing w:before="2" w:after="12" w:line="276" w:lineRule="auto"/>
              <w:rPr>
                <w:rFonts w:cs="Arial"/>
                <w:bCs/>
                <w:sz w:val="24"/>
                <w:lang w:eastAsia="en-GB"/>
              </w:rPr>
            </w:pPr>
          </w:p>
          <w:p w14:paraId="553EF89E" w14:textId="77777777" w:rsidR="006F45A0" w:rsidRPr="00603ECF" w:rsidRDefault="006F45A0" w:rsidP="000C22D2">
            <w:pPr>
              <w:spacing w:before="2" w:after="12" w:line="276" w:lineRule="auto"/>
              <w:rPr>
                <w:rFonts w:cs="Arial"/>
                <w:bCs/>
                <w:sz w:val="24"/>
                <w:lang w:eastAsia="en-GB"/>
              </w:rPr>
            </w:pPr>
          </w:p>
        </w:tc>
      </w:tr>
      <w:tr w:rsidR="006F45A0" w:rsidRPr="00603ECF" w14:paraId="5F1E5606" w14:textId="77777777" w:rsidTr="0050533A">
        <w:tc>
          <w:tcPr>
            <w:tcW w:w="9016" w:type="dxa"/>
            <w:gridSpan w:val="2"/>
            <w:tcBorders>
              <w:bottom w:val="single" w:sz="4" w:space="0" w:color="auto"/>
            </w:tcBorders>
            <w:shd w:val="clear" w:color="auto" w:fill="F2F2F2" w:themeFill="background1" w:themeFillShade="F2"/>
          </w:tcPr>
          <w:p w14:paraId="412964FE" w14:textId="291B4714" w:rsidR="006F45A0" w:rsidRPr="00603ECF" w:rsidRDefault="006F45A0" w:rsidP="000C22D2">
            <w:pPr>
              <w:spacing w:before="2" w:after="12" w:line="276" w:lineRule="auto"/>
              <w:rPr>
                <w:rFonts w:cs="Arial"/>
                <w:bCs/>
                <w:sz w:val="24"/>
              </w:rPr>
            </w:pPr>
            <w:r w:rsidRPr="00603ECF">
              <w:rPr>
                <w:rFonts w:cs="Arial"/>
                <w:bCs/>
                <w:sz w:val="24"/>
              </w:rPr>
              <w:t>How would these modifications</w:t>
            </w:r>
            <w:r w:rsidR="00D47CE6" w:rsidRPr="00603ECF">
              <w:rPr>
                <w:rFonts w:cs="Arial"/>
                <w:bCs/>
                <w:sz w:val="24"/>
              </w:rPr>
              <w:t xml:space="preserve"> or </w:t>
            </w:r>
            <w:r w:rsidRPr="00603ECF">
              <w:rPr>
                <w:rFonts w:cs="Arial"/>
                <w:bCs/>
                <w:sz w:val="24"/>
              </w:rPr>
              <w:t>adjustments help you manage the symptoms of your underlying medical condition?</w:t>
            </w:r>
          </w:p>
          <w:p w14:paraId="6C143ABD" w14:textId="77777777" w:rsidR="006F45A0" w:rsidRPr="00603ECF" w:rsidRDefault="006F45A0" w:rsidP="000C22D2">
            <w:pPr>
              <w:spacing w:before="2" w:after="12" w:line="276" w:lineRule="auto"/>
              <w:rPr>
                <w:rFonts w:cs="Arial"/>
                <w:bCs/>
                <w:sz w:val="24"/>
                <w:lang w:eastAsia="en-GB"/>
              </w:rPr>
            </w:pPr>
          </w:p>
        </w:tc>
      </w:tr>
      <w:tr w:rsidR="006F45A0" w:rsidRPr="00603ECF" w14:paraId="38748C41" w14:textId="77777777" w:rsidTr="0050533A">
        <w:tc>
          <w:tcPr>
            <w:tcW w:w="9016" w:type="dxa"/>
            <w:gridSpan w:val="2"/>
          </w:tcPr>
          <w:p w14:paraId="29D71DA4" w14:textId="77777777" w:rsidR="006F45A0" w:rsidRPr="00603ECF" w:rsidRDefault="006F45A0" w:rsidP="000C22D2">
            <w:pPr>
              <w:spacing w:before="2" w:after="12" w:line="276" w:lineRule="auto"/>
              <w:rPr>
                <w:rFonts w:cs="Arial"/>
                <w:bCs/>
                <w:sz w:val="24"/>
                <w:lang w:eastAsia="en-GB"/>
              </w:rPr>
            </w:pPr>
          </w:p>
          <w:p w14:paraId="3C98E0EA" w14:textId="77777777" w:rsidR="006F45A0" w:rsidRPr="00603ECF" w:rsidRDefault="006F45A0" w:rsidP="000C22D2">
            <w:pPr>
              <w:spacing w:before="2" w:after="12" w:line="276" w:lineRule="auto"/>
              <w:rPr>
                <w:rFonts w:cs="Arial"/>
                <w:bCs/>
                <w:sz w:val="24"/>
                <w:lang w:eastAsia="en-GB"/>
              </w:rPr>
            </w:pPr>
          </w:p>
          <w:p w14:paraId="4FF93DA9" w14:textId="77777777" w:rsidR="006F45A0" w:rsidRPr="00603ECF" w:rsidRDefault="006F45A0" w:rsidP="000C22D2">
            <w:pPr>
              <w:spacing w:before="2" w:after="12" w:line="276" w:lineRule="auto"/>
              <w:rPr>
                <w:rFonts w:cs="Arial"/>
                <w:bCs/>
                <w:sz w:val="24"/>
                <w:lang w:eastAsia="en-GB"/>
              </w:rPr>
            </w:pPr>
          </w:p>
          <w:p w14:paraId="7150B97E" w14:textId="77777777" w:rsidR="006F45A0" w:rsidRPr="00603ECF" w:rsidRDefault="006F45A0" w:rsidP="000C22D2">
            <w:pPr>
              <w:spacing w:before="2" w:after="12" w:line="276" w:lineRule="auto"/>
              <w:rPr>
                <w:rFonts w:cs="Arial"/>
                <w:bCs/>
                <w:sz w:val="24"/>
                <w:lang w:eastAsia="en-GB"/>
              </w:rPr>
            </w:pPr>
          </w:p>
          <w:p w14:paraId="2EC9D91E" w14:textId="77777777" w:rsidR="00603ECF" w:rsidRPr="00603ECF" w:rsidRDefault="00603ECF" w:rsidP="000C22D2">
            <w:pPr>
              <w:spacing w:before="2" w:after="12" w:line="276" w:lineRule="auto"/>
              <w:rPr>
                <w:rFonts w:cs="Arial"/>
                <w:bCs/>
                <w:sz w:val="24"/>
                <w:lang w:eastAsia="en-GB"/>
              </w:rPr>
            </w:pPr>
          </w:p>
          <w:p w14:paraId="2C4D9C5E" w14:textId="77777777" w:rsidR="006F45A0" w:rsidRPr="00603ECF" w:rsidRDefault="006F45A0" w:rsidP="000C22D2">
            <w:pPr>
              <w:spacing w:before="2" w:after="12" w:line="276" w:lineRule="auto"/>
              <w:rPr>
                <w:rFonts w:cs="Arial"/>
                <w:bCs/>
                <w:sz w:val="24"/>
                <w:lang w:eastAsia="en-GB"/>
              </w:rPr>
            </w:pPr>
          </w:p>
        </w:tc>
      </w:tr>
    </w:tbl>
    <w:p w14:paraId="6A3565BD" w14:textId="77777777" w:rsidR="006F45A0" w:rsidRPr="00603ECF" w:rsidRDefault="006F45A0" w:rsidP="000C22D2">
      <w:pPr>
        <w:spacing w:before="2" w:after="12" w:line="276" w:lineRule="auto"/>
        <w:rPr>
          <w:rFonts w:cs="Arial"/>
          <w:bCs/>
          <w:sz w:val="24"/>
        </w:rPr>
      </w:pPr>
    </w:p>
    <w:tbl>
      <w:tblPr>
        <w:tblStyle w:val="TableGrid1"/>
        <w:tblW w:w="0" w:type="auto"/>
        <w:tblLook w:val="04A0" w:firstRow="1" w:lastRow="0" w:firstColumn="1" w:lastColumn="0" w:noHBand="0" w:noVBand="1"/>
      </w:tblPr>
      <w:tblGrid>
        <w:gridCol w:w="2972"/>
        <w:gridCol w:w="6095"/>
      </w:tblGrid>
      <w:tr w:rsidR="006F45A0" w:rsidRPr="00603ECF" w14:paraId="22F147E0" w14:textId="77777777" w:rsidTr="00F91D99">
        <w:tc>
          <w:tcPr>
            <w:tcW w:w="2972" w:type="dxa"/>
            <w:shd w:val="clear" w:color="auto" w:fill="F2F2F2" w:themeFill="background1" w:themeFillShade="F2"/>
          </w:tcPr>
          <w:p w14:paraId="1D8CF27B" w14:textId="77777777" w:rsidR="006F45A0" w:rsidRPr="00603ECF" w:rsidRDefault="006F45A0" w:rsidP="000C22D2">
            <w:pPr>
              <w:spacing w:before="2" w:after="12" w:line="276" w:lineRule="auto"/>
              <w:rPr>
                <w:rFonts w:cs="Arial"/>
                <w:bCs/>
                <w:sz w:val="24"/>
              </w:rPr>
            </w:pPr>
            <w:r w:rsidRPr="00603ECF">
              <w:rPr>
                <w:rFonts w:cs="Arial"/>
                <w:bCs/>
                <w:sz w:val="24"/>
              </w:rPr>
              <w:t>Employee’s signature</w:t>
            </w:r>
          </w:p>
          <w:p w14:paraId="433F24F6" w14:textId="77777777" w:rsidR="006F45A0" w:rsidRPr="00603ECF" w:rsidRDefault="006F45A0" w:rsidP="000C22D2">
            <w:pPr>
              <w:spacing w:before="2" w:after="12" w:line="276" w:lineRule="auto"/>
              <w:rPr>
                <w:rFonts w:cs="Arial"/>
                <w:bCs/>
                <w:sz w:val="24"/>
              </w:rPr>
            </w:pPr>
          </w:p>
        </w:tc>
        <w:tc>
          <w:tcPr>
            <w:tcW w:w="6095" w:type="dxa"/>
          </w:tcPr>
          <w:p w14:paraId="6879C7C2" w14:textId="77777777" w:rsidR="006F45A0" w:rsidRPr="00603ECF" w:rsidRDefault="006F45A0" w:rsidP="000C22D2">
            <w:pPr>
              <w:spacing w:before="2" w:after="12" w:line="276" w:lineRule="auto"/>
              <w:rPr>
                <w:rFonts w:cs="Arial"/>
                <w:bCs/>
                <w:sz w:val="24"/>
              </w:rPr>
            </w:pPr>
          </w:p>
        </w:tc>
      </w:tr>
      <w:tr w:rsidR="006F45A0" w:rsidRPr="00603ECF" w14:paraId="17FDFB61" w14:textId="77777777" w:rsidTr="00F91D99">
        <w:tc>
          <w:tcPr>
            <w:tcW w:w="2972" w:type="dxa"/>
            <w:shd w:val="clear" w:color="auto" w:fill="F2F2F2" w:themeFill="background1" w:themeFillShade="F2"/>
          </w:tcPr>
          <w:p w14:paraId="1D5F3385" w14:textId="77777777" w:rsidR="006F45A0" w:rsidRPr="00603ECF" w:rsidRDefault="006F45A0" w:rsidP="000C22D2">
            <w:pPr>
              <w:spacing w:before="2" w:after="12" w:line="276" w:lineRule="auto"/>
              <w:rPr>
                <w:rFonts w:cs="Arial"/>
                <w:bCs/>
                <w:sz w:val="24"/>
              </w:rPr>
            </w:pPr>
            <w:r w:rsidRPr="00603ECF">
              <w:rPr>
                <w:rFonts w:cs="Arial"/>
                <w:bCs/>
                <w:sz w:val="24"/>
              </w:rPr>
              <w:t>Date</w:t>
            </w:r>
          </w:p>
          <w:p w14:paraId="6848324E" w14:textId="77777777" w:rsidR="006F45A0" w:rsidRPr="00603ECF" w:rsidRDefault="006F45A0" w:rsidP="000C22D2">
            <w:pPr>
              <w:spacing w:before="2" w:after="12" w:line="276" w:lineRule="auto"/>
              <w:rPr>
                <w:rFonts w:cs="Arial"/>
                <w:bCs/>
                <w:sz w:val="24"/>
              </w:rPr>
            </w:pPr>
          </w:p>
        </w:tc>
        <w:tc>
          <w:tcPr>
            <w:tcW w:w="6095" w:type="dxa"/>
          </w:tcPr>
          <w:p w14:paraId="34BED4FF" w14:textId="77777777" w:rsidR="006F45A0" w:rsidRPr="00603ECF" w:rsidRDefault="006F45A0" w:rsidP="000C22D2">
            <w:pPr>
              <w:spacing w:before="2" w:after="12" w:line="276" w:lineRule="auto"/>
              <w:rPr>
                <w:rFonts w:cs="Arial"/>
                <w:bCs/>
                <w:sz w:val="24"/>
              </w:rPr>
            </w:pPr>
          </w:p>
        </w:tc>
      </w:tr>
      <w:tr w:rsidR="006F45A0" w:rsidRPr="00603ECF" w14:paraId="15D3FE0F" w14:textId="77777777" w:rsidTr="00F91D99">
        <w:tc>
          <w:tcPr>
            <w:tcW w:w="9067" w:type="dxa"/>
            <w:gridSpan w:val="2"/>
            <w:shd w:val="clear" w:color="auto" w:fill="F2F2F2" w:themeFill="background1" w:themeFillShade="F2"/>
          </w:tcPr>
          <w:p w14:paraId="05A16952" w14:textId="5F25819C" w:rsidR="006F45A0" w:rsidRPr="00603ECF" w:rsidRDefault="006F45A0" w:rsidP="000C22D2">
            <w:pPr>
              <w:spacing w:before="2" w:after="12" w:line="276" w:lineRule="auto"/>
              <w:rPr>
                <w:rFonts w:cs="Arial"/>
                <w:bCs/>
                <w:sz w:val="24"/>
              </w:rPr>
            </w:pPr>
            <w:r w:rsidRPr="00603ECF">
              <w:rPr>
                <w:rFonts w:cs="Arial"/>
                <w:bCs/>
                <w:sz w:val="24"/>
              </w:rPr>
              <w:t>Please submit this form to your manager</w:t>
            </w:r>
            <w:r w:rsidR="00937849" w:rsidRPr="00603ECF">
              <w:rPr>
                <w:rFonts w:cs="Arial"/>
                <w:bCs/>
                <w:sz w:val="24"/>
              </w:rPr>
              <w:t>.</w:t>
            </w:r>
          </w:p>
          <w:p w14:paraId="1C52214B" w14:textId="77777777" w:rsidR="006F45A0" w:rsidRPr="00603ECF" w:rsidRDefault="006F45A0" w:rsidP="000C22D2">
            <w:pPr>
              <w:spacing w:before="2" w:after="12" w:line="276" w:lineRule="auto"/>
              <w:rPr>
                <w:rFonts w:cs="Arial"/>
                <w:bCs/>
                <w:sz w:val="24"/>
              </w:rPr>
            </w:pPr>
          </w:p>
        </w:tc>
      </w:tr>
    </w:tbl>
    <w:p w14:paraId="56B987B5" w14:textId="5CEAE13E" w:rsidR="00ED3BA0" w:rsidRDefault="00C23CE0" w:rsidP="0013621A">
      <w:pPr>
        <w:pStyle w:val="Heading2"/>
      </w:pPr>
      <w:bookmarkStart w:id="164" w:name="_Identifying_and_making"/>
      <w:bookmarkEnd w:id="164"/>
      <w:r>
        <w:lastRenderedPageBreak/>
        <w:t>I</w:t>
      </w:r>
      <w:r w:rsidR="00D05CE3">
        <w:t>dentify</w:t>
      </w:r>
      <w:r>
        <w:t>ing</w:t>
      </w:r>
      <w:r w:rsidR="00D05CE3">
        <w:t xml:space="preserve"> and mak</w:t>
      </w:r>
      <w:r>
        <w:t>ing</w:t>
      </w:r>
      <w:r w:rsidR="00D05CE3">
        <w:t xml:space="preserve"> r</w:t>
      </w:r>
      <w:r w:rsidR="003C6EEA">
        <w:t>easonable adjustments</w:t>
      </w:r>
      <w:r w:rsidR="00F31F00">
        <w:t>:</w:t>
      </w:r>
      <w:r w:rsidR="003C6EEA">
        <w:t xml:space="preserve"> </w:t>
      </w:r>
      <w:r w:rsidR="006F45A0" w:rsidRPr="00936462">
        <w:t>FAQs</w:t>
      </w:r>
    </w:p>
    <w:p w14:paraId="637B3478" w14:textId="3EE0560D" w:rsidR="00343508" w:rsidRPr="00343508" w:rsidRDefault="00311DC3" w:rsidP="00B1447F">
      <w:pPr>
        <w:pStyle w:val="BodyText"/>
      </w:pPr>
      <w:hyperlink w:anchor="_top" w:history="1">
        <w:r w:rsidR="00343508" w:rsidRPr="00B12E81">
          <w:rPr>
            <w:rStyle w:val="Hyperlink"/>
          </w:rPr>
          <w:t>Back to table of contents</w:t>
        </w:r>
      </w:hyperlink>
    </w:p>
    <w:p w14:paraId="2507DD11" w14:textId="0415C74F" w:rsidR="00F21257" w:rsidRPr="00F21257" w:rsidRDefault="006F45A0" w:rsidP="006A5245">
      <w:pPr>
        <w:pStyle w:val="Heading3"/>
      </w:pPr>
      <w:r w:rsidRPr="00E9665B">
        <w:t>What is an adjustment?</w:t>
      </w:r>
    </w:p>
    <w:p w14:paraId="0A554561" w14:textId="06382498" w:rsidR="000E775D" w:rsidRPr="00603ECF" w:rsidRDefault="006F45A0" w:rsidP="00603ECF">
      <w:pPr>
        <w:pStyle w:val="BodyText"/>
      </w:pPr>
      <w:r w:rsidRPr="00603ECF">
        <w:t>You may have heard of reasonable adjustments. Employers are required by law to make adjustments for employees with a disability or long-term health condition. Th</w:t>
      </w:r>
      <w:r w:rsidR="00A57F43" w:rsidRPr="00603ECF">
        <w:t>ese adjustments</w:t>
      </w:r>
      <w:r w:rsidRPr="00603ECF">
        <w:t xml:space="preserve"> could </w:t>
      </w:r>
      <w:r w:rsidR="00D62792" w:rsidRPr="00603ECF">
        <w:t>include</w:t>
      </w:r>
      <w:r w:rsidRPr="00603ECF">
        <w:t xml:space="preserve"> widening </w:t>
      </w:r>
      <w:r w:rsidR="006F511E" w:rsidRPr="00603ECF">
        <w:t>the</w:t>
      </w:r>
      <w:r w:rsidRPr="00603ECF">
        <w:t xml:space="preserve"> door to </w:t>
      </w:r>
      <w:r w:rsidR="006F511E" w:rsidRPr="00603ECF">
        <w:t xml:space="preserve">a </w:t>
      </w:r>
      <w:r w:rsidRPr="00603ECF">
        <w:t>building</w:t>
      </w:r>
      <w:r w:rsidR="00D62792" w:rsidRPr="00603ECF">
        <w:t>,</w:t>
      </w:r>
      <w:r w:rsidRPr="00603ECF">
        <w:t xml:space="preserve"> providing software that reads out text on a screen or </w:t>
      </w:r>
      <w:r w:rsidR="00B1591A" w:rsidRPr="00603ECF">
        <w:t xml:space="preserve">allowing employees to </w:t>
      </w:r>
      <w:r w:rsidRPr="00603ECF">
        <w:t>work from a different location.</w:t>
      </w:r>
    </w:p>
    <w:p w14:paraId="5C4BB358" w14:textId="01B6569F" w:rsidR="000E775D" w:rsidRPr="00603ECF" w:rsidRDefault="006F45A0" w:rsidP="00603ECF">
      <w:pPr>
        <w:pStyle w:val="BodyText"/>
      </w:pPr>
      <w:r w:rsidRPr="00603ECF">
        <w:t xml:space="preserve">You do not need </w:t>
      </w:r>
      <w:r w:rsidR="000D37C7" w:rsidRPr="00603ECF">
        <w:t xml:space="preserve">an employee </w:t>
      </w:r>
      <w:r w:rsidRPr="00603ECF">
        <w:t>to tell you they have a disability for you to make an adjustment. The important thing is whether you can remove barriers to make it easier for them to do their job.</w:t>
      </w:r>
      <w:r w:rsidR="00A57F43" w:rsidRPr="00603ECF">
        <w:t xml:space="preserve"> </w:t>
      </w:r>
      <w:r w:rsidRPr="00603ECF">
        <w:t>Making adjustments is not about handling an employee’s requests</w:t>
      </w:r>
      <w:r w:rsidR="00015D8B" w:rsidRPr="00603ECF">
        <w:t xml:space="preserve"> – w</w:t>
      </w:r>
      <w:r w:rsidRPr="00603ECF">
        <w:t>aiting for employees to ask you before making adjustments is legally risky</w:t>
      </w:r>
      <w:r w:rsidR="00A939AF" w:rsidRPr="00603ECF">
        <w:t>. M</w:t>
      </w:r>
      <w:r w:rsidRPr="00603ECF">
        <w:t>ore importantly, it is your responsibility to make adjustments to improve your team’s performance.</w:t>
      </w:r>
    </w:p>
    <w:p w14:paraId="3A7667E4" w14:textId="773AE0D5" w:rsidR="000E775D" w:rsidRPr="00603ECF" w:rsidRDefault="006F45A0" w:rsidP="00603ECF">
      <w:pPr>
        <w:pStyle w:val="BodyText"/>
      </w:pPr>
      <w:r w:rsidRPr="00603ECF">
        <w:t>Sometimes an employee might request an adjustment that is not reasonable. If so, it is important to work with the employee to find alternatives and not simply reject the</w:t>
      </w:r>
      <w:r w:rsidR="00A57F43" w:rsidRPr="00603ECF">
        <w:t>ir</w:t>
      </w:r>
      <w:r w:rsidRPr="00603ECF">
        <w:t xml:space="preserve"> request.</w:t>
      </w:r>
    </w:p>
    <w:p w14:paraId="1CE6868D" w14:textId="432B546C" w:rsidR="000E775D" w:rsidRPr="00E9665B" w:rsidRDefault="006F45A0" w:rsidP="006A5245">
      <w:pPr>
        <w:pStyle w:val="Heading3"/>
      </w:pPr>
      <w:r>
        <w:t>H</w:t>
      </w:r>
      <w:r w:rsidRPr="00E9665B">
        <w:t xml:space="preserve">ow do </w:t>
      </w:r>
      <w:r>
        <w:t>we</w:t>
      </w:r>
      <w:r w:rsidRPr="00E9665B">
        <w:t xml:space="preserve"> make adjustments?</w:t>
      </w:r>
    </w:p>
    <w:p w14:paraId="57FF1CE3" w14:textId="1EA38090" w:rsidR="000E775D" w:rsidRPr="00603ECF" w:rsidRDefault="006F45A0" w:rsidP="00603ECF">
      <w:pPr>
        <w:pStyle w:val="BodyText"/>
        <w:rPr>
          <w:b/>
          <w:bCs/>
        </w:rPr>
      </w:pPr>
      <w:r w:rsidRPr="00603ECF">
        <w:rPr>
          <w:b/>
          <w:bCs/>
        </w:rPr>
        <w:t xml:space="preserve">Stage 1: </w:t>
      </w:r>
      <w:r w:rsidR="00D00611" w:rsidRPr="00603ECF">
        <w:rPr>
          <w:b/>
          <w:bCs/>
        </w:rPr>
        <w:t>K</w:t>
      </w:r>
      <w:r w:rsidRPr="00603ECF">
        <w:rPr>
          <w:b/>
          <w:bCs/>
        </w:rPr>
        <w:t>nowing when an adjustment is needed</w:t>
      </w:r>
    </w:p>
    <w:p w14:paraId="5B7FF0B9" w14:textId="049BC674" w:rsidR="00F21257" w:rsidRPr="00603ECF" w:rsidRDefault="006F45A0" w:rsidP="00603ECF">
      <w:pPr>
        <w:pStyle w:val="BodyText"/>
      </w:pPr>
      <w:r w:rsidRPr="00603ECF">
        <w:t xml:space="preserve">Sometimes employees will be open about what they need. However, many employees will not </w:t>
      </w:r>
      <w:r w:rsidR="008D4770" w:rsidRPr="00603ECF">
        <w:t xml:space="preserve">make </w:t>
      </w:r>
      <w:r w:rsidR="00F4795A" w:rsidRPr="00603ECF">
        <w:t xml:space="preserve">it </w:t>
      </w:r>
      <w:r w:rsidR="008D4770" w:rsidRPr="00603ECF">
        <w:t>clear</w:t>
      </w:r>
      <w:r w:rsidRPr="00603ECF">
        <w:t xml:space="preserve"> that they have a disability or need an adjustment. </w:t>
      </w:r>
    </w:p>
    <w:p w14:paraId="5A61139B" w14:textId="4DC457C6" w:rsidR="00F21257" w:rsidRPr="00603ECF" w:rsidRDefault="008D4770" w:rsidP="00603ECF">
      <w:pPr>
        <w:pStyle w:val="BodyText"/>
      </w:pPr>
      <w:r w:rsidRPr="00603ECF">
        <w:t>Managers should</w:t>
      </w:r>
      <w:r w:rsidR="006F45A0" w:rsidRPr="00603ECF">
        <w:t xml:space="preserve"> make</w:t>
      </w:r>
      <w:r w:rsidR="00EE3CAC" w:rsidRPr="00603ECF">
        <w:t xml:space="preserve"> employees</w:t>
      </w:r>
      <w:r w:rsidR="006F45A0" w:rsidRPr="00603ECF">
        <w:t xml:space="preserve"> aware of adjustments that might help them</w:t>
      </w:r>
      <w:r w:rsidR="000219C1" w:rsidRPr="00603ECF">
        <w:t>.</w:t>
      </w:r>
      <w:r w:rsidR="006F45A0" w:rsidRPr="00603ECF">
        <w:t xml:space="preserve"> </w:t>
      </w:r>
      <w:r w:rsidRPr="00603ECF">
        <w:t>Such a</w:t>
      </w:r>
      <w:r w:rsidR="006F45A0" w:rsidRPr="00603ECF">
        <w:t xml:space="preserve">djustments </w:t>
      </w:r>
      <w:r w:rsidRPr="00603ECF">
        <w:t xml:space="preserve">should be made </w:t>
      </w:r>
      <w:r w:rsidR="006F45A0" w:rsidRPr="00603ECF">
        <w:t>whe</w:t>
      </w:r>
      <w:r w:rsidR="00A57F43" w:rsidRPr="00603ECF">
        <w:t>n</w:t>
      </w:r>
      <w:r w:rsidR="006F45A0" w:rsidRPr="00603ECF">
        <w:t xml:space="preserve">ever they are needed, even </w:t>
      </w:r>
      <w:r w:rsidRPr="00603ECF">
        <w:t>when employees have not asked for them</w:t>
      </w:r>
      <w:r w:rsidR="006F45A0" w:rsidRPr="00603ECF">
        <w:t>.</w:t>
      </w:r>
    </w:p>
    <w:p w14:paraId="51A5F83C" w14:textId="212A5C67" w:rsidR="00F21257" w:rsidRPr="00AE4162" w:rsidRDefault="000F5D2A" w:rsidP="00603ECF">
      <w:pPr>
        <w:pStyle w:val="BodyText"/>
      </w:pPr>
      <w:r w:rsidRPr="00603ECF">
        <w:t>The aim is not</w:t>
      </w:r>
      <w:r w:rsidR="006F45A0" w:rsidRPr="00603ECF">
        <w:t xml:space="preserve"> to find out whether an employee </w:t>
      </w:r>
      <w:r w:rsidR="00A57F43" w:rsidRPr="00603ECF">
        <w:t xml:space="preserve">has a </w:t>
      </w:r>
      <w:r w:rsidR="006F45A0" w:rsidRPr="00603ECF">
        <w:t>disab</w:t>
      </w:r>
      <w:r w:rsidR="00A57F43" w:rsidRPr="00603ECF">
        <w:t>ility</w:t>
      </w:r>
      <w:r w:rsidR="006F45A0" w:rsidRPr="00603ECF">
        <w:t xml:space="preserve"> but whether they </w:t>
      </w:r>
      <w:r w:rsidR="00B5044B" w:rsidRPr="00603ECF">
        <w:t xml:space="preserve">need </w:t>
      </w:r>
      <w:r w:rsidR="006F45A0" w:rsidRPr="00603ECF">
        <w:t xml:space="preserve">an adjustment. </w:t>
      </w:r>
      <w:r w:rsidRPr="00603ECF">
        <w:t>Managers</w:t>
      </w:r>
      <w:r w:rsidR="006F45A0" w:rsidRPr="00603ECF">
        <w:t xml:space="preserve"> should be aware of significant changes in an employee’s:</w:t>
      </w:r>
    </w:p>
    <w:p w14:paraId="43DADACA" w14:textId="05E50110" w:rsidR="006F45A0" w:rsidRPr="00603ECF" w:rsidRDefault="006F45A0" w:rsidP="00603ECF">
      <w:pPr>
        <w:pStyle w:val="ListParagraph"/>
      </w:pPr>
      <w:r w:rsidRPr="00603ECF">
        <w:rPr>
          <w:b/>
          <w:bCs/>
        </w:rPr>
        <w:t>Behaviour</w:t>
      </w:r>
      <w:r w:rsidRPr="00603ECF">
        <w:t xml:space="preserve"> </w:t>
      </w:r>
      <w:r w:rsidR="00347418" w:rsidRPr="00603ECF">
        <w:t xml:space="preserve">(they may </w:t>
      </w:r>
      <w:r w:rsidRPr="00603ECF">
        <w:t>becom</w:t>
      </w:r>
      <w:r w:rsidR="00347418" w:rsidRPr="00603ECF">
        <w:t>e</w:t>
      </w:r>
      <w:r w:rsidRPr="00603ECF">
        <w:t xml:space="preserve"> withdrawn, irritable, upset</w:t>
      </w:r>
      <w:r w:rsidR="005C5E42" w:rsidRPr="00603ECF">
        <w:t xml:space="preserve"> or</w:t>
      </w:r>
      <w:r w:rsidRPr="00603ECF">
        <w:t xml:space="preserve"> forgetful</w:t>
      </w:r>
      <w:r w:rsidR="005C5E42" w:rsidRPr="00603ECF">
        <w:t>,</w:t>
      </w:r>
      <w:r w:rsidRPr="00603ECF">
        <w:t xml:space="preserve"> or generally act out of character</w:t>
      </w:r>
      <w:r w:rsidR="00347418" w:rsidRPr="00603ECF">
        <w:t>)</w:t>
      </w:r>
    </w:p>
    <w:p w14:paraId="3E08521F" w14:textId="37E466B7" w:rsidR="006F45A0" w:rsidRPr="00603ECF" w:rsidRDefault="006F45A0" w:rsidP="00603ECF">
      <w:pPr>
        <w:pStyle w:val="ListParagraph"/>
      </w:pPr>
      <w:r w:rsidRPr="00603ECF">
        <w:rPr>
          <w:b/>
          <w:bCs/>
        </w:rPr>
        <w:t>Appearance</w:t>
      </w:r>
      <w:r w:rsidRPr="00603ECF">
        <w:t xml:space="preserve"> </w:t>
      </w:r>
      <w:r w:rsidR="00347418" w:rsidRPr="00603ECF">
        <w:t xml:space="preserve">(they may </w:t>
      </w:r>
      <w:r w:rsidRPr="00603ECF">
        <w:t xml:space="preserve">show signs of being in pain or discomfort, </w:t>
      </w:r>
      <w:r w:rsidR="00CA3B68" w:rsidRPr="00603ECF">
        <w:t xml:space="preserve">they may </w:t>
      </w:r>
      <w:r w:rsidRPr="00603ECF">
        <w:t xml:space="preserve">appear tired or run-down, or </w:t>
      </w:r>
      <w:r w:rsidR="00CA3B68" w:rsidRPr="00603ECF">
        <w:t xml:space="preserve">there may be </w:t>
      </w:r>
      <w:r w:rsidRPr="00603ECF">
        <w:t xml:space="preserve">changes in </w:t>
      </w:r>
      <w:r w:rsidR="00CA3B68" w:rsidRPr="00603ECF">
        <w:t xml:space="preserve">their </w:t>
      </w:r>
      <w:r w:rsidRPr="00603ECF">
        <w:t>clothing or personal hygiene</w:t>
      </w:r>
      <w:r w:rsidR="00CA3B68" w:rsidRPr="00603ECF">
        <w:t>)</w:t>
      </w:r>
    </w:p>
    <w:p w14:paraId="604347D3" w14:textId="364ECFC7" w:rsidR="006F45A0" w:rsidRPr="00603ECF" w:rsidRDefault="006F45A0" w:rsidP="00603ECF">
      <w:pPr>
        <w:pStyle w:val="ListParagraph"/>
      </w:pPr>
      <w:r w:rsidRPr="00603ECF">
        <w:rPr>
          <w:b/>
          <w:bCs/>
        </w:rPr>
        <w:t>Attendance</w:t>
      </w:r>
      <w:r w:rsidRPr="00603ECF">
        <w:t xml:space="preserve"> </w:t>
      </w:r>
      <w:r w:rsidR="00CA3B68" w:rsidRPr="00603ECF">
        <w:t>(</w:t>
      </w:r>
      <w:r w:rsidRPr="00603ECF">
        <w:t>taking a long period off sick is obvious, but it can be harder to spot regular, infrequent absences or unusual patterns that might suggest a fluctuating condition or regular medical appointments</w:t>
      </w:r>
      <w:r w:rsidR="00CA3B68" w:rsidRPr="00603ECF">
        <w:t>)</w:t>
      </w:r>
    </w:p>
    <w:p w14:paraId="515A1C25" w14:textId="6C00D6B1" w:rsidR="006F45A0" w:rsidRPr="00603ECF" w:rsidRDefault="006F45A0" w:rsidP="00603ECF">
      <w:pPr>
        <w:pStyle w:val="ListParagraph"/>
      </w:pPr>
      <w:r w:rsidRPr="00603ECF">
        <w:rPr>
          <w:b/>
          <w:bCs/>
        </w:rPr>
        <w:t>Performance</w:t>
      </w:r>
      <w:r w:rsidRPr="00603ECF">
        <w:t xml:space="preserve"> </w:t>
      </w:r>
      <w:r w:rsidR="00CA3B68" w:rsidRPr="00603ECF">
        <w:t xml:space="preserve">(they may be </w:t>
      </w:r>
      <w:r w:rsidRPr="00603ECF">
        <w:t>having difficulty with a particular element of their job</w:t>
      </w:r>
      <w:r w:rsidR="00CA3B68" w:rsidRPr="00603ECF">
        <w:t>)</w:t>
      </w:r>
    </w:p>
    <w:p w14:paraId="5276F4D3" w14:textId="77777777" w:rsidR="00F11941" w:rsidRDefault="00F11941" w:rsidP="00F11941"/>
    <w:p w14:paraId="1234EE34" w14:textId="508F7234" w:rsidR="00ED3BA0" w:rsidRPr="00603ECF" w:rsidRDefault="006F45A0" w:rsidP="00603ECF">
      <w:pPr>
        <w:pStyle w:val="BodyText"/>
        <w:rPr>
          <w:b/>
          <w:bCs/>
        </w:rPr>
      </w:pPr>
      <w:r w:rsidRPr="00603ECF">
        <w:rPr>
          <w:b/>
          <w:bCs/>
        </w:rPr>
        <w:t xml:space="preserve">Stage 2: </w:t>
      </w:r>
      <w:r w:rsidR="00477090" w:rsidRPr="00603ECF">
        <w:rPr>
          <w:b/>
          <w:bCs/>
        </w:rPr>
        <w:t>H</w:t>
      </w:r>
      <w:r w:rsidRPr="00603ECF">
        <w:rPr>
          <w:b/>
          <w:bCs/>
        </w:rPr>
        <w:t>aving the conversation</w:t>
      </w:r>
    </w:p>
    <w:p w14:paraId="603748AA" w14:textId="7EF779A5" w:rsidR="006F45A0" w:rsidRPr="00603ECF" w:rsidRDefault="006F45A0" w:rsidP="00603ECF">
      <w:pPr>
        <w:pStyle w:val="BodyText"/>
      </w:pPr>
      <w:r w:rsidRPr="00603ECF">
        <w:t>If you have concerns about an employee and feel they might benefit from an adjustment, the first step is simply to talk to them.</w:t>
      </w:r>
      <w:r w:rsidR="00A57F43" w:rsidRPr="00603ECF">
        <w:t xml:space="preserve"> </w:t>
      </w:r>
      <w:r w:rsidRPr="00603ECF">
        <w:t xml:space="preserve">Professional advice, like OH assessment, may be </w:t>
      </w:r>
      <w:r w:rsidRPr="00603ECF">
        <w:lastRenderedPageBreak/>
        <w:t>useful at a later stage, but often an open conversation between manager and employee is all that is needed.</w:t>
      </w:r>
    </w:p>
    <w:p w14:paraId="72F6BA78" w14:textId="372AAE82" w:rsidR="00ED3BA0" w:rsidRPr="00603ECF" w:rsidRDefault="006F45A0" w:rsidP="00603ECF">
      <w:pPr>
        <w:pStyle w:val="BodyText"/>
      </w:pPr>
      <w:r w:rsidRPr="00603ECF">
        <w:t xml:space="preserve">Ideally, your HR </w:t>
      </w:r>
      <w:r w:rsidR="00A57F43" w:rsidRPr="00603ECF">
        <w:t>b</w:t>
      </w:r>
      <w:r w:rsidRPr="00603ECF">
        <w:t xml:space="preserve">usiness </w:t>
      </w:r>
      <w:r w:rsidR="00A57F43" w:rsidRPr="00603ECF">
        <w:t>p</w:t>
      </w:r>
      <w:r w:rsidRPr="00603ECF">
        <w:t xml:space="preserve">artner will attend the meeting. They will be able to offer additional guidance and help to arrange any follow-up assessments of the employee’s </w:t>
      </w:r>
      <w:r w:rsidR="00A57F43" w:rsidRPr="00603ECF">
        <w:t xml:space="preserve">needs </w:t>
      </w:r>
      <w:r w:rsidRPr="00603ECF">
        <w:t>to identify any adaptations or modifications.</w:t>
      </w:r>
    </w:p>
    <w:p w14:paraId="2E505728" w14:textId="5672D4A9" w:rsidR="00F11941" w:rsidRPr="00BA4B7B" w:rsidRDefault="00F25BB6" w:rsidP="00603ECF">
      <w:pPr>
        <w:pStyle w:val="BodyText"/>
        <w:rPr>
          <w:highlight w:val="magenta"/>
        </w:rPr>
      </w:pPr>
      <w:r w:rsidRPr="00BA4B7B">
        <w:t>Use the</w:t>
      </w:r>
      <w:r w:rsidR="000048F0">
        <w:t xml:space="preserve"> </w:t>
      </w:r>
      <w:r w:rsidR="00C36771" w:rsidRPr="00BA4B7B">
        <w:t xml:space="preserve">checklist in the </w:t>
      </w:r>
      <w:hyperlink w:anchor="_Guide_to_reasonable" w:history="1">
        <w:r w:rsidR="00C36771" w:rsidRPr="00C94A0D">
          <w:rPr>
            <w:rStyle w:val="Hyperlink"/>
          </w:rPr>
          <w:t>‘Guide to reasonable adjustments’</w:t>
        </w:r>
      </w:hyperlink>
      <w:r w:rsidR="000048F0" w:rsidRPr="00BA4B7B">
        <w:t xml:space="preserve">, </w:t>
      </w:r>
      <w:r w:rsidR="006F45A0" w:rsidRPr="00C94A0D">
        <w:t>which</w:t>
      </w:r>
      <w:r w:rsidR="006F45A0" w:rsidRPr="000048F0">
        <w:t xml:space="preserve"> outlines the</w:t>
      </w:r>
      <w:r w:rsidR="006F45A0" w:rsidRPr="00603ECF">
        <w:t xml:space="preserve"> consideration process.</w:t>
      </w:r>
    </w:p>
    <w:p w14:paraId="193EDFEB" w14:textId="2ABF9BB7" w:rsidR="00F21257" w:rsidRPr="00DD59CA" w:rsidRDefault="006F45A0" w:rsidP="00603ECF">
      <w:pPr>
        <w:pStyle w:val="BodyText"/>
        <w:rPr>
          <w:b/>
          <w:bCs/>
        </w:rPr>
      </w:pPr>
      <w:r w:rsidRPr="00DD59CA">
        <w:rPr>
          <w:b/>
          <w:bCs/>
        </w:rPr>
        <w:t xml:space="preserve">Stage 3: </w:t>
      </w:r>
      <w:r w:rsidR="00477090" w:rsidRPr="00DD59CA">
        <w:rPr>
          <w:b/>
          <w:bCs/>
        </w:rPr>
        <w:t>M</w:t>
      </w:r>
      <w:r w:rsidRPr="00DD59CA">
        <w:rPr>
          <w:b/>
          <w:bCs/>
        </w:rPr>
        <w:t>aking and reviewing adjustments</w:t>
      </w:r>
    </w:p>
    <w:p w14:paraId="77D0F5B8" w14:textId="2EF8755B" w:rsidR="00F21257" w:rsidRPr="00603ECF" w:rsidRDefault="006F45A0" w:rsidP="00603ECF">
      <w:pPr>
        <w:pStyle w:val="BodyText"/>
      </w:pPr>
      <w:r w:rsidRPr="00603ECF">
        <w:t xml:space="preserve">It is important to remember that adjustments are </w:t>
      </w:r>
      <w:r w:rsidR="00A57F43" w:rsidRPr="00603ECF">
        <w:t>organic</w:t>
      </w:r>
      <w:r w:rsidRPr="00603ECF">
        <w:t xml:space="preserve">, ongoing arrangements, not one-off quick fixes. </w:t>
      </w:r>
    </w:p>
    <w:p w14:paraId="14BCFFC6" w14:textId="5CCE12E2" w:rsidR="00F21257" w:rsidRPr="00603ECF" w:rsidRDefault="00156727" w:rsidP="00603ECF">
      <w:pPr>
        <w:pStyle w:val="BodyText"/>
      </w:pPr>
      <w:r w:rsidRPr="00603ECF">
        <w:t>Different teams should work together to</w:t>
      </w:r>
      <w:r w:rsidR="006F45A0" w:rsidRPr="00603ECF">
        <w:t xml:space="preserve"> regularly review any adjustments</w:t>
      </w:r>
      <w:r w:rsidR="00C8502C" w:rsidRPr="00603ECF">
        <w:t>. They need to</w:t>
      </w:r>
      <w:r w:rsidR="006F45A0" w:rsidRPr="00603ECF">
        <w:t xml:space="preserve"> make sure they continue to be effective as the employee’s disability or the business context changes.</w:t>
      </w:r>
      <w:r w:rsidR="00B5044B" w:rsidRPr="00603ECF">
        <w:t xml:space="preserve"> </w:t>
      </w:r>
      <w:r w:rsidR="006F45A0" w:rsidRPr="00603ECF">
        <w:t>The most important thing is that effective adjustments benefit everyone.</w:t>
      </w:r>
    </w:p>
    <w:p w14:paraId="54594BED" w14:textId="6BADD3A1" w:rsidR="00F21257" w:rsidRPr="00603ECF" w:rsidRDefault="006F45A0" w:rsidP="00603ECF">
      <w:pPr>
        <w:pStyle w:val="BodyText"/>
      </w:pPr>
      <w:r w:rsidRPr="00603ECF">
        <w:t>Some of these adjustments might seem quite technical and complicated</w:t>
      </w:r>
      <w:r w:rsidR="00C75336" w:rsidRPr="00603ECF">
        <w:t>.</w:t>
      </w:r>
      <w:r w:rsidRPr="00603ECF">
        <w:t xml:space="preserve"> </w:t>
      </w:r>
      <w:r w:rsidR="00B5044B" w:rsidRPr="00603ECF">
        <w:t>However,</w:t>
      </w:r>
      <w:r w:rsidR="00C75336" w:rsidRPr="00603ECF">
        <w:t xml:space="preserve"> </w:t>
      </w:r>
      <w:r w:rsidRPr="00603ECF">
        <w:t>we m</w:t>
      </w:r>
      <w:r w:rsidR="00B5044B" w:rsidRPr="00603ECF">
        <w:t>ay</w:t>
      </w:r>
      <w:r w:rsidRPr="00603ECF">
        <w:t xml:space="preserve"> be able to access </w:t>
      </w:r>
      <w:r w:rsidR="00450BAA" w:rsidRPr="00603ECF">
        <w:t xml:space="preserve">help through </w:t>
      </w:r>
      <w:r w:rsidRPr="00603ECF">
        <w:t xml:space="preserve">some free services, such as </w:t>
      </w:r>
      <w:r w:rsidRPr="00BD223C">
        <w:t xml:space="preserve">the </w:t>
      </w:r>
      <w:hyperlink r:id="rId41" w:history="1">
        <w:r w:rsidRPr="00BA4B7B">
          <w:rPr>
            <w:rStyle w:val="Hyperlink"/>
          </w:rPr>
          <w:t>Access to Work scheme</w:t>
        </w:r>
      </w:hyperlink>
      <w:r w:rsidRPr="00603ECF">
        <w:t>.</w:t>
      </w:r>
    </w:p>
    <w:p w14:paraId="457C064C" w14:textId="0DFFFDEE" w:rsidR="006F45A0" w:rsidRPr="00603ECF" w:rsidRDefault="006F45A0" w:rsidP="00603ECF">
      <w:pPr>
        <w:pStyle w:val="BodyText"/>
      </w:pPr>
      <w:r w:rsidRPr="00603ECF">
        <w:t xml:space="preserve">Effective communication between line manager and employee is essential to ensure that adjustments are </w:t>
      </w:r>
      <w:r w:rsidR="00202A69" w:rsidRPr="00603ECF">
        <w:t>beneficial</w:t>
      </w:r>
      <w:r w:rsidR="001F5144" w:rsidRPr="00603ECF">
        <w:t xml:space="preserve"> to everyone</w:t>
      </w:r>
      <w:r w:rsidRPr="00603ECF">
        <w:t>.</w:t>
      </w:r>
    </w:p>
    <w:p w14:paraId="49022735" w14:textId="515C5B1B" w:rsidR="00F21257" w:rsidRPr="00F21257" w:rsidRDefault="006F45A0" w:rsidP="006A5245">
      <w:pPr>
        <w:pStyle w:val="Heading3"/>
      </w:pPr>
      <w:r w:rsidRPr="00E9665B">
        <w:t>Summary</w:t>
      </w:r>
    </w:p>
    <w:p w14:paraId="15E147C7" w14:textId="75A89C8D" w:rsidR="000E775D" w:rsidRPr="00DD59CA" w:rsidRDefault="006F45A0" w:rsidP="00DD59CA">
      <w:pPr>
        <w:pStyle w:val="BodyText"/>
      </w:pPr>
      <w:r w:rsidRPr="00DD59CA">
        <w:t>An effective adjustment works to everyone’s benefit by enabling the employee to perform in their role.</w:t>
      </w:r>
    </w:p>
    <w:p w14:paraId="0207D761" w14:textId="32681792" w:rsidR="000E775D" w:rsidRPr="00DD59CA" w:rsidRDefault="006F45A0" w:rsidP="00DD59CA">
      <w:pPr>
        <w:pStyle w:val="BodyText"/>
      </w:pPr>
      <w:r w:rsidRPr="00DD59CA">
        <w:t xml:space="preserve">You do not need to know whether an employee </w:t>
      </w:r>
      <w:r w:rsidR="00B5044B" w:rsidRPr="00DD59CA">
        <w:t xml:space="preserve">has a </w:t>
      </w:r>
      <w:r w:rsidRPr="00DD59CA">
        <w:t>disab</w:t>
      </w:r>
      <w:r w:rsidR="00B5044B" w:rsidRPr="00DD59CA">
        <w:t>ility</w:t>
      </w:r>
      <w:r w:rsidRPr="00DD59CA">
        <w:t xml:space="preserve"> before making an adjustment. The important question is whether an adjustment will improve their performance.</w:t>
      </w:r>
    </w:p>
    <w:p w14:paraId="444FA897" w14:textId="64FB70B4" w:rsidR="000E775D" w:rsidRPr="00DD59CA" w:rsidRDefault="006F45A0" w:rsidP="00DD59CA">
      <w:pPr>
        <w:pStyle w:val="BodyText"/>
      </w:pPr>
      <w:r w:rsidRPr="00DD59CA">
        <w:t>You have a responsibility to identify when your employees may need an adjustment. It is not enough simply to respond to requests.</w:t>
      </w:r>
    </w:p>
    <w:p w14:paraId="7779BA3A" w14:textId="77777777" w:rsidR="006F45A0" w:rsidRPr="00DD59CA" w:rsidRDefault="006F45A0" w:rsidP="00DD59CA">
      <w:pPr>
        <w:pStyle w:val="BodyText"/>
      </w:pPr>
      <w:r w:rsidRPr="00DD59CA">
        <w:t>An adjustment is not a one-off intervention; it should be reviewed regularly to ensure that it continues to benefit everyone.</w:t>
      </w:r>
    </w:p>
    <w:p w14:paraId="13EA3F4E" w14:textId="77777777" w:rsidR="006F45A0" w:rsidRDefault="006F45A0" w:rsidP="000C22D2">
      <w:pPr>
        <w:spacing w:before="2" w:after="12" w:line="276" w:lineRule="auto"/>
      </w:pPr>
      <w:r>
        <w:br w:type="page"/>
      </w:r>
    </w:p>
    <w:p w14:paraId="1C8B4D1C" w14:textId="1C0A6E9E" w:rsidR="006F45A0" w:rsidRDefault="00066980" w:rsidP="001668FB">
      <w:pPr>
        <w:pStyle w:val="Heading2"/>
      </w:pPr>
      <w:bookmarkStart w:id="165" w:name="_Reasonable_adjustments_agreement"/>
      <w:bookmarkStart w:id="166" w:name="_Guide_to_the"/>
      <w:bookmarkEnd w:id="165"/>
      <w:bookmarkEnd w:id="166"/>
      <w:r>
        <w:lastRenderedPageBreak/>
        <w:t>Guide to the r</w:t>
      </w:r>
      <w:r w:rsidR="009B5475" w:rsidRPr="001668FB">
        <w:t xml:space="preserve">easonable </w:t>
      </w:r>
      <w:r w:rsidR="00B5044B" w:rsidRPr="001668FB">
        <w:t>a</w:t>
      </w:r>
      <w:r w:rsidR="009B5475" w:rsidRPr="001668FB">
        <w:t xml:space="preserve">djustments </w:t>
      </w:r>
      <w:proofErr w:type="gramStart"/>
      <w:r w:rsidR="00B5044B" w:rsidRPr="001668FB">
        <w:t>a</w:t>
      </w:r>
      <w:r w:rsidR="009B5475" w:rsidRPr="001668FB">
        <w:t>greement</w:t>
      </w:r>
      <w:proofErr w:type="gramEnd"/>
    </w:p>
    <w:p w14:paraId="1491AA70" w14:textId="0C519329" w:rsidR="00343508" w:rsidRPr="00343508" w:rsidRDefault="00311DC3" w:rsidP="00B1447F">
      <w:pPr>
        <w:pStyle w:val="BodyText"/>
      </w:pPr>
      <w:hyperlink w:anchor="_top" w:history="1">
        <w:r w:rsidR="00343508" w:rsidRPr="00B12E81">
          <w:rPr>
            <w:rStyle w:val="Hyperlink"/>
          </w:rPr>
          <w:t>Back to table of contents</w:t>
        </w:r>
      </w:hyperlink>
    </w:p>
    <w:tbl>
      <w:tblPr>
        <w:tblStyle w:val="TableGrid1"/>
        <w:tblW w:w="0" w:type="auto"/>
        <w:tblLook w:val="04A0" w:firstRow="1" w:lastRow="0" w:firstColumn="1" w:lastColumn="0" w:noHBand="0" w:noVBand="1"/>
      </w:tblPr>
      <w:tblGrid>
        <w:gridCol w:w="9016"/>
      </w:tblGrid>
      <w:tr w:rsidR="006F45A0" w:rsidRPr="00AC4D9C" w14:paraId="26C17501" w14:textId="77777777" w:rsidTr="0050533A">
        <w:tc>
          <w:tcPr>
            <w:tcW w:w="9016" w:type="dxa"/>
            <w:shd w:val="clear" w:color="auto" w:fill="F2F2F2" w:themeFill="background1" w:themeFillShade="F2"/>
          </w:tcPr>
          <w:p w14:paraId="2719E05F" w14:textId="61C61697" w:rsidR="006F45A0" w:rsidRPr="00056443" w:rsidRDefault="006F45A0" w:rsidP="00056443">
            <w:pPr>
              <w:pStyle w:val="Tabletext0"/>
              <w:rPr>
                <w:b/>
                <w:bCs/>
              </w:rPr>
            </w:pPr>
            <w:r w:rsidRPr="00056443">
              <w:rPr>
                <w:b/>
                <w:bCs/>
              </w:rPr>
              <w:t xml:space="preserve">Purpose of the </w:t>
            </w:r>
            <w:r w:rsidR="00B5044B" w:rsidRPr="00056443">
              <w:rPr>
                <w:b/>
                <w:bCs/>
              </w:rPr>
              <w:t xml:space="preserve">reasonable </w:t>
            </w:r>
            <w:proofErr w:type="gramStart"/>
            <w:r w:rsidR="00B5044B" w:rsidRPr="00056443">
              <w:rPr>
                <w:b/>
                <w:bCs/>
              </w:rPr>
              <w:t>adjustments</w:t>
            </w:r>
            <w:proofErr w:type="gramEnd"/>
            <w:r w:rsidR="00B5044B" w:rsidRPr="00056443">
              <w:rPr>
                <w:b/>
                <w:bCs/>
              </w:rPr>
              <w:t xml:space="preserve"> agreement</w:t>
            </w:r>
          </w:p>
        </w:tc>
      </w:tr>
      <w:tr w:rsidR="006F45A0" w:rsidRPr="00AC4D9C" w14:paraId="0BD4FF89" w14:textId="77777777" w:rsidTr="0050533A">
        <w:tc>
          <w:tcPr>
            <w:tcW w:w="9016" w:type="dxa"/>
            <w:tcBorders>
              <w:bottom w:val="single" w:sz="4" w:space="0" w:color="auto"/>
            </w:tcBorders>
          </w:tcPr>
          <w:p w14:paraId="66B26EB1" w14:textId="75283AFD" w:rsidR="006F45A0" w:rsidRPr="00B1447F" w:rsidRDefault="009F6854" w:rsidP="00056443">
            <w:pPr>
              <w:pStyle w:val="Tabletext0"/>
              <w:rPr>
                <w:b/>
                <w:bCs/>
                <w:iCs/>
              </w:rPr>
            </w:pPr>
            <w:r>
              <w:t xml:space="preserve">The </w:t>
            </w:r>
            <w:r w:rsidR="0027435F">
              <w:t>‘</w:t>
            </w:r>
            <w:hyperlink w:anchor="_Reasonable_adjustments_agreement_1" w:history="1">
              <w:r w:rsidRPr="00B1447F">
                <w:rPr>
                  <w:rStyle w:val="Hyperlink"/>
                  <w:iCs/>
                </w:rPr>
                <w:t>Reasonable adjustments agreement record</w:t>
              </w:r>
            </w:hyperlink>
            <w:r w:rsidR="0027435F">
              <w:rPr>
                <w:iCs/>
              </w:rPr>
              <w:t>’</w:t>
            </w:r>
            <w:r>
              <w:rPr>
                <w:b/>
                <w:bCs/>
                <w:iCs/>
              </w:rPr>
              <w:t xml:space="preserve"> </w:t>
            </w:r>
            <w:r w:rsidR="006F45A0" w:rsidRPr="00056443">
              <w:t>is a live record of workplace adjustments agreed between the employee and their manager.</w:t>
            </w:r>
          </w:p>
          <w:p w14:paraId="11694D72" w14:textId="77777777" w:rsidR="00ED3BA0" w:rsidRPr="00056443" w:rsidRDefault="00ED3BA0" w:rsidP="00056443">
            <w:pPr>
              <w:pStyle w:val="Tabletext0"/>
            </w:pPr>
          </w:p>
          <w:p w14:paraId="664D7981" w14:textId="77777777" w:rsidR="006F45A0" w:rsidRPr="00056443" w:rsidRDefault="006F45A0" w:rsidP="00056443">
            <w:pPr>
              <w:pStyle w:val="Tabletext0"/>
            </w:pPr>
            <w:r w:rsidRPr="00056443">
              <w:t>Keeping this record up to date will minimise the need to renegotiate adjustments each time the employee changes jobs, teams or managers.</w:t>
            </w:r>
          </w:p>
          <w:p w14:paraId="243F29A6" w14:textId="77777777" w:rsidR="00B5044B" w:rsidRPr="00056443" w:rsidRDefault="00B5044B" w:rsidP="00056443">
            <w:pPr>
              <w:pStyle w:val="Tabletext0"/>
            </w:pPr>
          </w:p>
          <w:p w14:paraId="453B37B5" w14:textId="2E61E134" w:rsidR="00056443" w:rsidRPr="00056443" w:rsidRDefault="006F45A0" w:rsidP="00056443">
            <w:pPr>
              <w:pStyle w:val="Tabletext0"/>
            </w:pPr>
            <w:r w:rsidRPr="00056443">
              <w:t>The agreement provides a structure for discussions about workplace adjustments.</w:t>
            </w:r>
          </w:p>
        </w:tc>
      </w:tr>
      <w:tr w:rsidR="006F45A0" w:rsidRPr="00AC4D9C" w14:paraId="322D3441" w14:textId="77777777" w:rsidTr="0050533A">
        <w:tc>
          <w:tcPr>
            <w:tcW w:w="9016" w:type="dxa"/>
            <w:shd w:val="clear" w:color="auto" w:fill="F2F2F2" w:themeFill="background1" w:themeFillShade="F2"/>
          </w:tcPr>
          <w:p w14:paraId="055BEA03" w14:textId="63D28BD6" w:rsidR="006F45A0" w:rsidRPr="00056443" w:rsidRDefault="006F45A0" w:rsidP="00056443">
            <w:pPr>
              <w:pStyle w:val="Tabletext0"/>
              <w:rPr>
                <w:b/>
                <w:bCs/>
              </w:rPr>
            </w:pPr>
            <w:r w:rsidRPr="00056443">
              <w:rPr>
                <w:b/>
                <w:bCs/>
              </w:rPr>
              <w:t xml:space="preserve">Review </w:t>
            </w:r>
            <w:r w:rsidR="00B5044B" w:rsidRPr="00056443">
              <w:rPr>
                <w:b/>
                <w:bCs/>
              </w:rPr>
              <w:t xml:space="preserve">of </w:t>
            </w:r>
            <w:r w:rsidRPr="00056443">
              <w:rPr>
                <w:b/>
                <w:bCs/>
              </w:rPr>
              <w:t xml:space="preserve">and amendments </w:t>
            </w:r>
            <w:r w:rsidR="00B5044B" w:rsidRPr="00056443">
              <w:rPr>
                <w:b/>
                <w:bCs/>
              </w:rPr>
              <w:t>to</w:t>
            </w:r>
            <w:r w:rsidRPr="00056443">
              <w:rPr>
                <w:b/>
                <w:bCs/>
              </w:rPr>
              <w:t xml:space="preserve"> this agreement</w:t>
            </w:r>
          </w:p>
        </w:tc>
      </w:tr>
      <w:tr w:rsidR="006F45A0" w:rsidRPr="00AC4D9C" w14:paraId="7FF60D15" w14:textId="77777777" w:rsidTr="0050533A">
        <w:tc>
          <w:tcPr>
            <w:tcW w:w="9016" w:type="dxa"/>
            <w:tcBorders>
              <w:bottom w:val="single" w:sz="4" w:space="0" w:color="auto"/>
            </w:tcBorders>
          </w:tcPr>
          <w:p w14:paraId="4534A157" w14:textId="05B3B932" w:rsidR="00F21257" w:rsidRDefault="006F45A0" w:rsidP="00056443">
            <w:pPr>
              <w:pStyle w:val="Tabletext0"/>
            </w:pPr>
            <w:r w:rsidRPr="00056443">
              <w:t>The agreement should be reviewed regularly, at least annually, and amended as appropriate:</w:t>
            </w:r>
          </w:p>
          <w:p w14:paraId="5E53FAAA" w14:textId="77777777" w:rsidR="006F45A0" w:rsidRPr="00056443" w:rsidRDefault="006F45A0" w:rsidP="00056443">
            <w:pPr>
              <w:pStyle w:val="Tabletextbullet"/>
            </w:pPr>
            <w:r w:rsidRPr="00056443">
              <w:t>At any regular one-to-one meeting</w:t>
            </w:r>
          </w:p>
          <w:p w14:paraId="56C42E10" w14:textId="77777777" w:rsidR="006F45A0" w:rsidRPr="00056443" w:rsidRDefault="006F45A0" w:rsidP="00056443">
            <w:pPr>
              <w:pStyle w:val="Tabletextbullet"/>
            </w:pPr>
            <w:r w:rsidRPr="00056443">
              <w:t xml:space="preserve">At a </w:t>
            </w:r>
            <w:bookmarkStart w:id="167" w:name="_Hlk135990770"/>
            <w:r w:rsidRPr="00056443">
              <w:t xml:space="preserve">welfare check meeting </w:t>
            </w:r>
            <w:bookmarkEnd w:id="167"/>
            <w:r w:rsidRPr="00056443">
              <w:t>following a period of absence</w:t>
            </w:r>
          </w:p>
          <w:p w14:paraId="3F2801A4" w14:textId="77777777" w:rsidR="006F45A0" w:rsidRPr="00056443" w:rsidRDefault="006F45A0" w:rsidP="00056443">
            <w:pPr>
              <w:pStyle w:val="Tabletextbullet"/>
            </w:pPr>
            <w:r w:rsidRPr="00056443">
              <w:t>Before a change of job or duties, or any organisational change that might affect the employee’s role</w:t>
            </w:r>
          </w:p>
          <w:p w14:paraId="7CD3C4A5" w14:textId="77777777" w:rsidR="006F45A0" w:rsidRPr="00056443" w:rsidRDefault="006F45A0" w:rsidP="00056443">
            <w:pPr>
              <w:pStyle w:val="Tabletextbullet"/>
            </w:pPr>
            <w:r w:rsidRPr="00056443">
              <w:t>Before or after any change of circumstances</w:t>
            </w:r>
          </w:p>
          <w:p w14:paraId="632BE680" w14:textId="77777777" w:rsidR="006F45A0" w:rsidRPr="00056443" w:rsidRDefault="006F45A0" w:rsidP="00056443">
            <w:pPr>
              <w:pStyle w:val="Tabletextbullet"/>
            </w:pPr>
            <w:r w:rsidRPr="00056443">
              <w:t>If the employee’s manager notices a change in their performance or feels that adjustments in place are not working</w:t>
            </w:r>
          </w:p>
          <w:p w14:paraId="2636A062" w14:textId="77777777" w:rsidR="006F45A0" w:rsidRPr="00056443" w:rsidRDefault="006F45A0" w:rsidP="00056443">
            <w:pPr>
              <w:pStyle w:val="Tabletextbullet"/>
            </w:pPr>
            <w:r w:rsidRPr="00056443">
              <w:t>At the employee’s request</w:t>
            </w:r>
          </w:p>
          <w:p w14:paraId="18B387F3" w14:textId="77777777" w:rsidR="006F45A0" w:rsidRPr="00AC4D9C" w:rsidRDefault="006F45A0" w:rsidP="00056443">
            <w:pPr>
              <w:pStyle w:val="Tabletext0"/>
            </w:pPr>
          </w:p>
          <w:p w14:paraId="5FF2C82B" w14:textId="6F4203A3" w:rsidR="006F45A0" w:rsidRPr="00AC4D9C" w:rsidRDefault="006F45A0" w:rsidP="00056443">
            <w:pPr>
              <w:pStyle w:val="Tabletext0"/>
              <w:rPr>
                <w:b/>
              </w:rPr>
            </w:pPr>
            <w:r w:rsidRPr="00AC4D9C">
              <w:t xml:space="preserve">Additional OH advice </w:t>
            </w:r>
            <w:r>
              <w:t>can</w:t>
            </w:r>
            <w:r w:rsidRPr="00AC4D9C">
              <w:t xml:space="preserve"> be obtained, if required.</w:t>
            </w:r>
            <w:r w:rsidR="000C2441">
              <w:t xml:space="preserve"> </w:t>
            </w:r>
            <w:r w:rsidRPr="00AC4D9C">
              <w:t xml:space="preserve">HR </w:t>
            </w:r>
            <w:r w:rsidR="00B5044B">
              <w:t>b</w:t>
            </w:r>
            <w:r w:rsidR="00B5044B" w:rsidRPr="00AC4D9C">
              <w:t xml:space="preserve">usiness </w:t>
            </w:r>
            <w:r w:rsidR="00B5044B">
              <w:t>p</w:t>
            </w:r>
            <w:r w:rsidR="00B5044B" w:rsidRPr="00AC4D9C">
              <w:t>artner</w:t>
            </w:r>
            <w:r w:rsidR="0036724B">
              <w:t>s</w:t>
            </w:r>
            <w:r w:rsidR="00B5044B" w:rsidRPr="00AC4D9C">
              <w:t xml:space="preserve"> </w:t>
            </w:r>
            <w:r w:rsidR="00B5044B">
              <w:t>m</w:t>
            </w:r>
            <w:r w:rsidR="005735E6">
              <w:t>ight</w:t>
            </w:r>
            <w:r w:rsidR="00B5044B">
              <w:t xml:space="preserve"> </w:t>
            </w:r>
            <w:r w:rsidRPr="00AC4D9C">
              <w:t>attend these reviews to offer advice and guidance.</w:t>
            </w:r>
          </w:p>
        </w:tc>
      </w:tr>
      <w:tr w:rsidR="006F45A0" w:rsidRPr="00AC4D9C" w14:paraId="27CA4922" w14:textId="77777777" w:rsidTr="0050533A">
        <w:tc>
          <w:tcPr>
            <w:tcW w:w="9016" w:type="dxa"/>
            <w:shd w:val="clear" w:color="auto" w:fill="F2F2F2" w:themeFill="background1" w:themeFillShade="F2"/>
          </w:tcPr>
          <w:p w14:paraId="1D60DB50" w14:textId="29E65296" w:rsidR="006F45A0" w:rsidRPr="00056443" w:rsidRDefault="006F45A0" w:rsidP="00056443">
            <w:pPr>
              <w:pStyle w:val="Tabletext0"/>
              <w:rPr>
                <w:b/>
                <w:bCs/>
              </w:rPr>
            </w:pPr>
            <w:r w:rsidRPr="00056443">
              <w:rPr>
                <w:b/>
                <w:bCs/>
              </w:rPr>
              <w:t xml:space="preserve">This agreement </w:t>
            </w:r>
            <w:r w:rsidR="00B5044B" w:rsidRPr="00056443">
              <w:rPr>
                <w:b/>
                <w:bCs/>
              </w:rPr>
              <w:t xml:space="preserve">enables </w:t>
            </w:r>
            <w:r w:rsidRPr="00056443">
              <w:rPr>
                <w:b/>
                <w:bCs/>
              </w:rPr>
              <w:t>managers to:</w:t>
            </w:r>
          </w:p>
        </w:tc>
      </w:tr>
      <w:tr w:rsidR="006F45A0" w:rsidRPr="00AC4D9C" w14:paraId="674570A4" w14:textId="77777777" w:rsidTr="0050533A">
        <w:tc>
          <w:tcPr>
            <w:tcW w:w="9016" w:type="dxa"/>
            <w:tcBorders>
              <w:bottom w:val="single" w:sz="4" w:space="0" w:color="auto"/>
            </w:tcBorders>
          </w:tcPr>
          <w:p w14:paraId="16645241" w14:textId="77777777" w:rsidR="006F45A0" w:rsidRDefault="006F45A0" w:rsidP="00056443">
            <w:pPr>
              <w:pStyle w:val="Tabletextbullet"/>
            </w:pPr>
            <w:r w:rsidRPr="00AC4D9C">
              <w:t xml:space="preserve">Understand how </w:t>
            </w:r>
            <w:r>
              <w:t>an employee’s</w:t>
            </w:r>
            <w:r w:rsidRPr="00AC4D9C">
              <w:t xml:space="preserve"> condition or disability affects </w:t>
            </w:r>
            <w:r>
              <w:t>them</w:t>
            </w:r>
            <w:r w:rsidRPr="00AC4D9C">
              <w:t xml:space="preserve"> at work</w:t>
            </w:r>
          </w:p>
          <w:p w14:paraId="21B4443C" w14:textId="44E2D73A" w:rsidR="006F45A0" w:rsidRDefault="006F45A0" w:rsidP="00056443">
            <w:pPr>
              <w:pStyle w:val="Tabletextbullet"/>
            </w:pPr>
            <w:r w:rsidRPr="00AC4D9C">
              <w:t xml:space="preserve">Recognise that </w:t>
            </w:r>
            <w:r w:rsidRPr="00550A97">
              <w:t>an employee</w:t>
            </w:r>
            <w:r w:rsidRPr="00AC4D9C">
              <w:t xml:space="preserve"> might be unwell </w:t>
            </w:r>
            <w:r>
              <w:t xml:space="preserve">or </w:t>
            </w:r>
            <w:r w:rsidRPr="00AC4D9C">
              <w:t>struggling</w:t>
            </w:r>
            <w:r>
              <w:t xml:space="preserve"> and</w:t>
            </w:r>
            <w:r w:rsidRPr="00AC4D9C">
              <w:t xml:space="preserve"> </w:t>
            </w:r>
            <w:r>
              <w:t>know what</w:t>
            </w:r>
            <w:r w:rsidRPr="00AC4D9C">
              <w:t xml:space="preserve"> to do next</w:t>
            </w:r>
            <w:r w:rsidR="00D7585F">
              <w:t xml:space="preserve"> </w:t>
            </w:r>
            <w:r w:rsidR="00424D8C">
              <w:t>(</w:t>
            </w:r>
            <w:r>
              <w:t xml:space="preserve">for </w:t>
            </w:r>
            <w:r w:rsidR="00B5044B">
              <w:t xml:space="preserve">example, </w:t>
            </w:r>
            <w:r w:rsidRPr="00AC4D9C">
              <w:t>who to contact</w:t>
            </w:r>
            <w:r w:rsidR="00424D8C">
              <w:t>)</w:t>
            </w:r>
          </w:p>
          <w:p w14:paraId="1BAA6341" w14:textId="5030F95A" w:rsidR="006F45A0" w:rsidRPr="0038383C" w:rsidRDefault="0038383C" w:rsidP="00056443">
            <w:pPr>
              <w:pStyle w:val="Tabletextbullet"/>
            </w:pPr>
            <w:r w:rsidRPr="00AC4D9C">
              <w:t xml:space="preserve">Consider whether </w:t>
            </w:r>
            <w:r w:rsidRPr="00550A97">
              <w:t>an employee</w:t>
            </w:r>
            <w:r w:rsidRPr="00AC4D9C">
              <w:t xml:space="preserve"> need</w:t>
            </w:r>
            <w:r>
              <w:t>s</w:t>
            </w:r>
            <w:r w:rsidRPr="00AC4D9C">
              <w:t xml:space="preserve"> to be referred to OH for advice </w:t>
            </w:r>
            <w:r>
              <w:t>about</w:t>
            </w:r>
            <w:r w:rsidRPr="00AC4D9C">
              <w:t xml:space="preserve"> </w:t>
            </w:r>
            <w:r>
              <w:t>the kind of</w:t>
            </w:r>
            <w:r w:rsidRPr="00AC4D9C">
              <w:t xml:space="preserve"> adjustments </w:t>
            </w:r>
            <w:r>
              <w:t xml:space="preserve">that </w:t>
            </w:r>
            <w:r w:rsidRPr="00AC4D9C">
              <w:t xml:space="preserve">could be effective or whether </w:t>
            </w:r>
            <w:r>
              <w:t>to</w:t>
            </w:r>
            <w:r w:rsidRPr="00AC4D9C">
              <w:t xml:space="preserve"> seek </w:t>
            </w:r>
            <w:r>
              <w:t xml:space="preserve">guidance from </w:t>
            </w:r>
            <w:r w:rsidRPr="00AC4D9C">
              <w:t>an external expert</w:t>
            </w:r>
          </w:p>
          <w:p w14:paraId="72AE6397" w14:textId="2E09F244" w:rsidR="006F45A0" w:rsidRDefault="006F45A0" w:rsidP="00056443">
            <w:pPr>
              <w:pStyle w:val="Tabletextbullet"/>
            </w:pPr>
            <w:r w:rsidRPr="00AC4D9C">
              <w:t xml:space="preserve">Consider </w:t>
            </w:r>
            <w:r w:rsidR="00642527">
              <w:t>whether</w:t>
            </w:r>
            <w:r w:rsidR="00642527" w:rsidRPr="00AC4D9C">
              <w:t xml:space="preserve"> </w:t>
            </w:r>
            <w:r w:rsidRPr="00AC4D9C">
              <w:t xml:space="preserve">there is a need to </w:t>
            </w:r>
            <w:r>
              <w:t>conduct</w:t>
            </w:r>
            <w:r w:rsidRPr="00AC4D9C">
              <w:t xml:space="preserve"> a workplace risk assessment</w:t>
            </w:r>
          </w:p>
          <w:p w14:paraId="272F93CA" w14:textId="44372225" w:rsidR="006F45A0" w:rsidRPr="00AC4D9C" w:rsidRDefault="006F45A0" w:rsidP="00056443">
            <w:pPr>
              <w:pStyle w:val="Tabletextbullet"/>
            </w:pPr>
            <w:r w:rsidRPr="00AC4D9C">
              <w:t xml:space="preserve">Review </w:t>
            </w:r>
            <w:r>
              <w:t xml:space="preserve">the </w:t>
            </w:r>
            <w:r w:rsidRPr="00AC4D9C">
              <w:t xml:space="preserve">effectiveness of the adjustments </w:t>
            </w:r>
            <w:r>
              <w:t>alread</w:t>
            </w:r>
            <w:r w:rsidRPr="00AC4D9C">
              <w:t xml:space="preserve">y in place and ensure they continue to support </w:t>
            </w:r>
            <w:r w:rsidR="00B5044B">
              <w:t xml:space="preserve">the employee </w:t>
            </w:r>
            <w:r w:rsidRPr="00AC4D9C">
              <w:t>at work</w:t>
            </w:r>
          </w:p>
        </w:tc>
      </w:tr>
      <w:tr w:rsidR="006F45A0" w:rsidRPr="00AC4D9C" w14:paraId="71D2E41D" w14:textId="77777777" w:rsidTr="0050533A">
        <w:tc>
          <w:tcPr>
            <w:tcW w:w="9016" w:type="dxa"/>
            <w:shd w:val="clear" w:color="auto" w:fill="F2F2F2" w:themeFill="background1" w:themeFillShade="F2"/>
          </w:tcPr>
          <w:p w14:paraId="6DFF2F9F" w14:textId="6F5A2A00" w:rsidR="006F45A0" w:rsidRPr="00056443" w:rsidRDefault="006F45A0" w:rsidP="00056443">
            <w:pPr>
              <w:pStyle w:val="Tabletext0"/>
              <w:rPr>
                <w:b/>
                <w:bCs/>
              </w:rPr>
            </w:pPr>
            <w:r w:rsidRPr="00056443">
              <w:rPr>
                <w:b/>
                <w:bCs/>
              </w:rPr>
              <w:t xml:space="preserve">This agreement </w:t>
            </w:r>
            <w:r w:rsidR="00B5044B" w:rsidRPr="00056443">
              <w:rPr>
                <w:b/>
                <w:bCs/>
              </w:rPr>
              <w:t xml:space="preserve">enables employees </w:t>
            </w:r>
            <w:r w:rsidRPr="00056443">
              <w:rPr>
                <w:b/>
                <w:bCs/>
              </w:rPr>
              <w:t>to:</w:t>
            </w:r>
          </w:p>
        </w:tc>
      </w:tr>
      <w:tr w:rsidR="006F45A0" w:rsidRPr="00AC4D9C" w14:paraId="53C7BE86" w14:textId="77777777" w:rsidTr="0050533A">
        <w:tc>
          <w:tcPr>
            <w:tcW w:w="9016" w:type="dxa"/>
          </w:tcPr>
          <w:p w14:paraId="42862864" w14:textId="38A39DB8" w:rsidR="006F45A0" w:rsidRDefault="006F45A0" w:rsidP="00056443">
            <w:pPr>
              <w:pStyle w:val="Tabletextbullet"/>
            </w:pPr>
            <w:r w:rsidRPr="00AC4D9C">
              <w:t xml:space="preserve">Explain the impact of </w:t>
            </w:r>
            <w:r>
              <w:t>their</w:t>
            </w:r>
            <w:r w:rsidRPr="00AC4D9C">
              <w:t xml:space="preserve"> condition or disability </w:t>
            </w:r>
            <w:r w:rsidR="0038383C">
              <w:t xml:space="preserve">at </w:t>
            </w:r>
            <w:r w:rsidRPr="00AC4D9C">
              <w:t>work</w:t>
            </w:r>
          </w:p>
          <w:p w14:paraId="2FC867E9" w14:textId="77777777" w:rsidR="006F45A0" w:rsidRDefault="006F45A0" w:rsidP="00056443">
            <w:pPr>
              <w:pStyle w:val="Tabletextbullet"/>
            </w:pPr>
            <w:r w:rsidRPr="00AC4D9C">
              <w:t xml:space="preserve">Suggest adjustments that will make it easier for </w:t>
            </w:r>
            <w:r>
              <w:t>them</w:t>
            </w:r>
            <w:r w:rsidRPr="00AC4D9C">
              <w:t xml:space="preserve"> to remain at work and </w:t>
            </w:r>
            <w:r>
              <w:t>perform their</w:t>
            </w:r>
            <w:r w:rsidRPr="00AC4D9C">
              <w:t xml:space="preserve"> role</w:t>
            </w:r>
          </w:p>
          <w:p w14:paraId="3647187B" w14:textId="77777777" w:rsidR="006F45A0" w:rsidRDefault="006F45A0" w:rsidP="00056443">
            <w:pPr>
              <w:pStyle w:val="Tabletextbullet"/>
            </w:pPr>
            <w:r>
              <w:t xml:space="preserve">Include </w:t>
            </w:r>
            <w:r w:rsidRPr="00AC4D9C">
              <w:t xml:space="preserve">information from </w:t>
            </w:r>
            <w:r>
              <w:t>their GP</w:t>
            </w:r>
            <w:r w:rsidRPr="00AC4D9C">
              <w:t xml:space="preserve">, if </w:t>
            </w:r>
            <w:r>
              <w:t>they</w:t>
            </w:r>
            <w:r w:rsidRPr="00AC4D9C">
              <w:t xml:space="preserve"> wish</w:t>
            </w:r>
          </w:p>
          <w:p w14:paraId="6083016C" w14:textId="77777777" w:rsidR="006F45A0" w:rsidRDefault="006F45A0" w:rsidP="00056443">
            <w:pPr>
              <w:pStyle w:val="Tabletextbullet"/>
            </w:pPr>
            <w:r w:rsidRPr="00AC4D9C">
              <w:t xml:space="preserve">Request an </w:t>
            </w:r>
            <w:r>
              <w:t xml:space="preserve">OH </w:t>
            </w:r>
            <w:r w:rsidRPr="00AC4D9C">
              <w:t>assessment</w:t>
            </w:r>
          </w:p>
          <w:p w14:paraId="1CDA64CD" w14:textId="77777777" w:rsidR="006F45A0" w:rsidRDefault="006F45A0" w:rsidP="00056443">
            <w:pPr>
              <w:pStyle w:val="Tabletextbullet"/>
            </w:pPr>
            <w:r w:rsidRPr="00AC4D9C">
              <w:t xml:space="preserve">Review the effectiveness of the adjustments </w:t>
            </w:r>
            <w:r>
              <w:t xml:space="preserve">already </w:t>
            </w:r>
            <w:r w:rsidRPr="00AC4D9C">
              <w:t>in place</w:t>
            </w:r>
          </w:p>
          <w:p w14:paraId="0159DAC7" w14:textId="77777777" w:rsidR="006F45A0" w:rsidRDefault="006F45A0" w:rsidP="00056443">
            <w:pPr>
              <w:pStyle w:val="Tabletextbullet"/>
            </w:pPr>
            <w:r w:rsidRPr="00AC4D9C">
              <w:lastRenderedPageBreak/>
              <w:t xml:space="preserve">Explain any change </w:t>
            </w:r>
            <w:r>
              <w:t>in their</w:t>
            </w:r>
            <w:r w:rsidRPr="00AC4D9C">
              <w:t xml:space="preserve"> circumstances</w:t>
            </w:r>
          </w:p>
          <w:p w14:paraId="6F2AB0A6" w14:textId="1007C6EF" w:rsidR="006F45A0" w:rsidRPr="00AE4162" w:rsidRDefault="00CD6DAD" w:rsidP="00056443">
            <w:pPr>
              <w:pStyle w:val="Tabletextbullet"/>
              <w:rPr>
                <w:b/>
              </w:rPr>
            </w:pPr>
            <w:r>
              <w:t>Feel confident</w:t>
            </w:r>
            <w:r w:rsidRPr="00AC4D9C" w:rsidDel="00821A91">
              <w:t xml:space="preserve"> </w:t>
            </w:r>
            <w:r w:rsidR="006F45A0" w:rsidRPr="00AC4D9C">
              <w:t xml:space="preserve">that </w:t>
            </w:r>
            <w:r w:rsidR="006F45A0">
              <w:t>thei</w:t>
            </w:r>
            <w:r w:rsidR="006F45A0" w:rsidRPr="00AC4D9C">
              <w:t xml:space="preserve">r manager knows what to do if </w:t>
            </w:r>
            <w:r w:rsidR="006F45A0">
              <w:t>they</w:t>
            </w:r>
            <w:r w:rsidR="006F45A0" w:rsidRPr="00AC4D9C">
              <w:t xml:space="preserve"> become unwell at work</w:t>
            </w:r>
          </w:p>
        </w:tc>
      </w:tr>
    </w:tbl>
    <w:p w14:paraId="52E827E0" w14:textId="77777777" w:rsidR="00586C6E" w:rsidRDefault="00586C6E" w:rsidP="000C22D2">
      <w:pPr>
        <w:spacing w:before="2" w:after="12" w:line="276" w:lineRule="auto"/>
        <w:contextualSpacing/>
        <w:rPr>
          <w:b/>
        </w:rPr>
      </w:pPr>
    </w:p>
    <w:p w14:paraId="7F8597E7" w14:textId="77777777" w:rsidR="00ED4353" w:rsidRDefault="00ED4353">
      <w:pPr>
        <w:rPr>
          <w:rFonts w:cs="Arial"/>
          <w:b/>
          <w:bCs/>
          <w:iCs/>
          <w:sz w:val="28"/>
          <w:szCs w:val="28"/>
        </w:rPr>
      </w:pPr>
      <w:r>
        <w:br w:type="page"/>
      </w:r>
    </w:p>
    <w:p w14:paraId="72263C89" w14:textId="40EE6838" w:rsidR="000E775D" w:rsidRDefault="006F45A0" w:rsidP="0033455C">
      <w:pPr>
        <w:pStyle w:val="Heading2"/>
      </w:pPr>
      <w:bookmarkStart w:id="168" w:name="_Reasonable_adjustments_agreement_1"/>
      <w:bookmarkEnd w:id="168"/>
      <w:r w:rsidRPr="0033455C">
        <w:lastRenderedPageBreak/>
        <w:t>R</w:t>
      </w:r>
      <w:r w:rsidR="009B5475" w:rsidRPr="0033455C">
        <w:t xml:space="preserve">easonable </w:t>
      </w:r>
      <w:r w:rsidR="00B5044B" w:rsidRPr="0033455C">
        <w:t>a</w:t>
      </w:r>
      <w:r w:rsidR="009B5475" w:rsidRPr="0033455C">
        <w:t xml:space="preserve">djustments </w:t>
      </w:r>
      <w:r w:rsidR="00B5044B" w:rsidRPr="0033455C">
        <w:t>a</w:t>
      </w:r>
      <w:r w:rsidR="009B5475" w:rsidRPr="0033455C">
        <w:t>greement record</w:t>
      </w:r>
    </w:p>
    <w:p w14:paraId="55A6CD3B" w14:textId="21B3507B" w:rsidR="00410216" w:rsidRPr="00410216" w:rsidRDefault="00311DC3" w:rsidP="00B1447F">
      <w:pPr>
        <w:pStyle w:val="BodyText"/>
      </w:pPr>
      <w:hyperlink w:anchor="_top" w:history="1">
        <w:r w:rsidR="00410216" w:rsidRPr="00B12E81">
          <w:rPr>
            <w:rStyle w:val="Hyperlink"/>
          </w:rPr>
          <w:t>Back to table of contents</w:t>
        </w:r>
      </w:hyperlink>
    </w:p>
    <w:p w14:paraId="0E7EEBFF" w14:textId="003AC2BF" w:rsidR="000E775D" w:rsidRDefault="006F45A0" w:rsidP="00390573">
      <w:pPr>
        <w:pStyle w:val="BodyText"/>
      </w:pPr>
      <w:r w:rsidRPr="0069227E">
        <w:t xml:space="preserve">The information provided in </w:t>
      </w:r>
      <w:r w:rsidR="00305F2A">
        <w:t>this</w:t>
      </w:r>
      <w:r w:rsidR="00305F2A" w:rsidRPr="0069227E">
        <w:t xml:space="preserve"> </w:t>
      </w:r>
      <w:r w:rsidR="00721F5A">
        <w:t>‘</w:t>
      </w:r>
      <w:r w:rsidR="00252771">
        <w:t>r</w:t>
      </w:r>
      <w:r w:rsidR="00B5044B" w:rsidRPr="0069227E">
        <w:t xml:space="preserve">easonable adjustments agreement </w:t>
      </w:r>
      <w:r w:rsidR="00F129FF">
        <w:t>record</w:t>
      </w:r>
      <w:r w:rsidR="00572686">
        <w:t>’</w:t>
      </w:r>
      <w:r w:rsidR="00F129FF">
        <w:t xml:space="preserve"> </w:t>
      </w:r>
      <w:r w:rsidRPr="0069227E">
        <w:t xml:space="preserve">is confidential. It should not be shared without the employee’s written consent. The employee, their manager and, if appropriate, the HR </w:t>
      </w:r>
      <w:r w:rsidR="00B5044B" w:rsidRPr="0069227E">
        <w:t>b</w:t>
      </w:r>
      <w:r w:rsidRPr="0069227E">
        <w:t xml:space="preserve">usiness </w:t>
      </w:r>
      <w:r w:rsidR="00B5044B" w:rsidRPr="0069227E">
        <w:t>p</w:t>
      </w:r>
      <w:r w:rsidRPr="0069227E">
        <w:t>artner should</w:t>
      </w:r>
      <w:r w:rsidR="00B5044B" w:rsidRPr="0069227E">
        <w:t xml:space="preserve"> each</w:t>
      </w:r>
      <w:r w:rsidRPr="0069227E">
        <w:t xml:space="preserve"> keep a copy of </w:t>
      </w:r>
      <w:r w:rsidR="00B5044B" w:rsidRPr="0069227E">
        <w:t>this document</w:t>
      </w:r>
      <w:r w:rsidRPr="0069227E">
        <w:t>.</w:t>
      </w:r>
    </w:p>
    <w:tbl>
      <w:tblPr>
        <w:tblStyle w:val="TableGrid1"/>
        <w:tblW w:w="9776" w:type="dxa"/>
        <w:tblLook w:val="04A0" w:firstRow="1" w:lastRow="0" w:firstColumn="1" w:lastColumn="0" w:noHBand="0" w:noVBand="1"/>
      </w:tblPr>
      <w:tblGrid>
        <w:gridCol w:w="2195"/>
        <w:gridCol w:w="777"/>
        <w:gridCol w:w="6804"/>
      </w:tblGrid>
      <w:tr w:rsidR="006F45A0" w:rsidRPr="00B5044B" w14:paraId="25C1C4B8" w14:textId="77777777" w:rsidTr="00B1447F">
        <w:trPr>
          <w:trHeight w:val="594"/>
        </w:trPr>
        <w:tc>
          <w:tcPr>
            <w:tcW w:w="2195" w:type="dxa"/>
            <w:shd w:val="clear" w:color="auto" w:fill="F2F2F2" w:themeFill="background1" w:themeFillShade="F2"/>
          </w:tcPr>
          <w:p w14:paraId="08572202" w14:textId="77777777" w:rsidR="006F45A0" w:rsidRPr="00390573" w:rsidRDefault="006F45A0" w:rsidP="000C22D2">
            <w:pPr>
              <w:spacing w:before="2" w:after="12" w:line="276" w:lineRule="auto"/>
              <w:rPr>
                <w:rFonts w:cs="Arial"/>
                <w:bCs/>
                <w:sz w:val="24"/>
                <w:lang w:eastAsia="en-GB"/>
              </w:rPr>
            </w:pPr>
            <w:r w:rsidRPr="00390573">
              <w:rPr>
                <w:rFonts w:cs="Arial"/>
                <w:bCs/>
                <w:sz w:val="24"/>
                <w:lang w:eastAsia="en-GB"/>
              </w:rPr>
              <w:t>Employee’s name</w:t>
            </w:r>
          </w:p>
          <w:p w14:paraId="11C0625F" w14:textId="77777777" w:rsidR="006F45A0" w:rsidRPr="00390573" w:rsidRDefault="006F45A0" w:rsidP="000C22D2">
            <w:pPr>
              <w:spacing w:before="2" w:after="12" w:line="276" w:lineRule="auto"/>
              <w:rPr>
                <w:rFonts w:cs="Arial"/>
                <w:bCs/>
                <w:sz w:val="24"/>
                <w:lang w:eastAsia="en-GB"/>
              </w:rPr>
            </w:pPr>
          </w:p>
        </w:tc>
        <w:tc>
          <w:tcPr>
            <w:tcW w:w="7581" w:type="dxa"/>
            <w:gridSpan w:val="2"/>
          </w:tcPr>
          <w:p w14:paraId="0D3AD9CA" w14:textId="77777777" w:rsidR="006F45A0" w:rsidRPr="00390573" w:rsidRDefault="006F45A0" w:rsidP="000C22D2">
            <w:pPr>
              <w:spacing w:before="2" w:after="12" w:line="276" w:lineRule="auto"/>
              <w:rPr>
                <w:rFonts w:cs="Arial"/>
                <w:bCs/>
                <w:sz w:val="24"/>
                <w:lang w:eastAsia="en-GB"/>
              </w:rPr>
            </w:pPr>
          </w:p>
        </w:tc>
      </w:tr>
      <w:tr w:rsidR="006F45A0" w:rsidRPr="00B5044B" w14:paraId="6E6B4FE2" w14:textId="77777777" w:rsidTr="00B1447F">
        <w:tc>
          <w:tcPr>
            <w:tcW w:w="2195" w:type="dxa"/>
            <w:shd w:val="clear" w:color="auto" w:fill="F2F2F2" w:themeFill="background1" w:themeFillShade="F2"/>
          </w:tcPr>
          <w:p w14:paraId="659023F2" w14:textId="510C24BC" w:rsidR="006F45A0" w:rsidRPr="00390573" w:rsidRDefault="006F45A0" w:rsidP="000C22D2">
            <w:pPr>
              <w:spacing w:before="2" w:after="12" w:line="276" w:lineRule="auto"/>
              <w:rPr>
                <w:rFonts w:cs="Arial"/>
                <w:bCs/>
                <w:sz w:val="24"/>
                <w:lang w:eastAsia="en-GB"/>
              </w:rPr>
            </w:pPr>
            <w:r w:rsidRPr="00390573">
              <w:rPr>
                <w:rFonts w:cs="Arial"/>
                <w:bCs/>
                <w:sz w:val="24"/>
                <w:lang w:eastAsia="en-GB"/>
              </w:rPr>
              <w:t>Job title</w:t>
            </w:r>
          </w:p>
          <w:p w14:paraId="65BFE828" w14:textId="77777777" w:rsidR="006F45A0" w:rsidRPr="00390573" w:rsidRDefault="006F45A0" w:rsidP="000C22D2">
            <w:pPr>
              <w:spacing w:before="2" w:after="12" w:line="276" w:lineRule="auto"/>
              <w:rPr>
                <w:rFonts w:cs="Arial"/>
                <w:bCs/>
                <w:sz w:val="24"/>
                <w:lang w:eastAsia="en-GB"/>
              </w:rPr>
            </w:pPr>
          </w:p>
        </w:tc>
        <w:tc>
          <w:tcPr>
            <w:tcW w:w="7581" w:type="dxa"/>
            <w:gridSpan w:val="2"/>
          </w:tcPr>
          <w:p w14:paraId="6BC13717" w14:textId="77777777" w:rsidR="006F45A0" w:rsidRPr="00390573" w:rsidRDefault="006F45A0" w:rsidP="000C22D2">
            <w:pPr>
              <w:spacing w:before="2" w:after="12" w:line="276" w:lineRule="auto"/>
              <w:rPr>
                <w:rFonts w:cs="Arial"/>
                <w:bCs/>
                <w:sz w:val="24"/>
                <w:lang w:eastAsia="en-GB"/>
              </w:rPr>
            </w:pPr>
          </w:p>
        </w:tc>
      </w:tr>
      <w:tr w:rsidR="006F45A0" w:rsidRPr="00B5044B" w14:paraId="4D350F03" w14:textId="77777777" w:rsidTr="00B1447F">
        <w:tc>
          <w:tcPr>
            <w:tcW w:w="2195" w:type="dxa"/>
            <w:tcBorders>
              <w:bottom w:val="single" w:sz="4" w:space="0" w:color="auto"/>
            </w:tcBorders>
            <w:shd w:val="clear" w:color="auto" w:fill="F2F2F2" w:themeFill="background1" w:themeFillShade="F2"/>
          </w:tcPr>
          <w:p w14:paraId="4BD83865" w14:textId="5880C560" w:rsidR="006F45A0" w:rsidRPr="00390573" w:rsidRDefault="008E757D" w:rsidP="000C22D2">
            <w:pPr>
              <w:spacing w:before="2" w:after="12" w:line="276" w:lineRule="auto"/>
              <w:rPr>
                <w:rFonts w:cs="Arial"/>
                <w:bCs/>
                <w:sz w:val="24"/>
                <w:lang w:eastAsia="en-GB"/>
              </w:rPr>
            </w:pPr>
            <w:r w:rsidRPr="00390573">
              <w:rPr>
                <w:rFonts w:cs="Arial"/>
                <w:bCs/>
                <w:sz w:val="24"/>
                <w:lang w:eastAsia="en-GB"/>
              </w:rPr>
              <w:t>D</w:t>
            </w:r>
            <w:r w:rsidR="006F45A0" w:rsidRPr="00390573">
              <w:rPr>
                <w:rFonts w:cs="Arial"/>
                <w:bCs/>
                <w:sz w:val="24"/>
                <w:lang w:eastAsia="en-GB"/>
              </w:rPr>
              <w:t>epartment</w:t>
            </w:r>
          </w:p>
          <w:p w14:paraId="40F850DC" w14:textId="77777777" w:rsidR="006F45A0" w:rsidRPr="00390573" w:rsidRDefault="006F45A0" w:rsidP="000C22D2">
            <w:pPr>
              <w:spacing w:before="2" w:after="12" w:line="276" w:lineRule="auto"/>
              <w:rPr>
                <w:rFonts w:cs="Arial"/>
                <w:bCs/>
                <w:sz w:val="24"/>
                <w:lang w:eastAsia="en-GB"/>
              </w:rPr>
            </w:pPr>
          </w:p>
        </w:tc>
        <w:tc>
          <w:tcPr>
            <w:tcW w:w="7581" w:type="dxa"/>
            <w:gridSpan w:val="2"/>
            <w:tcBorders>
              <w:bottom w:val="single" w:sz="4" w:space="0" w:color="auto"/>
            </w:tcBorders>
          </w:tcPr>
          <w:p w14:paraId="1142DD6B" w14:textId="77777777" w:rsidR="006F45A0" w:rsidRPr="00390573" w:rsidRDefault="006F45A0" w:rsidP="000C22D2">
            <w:pPr>
              <w:spacing w:before="2" w:after="12" w:line="276" w:lineRule="auto"/>
              <w:rPr>
                <w:rFonts w:cs="Arial"/>
                <w:bCs/>
                <w:sz w:val="24"/>
                <w:lang w:eastAsia="en-GB"/>
              </w:rPr>
            </w:pPr>
          </w:p>
        </w:tc>
      </w:tr>
      <w:tr w:rsidR="006F45A0" w:rsidRPr="00B5044B" w14:paraId="047101F6" w14:textId="77777777" w:rsidTr="00B1447F">
        <w:tc>
          <w:tcPr>
            <w:tcW w:w="9776" w:type="dxa"/>
            <w:gridSpan w:val="3"/>
            <w:shd w:val="clear" w:color="auto" w:fill="F2F2F2" w:themeFill="background1" w:themeFillShade="F2"/>
          </w:tcPr>
          <w:p w14:paraId="654AD0A5" w14:textId="77777777" w:rsidR="006F45A0" w:rsidRPr="00390573" w:rsidRDefault="006F45A0" w:rsidP="000C22D2">
            <w:pPr>
              <w:spacing w:before="2" w:after="12" w:line="276" w:lineRule="auto"/>
              <w:rPr>
                <w:rFonts w:cs="Arial"/>
                <w:bCs/>
                <w:sz w:val="24"/>
                <w:lang w:eastAsia="en-GB"/>
              </w:rPr>
            </w:pPr>
            <w:r w:rsidRPr="00390573">
              <w:rPr>
                <w:rFonts w:cs="Arial"/>
                <w:bCs/>
                <w:sz w:val="24"/>
                <w:lang w:eastAsia="en-GB"/>
              </w:rPr>
              <w:t>My disability or long-term health condition has the following impact at work:</w:t>
            </w:r>
          </w:p>
          <w:p w14:paraId="02334880" w14:textId="77777777" w:rsidR="006F45A0" w:rsidRPr="00390573" w:rsidRDefault="006F45A0" w:rsidP="000C22D2">
            <w:pPr>
              <w:spacing w:before="2" w:after="12" w:line="276" w:lineRule="auto"/>
              <w:rPr>
                <w:rFonts w:cs="Arial"/>
                <w:bCs/>
                <w:sz w:val="24"/>
                <w:lang w:eastAsia="en-GB"/>
              </w:rPr>
            </w:pPr>
          </w:p>
        </w:tc>
      </w:tr>
      <w:tr w:rsidR="006F45A0" w:rsidRPr="00B5044B" w14:paraId="075EB0F9" w14:textId="77777777" w:rsidTr="00B1447F">
        <w:tc>
          <w:tcPr>
            <w:tcW w:w="9776" w:type="dxa"/>
            <w:gridSpan w:val="3"/>
            <w:tcBorders>
              <w:bottom w:val="single" w:sz="4" w:space="0" w:color="auto"/>
            </w:tcBorders>
          </w:tcPr>
          <w:p w14:paraId="4FC85425" w14:textId="77777777" w:rsidR="006F45A0" w:rsidRPr="00390573" w:rsidRDefault="006F45A0" w:rsidP="000C22D2">
            <w:pPr>
              <w:spacing w:before="2" w:after="12" w:line="276" w:lineRule="auto"/>
              <w:rPr>
                <w:rFonts w:cs="Arial"/>
                <w:bCs/>
                <w:sz w:val="24"/>
                <w:lang w:eastAsia="en-GB"/>
              </w:rPr>
            </w:pPr>
          </w:p>
          <w:p w14:paraId="5351006F" w14:textId="77777777" w:rsidR="006F45A0" w:rsidRPr="00390573" w:rsidRDefault="006F45A0" w:rsidP="000C22D2">
            <w:pPr>
              <w:spacing w:before="2" w:after="12" w:line="276" w:lineRule="auto"/>
              <w:rPr>
                <w:rFonts w:cs="Arial"/>
                <w:bCs/>
                <w:sz w:val="24"/>
                <w:lang w:eastAsia="en-GB"/>
              </w:rPr>
            </w:pPr>
          </w:p>
          <w:p w14:paraId="17D5D509" w14:textId="77777777" w:rsidR="006F45A0" w:rsidRPr="00390573" w:rsidRDefault="006F45A0" w:rsidP="000C22D2">
            <w:pPr>
              <w:spacing w:before="2" w:after="12" w:line="276" w:lineRule="auto"/>
              <w:rPr>
                <w:rFonts w:cs="Arial"/>
                <w:bCs/>
                <w:sz w:val="24"/>
                <w:lang w:eastAsia="en-GB"/>
              </w:rPr>
            </w:pPr>
          </w:p>
          <w:p w14:paraId="015A7C49" w14:textId="77777777" w:rsidR="006F45A0" w:rsidRPr="00390573" w:rsidRDefault="006F45A0" w:rsidP="000C22D2">
            <w:pPr>
              <w:spacing w:before="2" w:after="12" w:line="276" w:lineRule="auto"/>
              <w:rPr>
                <w:rFonts w:cs="Arial"/>
                <w:bCs/>
                <w:sz w:val="24"/>
                <w:lang w:eastAsia="en-GB"/>
              </w:rPr>
            </w:pPr>
          </w:p>
        </w:tc>
      </w:tr>
      <w:tr w:rsidR="006F45A0" w:rsidRPr="00B5044B" w14:paraId="1A3394F6" w14:textId="77777777" w:rsidTr="00B1447F">
        <w:tc>
          <w:tcPr>
            <w:tcW w:w="9776" w:type="dxa"/>
            <w:gridSpan w:val="3"/>
            <w:shd w:val="clear" w:color="auto" w:fill="F2F2F2" w:themeFill="background1" w:themeFillShade="F2"/>
          </w:tcPr>
          <w:p w14:paraId="6AF06B2B" w14:textId="77777777" w:rsidR="006F45A0" w:rsidRPr="00390573" w:rsidRDefault="006F45A0" w:rsidP="000C22D2">
            <w:pPr>
              <w:spacing w:before="2" w:after="12" w:line="276" w:lineRule="auto"/>
              <w:rPr>
                <w:rFonts w:cs="Arial"/>
                <w:bCs/>
                <w:sz w:val="24"/>
                <w:lang w:eastAsia="en-GB"/>
              </w:rPr>
            </w:pPr>
            <w:r w:rsidRPr="00390573">
              <w:rPr>
                <w:rFonts w:cs="Arial"/>
                <w:bCs/>
                <w:sz w:val="24"/>
                <w:lang w:eastAsia="en-GB"/>
              </w:rPr>
              <w:t>I have agreed the following reasonable adjustments with my manager:</w:t>
            </w:r>
          </w:p>
          <w:p w14:paraId="244C3254" w14:textId="77777777" w:rsidR="006F45A0" w:rsidRPr="00390573" w:rsidRDefault="006F45A0" w:rsidP="000C22D2">
            <w:pPr>
              <w:spacing w:before="2" w:after="12" w:line="276" w:lineRule="auto"/>
              <w:rPr>
                <w:rFonts w:cs="Arial"/>
                <w:bCs/>
                <w:sz w:val="24"/>
                <w:lang w:eastAsia="en-GB"/>
              </w:rPr>
            </w:pPr>
          </w:p>
        </w:tc>
      </w:tr>
      <w:tr w:rsidR="006F45A0" w:rsidRPr="00B5044B" w14:paraId="3DAEFE26" w14:textId="77777777" w:rsidTr="00B1447F">
        <w:tc>
          <w:tcPr>
            <w:tcW w:w="9776" w:type="dxa"/>
            <w:gridSpan w:val="3"/>
            <w:tcBorders>
              <w:bottom w:val="single" w:sz="4" w:space="0" w:color="auto"/>
            </w:tcBorders>
          </w:tcPr>
          <w:p w14:paraId="47E6700B" w14:textId="77777777" w:rsidR="006F45A0" w:rsidRPr="00390573" w:rsidRDefault="006F45A0" w:rsidP="000C22D2">
            <w:pPr>
              <w:spacing w:before="2" w:after="12" w:line="276" w:lineRule="auto"/>
              <w:rPr>
                <w:rFonts w:cs="Arial"/>
                <w:bCs/>
                <w:sz w:val="24"/>
                <w:lang w:eastAsia="en-GB"/>
              </w:rPr>
            </w:pPr>
          </w:p>
          <w:p w14:paraId="23CAD1FF" w14:textId="77777777" w:rsidR="006F45A0" w:rsidRPr="00390573" w:rsidRDefault="006F45A0" w:rsidP="000C22D2">
            <w:pPr>
              <w:spacing w:before="2" w:after="12" w:line="276" w:lineRule="auto"/>
              <w:rPr>
                <w:rFonts w:cs="Arial"/>
                <w:bCs/>
                <w:sz w:val="24"/>
                <w:lang w:eastAsia="en-GB"/>
              </w:rPr>
            </w:pPr>
          </w:p>
          <w:p w14:paraId="6B80DA78" w14:textId="77777777" w:rsidR="006F45A0" w:rsidRPr="00390573" w:rsidRDefault="006F45A0" w:rsidP="000C22D2">
            <w:pPr>
              <w:spacing w:before="2" w:after="12" w:line="276" w:lineRule="auto"/>
              <w:rPr>
                <w:rFonts w:cs="Arial"/>
                <w:bCs/>
                <w:sz w:val="24"/>
                <w:lang w:eastAsia="en-GB"/>
              </w:rPr>
            </w:pPr>
          </w:p>
          <w:p w14:paraId="494A2D0C" w14:textId="77777777" w:rsidR="006F45A0" w:rsidRPr="00390573" w:rsidRDefault="006F45A0" w:rsidP="000C22D2">
            <w:pPr>
              <w:spacing w:before="2" w:after="12" w:line="276" w:lineRule="auto"/>
              <w:rPr>
                <w:rFonts w:cs="Arial"/>
                <w:bCs/>
                <w:sz w:val="24"/>
                <w:lang w:eastAsia="en-GB"/>
              </w:rPr>
            </w:pPr>
          </w:p>
        </w:tc>
      </w:tr>
      <w:tr w:rsidR="006F45A0" w:rsidRPr="00B5044B" w14:paraId="5C206C6B" w14:textId="77777777" w:rsidTr="00B1447F">
        <w:tc>
          <w:tcPr>
            <w:tcW w:w="9776" w:type="dxa"/>
            <w:gridSpan w:val="3"/>
            <w:shd w:val="clear" w:color="auto" w:fill="F2F2F2" w:themeFill="background1" w:themeFillShade="F2"/>
          </w:tcPr>
          <w:p w14:paraId="54D6C872" w14:textId="77777777" w:rsidR="006F45A0" w:rsidRPr="00390573" w:rsidRDefault="006F45A0" w:rsidP="000C22D2">
            <w:pPr>
              <w:spacing w:before="2" w:after="12" w:line="276" w:lineRule="auto"/>
              <w:rPr>
                <w:rFonts w:cs="Arial"/>
                <w:bCs/>
                <w:sz w:val="24"/>
                <w:lang w:eastAsia="en-GB"/>
              </w:rPr>
            </w:pPr>
            <w:r w:rsidRPr="00390573">
              <w:rPr>
                <w:rFonts w:cs="Arial"/>
                <w:bCs/>
                <w:sz w:val="24"/>
                <w:lang w:eastAsia="en-GB"/>
              </w:rPr>
              <w:t>If a condition fluctuates</w:t>
            </w:r>
          </w:p>
          <w:p w14:paraId="4ED4ACD5" w14:textId="77777777" w:rsidR="006F45A0" w:rsidRPr="00390573" w:rsidRDefault="006F45A0" w:rsidP="000C22D2">
            <w:pPr>
              <w:spacing w:before="2" w:after="12" w:line="276" w:lineRule="auto"/>
              <w:rPr>
                <w:rFonts w:cs="Arial"/>
                <w:bCs/>
                <w:sz w:val="24"/>
                <w:lang w:eastAsia="en-GB"/>
              </w:rPr>
            </w:pPr>
            <w:r w:rsidRPr="00390573">
              <w:rPr>
                <w:rFonts w:cs="Arial"/>
                <w:bCs/>
                <w:sz w:val="24"/>
                <w:lang w:eastAsia="en-GB"/>
              </w:rPr>
              <w:t>On a good day, when I feel well, my disability or long-term health condition has the following impact on me at work:</w:t>
            </w:r>
          </w:p>
          <w:p w14:paraId="4FF7450A" w14:textId="77777777" w:rsidR="006F45A0" w:rsidRPr="00390573" w:rsidRDefault="006F45A0" w:rsidP="000C22D2">
            <w:pPr>
              <w:spacing w:before="2" w:after="12" w:line="276" w:lineRule="auto"/>
              <w:rPr>
                <w:rFonts w:cs="Arial"/>
                <w:bCs/>
                <w:sz w:val="24"/>
                <w:lang w:eastAsia="en-GB"/>
              </w:rPr>
            </w:pPr>
          </w:p>
        </w:tc>
      </w:tr>
      <w:tr w:rsidR="006F45A0" w:rsidRPr="00B5044B" w14:paraId="1C6B6D56" w14:textId="77777777" w:rsidTr="00B1447F">
        <w:tc>
          <w:tcPr>
            <w:tcW w:w="9776" w:type="dxa"/>
            <w:gridSpan w:val="3"/>
            <w:tcBorders>
              <w:bottom w:val="single" w:sz="4" w:space="0" w:color="auto"/>
            </w:tcBorders>
          </w:tcPr>
          <w:p w14:paraId="62EC3244" w14:textId="77777777" w:rsidR="006F45A0" w:rsidRPr="00390573" w:rsidRDefault="006F45A0" w:rsidP="000C22D2">
            <w:pPr>
              <w:spacing w:before="2" w:after="12" w:line="276" w:lineRule="auto"/>
              <w:rPr>
                <w:rFonts w:cs="Arial"/>
                <w:bCs/>
                <w:sz w:val="24"/>
                <w:lang w:eastAsia="en-GB"/>
              </w:rPr>
            </w:pPr>
          </w:p>
          <w:p w14:paraId="1A513C0A" w14:textId="77777777" w:rsidR="006F45A0" w:rsidRPr="00390573" w:rsidRDefault="006F45A0" w:rsidP="000C22D2">
            <w:pPr>
              <w:spacing w:before="2" w:after="12" w:line="276" w:lineRule="auto"/>
              <w:rPr>
                <w:rFonts w:cs="Arial"/>
                <w:bCs/>
                <w:sz w:val="24"/>
                <w:lang w:eastAsia="en-GB"/>
              </w:rPr>
            </w:pPr>
          </w:p>
          <w:p w14:paraId="3978FD3C" w14:textId="77777777" w:rsidR="006F45A0" w:rsidRPr="00390573" w:rsidRDefault="006F45A0" w:rsidP="000C22D2">
            <w:pPr>
              <w:spacing w:before="2" w:after="12" w:line="276" w:lineRule="auto"/>
              <w:rPr>
                <w:rFonts w:cs="Arial"/>
                <w:bCs/>
                <w:sz w:val="24"/>
                <w:lang w:eastAsia="en-GB"/>
              </w:rPr>
            </w:pPr>
          </w:p>
          <w:p w14:paraId="5E0C6429" w14:textId="77777777" w:rsidR="006F45A0" w:rsidRPr="00390573" w:rsidRDefault="006F45A0" w:rsidP="000C22D2">
            <w:pPr>
              <w:spacing w:before="2" w:after="12" w:line="276" w:lineRule="auto"/>
              <w:rPr>
                <w:rFonts w:cs="Arial"/>
                <w:bCs/>
                <w:sz w:val="24"/>
                <w:lang w:eastAsia="en-GB"/>
              </w:rPr>
            </w:pPr>
          </w:p>
        </w:tc>
      </w:tr>
      <w:tr w:rsidR="006F45A0" w:rsidRPr="00B5044B" w14:paraId="5B1064D6" w14:textId="77777777" w:rsidTr="00B1447F">
        <w:tc>
          <w:tcPr>
            <w:tcW w:w="9776" w:type="dxa"/>
            <w:gridSpan w:val="3"/>
            <w:shd w:val="clear" w:color="auto" w:fill="F2F2F2" w:themeFill="background1" w:themeFillShade="F2"/>
          </w:tcPr>
          <w:p w14:paraId="341625AB" w14:textId="77777777" w:rsidR="006F45A0" w:rsidRPr="00390573" w:rsidRDefault="006F45A0" w:rsidP="000C22D2">
            <w:pPr>
              <w:spacing w:before="2" w:after="12" w:line="276" w:lineRule="auto"/>
              <w:rPr>
                <w:rFonts w:cs="Arial"/>
                <w:bCs/>
                <w:sz w:val="24"/>
                <w:lang w:eastAsia="en-GB"/>
              </w:rPr>
            </w:pPr>
            <w:r w:rsidRPr="00390573">
              <w:rPr>
                <w:rFonts w:cs="Arial"/>
                <w:bCs/>
                <w:sz w:val="24"/>
                <w:lang w:eastAsia="en-GB"/>
              </w:rPr>
              <w:t>If a condition fluctuates</w:t>
            </w:r>
          </w:p>
          <w:p w14:paraId="50AFF141" w14:textId="77777777" w:rsidR="006F45A0" w:rsidRPr="00390573" w:rsidRDefault="006F45A0" w:rsidP="000C22D2">
            <w:pPr>
              <w:spacing w:before="2" w:after="12" w:line="276" w:lineRule="auto"/>
              <w:rPr>
                <w:rFonts w:cs="Arial"/>
                <w:bCs/>
                <w:sz w:val="24"/>
                <w:lang w:eastAsia="en-GB"/>
              </w:rPr>
            </w:pPr>
            <w:r w:rsidRPr="00390573">
              <w:rPr>
                <w:rFonts w:cs="Arial"/>
                <w:bCs/>
                <w:sz w:val="24"/>
                <w:lang w:eastAsia="en-GB"/>
              </w:rPr>
              <w:t>When things are not so good, when I am feeling unwell, the following symptoms may indicate that I am not well enough to be at work:</w:t>
            </w:r>
          </w:p>
          <w:p w14:paraId="08C7262E" w14:textId="77777777" w:rsidR="006F45A0" w:rsidRPr="00390573" w:rsidRDefault="006F45A0" w:rsidP="000C22D2">
            <w:pPr>
              <w:spacing w:before="2" w:after="12" w:line="276" w:lineRule="auto"/>
              <w:rPr>
                <w:rFonts w:cs="Arial"/>
                <w:bCs/>
                <w:sz w:val="24"/>
                <w:lang w:eastAsia="en-GB"/>
              </w:rPr>
            </w:pPr>
          </w:p>
        </w:tc>
      </w:tr>
      <w:tr w:rsidR="006F45A0" w:rsidRPr="00B5044B" w14:paraId="7FD7F093" w14:textId="77777777" w:rsidTr="00B1447F">
        <w:tc>
          <w:tcPr>
            <w:tcW w:w="9776" w:type="dxa"/>
            <w:gridSpan w:val="3"/>
            <w:tcBorders>
              <w:bottom w:val="single" w:sz="4" w:space="0" w:color="auto"/>
            </w:tcBorders>
          </w:tcPr>
          <w:p w14:paraId="1EF95371" w14:textId="77777777" w:rsidR="006F45A0" w:rsidRPr="00390573" w:rsidRDefault="006F45A0" w:rsidP="000C22D2">
            <w:pPr>
              <w:spacing w:before="2" w:after="12" w:line="276" w:lineRule="auto"/>
              <w:rPr>
                <w:rFonts w:cs="Arial"/>
                <w:bCs/>
                <w:sz w:val="24"/>
                <w:lang w:eastAsia="en-GB"/>
              </w:rPr>
            </w:pPr>
          </w:p>
          <w:p w14:paraId="29BB6041" w14:textId="77777777" w:rsidR="006F45A0" w:rsidRPr="00390573" w:rsidRDefault="006F45A0" w:rsidP="000C22D2">
            <w:pPr>
              <w:spacing w:before="2" w:after="12" w:line="276" w:lineRule="auto"/>
              <w:rPr>
                <w:rFonts w:cs="Arial"/>
                <w:bCs/>
                <w:sz w:val="24"/>
                <w:lang w:eastAsia="en-GB"/>
              </w:rPr>
            </w:pPr>
          </w:p>
          <w:p w14:paraId="1468598F" w14:textId="77777777" w:rsidR="006F45A0" w:rsidRPr="00390573" w:rsidRDefault="006F45A0" w:rsidP="000C22D2">
            <w:pPr>
              <w:spacing w:before="2" w:after="12" w:line="276" w:lineRule="auto"/>
              <w:rPr>
                <w:rFonts w:cs="Arial"/>
                <w:bCs/>
                <w:sz w:val="24"/>
                <w:lang w:eastAsia="en-GB"/>
              </w:rPr>
            </w:pPr>
          </w:p>
          <w:p w14:paraId="0240826B" w14:textId="77777777" w:rsidR="006F45A0" w:rsidRPr="00390573" w:rsidRDefault="006F45A0" w:rsidP="000C22D2">
            <w:pPr>
              <w:spacing w:before="2" w:after="12" w:line="276" w:lineRule="auto"/>
              <w:rPr>
                <w:rFonts w:cs="Arial"/>
                <w:bCs/>
                <w:sz w:val="24"/>
                <w:lang w:eastAsia="en-GB"/>
              </w:rPr>
            </w:pPr>
          </w:p>
        </w:tc>
      </w:tr>
      <w:tr w:rsidR="006F45A0" w:rsidRPr="00B5044B" w14:paraId="73727160" w14:textId="77777777" w:rsidTr="00B1447F">
        <w:tc>
          <w:tcPr>
            <w:tcW w:w="9776" w:type="dxa"/>
            <w:gridSpan w:val="3"/>
            <w:shd w:val="clear" w:color="auto" w:fill="F2F2F2" w:themeFill="background1" w:themeFillShade="F2"/>
          </w:tcPr>
          <w:p w14:paraId="057DEB2E" w14:textId="77777777" w:rsidR="006F45A0" w:rsidRPr="00390573" w:rsidRDefault="006F45A0" w:rsidP="000C22D2">
            <w:pPr>
              <w:spacing w:before="2" w:after="12" w:line="276" w:lineRule="auto"/>
              <w:rPr>
                <w:rFonts w:cs="Arial"/>
                <w:bCs/>
                <w:sz w:val="24"/>
                <w:lang w:eastAsia="en-GB"/>
              </w:rPr>
            </w:pPr>
            <w:r w:rsidRPr="00390573">
              <w:rPr>
                <w:rFonts w:cs="Arial"/>
                <w:bCs/>
                <w:sz w:val="24"/>
                <w:lang w:eastAsia="en-GB"/>
              </w:rPr>
              <w:t>Therefore, I might need the following reasonable adjustments:</w:t>
            </w:r>
          </w:p>
          <w:p w14:paraId="4AB3EC06" w14:textId="77777777" w:rsidR="006F45A0" w:rsidRPr="00390573" w:rsidRDefault="006F45A0" w:rsidP="000C22D2">
            <w:pPr>
              <w:spacing w:before="2" w:after="12" w:line="276" w:lineRule="auto"/>
              <w:rPr>
                <w:rFonts w:cs="Arial"/>
                <w:bCs/>
                <w:sz w:val="24"/>
                <w:lang w:eastAsia="en-GB"/>
              </w:rPr>
            </w:pPr>
          </w:p>
        </w:tc>
      </w:tr>
      <w:tr w:rsidR="006F45A0" w:rsidRPr="00B5044B" w14:paraId="4FF70953" w14:textId="77777777" w:rsidTr="00B1447F">
        <w:tc>
          <w:tcPr>
            <w:tcW w:w="9776" w:type="dxa"/>
            <w:gridSpan w:val="3"/>
            <w:tcBorders>
              <w:bottom w:val="single" w:sz="4" w:space="0" w:color="auto"/>
            </w:tcBorders>
          </w:tcPr>
          <w:p w14:paraId="08746FDB" w14:textId="77777777" w:rsidR="006F45A0" w:rsidRPr="00390573" w:rsidRDefault="006F45A0" w:rsidP="000C22D2">
            <w:pPr>
              <w:spacing w:before="2" w:after="12" w:line="276" w:lineRule="auto"/>
              <w:rPr>
                <w:rFonts w:cs="Arial"/>
                <w:bCs/>
                <w:sz w:val="24"/>
                <w:lang w:eastAsia="en-GB"/>
              </w:rPr>
            </w:pPr>
          </w:p>
          <w:p w14:paraId="0FCFA457" w14:textId="77777777" w:rsidR="00ED3BA0" w:rsidRPr="00390573" w:rsidRDefault="00ED3BA0" w:rsidP="000C22D2">
            <w:pPr>
              <w:spacing w:before="2" w:after="12" w:line="276" w:lineRule="auto"/>
              <w:rPr>
                <w:rFonts w:cs="Arial"/>
                <w:bCs/>
                <w:sz w:val="24"/>
                <w:lang w:eastAsia="en-GB"/>
              </w:rPr>
            </w:pPr>
          </w:p>
          <w:p w14:paraId="64263303" w14:textId="77777777" w:rsidR="006F45A0" w:rsidRPr="00390573" w:rsidRDefault="006F45A0" w:rsidP="000C22D2">
            <w:pPr>
              <w:spacing w:before="2" w:after="12" w:line="276" w:lineRule="auto"/>
              <w:rPr>
                <w:rFonts w:cs="Arial"/>
                <w:bCs/>
                <w:sz w:val="24"/>
                <w:lang w:eastAsia="en-GB"/>
              </w:rPr>
            </w:pPr>
          </w:p>
          <w:p w14:paraId="287FF56C" w14:textId="77777777" w:rsidR="006F45A0" w:rsidRPr="00390573" w:rsidRDefault="006F45A0" w:rsidP="000C22D2">
            <w:pPr>
              <w:spacing w:before="2" w:after="12" w:line="276" w:lineRule="auto"/>
              <w:rPr>
                <w:rFonts w:cs="Arial"/>
                <w:bCs/>
                <w:sz w:val="24"/>
                <w:lang w:eastAsia="en-GB"/>
              </w:rPr>
            </w:pPr>
          </w:p>
        </w:tc>
      </w:tr>
      <w:tr w:rsidR="006F45A0" w:rsidRPr="00390573" w14:paraId="1FA8C386" w14:textId="77777777" w:rsidTr="00B1447F">
        <w:tc>
          <w:tcPr>
            <w:tcW w:w="9776" w:type="dxa"/>
            <w:gridSpan w:val="3"/>
            <w:shd w:val="clear" w:color="auto" w:fill="F2F2F2" w:themeFill="background1" w:themeFillShade="F2"/>
          </w:tcPr>
          <w:p w14:paraId="15A859E3" w14:textId="77777777" w:rsidR="006F45A0" w:rsidRPr="00390573" w:rsidRDefault="006F45A0" w:rsidP="000C22D2">
            <w:pPr>
              <w:spacing w:before="2" w:after="12" w:line="276" w:lineRule="auto"/>
              <w:rPr>
                <w:rFonts w:cs="Arial"/>
                <w:bCs/>
                <w:sz w:val="24"/>
                <w:lang w:eastAsia="en-GB"/>
              </w:rPr>
            </w:pPr>
            <w:r w:rsidRPr="00390573">
              <w:rPr>
                <w:rFonts w:cs="Arial"/>
                <w:bCs/>
                <w:sz w:val="24"/>
                <w:lang w:eastAsia="en-GB"/>
              </w:rPr>
              <w:t>Contact details in case of emergency</w:t>
            </w:r>
          </w:p>
          <w:p w14:paraId="768D23F1" w14:textId="77777777" w:rsidR="006F45A0" w:rsidRPr="00390573" w:rsidRDefault="006F45A0" w:rsidP="000C22D2">
            <w:pPr>
              <w:spacing w:before="2" w:after="12" w:line="276" w:lineRule="auto"/>
              <w:rPr>
                <w:rFonts w:cs="Arial"/>
                <w:bCs/>
                <w:sz w:val="24"/>
                <w:lang w:eastAsia="en-GB"/>
              </w:rPr>
            </w:pPr>
          </w:p>
        </w:tc>
      </w:tr>
      <w:tr w:rsidR="006F45A0" w:rsidRPr="00390573" w14:paraId="062E789A" w14:textId="77777777" w:rsidTr="00B1447F">
        <w:tc>
          <w:tcPr>
            <w:tcW w:w="2972" w:type="dxa"/>
            <w:gridSpan w:val="2"/>
            <w:shd w:val="clear" w:color="auto" w:fill="F2F2F2" w:themeFill="background1" w:themeFillShade="F2"/>
          </w:tcPr>
          <w:p w14:paraId="28619F9B" w14:textId="77777777" w:rsidR="006F45A0" w:rsidRPr="00390573" w:rsidRDefault="006F45A0" w:rsidP="000C22D2">
            <w:pPr>
              <w:spacing w:before="2" w:after="12" w:line="276" w:lineRule="auto"/>
              <w:rPr>
                <w:rFonts w:cs="Arial"/>
                <w:bCs/>
                <w:sz w:val="24"/>
                <w:lang w:eastAsia="en-GB"/>
              </w:rPr>
            </w:pPr>
            <w:r w:rsidRPr="00390573">
              <w:rPr>
                <w:rFonts w:cs="Arial"/>
                <w:bCs/>
                <w:sz w:val="24"/>
                <w:lang w:eastAsia="en-GB"/>
              </w:rPr>
              <w:t>Name</w:t>
            </w:r>
          </w:p>
          <w:p w14:paraId="4434D26D" w14:textId="77777777" w:rsidR="006F45A0" w:rsidRPr="00390573" w:rsidRDefault="006F45A0" w:rsidP="000C22D2">
            <w:pPr>
              <w:spacing w:before="2" w:after="12" w:line="276" w:lineRule="auto"/>
              <w:rPr>
                <w:rFonts w:cs="Arial"/>
                <w:bCs/>
                <w:sz w:val="24"/>
                <w:lang w:eastAsia="en-GB"/>
              </w:rPr>
            </w:pPr>
          </w:p>
        </w:tc>
        <w:tc>
          <w:tcPr>
            <w:tcW w:w="6804" w:type="dxa"/>
          </w:tcPr>
          <w:p w14:paraId="397986A0" w14:textId="77777777" w:rsidR="006F45A0" w:rsidRPr="00390573" w:rsidRDefault="006F45A0" w:rsidP="000C22D2">
            <w:pPr>
              <w:spacing w:before="2" w:after="12" w:line="276" w:lineRule="auto"/>
              <w:rPr>
                <w:rFonts w:cs="Arial"/>
                <w:bCs/>
                <w:sz w:val="24"/>
                <w:lang w:eastAsia="en-GB"/>
              </w:rPr>
            </w:pPr>
          </w:p>
        </w:tc>
      </w:tr>
      <w:tr w:rsidR="006F45A0" w:rsidRPr="00390573" w14:paraId="086DA14E" w14:textId="77777777" w:rsidTr="00B1447F">
        <w:tc>
          <w:tcPr>
            <w:tcW w:w="2972" w:type="dxa"/>
            <w:gridSpan w:val="2"/>
            <w:shd w:val="clear" w:color="auto" w:fill="F2F2F2" w:themeFill="background1" w:themeFillShade="F2"/>
          </w:tcPr>
          <w:p w14:paraId="3FD56292" w14:textId="77777777" w:rsidR="006F45A0" w:rsidRPr="00390573" w:rsidRDefault="006F45A0" w:rsidP="000C22D2">
            <w:pPr>
              <w:spacing w:before="2" w:after="12" w:line="276" w:lineRule="auto"/>
              <w:rPr>
                <w:rFonts w:cs="Arial"/>
                <w:bCs/>
                <w:sz w:val="24"/>
                <w:lang w:eastAsia="en-GB"/>
              </w:rPr>
            </w:pPr>
            <w:r w:rsidRPr="00390573">
              <w:rPr>
                <w:rFonts w:cs="Arial"/>
                <w:bCs/>
                <w:sz w:val="24"/>
                <w:lang w:eastAsia="en-GB"/>
              </w:rPr>
              <w:t>Address</w:t>
            </w:r>
          </w:p>
          <w:p w14:paraId="78333E79" w14:textId="77777777" w:rsidR="006F45A0" w:rsidRPr="00390573" w:rsidRDefault="006F45A0" w:rsidP="000C22D2">
            <w:pPr>
              <w:spacing w:before="2" w:after="12" w:line="276" w:lineRule="auto"/>
              <w:rPr>
                <w:rFonts w:cs="Arial"/>
                <w:bCs/>
                <w:sz w:val="24"/>
                <w:lang w:eastAsia="en-GB"/>
              </w:rPr>
            </w:pPr>
          </w:p>
        </w:tc>
        <w:tc>
          <w:tcPr>
            <w:tcW w:w="6804" w:type="dxa"/>
          </w:tcPr>
          <w:p w14:paraId="60F09414" w14:textId="77777777" w:rsidR="006F45A0" w:rsidRPr="00390573" w:rsidRDefault="006F45A0" w:rsidP="000C22D2">
            <w:pPr>
              <w:spacing w:before="2" w:after="12" w:line="276" w:lineRule="auto"/>
              <w:rPr>
                <w:rFonts w:cs="Arial"/>
                <w:bCs/>
                <w:sz w:val="24"/>
                <w:lang w:eastAsia="en-GB"/>
              </w:rPr>
            </w:pPr>
          </w:p>
        </w:tc>
      </w:tr>
      <w:tr w:rsidR="006F45A0" w:rsidRPr="00390573" w14:paraId="48196B46" w14:textId="77777777" w:rsidTr="00B1447F">
        <w:tc>
          <w:tcPr>
            <w:tcW w:w="2972" w:type="dxa"/>
            <w:gridSpan w:val="2"/>
            <w:shd w:val="clear" w:color="auto" w:fill="F2F2F2" w:themeFill="background1" w:themeFillShade="F2"/>
          </w:tcPr>
          <w:p w14:paraId="70D1DF3C" w14:textId="77777777" w:rsidR="006F45A0" w:rsidRPr="00390573" w:rsidRDefault="006F45A0" w:rsidP="000C22D2">
            <w:pPr>
              <w:spacing w:before="2" w:after="12" w:line="276" w:lineRule="auto"/>
              <w:rPr>
                <w:rFonts w:cs="Arial"/>
                <w:bCs/>
                <w:sz w:val="24"/>
                <w:lang w:eastAsia="en-GB"/>
              </w:rPr>
            </w:pPr>
            <w:r w:rsidRPr="00390573">
              <w:rPr>
                <w:rFonts w:cs="Arial"/>
                <w:bCs/>
                <w:sz w:val="24"/>
                <w:lang w:eastAsia="en-GB"/>
              </w:rPr>
              <w:t>Telephone</w:t>
            </w:r>
          </w:p>
          <w:p w14:paraId="3E6DFFF3" w14:textId="77777777" w:rsidR="006F45A0" w:rsidRPr="00390573" w:rsidRDefault="006F45A0" w:rsidP="000C22D2">
            <w:pPr>
              <w:spacing w:before="2" w:after="12" w:line="276" w:lineRule="auto"/>
              <w:rPr>
                <w:rFonts w:cs="Arial"/>
                <w:bCs/>
                <w:sz w:val="24"/>
                <w:lang w:eastAsia="en-GB"/>
              </w:rPr>
            </w:pPr>
          </w:p>
        </w:tc>
        <w:tc>
          <w:tcPr>
            <w:tcW w:w="6804" w:type="dxa"/>
          </w:tcPr>
          <w:p w14:paraId="1D00F08F" w14:textId="77777777" w:rsidR="006F45A0" w:rsidRPr="00390573" w:rsidRDefault="006F45A0" w:rsidP="000C22D2">
            <w:pPr>
              <w:spacing w:before="2" w:after="12" w:line="276" w:lineRule="auto"/>
              <w:rPr>
                <w:rFonts w:cs="Arial"/>
                <w:bCs/>
                <w:sz w:val="24"/>
                <w:lang w:eastAsia="en-GB"/>
              </w:rPr>
            </w:pPr>
          </w:p>
        </w:tc>
      </w:tr>
    </w:tbl>
    <w:p w14:paraId="123547A8" w14:textId="77777777" w:rsidR="006F45A0" w:rsidRPr="00390573" w:rsidRDefault="006F45A0" w:rsidP="000C22D2">
      <w:pPr>
        <w:spacing w:before="2" w:after="12" w:line="276" w:lineRule="auto"/>
        <w:rPr>
          <w:bCs/>
          <w:sz w:val="24"/>
        </w:rPr>
      </w:pPr>
    </w:p>
    <w:tbl>
      <w:tblPr>
        <w:tblStyle w:val="TableGrid1"/>
        <w:tblW w:w="9776" w:type="dxa"/>
        <w:tblLook w:val="04A0" w:firstRow="1" w:lastRow="0" w:firstColumn="1" w:lastColumn="0" w:noHBand="0" w:noVBand="1"/>
      </w:tblPr>
      <w:tblGrid>
        <w:gridCol w:w="2972"/>
        <w:gridCol w:w="6804"/>
      </w:tblGrid>
      <w:tr w:rsidR="006F45A0" w:rsidRPr="00390573" w14:paraId="4B7E8DA3" w14:textId="77777777" w:rsidTr="00B1447F">
        <w:tc>
          <w:tcPr>
            <w:tcW w:w="2972" w:type="dxa"/>
            <w:shd w:val="clear" w:color="auto" w:fill="F2F2F2" w:themeFill="background1" w:themeFillShade="F2"/>
          </w:tcPr>
          <w:p w14:paraId="210AA8BD" w14:textId="77777777" w:rsidR="006F45A0" w:rsidRPr="00390573" w:rsidRDefault="006F45A0" w:rsidP="000C22D2">
            <w:pPr>
              <w:spacing w:before="2" w:after="12" w:line="276" w:lineRule="auto"/>
              <w:rPr>
                <w:bCs/>
                <w:sz w:val="24"/>
              </w:rPr>
            </w:pPr>
            <w:r w:rsidRPr="00390573">
              <w:rPr>
                <w:bCs/>
                <w:sz w:val="24"/>
              </w:rPr>
              <w:t>Date</w:t>
            </w:r>
          </w:p>
          <w:p w14:paraId="30F810AF" w14:textId="77777777" w:rsidR="006F45A0" w:rsidRPr="00390573" w:rsidRDefault="006F45A0" w:rsidP="000C22D2">
            <w:pPr>
              <w:spacing w:before="2" w:after="12" w:line="276" w:lineRule="auto"/>
              <w:rPr>
                <w:bCs/>
                <w:sz w:val="24"/>
              </w:rPr>
            </w:pPr>
          </w:p>
        </w:tc>
        <w:tc>
          <w:tcPr>
            <w:tcW w:w="6804" w:type="dxa"/>
          </w:tcPr>
          <w:p w14:paraId="37A4E1FE" w14:textId="77777777" w:rsidR="006F45A0" w:rsidRPr="00390573" w:rsidRDefault="006F45A0" w:rsidP="000C22D2">
            <w:pPr>
              <w:spacing w:before="2" w:after="12" w:line="276" w:lineRule="auto"/>
              <w:rPr>
                <w:bCs/>
                <w:sz w:val="24"/>
              </w:rPr>
            </w:pPr>
          </w:p>
        </w:tc>
      </w:tr>
      <w:tr w:rsidR="006F45A0" w:rsidRPr="00390573" w14:paraId="14795EEB" w14:textId="77777777" w:rsidTr="00B1447F">
        <w:tc>
          <w:tcPr>
            <w:tcW w:w="2972" w:type="dxa"/>
            <w:shd w:val="clear" w:color="auto" w:fill="F2F2F2" w:themeFill="background1" w:themeFillShade="F2"/>
          </w:tcPr>
          <w:p w14:paraId="510C812D" w14:textId="77777777" w:rsidR="006F45A0" w:rsidRPr="00390573" w:rsidRDefault="006F45A0" w:rsidP="000C22D2">
            <w:pPr>
              <w:spacing w:before="2" w:after="12" w:line="276" w:lineRule="auto"/>
              <w:rPr>
                <w:bCs/>
                <w:sz w:val="24"/>
              </w:rPr>
            </w:pPr>
            <w:r w:rsidRPr="00390573">
              <w:rPr>
                <w:bCs/>
                <w:sz w:val="24"/>
              </w:rPr>
              <w:t>Employee’s signature</w:t>
            </w:r>
          </w:p>
          <w:p w14:paraId="67C488D1" w14:textId="77777777" w:rsidR="006F45A0" w:rsidRPr="00390573" w:rsidRDefault="006F45A0" w:rsidP="000C22D2">
            <w:pPr>
              <w:spacing w:before="2" w:after="12" w:line="276" w:lineRule="auto"/>
              <w:rPr>
                <w:bCs/>
                <w:sz w:val="24"/>
              </w:rPr>
            </w:pPr>
          </w:p>
        </w:tc>
        <w:tc>
          <w:tcPr>
            <w:tcW w:w="6804" w:type="dxa"/>
          </w:tcPr>
          <w:p w14:paraId="79C1A239" w14:textId="77777777" w:rsidR="006F45A0" w:rsidRPr="00390573" w:rsidRDefault="006F45A0" w:rsidP="000C22D2">
            <w:pPr>
              <w:spacing w:before="2" w:after="12" w:line="276" w:lineRule="auto"/>
              <w:rPr>
                <w:bCs/>
                <w:sz w:val="24"/>
              </w:rPr>
            </w:pPr>
          </w:p>
        </w:tc>
      </w:tr>
      <w:tr w:rsidR="006F45A0" w:rsidRPr="00390573" w14:paraId="09B2729B" w14:textId="77777777" w:rsidTr="00B1447F">
        <w:tc>
          <w:tcPr>
            <w:tcW w:w="2972" w:type="dxa"/>
            <w:shd w:val="clear" w:color="auto" w:fill="F2F2F2" w:themeFill="background1" w:themeFillShade="F2"/>
          </w:tcPr>
          <w:p w14:paraId="0F3B1ABE" w14:textId="77777777" w:rsidR="006F45A0" w:rsidRPr="00390573" w:rsidRDefault="006F45A0" w:rsidP="000C22D2">
            <w:pPr>
              <w:spacing w:before="2" w:after="12" w:line="276" w:lineRule="auto"/>
              <w:rPr>
                <w:bCs/>
                <w:sz w:val="24"/>
              </w:rPr>
            </w:pPr>
            <w:r w:rsidRPr="00390573">
              <w:rPr>
                <w:bCs/>
                <w:sz w:val="24"/>
              </w:rPr>
              <w:t>Manager’s signature</w:t>
            </w:r>
          </w:p>
          <w:p w14:paraId="697D956E" w14:textId="77777777" w:rsidR="006F45A0" w:rsidRPr="00390573" w:rsidRDefault="006F45A0" w:rsidP="000C22D2">
            <w:pPr>
              <w:spacing w:before="2" w:after="12" w:line="276" w:lineRule="auto"/>
              <w:rPr>
                <w:bCs/>
                <w:sz w:val="24"/>
              </w:rPr>
            </w:pPr>
          </w:p>
        </w:tc>
        <w:tc>
          <w:tcPr>
            <w:tcW w:w="6804" w:type="dxa"/>
          </w:tcPr>
          <w:p w14:paraId="11DA95D3" w14:textId="77777777" w:rsidR="006F45A0" w:rsidRPr="00390573" w:rsidRDefault="006F45A0" w:rsidP="000C22D2">
            <w:pPr>
              <w:spacing w:before="2" w:after="12" w:line="276" w:lineRule="auto"/>
              <w:rPr>
                <w:bCs/>
                <w:sz w:val="24"/>
              </w:rPr>
            </w:pPr>
          </w:p>
        </w:tc>
      </w:tr>
    </w:tbl>
    <w:p w14:paraId="1DE36B91" w14:textId="77777777" w:rsidR="006F45A0" w:rsidRPr="00B5044B" w:rsidRDefault="006F45A0" w:rsidP="000C22D2">
      <w:pPr>
        <w:spacing w:before="2" w:after="12" w:line="276" w:lineRule="auto"/>
        <w:rPr>
          <w:bCs/>
        </w:rPr>
      </w:pPr>
    </w:p>
    <w:tbl>
      <w:tblPr>
        <w:tblStyle w:val="TableGrid1"/>
        <w:tblW w:w="9781" w:type="dxa"/>
        <w:tblInd w:w="-5" w:type="dxa"/>
        <w:tblLook w:val="04A0" w:firstRow="1" w:lastRow="0" w:firstColumn="1" w:lastColumn="0" w:noHBand="0" w:noVBand="1"/>
      </w:tblPr>
      <w:tblGrid>
        <w:gridCol w:w="2835"/>
        <w:gridCol w:w="2268"/>
        <w:gridCol w:w="4678"/>
      </w:tblGrid>
      <w:tr w:rsidR="006F45A0" w:rsidRPr="00B5044B" w14:paraId="0ABEF237" w14:textId="77777777" w:rsidTr="00B1447F">
        <w:tc>
          <w:tcPr>
            <w:tcW w:w="9781" w:type="dxa"/>
            <w:gridSpan w:val="3"/>
            <w:shd w:val="clear" w:color="auto" w:fill="F2F2F2" w:themeFill="background1" w:themeFillShade="F2"/>
          </w:tcPr>
          <w:p w14:paraId="49B811D3" w14:textId="6A6879C5" w:rsidR="006F45A0" w:rsidRPr="00390573" w:rsidRDefault="006F45A0" w:rsidP="000C22D2">
            <w:pPr>
              <w:spacing w:before="2" w:after="12" w:line="276" w:lineRule="auto"/>
              <w:rPr>
                <w:bCs/>
                <w:sz w:val="24"/>
              </w:rPr>
            </w:pPr>
            <w:r w:rsidRPr="00390573">
              <w:rPr>
                <w:bCs/>
                <w:sz w:val="24"/>
              </w:rPr>
              <w:t>R</w:t>
            </w:r>
            <w:r w:rsidR="00E57E4D" w:rsidRPr="00390573">
              <w:rPr>
                <w:bCs/>
                <w:sz w:val="24"/>
              </w:rPr>
              <w:t>eview record</w:t>
            </w:r>
          </w:p>
          <w:p w14:paraId="3590B00F" w14:textId="77777777" w:rsidR="006F45A0" w:rsidRPr="00390573" w:rsidRDefault="006F45A0" w:rsidP="000C22D2">
            <w:pPr>
              <w:spacing w:before="2" w:after="12" w:line="276" w:lineRule="auto"/>
              <w:rPr>
                <w:bCs/>
                <w:sz w:val="24"/>
              </w:rPr>
            </w:pPr>
          </w:p>
        </w:tc>
      </w:tr>
      <w:tr w:rsidR="006F45A0" w:rsidRPr="00B5044B" w14:paraId="2D9A7E93" w14:textId="77777777" w:rsidTr="00B1447F">
        <w:tc>
          <w:tcPr>
            <w:tcW w:w="9781" w:type="dxa"/>
            <w:gridSpan w:val="3"/>
            <w:tcBorders>
              <w:bottom w:val="single" w:sz="4" w:space="0" w:color="auto"/>
            </w:tcBorders>
          </w:tcPr>
          <w:p w14:paraId="5A5ED563" w14:textId="55BE4D71" w:rsidR="006F45A0" w:rsidRPr="00390573" w:rsidRDefault="006F45A0" w:rsidP="000C22D2">
            <w:pPr>
              <w:spacing w:before="2" w:after="12" w:line="276" w:lineRule="auto"/>
              <w:rPr>
                <w:bCs/>
                <w:sz w:val="24"/>
              </w:rPr>
            </w:pPr>
            <w:r w:rsidRPr="00390573">
              <w:rPr>
                <w:bCs/>
                <w:sz w:val="24"/>
              </w:rPr>
              <w:t>I believe the following changes in my long-term health condition</w:t>
            </w:r>
            <w:r w:rsidR="00D47CE6" w:rsidRPr="00390573">
              <w:rPr>
                <w:bCs/>
                <w:sz w:val="24"/>
              </w:rPr>
              <w:t xml:space="preserve"> or </w:t>
            </w:r>
            <w:r w:rsidRPr="00390573">
              <w:rPr>
                <w:bCs/>
                <w:sz w:val="24"/>
              </w:rPr>
              <w:t xml:space="preserve">disability </w:t>
            </w:r>
            <w:r w:rsidR="00C91FE6" w:rsidRPr="00390573">
              <w:rPr>
                <w:bCs/>
                <w:sz w:val="24"/>
              </w:rPr>
              <w:t>or</w:t>
            </w:r>
            <w:r w:rsidRPr="00390573">
              <w:rPr>
                <w:bCs/>
                <w:sz w:val="24"/>
              </w:rPr>
              <w:t xml:space="preserve"> changes to my situation are affecting my long-term health condition</w:t>
            </w:r>
            <w:r w:rsidR="00D47CE6" w:rsidRPr="00390573">
              <w:rPr>
                <w:bCs/>
                <w:sz w:val="24"/>
              </w:rPr>
              <w:t xml:space="preserve"> or </w:t>
            </w:r>
            <w:r w:rsidRPr="00390573">
              <w:rPr>
                <w:bCs/>
                <w:sz w:val="24"/>
              </w:rPr>
              <w:t>disability. I request that the following changes be made to the current agreed adjustments:</w:t>
            </w:r>
          </w:p>
          <w:p w14:paraId="032D13A8" w14:textId="77777777" w:rsidR="006F45A0" w:rsidRPr="00390573" w:rsidRDefault="006F45A0" w:rsidP="000C22D2">
            <w:pPr>
              <w:spacing w:before="2" w:after="12" w:line="276" w:lineRule="auto"/>
              <w:rPr>
                <w:bCs/>
                <w:sz w:val="24"/>
              </w:rPr>
            </w:pPr>
          </w:p>
          <w:p w14:paraId="010811AB" w14:textId="77777777" w:rsidR="006F45A0" w:rsidRPr="00390573" w:rsidRDefault="006F45A0" w:rsidP="000C22D2">
            <w:pPr>
              <w:spacing w:before="2" w:after="12" w:line="276" w:lineRule="auto"/>
              <w:rPr>
                <w:bCs/>
                <w:sz w:val="24"/>
              </w:rPr>
            </w:pPr>
          </w:p>
        </w:tc>
      </w:tr>
      <w:tr w:rsidR="006F45A0" w:rsidRPr="00B5044B" w14:paraId="6594CE84" w14:textId="77777777" w:rsidTr="00B1447F">
        <w:tc>
          <w:tcPr>
            <w:tcW w:w="5103" w:type="dxa"/>
            <w:gridSpan w:val="2"/>
            <w:shd w:val="clear" w:color="auto" w:fill="F2F2F2" w:themeFill="background1" w:themeFillShade="F2"/>
          </w:tcPr>
          <w:p w14:paraId="02CE5A76" w14:textId="77777777" w:rsidR="006F45A0" w:rsidRPr="00390573" w:rsidRDefault="006F45A0" w:rsidP="000C22D2">
            <w:pPr>
              <w:spacing w:before="2" w:after="12" w:line="276" w:lineRule="auto"/>
              <w:rPr>
                <w:bCs/>
                <w:sz w:val="24"/>
              </w:rPr>
            </w:pPr>
            <w:r w:rsidRPr="00390573">
              <w:rPr>
                <w:bCs/>
                <w:sz w:val="24"/>
              </w:rPr>
              <w:t>Agreed reasonable adjustments or changes to the current adjustments</w:t>
            </w:r>
          </w:p>
          <w:p w14:paraId="41710D43" w14:textId="77777777" w:rsidR="006F45A0" w:rsidRPr="00390573" w:rsidRDefault="006F45A0" w:rsidP="000C22D2">
            <w:pPr>
              <w:spacing w:before="2" w:after="12" w:line="276" w:lineRule="auto"/>
              <w:rPr>
                <w:bCs/>
                <w:sz w:val="24"/>
              </w:rPr>
            </w:pPr>
          </w:p>
        </w:tc>
        <w:tc>
          <w:tcPr>
            <w:tcW w:w="4678" w:type="dxa"/>
            <w:shd w:val="clear" w:color="auto" w:fill="F2F2F2" w:themeFill="background1" w:themeFillShade="F2"/>
          </w:tcPr>
          <w:p w14:paraId="644C7E43" w14:textId="77777777" w:rsidR="006F45A0" w:rsidRPr="00390573" w:rsidRDefault="006F45A0" w:rsidP="000C22D2">
            <w:pPr>
              <w:spacing w:before="2" w:after="12" w:line="276" w:lineRule="auto"/>
              <w:rPr>
                <w:bCs/>
                <w:sz w:val="24"/>
              </w:rPr>
            </w:pPr>
            <w:r w:rsidRPr="00390573">
              <w:rPr>
                <w:bCs/>
                <w:sz w:val="24"/>
              </w:rPr>
              <w:t xml:space="preserve">Date implemented </w:t>
            </w:r>
          </w:p>
        </w:tc>
      </w:tr>
      <w:tr w:rsidR="006F45A0" w:rsidRPr="00B5044B" w14:paraId="55BE61AE" w14:textId="77777777" w:rsidTr="00B1447F">
        <w:tc>
          <w:tcPr>
            <w:tcW w:w="5103" w:type="dxa"/>
            <w:gridSpan w:val="2"/>
          </w:tcPr>
          <w:p w14:paraId="18C399AA" w14:textId="77777777" w:rsidR="006F45A0" w:rsidRPr="00390573" w:rsidRDefault="006F45A0" w:rsidP="000C22D2">
            <w:pPr>
              <w:spacing w:before="2" w:after="12" w:line="276" w:lineRule="auto"/>
              <w:jc w:val="center"/>
              <w:rPr>
                <w:bCs/>
                <w:sz w:val="24"/>
              </w:rPr>
            </w:pPr>
          </w:p>
          <w:p w14:paraId="21D311A7" w14:textId="77777777" w:rsidR="006F45A0" w:rsidRPr="00390573" w:rsidRDefault="006F45A0" w:rsidP="005E675E">
            <w:pPr>
              <w:spacing w:before="2" w:after="12" w:line="276" w:lineRule="auto"/>
              <w:rPr>
                <w:bCs/>
                <w:sz w:val="24"/>
              </w:rPr>
            </w:pPr>
          </w:p>
          <w:p w14:paraId="3958F0E3" w14:textId="77777777" w:rsidR="006F45A0" w:rsidRPr="00390573" w:rsidRDefault="006F45A0" w:rsidP="000C22D2">
            <w:pPr>
              <w:spacing w:before="2" w:after="12" w:line="276" w:lineRule="auto"/>
              <w:jc w:val="center"/>
              <w:rPr>
                <w:bCs/>
                <w:sz w:val="24"/>
              </w:rPr>
            </w:pPr>
          </w:p>
        </w:tc>
        <w:tc>
          <w:tcPr>
            <w:tcW w:w="4678" w:type="dxa"/>
          </w:tcPr>
          <w:p w14:paraId="241DF74E" w14:textId="77777777" w:rsidR="006F45A0" w:rsidRPr="00390573" w:rsidRDefault="006F45A0" w:rsidP="000C22D2">
            <w:pPr>
              <w:spacing w:before="2" w:after="12" w:line="276" w:lineRule="auto"/>
              <w:jc w:val="center"/>
              <w:rPr>
                <w:bCs/>
                <w:sz w:val="24"/>
              </w:rPr>
            </w:pPr>
          </w:p>
          <w:p w14:paraId="2CA51FB6" w14:textId="77777777" w:rsidR="006F45A0" w:rsidRPr="00390573" w:rsidRDefault="006F45A0" w:rsidP="000C22D2">
            <w:pPr>
              <w:spacing w:before="2" w:after="12" w:line="276" w:lineRule="auto"/>
              <w:jc w:val="center"/>
              <w:rPr>
                <w:bCs/>
                <w:sz w:val="24"/>
              </w:rPr>
            </w:pPr>
          </w:p>
        </w:tc>
      </w:tr>
      <w:tr w:rsidR="006F45A0" w:rsidRPr="00B5044B" w14:paraId="3805236A" w14:textId="77777777" w:rsidTr="00B1447F">
        <w:tc>
          <w:tcPr>
            <w:tcW w:w="2835" w:type="dxa"/>
            <w:shd w:val="clear" w:color="auto" w:fill="F2F2F2" w:themeFill="background1" w:themeFillShade="F2"/>
          </w:tcPr>
          <w:p w14:paraId="027D181A" w14:textId="44EEEC00" w:rsidR="006F45A0" w:rsidRPr="00390573" w:rsidRDefault="004920FE" w:rsidP="000C22D2">
            <w:pPr>
              <w:spacing w:before="2" w:after="12" w:line="276" w:lineRule="auto"/>
              <w:rPr>
                <w:bCs/>
                <w:sz w:val="24"/>
              </w:rPr>
            </w:pPr>
            <w:r w:rsidRPr="00390573">
              <w:rPr>
                <w:bCs/>
                <w:sz w:val="24"/>
              </w:rPr>
              <w:t>Meeting d</w:t>
            </w:r>
            <w:r w:rsidR="006F45A0" w:rsidRPr="00390573">
              <w:rPr>
                <w:bCs/>
                <w:sz w:val="24"/>
              </w:rPr>
              <w:t>ate</w:t>
            </w:r>
          </w:p>
          <w:p w14:paraId="14123EF1" w14:textId="77777777" w:rsidR="006F45A0" w:rsidRPr="00390573" w:rsidRDefault="006F45A0" w:rsidP="000C22D2">
            <w:pPr>
              <w:spacing w:before="2" w:after="12" w:line="276" w:lineRule="auto"/>
              <w:rPr>
                <w:bCs/>
                <w:sz w:val="24"/>
              </w:rPr>
            </w:pPr>
          </w:p>
        </w:tc>
        <w:tc>
          <w:tcPr>
            <w:tcW w:w="6946" w:type="dxa"/>
            <w:gridSpan w:val="2"/>
          </w:tcPr>
          <w:p w14:paraId="1B055E73" w14:textId="77777777" w:rsidR="006F45A0" w:rsidRPr="00390573" w:rsidRDefault="006F45A0" w:rsidP="000C22D2">
            <w:pPr>
              <w:spacing w:before="2" w:after="12" w:line="276" w:lineRule="auto"/>
              <w:rPr>
                <w:bCs/>
                <w:sz w:val="24"/>
              </w:rPr>
            </w:pPr>
          </w:p>
        </w:tc>
      </w:tr>
      <w:tr w:rsidR="006F45A0" w:rsidRPr="00B5044B" w14:paraId="5C59C37F" w14:textId="77777777" w:rsidTr="00B1447F">
        <w:tc>
          <w:tcPr>
            <w:tcW w:w="2835" w:type="dxa"/>
            <w:shd w:val="clear" w:color="auto" w:fill="F2F2F2" w:themeFill="background1" w:themeFillShade="F2"/>
          </w:tcPr>
          <w:p w14:paraId="1CFE673F" w14:textId="77777777" w:rsidR="006F45A0" w:rsidRPr="00390573" w:rsidRDefault="006F45A0" w:rsidP="000C22D2">
            <w:pPr>
              <w:spacing w:before="2" w:after="12" w:line="276" w:lineRule="auto"/>
              <w:rPr>
                <w:bCs/>
                <w:sz w:val="24"/>
              </w:rPr>
            </w:pPr>
            <w:r w:rsidRPr="00390573">
              <w:rPr>
                <w:bCs/>
                <w:sz w:val="24"/>
              </w:rPr>
              <w:t>Employee’s signature</w:t>
            </w:r>
          </w:p>
          <w:p w14:paraId="66CBA431" w14:textId="77777777" w:rsidR="006F45A0" w:rsidRPr="00390573" w:rsidRDefault="006F45A0" w:rsidP="000C22D2">
            <w:pPr>
              <w:spacing w:before="2" w:after="12" w:line="276" w:lineRule="auto"/>
              <w:rPr>
                <w:bCs/>
                <w:sz w:val="24"/>
              </w:rPr>
            </w:pPr>
          </w:p>
        </w:tc>
        <w:tc>
          <w:tcPr>
            <w:tcW w:w="6946" w:type="dxa"/>
            <w:gridSpan w:val="2"/>
          </w:tcPr>
          <w:p w14:paraId="2D66D082" w14:textId="77777777" w:rsidR="006F45A0" w:rsidRPr="00390573" w:rsidRDefault="006F45A0" w:rsidP="000C22D2">
            <w:pPr>
              <w:spacing w:before="2" w:after="12" w:line="276" w:lineRule="auto"/>
              <w:rPr>
                <w:bCs/>
                <w:sz w:val="24"/>
              </w:rPr>
            </w:pPr>
          </w:p>
        </w:tc>
      </w:tr>
      <w:tr w:rsidR="006F45A0" w:rsidRPr="00B5044B" w14:paraId="1EAFB56C" w14:textId="77777777" w:rsidTr="00B1447F">
        <w:tc>
          <w:tcPr>
            <w:tcW w:w="2835" w:type="dxa"/>
            <w:shd w:val="clear" w:color="auto" w:fill="F2F2F2" w:themeFill="background1" w:themeFillShade="F2"/>
          </w:tcPr>
          <w:p w14:paraId="39864B7B" w14:textId="77777777" w:rsidR="006F45A0" w:rsidRPr="00390573" w:rsidRDefault="006F45A0" w:rsidP="000C22D2">
            <w:pPr>
              <w:spacing w:before="2" w:after="12" w:line="276" w:lineRule="auto"/>
              <w:rPr>
                <w:bCs/>
                <w:sz w:val="24"/>
              </w:rPr>
            </w:pPr>
            <w:r w:rsidRPr="00390573">
              <w:rPr>
                <w:bCs/>
                <w:sz w:val="24"/>
              </w:rPr>
              <w:t>Manager’s signature</w:t>
            </w:r>
          </w:p>
          <w:p w14:paraId="325AA22B" w14:textId="38BE7BF4" w:rsidR="00723FCD" w:rsidRPr="00390573" w:rsidRDefault="00723FCD" w:rsidP="000C22D2">
            <w:pPr>
              <w:spacing w:before="2" w:after="12" w:line="276" w:lineRule="auto"/>
              <w:rPr>
                <w:bCs/>
                <w:sz w:val="24"/>
              </w:rPr>
            </w:pPr>
          </w:p>
        </w:tc>
        <w:tc>
          <w:tcPr>
            <w:tcW w:w="6946" w:type="dxa"/>
            <w:gridSpan w:val="2"/>
          </w:tcPr>
          <w:p w14:paraId="5A0C2336" w14:textId="77777777" w:rsidR="006F45A0" w:rsidRPr="00390573" w:rsidRDefault="006F45A0" w:rsidP="000C22D2">
            <w:pPr>
              <w:spacing w:before="2" w:after="12" w:line="276" w:lineRule="auto"/>
              <w:rPr>
                <w:bCs/>
                <w:sz w:val="24"/>
              </w:rPr>
            </w:pPr>
          </w:p>
        </w:tc>
      </w:tr>
    </w:tbl>
    <w:p w14:paraId="55CFABCD" w14:textId="77777777" w:rsidR="006F45A0" w:rsidRDefault="006F45A0" w:rsidP="000C22D2">
      <w:pPr>
        <w:spacing w:before="2" w:after="12" w:line="276" w:lineRule="auto"/>
        <w:rPr>
          <w:b/>
        </w:rPr>
      </w:pPr>
      <w:r>
        <w:rPr>
          <w:b/>
        </w:rPr>
        <w:br w:type="page"/>
      </w:r>
    </w:p>
    <w:p w14:paraId="01216907" w14:textId="7AA2DB92" w:rsidR="00A06A93" w:rsidRDefault="006F45A0" w:rsidP="0013621A">
      <w:pPr>
        <w:pStyle w:val="Heading2"/>
      </w:pPr>
      <w:bookmarkStart w:id="169" w:name="_Menopause_guidance"/>
      <w:bookmarkEnd w:id="169"/>
      <w:r w:rsidRPr="00DD0225">
        <w:lastRenderedPageBreak/>
        <w:t>M</w:t>
      </w:r>
      <w:r w:rsidR="009B5475">
        <w:t>enopause guidance</w:t>
      </w:r>
    </w:p>
    <w:p w14:paraId="6D5C0F44" w14:textId="77777777" w:rsidR="00CF2704" w:rsidRPr="00343508" w:rsidRDefault="00311DC3" w:rsidP="00CF2704">
      <w:pPr>
        <w:pStyle w:val="BodyText"/>
      </w:pPr>
      <w:hyperlink w:anchor="_top" w:history="1">
        <w:r w:rsidR="00CF2704" w:rsidRPr="00B12E81">
          <w:rPr>
            <w:rStyle w:val="Hyperlink"/>
          </w:rPr>
          <w:t>Back to table of contents</w:t>
        </w:r>
      </w:hyperlink>
    </w:p>
    <w:p w14:paraId="56D60435" w14:textId="37722752" w:rsidR="00A06A93" w:rsidRDefault="006F45A0" w:rsidP="00390573">
      <w:pPr>
        <w:pStyle w:val="BodyText"/>
      </w:pPr>
      <w:r>
        <w:t xml:space="preserve">This aim of this guidance is to make managers aware of menopause-related issues and to suggest ways they can support women going through </w:t>
      </w:r>
      <w:r w:rsidR="00D80361">
        <w:t xml:space="preserve">the </w:t>
      </w:r>
      <w:r>
        <w:t xml:space="preserve">menopause. </w:t>
      </w:r>
    </w:p>
    <w:p w14:paraId="370D1BBB" w14:textId="28B52162" w:rsidR="00A06A93" w:rsidRDefault="006F45A0" w:rsidP="00390573">
      <w:pPr>
        <w:pStyle w:val="BodyText"/>
      </w:pPr>
      <w:r>
        <w:t xml:space="preserve">By improving understanding of the menopause, the service wants to promote inclusive, non-discriminatory and open-minded management support for all </w:t>
      </w:r>
      <w:r w:rsidR="00785A91">
        <w:t xml:space="preserve">employees </w:t>
      </w:r>
      <w:r>
        <w:t>who are</w:t>
      </w:r>
      <w:r w:rsidR="00D80361">
        <w:t xml:space="preserve"> directly or indirectly</w:t>
      </w:r>
      <w:r>
        <w:t xml:space="preserve"> affected by the menopause.</w:t>
      </w:r>
    </w:p>
    <w:p w14:paraId="6934FAB3" w14:textId="165354B4" w:rsidR="00A06A93" w:rsidRDefault="006F45A0" w:rsidP="00390573">
      <w:pPr>
        <w:pStyle w:val="BodyText"/>
      </w:pPr>
      <w:r>
        <w:t>We want to create a work environment in which women feel confident to discuss their symptoms with managers</w:t>
      </w:r>
      <w:r w:rsidR="00A64698">
        <w:t xml:space="preserve"> and</w:t>
      </w:r>
      <w:r>
        <w:t xml:space="preserve"> ask for adjustments</w:t>
      </w:r>
      <w:r w:rsidR="00D80361">
        <w:t>,</w:t>
      </w:r>
      <w:r>
        <w:t xml:space="preserve"> so they can continue performing and contributing to their full potential. We also recognise that </w:t>
      </w:r>
      <w:r w:rsidR="00D80361">
        <w:t xml:space="preserve">the </w:t>
      </w:r>
      <w:r>
        <w:t xml:space="preserve">menopause can affect the well-being and performance </w:t>
      </w:r>
      <w:r w:rsidR="00B04D60">
        <w:t xml:space="preserve">of </w:t>
      </w:r>
      <w:r>
        <w:t>women</w:t>
      </w:r>
      <w:r w:rsidR="00D80361">
        <w:t>’s partners</w:t>
      </w:r>
      <w:r>
        <w:t>.</w:t>
      </w:r>
    </w:p>
    <w:p w14:paraId="1D99AAA9" w14:textId="6D0E44F4" w:rsidR="00A06A93" w:rsidRDefault="006F45A0" w:rsidP="00390573">
      <w:pPr>
        <w:pStyle w:val="BodyText"/>
      </w:pPr>
      <w:r>
        <w:t xml:space="preserve">Menopause is a natural </w:t>
      </w:r>
      <w:r w:rsidRPr="002F44CF">
        <w:t xml:space="preserve">condition </w:t>
      </w:r>
      <w:r>
        <w:t>of life and should not be an awkward or embarrassing topic of discussion.</w:t>
      </w:r>
    </w:p>
    <w:p w14:paraId="4069FB84" w14:textId="1D51FFB7" w:rsidR="005C62E8" w:rsidRDefault="006F45A0" w:rsidP="00390573">
      <w:pPr>
        <w:pStyle w:val="BodyText"/>
      </w:pPr>
      <w:r w:rsidRPr="008E3A44">
        <w:t xml:space="preserve">As </w:t>
      </w:r>
      <w:r w:rsidR="00D80361" w:rsidRPr="008E3A44">
        <w:t xml:space="preserve">an </w:t>
      </w:r>
      <w:r w:rsidRPr="008E3A44">
        <w:t>employer, we have a duty to recognise menopause as a health and safety issue (which triggers our responsibility to provide a safe working environment) and an underlying medical condition (which in some cases may amount to a disability).</w:t>
      </w:r>
      <w:r>
        <w:t xml:space="preserve"> </w:t>
      </w:r>
    </w:p>
    <w:p w14:paraId="78EFA6FC" w14:textId="73E6076E" w:rsidR="000E775D" w:rsidRDefault="005C205F" w:rsidP="00390573">
      <w:pPr>
        <w:pStyle w:val="BodyText"/>
      </w:pPr>
      <w:r>
        <w:t>W</w:t>
      </w:r>
      <w:r w:rsidR="006F45A0">
        <w:t xml:space="preserve">e </w:t>
      </w:r>
      <w:r w:rsidR="00D80361">
        <w:t xml:space="preserve">are </w:t>
      </w:r>
      <w:r w:rsidR="006F45A0">
        <w:t>commit</w:t>
      </w:r>
      <w:r w:rsidR="00D80361">
        <w:t>ted</w:t>
      </w:r>
      <w:r w:rsidR="006F45A0">
        <w:t xml:space="preserve"> to ensuring that adjustments and additional support are available to everyone experiencing menopausal symptoms.</w:t>
      </w:r>
    </w:p>
    <w:p w14:paraId="3ED9C03A" w14:textId="3AFEF421" w:rsidR="000E775D" w:rsidRPr="005E675E" w:rsidRDefault="006F45A0" w:rsidP="006A5245">
      <w:pPr>
        <w:pStyle w:val="Heading3"/>
      </w:pPr>
      <w:r w:rsidRPr="00B7410B">
        <w:t>What every manager needs to know about the menopause</w:t>
      </w:r>
    </w:p>
    <w:p w14:paraId="00B238C2" w14:textId="5478AFC0" w:rsidR="000E775D" w:rsidRPr="00390573" w:rsidRDefault="006F45A0" w:rsidP="00390573">
      <w:pPr>
        <w:pStyle w:val="BodyText"/>
        <w:rPr>
          <w:b/>
          <w:bCs/>
        </w:rPr>
      </w:pPr>
      <w:r w:rsidRPr="00390573">
        <w:rPr>
          <w:b/>
          <w:bCs/>
        </w:rPr>
        <w:t>What is menopause?</w:t>
      </w:r>
    </w:p>
    <w:p w14:paraId="3F4D74EE" w14:textId="624508BD" w:rsidR="00F11941" w:rsidRPr="00390573" w:rsidRDefault="006F45A0" w:rsidP="00390573">
      <w:pPr>
        <w:pStyle w:val="BodyText"/>
      </w:pPr>
      <w:r w:rsidRPr="00390573">
        <w:t xml:space="preserve">Menopause is a natural stage of life when a woman’s oestrogen levels </w:t>
      </w:r>
      <w:proofErr w:type="gramStart"/>
      <w:r w:rsidRPr="00390573">
        <w:t>decline</w:t>
      </w:r>
      <w:proofErr w:type="gramEnd"/>
      <w:r w:rsidRPr="00390573">
        <w:t xml:space="preserve"> and she stops having periods. </w:t>
      </w:r>
      <w:r w:rsidR="00D80361" w:rsidRPr="00390573">
        <w:t>Women usually experience t</w:t>
      </w:r>
      <w:r w:rsidRPr="00390573">
        <w:t>he accompanying symptoms for several years.</w:t>
      </w:r>
    </w:p>
    <w:p w14:paraId="6435DE5C" w14:textId="2404169C" w:rsidR="005E675E" w:rsidRPr="00390573" w:rsidRDefault="006F45A0" w:rsidP="00390573">
      <w:pPr>
        <w:pStyle w:val="BodyText"/>
        <w:rPr>
          <w:b/>
          <w:bCs/>
        </w:rPr>
      </w:pPr>
      <w:r w:rsidRPr="00390573">
        <w:rPr>
          <w:b/>
          <w:bCs/>
        </w:rPr>
        <w:t>When does it happen?</w:t>
      </w:r>
    </w:p>
    <w:p w14:paraId="76B388E6" w14:textId="7868DD91" w:rsidR="004920FE" w:rsidRPr="00390573" w:rsidRDefault="006F45A0" w:rsidP="00390573">
      <w:pPr>
        <w:pStyle w:val="BodyText"/>
      </w:pPr>
      <w:r w:rsidRPr="00390573">
        <w:t xml:space="preserve">Typically, women go through </w:t>
      </w:r>
      <w:r w:rsidR="00D80361" w:rsidRPr="00390573">
        <w:t xml:space="preserve">the </w:t>
      </w:r>
      <w:r w:rsidRPr="00390573">
        <w:t xml:space="preserve">menopause between the ages of 45 and 55. The average age of women going through </w:t>
      </w:r>
      <w:r w:rsidR="00D80361" w:rsidRPr="00390573">
        <w:t xml:space="preserve">the </w:t>
      </w:r>
      <w:r w:rsidRPr="00390573">
        <w:t xml:space="preserve">menopause in the UK is 51, but around </w:t>
      </w:r>
      <w:r w:rsidR="00D80361" w:rsidRPr="00390573">
        <w:t>one</w:t>
      </w:r>
      <w:r w:rsidRPr="00390573">
        <w:t xml:space="preserve"> in 100 </w:t>
      </w:r>
      <w:r w:rsidR="00D80361" w:rsidRPr="00390573">
        <w:t>experience</w:t>
      </w:r>
      <w:r w:rsidRPr="00390573">
        <w:t xml:space="preserve"> it before the age of 40. </w:t>
      </w:r>
    </w:p>
    <w:p w14:paraId="5880FE63" w14:textId="5DD67D94" w:rsidR="00F11941" w:rsidRPr="00390573" w:rsidRDefault="00D80361" w:rsidP="00390573">
      <w:pPr>
        <w:pStyle w:val="BodyText"/>
      </w:pPr>
      <w:r w:rsidRPr="00390573">
        <w:t>When</w:t>
      </w:r>
      <w:r w:rsidR="006F45A0" w:rsidRPr="00390573">
        <w:t xml:space="preserve"> women go through</w:t>
      </w:r>
      <w:r w:rsidRPr="00390573">
        <w:t xml:space="preserve"> the</w:t>
      </w:r>
      <w:r w:rsidR="006F45A0" w:rsidRPr="00390573">
        <w:t xml:space="preserve"> menopause before the age of 45, </w:t>
      </w:r>
      <w:r w:rsidRPr="00390573">
        <w:t>this is referred to as</w:t>
      </w:r>
      <w:r w:rsidR="006F45A0" w:rsidRPr="00390573">
        <w:t xml:space="preserve"> ‘early menopause’. Some women go through </w:t>
      </w:r>
      <w:r w:rsidR="000A23A2" w:rsidRPr="00390573">
        <w:t xml:space="preserve">the </w:t>
      </w:r>
      <w:r w:rsidR="006F45A0" w:rsidRPr="00390573">
        <w:t>menopause after the age of 55, when it is called ‘late menopause’, but 80% of women stop having periods by the age of 58.</w:t>
      </w:r>
    </w:p>
    <w:p w14:paraId="20893E83" w14:textId="0BCC6206" w:rsidR="005E675E" w:rsidRPr="00390573" w:rsidRDefault="006F45A0" w:rsidP="00390573">
      <w:pPr>
        <w:pStyle w:val="BodyText"/>
        <w:rPr>
          <w:b/>
          <w:bCs/>
        </w:rPr>
      </w:pPr>
      <w:r w:rsidRPr="00390573">
        <w:rPr>
          <w:b/>
          <w:bCs/>
        </w:rPr>
        <w:t>What are the symptoms?</w:t>
      </w:r>
    </w:p>
    <w:p w14:paraId="50E1D5CA" w14:textId="6878D8F6" w:rsidR="005E675E" w:rsidRPr="00390573" w:rsidRDefault="006F45A0" w:rsidP="00390573">
      <w:pPr>
        <w:pStyle w:val="BodyText"/>
      </w:pPr>
      <w:r w:rsidRPr="00390573">
        <w:t xml:space="preserve">The menopause can have a wide range of physical and psychological symptoms that can last for several years. </w:t>
      </w:r>
      <w:r w:rsidR="00D80361" w:rsidRPr="00390573">
        <w:t>Most</w:t>
      </w:r>
      <w:r w:rsidRPr="00390573">
        <w:t xml:space="preserve"> women</w:t>
      </w:r>
      <w:r w:rsidR="00D80361" w:rsidRPr="00390573">
        <w:t xml:space="preserve"> going through the menopause</w:t>
      </w:r>
      <w:r w:rsidRPr="00390573">
        <w:t xml:space="preserve"> share some symptoms, but everyone is different. Symptoms can fluctuate and women can experience them differently.</w:t>
      </w:r>
      <w:r w:rsidR="00AF7441" w:rsidRPr="00390573">
        <w:t xml:space="preserve"> </w:t>
      </w:r>
      <w:r w:rsidRPr="00390573">
        <w:t>Some of the most typical symptoms of the menopause include:</w:t>
      </w:r>
    </w:p>
    <w:p w14:paraId="23E79829" w14:textId="734D912B" w:rsidR="006F45A0" w:rsidRPr="00390573" w:rsidRDefault="006F45A0" w:rsidP="00390573">
      <w:pPr>
        <w:pStyle w:val="ListParagraph"/>
      </w:pPr>
      <w:r w:rsidRPr="00390573">
        <w:lastRenderedPageBreak/>
        <w:t>Psychological issues, such as mood disturbances, anxiety</w:t>
      </w:r>
      <w:r w:rsidR="00D83CD2" w:rsidRPr="00390573">
        <w:t>,</w:t>
      </w:r>
      <w:r w:rsidR="00E541D4" w:rsidRPr="00390573">
        <w:t xml:space="preserve"> </w:t>
      </w:r>
      <w:r w:rsidRPr="00390573">
        <w:t>depression, memory loss, panic attacks, loss of confidence</w:t>
      </w:r>
      <w:r w:rsidR="00AF7441" w:rsidRPr="00390573">
        <w:t xml:space="preserve"> and</w:t>
      </w:r>
      <w:r w:rsidRPr="00390573">
        <w:t xml:space="preserve"> reduced concentration</w:t>
      </w:r>
    </w:p>
    <w:p w14:paraId="06C52CEC" w14:textId="77777777" w:rsidR="006F45A0" w:rsidRPr="00390573" w:rsidRDefault="006F45A0" w:rsidP="00390573">
      <w:pPr>
        <w:pStyle w:val="ListParagraph"/>
      </w:pPr>
      <w:r w:rsidRPr="00390573">
        <w:t>Hot flushes</w:t>
      </w:r>
    </w:p>
    <w:p w14:paraId="55590CE9" w14:textId="77777777" w:rsidR="006F45A0" w:rsidRPr="00390573" w:rsidRDefault="006F45A0" w:rsidP="00390573">
      <w:pPr>
        <w:pStyle w:val="ListParagraph"/>
      </w:pPr>
      <w:r w:rsidRPr="00390573">
        <w:t>Sleep disturbances that can make women feel tired and irritable</w:t>
      </w:r>
    </w:p>
    <w:p w14:paraId="545122CE" w14:textId="77777777" w:rsidR="006F45A0" w:rsidRPr="00390573" w:rsidRDefault="006F45A0" w:rsidP="00390573">
      <w:pPr>
        <w:pStyle w:val="ListParagraph"/>
      </w:pPr>
      <w:r w:rsidRPr="00390573">
        <w:t>Night sweats (hot flushes that happen during the night)</w:t>
      </w:r>
    </w:p>
    <w:p w14:paraId="47B122B6" w14:textId="34CB1D07" w:rsidR="006F45A0" w:rsidRPr="00390573" w:rsidRDefault="006F45A0" w:rsidP="00390573">
      <w:pPr>
        <w:pStyle w:val="ListParagraph"/>
      </w:pPr>
      <w:r w:rsidRPr="00390573">
        <w:t xml:space="preserve">Irregular periods </w:t>
      </w:r>
      <w:r w:rsidR="00C91FE6" w:rsidRPr="00390573">
        <w:t xml:space="preserve">or </w:t>
      </w:r>
      <w:r w:rsidRPr="00390573">
        <w:t>periods that become light or heavy</w:t>
      </w:r>
    </w:p>
    <w:p w14:paraId="718D6CD7" w14:textId="77777777" w:rsidR="006F45A0" w:rsidRPr="00390573" w:rsidRDefault="006F45A0" w:rsidP="00390573">
      <w:pPr>
        <w:pStyle w:val="ListParagraph"/>
      </w:pPr>
      <w:r w:rsidRPr="00390573">
        <w:t>Muscle and joint stiffness, aches and pains</w:t>
      </w:r>
    </w:p>
    <w:p w14:paraId="5995744E" w14:textId="77777777" w:rsidR="006F45A0" w:rsidRPr="00390573" w:rsidRDefault="006F45A0" w:rsidP="00390573">
      <w:pPr>
        <w:pStyle w:val="ListParagraph"/>
      </w:pPr>
      <w:r w:rsidRPr="00390573">
        <w:t>Recurrent urinary tract infections</w:t>
      </w:r>
    </w:p>
    <w:p w14:paraId="559BCC72" w14:textId="77777777" w:rsidR="006F45A0" w:rsidRPr="00390573" w:rsidRDefault="006F45A0" w:rsidP="00390573">
      <w:pPr>
        <w:pStyle w:val="ListParagraph"/>
      </w:pPr>
      <w:r w:rsidRPr="00390573">
        <w:t>Headaches</w:t>
      </w:r>
    </w:p>
    <w:p w14:paraId="54FF11C5" w14:textId="77777777" w:rsidR="006F45A0" w:rsidRPr="00390573" w:rsidRDefault="006F45A0" w:rsidP="00390573">
      <w:pPr>
        <w:pStyle w:val="ListParagraph"/>
      </w:pPr>
      <w:r w:rsidRPr="00390573">
        <w:t>Weight gain</w:t>
      </w:r>
    </w:p>
    <w:p w14:paraId="5859A308" w14:textId="77777777" w:rsidR="006F45A0" w:rsidRPr="00390573" w:rsidRDefault="006F45A0" w:rsidP="00390573">
      <w:pPr>
        <w:pStyle w:val="ListParagraph"/>
      </w:pPr>
      <w:r w:rsidRPr="00390573">
        <w:t>Palpitations</w:t>
      </w:r>
    </w:p>
    <w:p w14:paraId="01D05C67" w14:textId="77777777" w:rsidR="006F45A0" w:rsidRPr="00390573" w:rsidRDefault="006F45A0" w:rsidP="00390573">
      <w:pPr>
        <w:pStyle w:val="ListParagraph"/>
      </w:pPr>
      <w:r w:rsidRPr="00390573">
        <w:t>Skin changes</w:t>
      </w:r>
    </w:p>
    <w:p w14:paraId="31757D83" w14:textId="77777777" w:rsidR="006F45A0" w:rsidRPr="00390573" w:rsidRDefault="006F45A0" w:rsidP="00390573">
      <w:pPr>
        <w:pStyle w:val="ListParagraph"/>
      </w:pPr>
      <w:r w:rsidRPr="00390573">
        <w:t>Reduced sex drive</w:t>
      </w:r>
    </w:p>
    <w:p w14:paraId="069B71D1" w14:textId="77777777" w:rsidR="005E675E" w:rsidRDefault="005E675E" w:rsidP="00390573">
      <w:pPr>
        <w:pStyle w:val="ListParagraph"/>
        <w:numPr>
          <w:ilvl w:val="0"/>
          <w:numId w:val="0"/>
        </w:numPr>
        <w:ind w:left="714"/>
      </w:pPr>
    </w:p>
    <w:p w14:paraId="035CD6E0" w14:textId="77777777" w:rsidR="006F45A0" w:rsidRDefault="006F45A0" w:rsidP="00390573">
      <w:pPr>
        <w:pStyle w:val="BodyText"/>
      </w:pPr>
      <w:r>
        <w:t>Each of these symptoms can pose a challenge for women and affect their comfort and performance at work and their relationships with colleagues.</w:t>
      </w:r>
    </w:p>
    <w:p w14:paraId="70785D4E" w14:textId="32C7A485" w:rsidR="005E675E" w:rsidRPr="005E675E" w:rsidRDefault="00180996" w:rsidP="006A5245">
      <w:pPr>
        <w:pStyle w:val="Heading3"/>
      </w:pPr>
      <w:r>
        <w:t xml:space="preserve">the role of </w:t>
      </w:r>
      <w:r w:rsidR="006F45A0" w:rsidRPr="002651B2">
        <w:t>Managers in providing support</w:t>
      </w:r>
    </w:p>
    <w:p w14:paraId="5A2EBBBE" w14:textId="58FE40B1" w:rsidR="005E675E" w:rsidRPr="00F6292B" w:rsidRDefault="006F45A0" w:rsidP="00390573">
      <w:pPr>
        <w:pStyle w:val="BodyText"/>
      </w:pPr>
      <w:r w:rsidRPr="00F6292B">
        <w:t>To spot early signs of ill health or distress, manager</w:t>
      </w:r>
      <w:r>
        <w:t>s</w:t>
      </w:r>
      <w:r w:rsidRPr="00F6292B">
        <w:t xml:space="preserve"> should:</w:t>
      </w:r>
    </w:p>
    <w:p w14:paraId="5199E97B" w14:textId="77777777" w:rsidR="006F45A0" w:rsidRPr="00390573" w:rsidRDefault="006F45A0" w:rsidP="00390573">
      <w:pPr>
        <w:pStyle w:val="ListParagraph"/>
      </w:pPr>
      <w:r w:rsidRPr="00390573">
        <w:t>Build relationships based on trust, empathy and respect</w:t>
      </w:r>
    </w:p>
    <w:p w14:paraId="189EF6F7" w14:textId="743B1022" w:rsidR="006F45A0" w:rsidRPr="00390573" w:rsidRDefault="006F45A0" w:rsidP="00390573">
      <w:pPr>
        <w:pStyle w:val="ListParagraph"/>
      </w:pPr>
      <w:r w:rsidRPr="00390573">
        <w:t>Provide informal opportunities for conversations about changes in health situation</w:t>
      </w:r>
      <w:r w:rsidR="00AF7441" w:rsidRPr="00390573">
        <w:t>s</w:t>
      </w:r>
      <w:r w:rsidRPr="00390573">
        <w:t>, including menopause</w:t>
      </w:r>
    </w:p>
    <w:p w14:paraId="25752F0F" w14:textId="77777777" w:rsidR="006F45A0" w:rsidRPr="00390573" w:rsidRDefault="006F45A0" w:rsidP="00390573">
      <w:pPr>
        <w:pStyle w:val="ListParagraph"/>
      </w:pPr>
      <w:r w:rsidRPr="00390573">
        <w:t>Create an open and inclusive culture by asking employees about their well-being and encouraging them to raise concerns</w:t>
      </w:r>
    </w:p>
    <w:p w14:paraId="1B9B1750" w14:textId="77777777" w:rsidR="006F45A0" w:rsidRPr="00390573" w:rsidRDefault="006F45A0" w:rsidP="00390573">
      <w:pPr>
        <w:pStyle w:val="ListParagraph"/>
      </w:pPr>
      <w:r w:rsidRPr="00390573">
        <w:t>Not make assumptions: everyone is different, and symptoms can fluctuate and be experienced differently</w:t>
      </w:r>
    </w:p>
    <w:p w14:paraId="2B55159A" w14:textId="77777777" w:rsidR="005E675E" w:rsidRDefault="005E675E" w:rsidP="002F3AFB">
      <w:pPr>
        <w:spacing w:before="2" w:after="12" w:line="276" w:lineRule="auto"/>
        <w:ind w:left="714" w:hanging="357"/>
      </w:pPr>
    </w:p>
    <w:p w14:paraId="4D10AE10" w14:textId="2CE77324" w:rsidR="005E675E" w:rsidRDefault="006F45A0" w:rsidP="00390573">
      <w:pPr>
        <w:pStyle w:val="BodyText"/>
        <w:rPr>
          <w:u w:val="single"/>
        </w:rPr>
      </w:pPr>
      <w:r w:rsidRPr="00F6292B">
        <w:t>To manage absence, managers should:</w:t>
      </w:r>
    </w:p>
    <w:p w14:paraId="728F2396" w14:textId="77777777" w:rsidR="006F45A0" w:rsidRPr="00390573" w:rsidRDefault="006F45A0" w:rsidP="00390573">
      <w:pPr>
        <w:pStyle w:val="ListParagraph"/>
      </w:pPr>
      <w:r w:rsidRPr="00390573">
        <w:t>Recognise that menopause symptoms can lead to absence from work</w:t>
      </w:r>
    </w:p>
    <w:p w14:paraId="78553045" w14:textId="77777777" w:rsidR="006F45A0" w:rsidRPr="00390573" w:rsidRDefault="006F45A0" w:rsidP="00390573">
      <w:pPr>
        <w:pStyle w:val="ListParagraph"/>
      </w:pPr>
      <w:r w:rsidRPr="00390573">
        <w:t>Keep in touch with employees during absence</w:t>
      </w:r>
    </w:p>
    <w:p w14:paraId="7729ADCA" w14:textId="77777777" w:rsidR="006F45A0" w:rsidRPr="00390573" w:rsidRDefault="006F45A0" w:rsidP="00390573">
      <w:pPr>
        <w:pStyle w:val="ListParagraph"/>
      </w:pPr>
      <w:r w:rsidRPr="00390573">
        <w:t>Support an effective return to work</w:t>
      </w:r>
    </w:p>
    <w:p w14:paraId="14FD1FC9" w14:textId="77777777" w:rsidR="006F45A0" w:rsidRPr="00390573" w:rsidRDefault="006F45A0" w:rsidP="00390573">
      <w:pPr>
        <w:pStyle w:val="ListParagraph"/>
      </w:pPr>
      <w:r w:rsidRPr="00390573">
        <w:t>Request a health and safety risk assessment to ensure that the working environment does not make menopause symptoms worse</w:t>
      </w:r>
    </w:p>
    <w:p w14:paraId="6D3819B6" w14:textId="77777777" w:rsidR="00AF7441" w:rsidRPr="00390573" w:rsidRDefault="006F45A0" w:rsidP="00390573">
      <w:pPr>
        <w:pStyle w:val="ListParagraph"/>
      </w:pPr>
      <w:r w:rsidRPr="00390573">
        <w:t>Record menopause-related sickness as an ongoing issue rather than short-term absence</w:t>
      </w:r>
    </w:p>
    <w:p w14:paraId="4DB9302B" w14:textId="623C88F6" w:rsidR="006F45A0" w:rsidRPr="00390573" w:rsidRDefault="00AF7441" w:rsidP="00390573">
      <w:pPr>
        <w:pStyle w:val="ListParagraph"/>
      </w:pPr>
      <w:r w:rsidRPr="00390573">
        <w:t xml:space="preserve">Ask </w:t>
      </w:r>
      <w:r w:rsidR="00133326" w:rsidRPr="00390573">
        <w:t xml:space="preserve">a </w:t>
      </w:r>
      <w:r w:rsidR="006F45A0" w:rsidRPr="00390573">
        <w:t xml:space="preserve">HR </w:t>
      </w:r>
      <w:r w:rsidRPr="00390573">
        <w:t>b</w:t>
      </w:r>
      <w:r w:rsidR="006F45A0" w:rsidRPr="00390573">
        <w:t xml:space="preserve">usiness </w:t>
      </w:r>
      <w:r w:rsidRPr="00390573">
        <w:t>p</w:t>
      </w:r>
      <w:r w:rsidR="006F45A0" w:rsidRPr="00390573">
        <w:t>artner</w:t>
      </w:r>
      <w:r w:rsidRPr="00390573">
        <w:t xml:space="preserve"> for advice</w:t>
      </w:r>
    </w:p>
    <w:p w14:paraId="51B55267" w14:textId="77777777" w:rsidR="005E675E" w:rsidRDefault="005E675E" w:rsidP="002F3AFB">
      <w:pPr>
        <w:spacing w:before="2" w:after="12" w:line="276" w:lineRule="auto"/>
        <w:ind w:left="714" w:hanging="357"/>
      </w:pPr>
    </w:p>
    <w:p w14:paraId="4F3C1798" w14:textId="2D04A95C" w:rsidR="005E675E" w:rsidRPr="00390573" w:rsidRDefault="006F45A0" w:rsidP="00390573">
      <w:pPr>
        <w:pStyle w:val="BodyText"/>
      </w:pPr>
      <w:r w:rsidRPr="00390573">
        <w:t>To manage performance, managers should:</w:t>
      </w:r>
    </w:p>
    <w:p w14:paraId="5FB171AA" w14:textId="77777777" w:rsidR="006F45A0" w:rsidRPr="00390573" w:rsidRDefault="006F45A0" w:rsidP="00390573">
      <w:pPr>
        <w:pStyle w:val="ListParagraph"/>
      </w:pPr>
      <w:r w:rsidRPr="00390573">
        <w:t>Adopt a proactive approach, based on regular feedback and discussion</w:t>
      </w:r>
    </w:p>
    <w:p w14:paraId="35626744" w14:textId="77777777" w:rsidR="006F45A0" w:rsidRPr="00390573" w:rsidRDefault="006F45A0" w:rsidP="00390573">
      <w:pPr>
        <w:pStyle w:val="ListParagraph"/>
      </w:pPr>
      <w:r w:rsidRPr="00390573">
        <w:t>Consider whether any health issues are contributing to underperformance</w:t>
      </w:r>
    </w:p>
    <w:p w14:paraId="1B2073BF" w14:textId="2B2332C6" w:rsidR="006F45A0" w:rsidRPr="00390573" w:rsidRDefault="006F45A0" w:rsidP="00390573">
      <w:pPr>
        <w:pStyle w:val="ListParagraph"/>
      </w:pPr>
      <w:r w:rsidRPr="00390573">
        <w:t>Seek additional information, if appropriate</w:t>
      </w:r>
      <w:r w:rsidR="004C76C6" w:rsidRPr="00390573">
        <w:t xml:space="preserve"> (</w:t>
      </w:r>
      <w:r w:rsidRPr="00390573">
        <w:t xml:space="preserve">for </w:t>
      </w:r>
      <w:r w:rsidR="00AF7441" w:rsidRPr="00390573">
        <w:t xml:space="preserve">example, </w:t>
      </w:r>
      <w:r w:rsidRPr="00390573">
        <w:t>consider OH referral</w:t>
      </w:r>
      <w:r w:rsidR="004C76C6" w:rsidRPr="00390573">
        <w:t>)</w:t>
      </w:r>
    </w:p>
    <w:p w14:paraId="47052A46" w14:textId="0F3338C6" w:rsidR="006F45A0" w:rsidRPr="003A25EA" w:rsidRDefault="006F45A0" w:rsidP="00390573">
      <w:pPr>
        <w:pStyle w:val="ListParagraph"/>
      </w:pPr>
      <w:r w:rsidRPr="003A25EA">
        <w:lastRenderedPageBreak/>
        <w:t xml:space="preserve">Suggest </w:t>
      </w:r>
      <w:r w:rsidRPr="009D3C57">
        <w:t xml:space="preserve">completing a </w:t>
      </w:r>
      <w:r w:rsidR="002D7B94" w:rsidRPr="009D3C57">
        <w:t>‘</w:t>
      </w:r>
      <w:r w:rsidR="002D7B94" w:rsidRPr="00BA4B7B">
        <w:t>W</w:t>
      </w:r>
      <w:r w:rsidRPr="00BA4B7B">
        <w:t xml:space="preserve">ell-being </w:t>
      </w:r>
      <w:r w:rsidR="00AF7441" w:rsidRPr="00BA4B7B">
        <w:t>a</w:t>
      </w:r>
      <w:r w:rsidRPr="00BA4B7B">
        <w:t xml:space="preserve">ction </w:t>
      </w:r>
      <w:r w:rsidR="00AF7441" w:rsidRPr="00BA4B7B">
        <w:t>p</w:t>
      </w:r>
      <w:r w:rsidRPr="00BA4B7B">
        <w:t>lan</w:t>
      </w:r>
      <w:r w:rsidR="002D7B94" w:rsidRPr="00BA4B7B">
        <w:t>’</w:t>
      </w:r>
      <w:r w:rsidRPr="00BA4B7B">
        <w:t xml:space="preserve"> </w:t>
      </w:r>
      <w:r w:rsidR="00BD030B" w:rsidRPr="009D3C57">
        <w:t>(available</w:t>
      </w:r>
      <w:r w:rsidR="00BD030B" w:rsidRPr="003A25EA">
        <w:t xml:space="preserve"> </w:t>
      </w:r>
      <w:r w:rsidRPr="003A25EA">
        <w:t xml:space="preserve">from the </w:t>
      </w:r>
      <w:r w:rsidRPr="00BA4B7B">
        <w:t xml:space="preserve">HR </w:t>
      </w:r>
      <w:r w:rsidR="00AF7441" w:rsidRPr="00BA4B7B">
        <w:t>i</w:t>
      </w:r>
      <w:r w:rsidRPr="00BA4B7B">
        <w:t>ntranet</w:t>
      </w:r>
      <w:r w:rsidR="00BD030B" w:rsidRPr="003A25EA">
        <w:t>)</w:t>
      </w:r>
    </w:p>
    <w:p w14:paraId="5713A3B8" w14:textId="77777777" w:rsidR="002F3AFB" w:rsidRDefault="002F3AFB" w:rsidP="002F3AFB">
      <w:pPr>
        <w:spacing w:before="2" w:after="12" w:line="276" w:lineRule="auto"/>
      </w:pPr>
    </w:p>
    <w:p w14:paraId="19E31EBA" w14:textId="231DD46D" w:rsidR="00DA75E0" w:rsidRPr="00390573" w:rsidRDefault="006F45A0" w:rsidP="00390573">
      <w:pPr>
        <w:pStyle w:val="BodyText"/>
      </w:pPr>
      <w:r w:rsidRPr="00F6292B">
        <w:t>The following table offers some practical steps</w:t>
      </w:r>
      <w:r w:rsidR="00AF7441">
        <w:t xml:space="preserve"> for managers</w:t>
      </w:r>
      <w:r w:rsidRPr="00F6292B">
        <w:t xml:space="preserve"> to take </w:t>
      </w:r>
      <w:r w:rsidR="00AF7441">
        <w:t>to help women address</w:t>
      </w:r>
      <w:r w:rsidRPr="00F6292B">
        <w:t xml:space="preserve"> some of the most common symptoms</w:t>
      </w:r>
      <w:r w:rsidR="00AF7441">
        <w:t xml:space="preserve"> of menopause</w:t>
      </w:r>
      <w:r w:rsidR="002A129C">
        <w:t>:</w:t>
      </w:r>
    </w:p>
    <w:tbl>
      <w:tblPr>
        <w:tblStyle w:val="TableGrid"/>
        <w:tblW w:w="0" w:type="auto"/>
        <w:tblLook w:val="04A0" w:firstRow="1" w:lastRow="0" w:firstColumn="1" w:lastColumn="0" w:noHBand="0" w:noVBand="1"/>
      </w:tblPr>
      <w:tblGrid>
        <w:gridCol w:w="2547"/>
        <w:gridCol w:w="6804"/>
      </w:tblGrid>
      <w:tr w:rsidR="006F45A0" w:rsidRPr="00F758AA" w14:paraId="4A3F6DB2" w14:textId="77777777" w:rsidTr="00B1447F">
        <w:tc>
          <w:tcPr>
            <w:tcW w:w="2547" w:type="dxa"/>
            <w:tcBorders>
              <w:bottom w:val="single" w:sz="4" w:space="0" w:color="auto"/>
            </w:tcBorders>
            <w:shd w:val="clear" w:color="auto" w:fill="F2F2F2" w:themeFill="background1" w:themeFillShade="F2"/>
          </w:tcPr>
          <w:p w14:paraId="34EB0153" w14:textId="77777777" w:rsidR="006F45A0" w:rsidRPr="00390573" w:rsidRDefault="006F45A0" w:rsidP="00390573">
            <w:pPr>
              <w:pStyle w:val="Tabletext0"/>
              <w:rPr>
                <w:b/>
                <w:bCs/>
              </w:rPr>
            </w:pPr>
            <w:r w:rsidRPr="00390573">
              <w:rPr>
                <w:b/>
                <w:bCs/>
              </w:rPr>
              <w:t>Symptom</w:t>
            </w:r>
          </w:p>
          <w:p w14:paraId="369E94EF" w14:textId="77777777" w:rsidR="006F45A0" w:rsidRPr="00390573" w:rsidRDefault="006F45A0" w:rsidP="00390573">
            <w:pPr>
              <w:pStyle w:val="Tabletext0"/>
              <w:rPr>
                <w:b/>
                <w:bCs/>
              </w:rPr>
            </w:pPr>
          </w:p>
        </w:tc>
        <w:tc>
          <w:tcPr>
            <w:tcW w:w="6804" w:type="dxa"/>
            <w:shd w:val="clear" w:color="auto" w:fill="F2F2F2" w:themeFill="background1" w:themeFillShade="F2"/>
          </w:tcPr>
          <w:p w14:paraId="16E780A8" w14:textId="0F43BBCA" w:rsidR="006F45A0" w:rsidRPr="00390573" w:rsidRDefault="006F45A0" w:rsidP="00390573">
            <w:pPr>
              <w:pStyle w:val="Tabletext0"/>
              <w:rPr>
                <w:b/>
                <w:bCs/>
              </w:rPr>
            </w:pPr>
            <w:r w:rsidRPr="00390573">
              <w:rPr>
                <w:b/>
                <w:bCs/>
              </w:rPr>
              <w:t xml:space="preserve">Practical </w:t>
            </w:r>
            <w:r w:rsidR="007F4659" w:rsidRPr="00390573">
              <w:rPr>
                <w:b/>
                <w:bCs/>
              </w:rPr>
              <w:t>advice</w:t>
            </w:r>
          </w:p>
        </w:tc>
      </w:tr>
      <w:tr w:rsidR="006F45A0" w14:paraId="3452F00E" w14:textId="77777777" w:rsidTr="00F4657B">
        <w:tc>
          <w:tcPr>
            <w:tcW w:w="2547" w:type="dxa"/>
            <w:shd w:val="clear" w:color="auto" w:fill="F2F2F2" w:themeFill="background1" w:themeFillShade="F2"/>
          </w:tcPr>
          <w:p w14:paraId="473E19B3" w14:textId="5C2CA9BA" w:rsidR="006F45A0" w:rsidRPr="00390573" w:rsidRDefault="006F45A0" w:rsidP="000C22D2">
            <w:pPr>
              <w:spacing w:before="2" w:after="12" w:line="276" w:lineRule="auto"/>
              <w:rPr>
                <w:bCs/>
                <w:sz w:val="24"/>
              </w:rPr>
            </w:pPr>
            <w:r w:rsidRPr="00390573">
              <w:rPr>
                <w:bCs/>
                <w:sz w:val="24"/>
              </w:rPr>
              <w:t>Sleep disruption</w:t>
            </w:r>
            <w:r w:rsidR="00AF7441" w:rsidRPr="00390573">
              <w:rPr>
                <w:bCs/>
                <w:sz w:val="24"/>
              </w:rPr>
              <w:t xml:space="preserve"> and n</w:t>
            </w:r>
            <w:r w:rsidRPr="00390573">
              <w:rPr>
                <w:bCs/>
                <w:sz w:val="24"/>
              </w:rPr>
              <w:t>ight sweats</w:t>
            </w:r>
          </w:p>
        </w:tc>
        <w:tc>
          <w:tcPr>
            <w:tcW w:w="6804" w:type="dxa"/>
          </w:tcPr>
          <w:p w14:paraId="346CD1E7" w14:textId="3487E05E" w:rsidR="006F45A0" w:rsidRDefault="006F45A0" w:rsidP="00390573">
            <w:pPr>
              <w:pStyle w:val="Tabletextbullet"/>
            </w:pPr>
            <w:r>
              <w:t xml:space="preserve">Recognise that short-term absence may be </w:t>
            </w:r>
            <w:r w:rsidR="00AF7441">
              <w:t xml:space="preserve">needed </w:t>
            </w:r>
            <w:r>
              <w:t>after a difficult night</w:t>
            </w:r>
          </w:p>
          <w:p w14:paraId="4DBD57A5" w14:textId="2059A78B" w:rsidR="006F45A0" w:rsidRDefault="006F45A0" w:rsidP="00390573">
            <w:pPr>
              <w:pStyle w:val="Tabletextbullet"/>
            </w:pPr>
            <w:r>
              <w:t xml:space="preserve">Consider </w:t>
            </w:r>
            <w:r w:rsidR="00AF7441">
              <w:t xml:space="preserve">temporarily </w:t>
            </w:r>
            <w:r>
              <w:t xml:space="preserve">swapping shifts </w:t>
            </w:r>
          </w:p>
          <w:p w14:paraId="73D82EC7" w14:textId="243DFC69" w:rsidR="006F45A0" w:rsidRDefault="006F45A0" w:rsidP="00390573">
            <w:pPr>
              <w:pStyle w:val="Tabletextbullet"/>
            </w:pPr>
            <w:r>
              <w:t xml:space="preserve">Offer flexible working using </w:t>
            </w:r>
            <w:r w:rsidR="00AF7441">
              <w:t>f</w:t>
            </w:r>
            <w:r>
              <w:t xml:space="preserve">lexible </w:t>
            </w:r>
            <w:r w:rsidR="00AF7441">
              <w:t>w</w:t>
            </w:r>
            <w:r>
              <w:t>orking regulations</w:t>
            </w:r>
          </w:p>
          <w:p w14:paraId="47878054" w14:textId="6AAC5D48" w:rsidR="006F45A0" w:rsidRPr="00F758AA" w:rsidRDefault="006F45A0" w:rsidP="00390573">
            <w:pPr>
              <w:pStyle w:val="Tabletextbullet"/>
            </w:pPr>
            <w:r>
              <w:t xml:space="preserve">Allow working from home on an ad hoc basis after a </w:t>
            </w:r>
            <w:r w:rsidR="00AF7441">
              <w:t xml:space="preserve">bad </w:t>
            </w:r>
            <w:r>
              <w:t>night</w:t>
            </w:r>
          </w:p>
        </w:tc>
      </w:tr>
      <w:tr w:rsidR="006F45A0" w14:paraId="4C9C211C" w14:textId="77777777" w:rsidTr="005803D8">
        <w:tc>
          <w:tcPr>
            <w:tcW w:w="2547" w:type="dxa"/>
            <w:shd w:val="clear" w:color="auto" w:fill="F2F2F2" w:themeFill="background1" w:themeFillShade="F2"/>
          </w:tcPr>
          <w:p w14:paraId="0831CBC4" w14:textId="0FA9F9EB" w:rsidR="006F45A0" w:rsidRPr="00390573" w:rsidRDefault="006F45A0" w:rsidP="000C22D2">
            <w:pPr>
              <w:spacing w:before="2" w:after="12" w:line="276" w:lineRule="auto"/>
              <w:rPr>
                <w:bCs/>
                <w:sz w:val="24"/>
              </w:rPr>
            </w:pPr>
            <w:r w:rsidRPr="00390573">
              <w:rPr>
                <w:bCs/>
                <w:sz w:val="24"/>
              </w:rPr>
              <w:t>Hot flushes</w:t>
            </w:r>
            <w:r w:rsidR="00AF7441" w:rsidRPr="00390573">
              <w:rPr>
                <w:bCs/>
                <w:sz w:val="24"/>
              </w:rPr>
              <w:t xml:space="preserve"> and d</w:t>
            </w:r>
            <w:r w:rsidRPr="00390573">
              <w:rPr>
                <w:bCs/>
                <w:sz w:val="24"/>
              </w:rPr>
              <w:t>aytime sweats</w:t>
            </w:r>
          </w:p>
        </w:tc>
        <w:tc>
          <w:tcPr>
            <w:tcW w:w="6804" w:type="dxa"/>
          </w:tcPr>
          <w:p w14:paraId="7962C4A3" w14:textId="5D8AD11A" w:rsidR="006F45A0" w:rsidRPr="00390573" w:rsidRDefault="006F45A0" w:rsidP="00390573">
            <w:pPr>
              <w:pStyle w:val="Tabletextbullet"/>
            </w:pPr>
            <w:r w:rsidRPr="00390573">
              <w:t>Provide a fan, move a desk close to a window or adjust air conditioning</w:t>
            </w:r>
          </w:p>
          <w:p w14:paraId="5D1EA862" w14:textId="4BB24898" w:rsidR="006F45A0" w:rsidRPr="00390573" w:rsidRDefault="006F45A0" w:rsidP="00390573">
            <w:pPr>
              <w:pStyle w:val="Tabletextbullet"/>
            </w:pPr>
            <w:r w:rsidRPr="00390573">
              <w:t>Provide access to cold drinking water</w:t>
            </w:r>
          </w:p>
          <w:p w14:paraId="0750F2E4" w14:textId="0BCA679A" w:rsidR="002F3AFB" w:rsidRPr="00390573" w:rsidRDefault="006F45A0" w:rsidP="00390573">
            <w:pPr>
              <w:pStyle w:val="Tabletextbullet"/>
            </w:pPr>
            <w:r w:rsidRPr="00390573">
              <w:t>Consider temporary adjustment to duties (confined spaces and crowding can make hot flushes worse)</w:t>
            </w:r>
          </w:p>
          <w:p w14:paraId="2576C0B8" w14:textId="452FAC31" w:rsidR="006F45A0" w:rsidRPr="00390573" w:rsidRDefault="006F45A0" w:rsidP="00390573">
            <w:pPr>
              <w:pStyle w:val="Tabletextbullet"/>
            </w:pPr>
            <w:r w:rsidRPr="00390573">
              <w:t xml:space="preserve">Make the office environment comfortable (this is relevant for everyone), </w:t>
            </w:r>
            <w:r w:rsidR="00626DDD" w:rsidRPr="00390573">
              <w:t xml:space="preserve">considering </w:t>
            </w:r>
            <w:r w:rsidRPr="00390573">
              <w:t>layout and eas</w:t>
            </w:r>
            <w:r w:rsidR="00626DDD" w:rsidRPr="00390573">
              <w:t>e of</w:t>
            </w:r>
            <w:r w:rsidRPr="00390573">
              <w:t xml:space="preserve"> access</w:t>
            </w:r>
            <w:r w:rsidR="00626DDD" w:rsidRPr="00390573">
              <w:t xml:space="preserve"> to</w:t>
            </w:r>
            <w:r w:rsidRPr="00390573">
              <w:t xml:space="preserve"> facilities</w:t>
            </w:r>
          </w:p>
          <w:p w14:paraId="4008FEBF" w14:textId="3812A52D" w:rsidR="00E65237" w:rsidRPr="00390573" w:rsidRDefault="00D56498" w:rsidP="00390573">
            <w:pPr>
              <w:pStyle w:val="Tabletextbullet"/>
            </w:pPr>
            <w:r w:rsidRPr="00390573">
              <w:t>Allow w</w:t>
            </w:r>
            <w:r w:rsidR="006F45A0" w:rsidRPr="00390573">
              <w:t xml:space="preserve">omen wearing a uniform </w:t>
            </w:r>
            <w:r w:rsidRPr="00390573">
              <w:t xml:space="preserve">to </w:t>
            </w:r>
            <w:r w:rsidR="006F45A0" w:rsidRPr="00390573">
              <w:t>request to adjust or partly remove certain items of clothing</w:t>
            </w:r>
          </w:p>
          <w:p w14:paraId="0D67291C" w14:textId="50260858" w:rsidR="00E65237" w:rsidRPr="00390573" w:rsidRDefault="006F45A0" w:rsidP="00390573">
            <w:pPr>
              <w:pStyle w:val="Tabletextbullet"/>
            </w:pPr>
            <w:r w:rsidRPr="00390573">
              <w:t xml:space="preserve">Consider providing extra uniform items and access to shower facilities so that </w:t>
            </w:r>
            <w:r w:rsidR="00AF7441" w:rsidRPr="00390573">
              <w:t xml:space="preserve">employees </w:t>
            </w:r>
            <w:r w:rsidRPr="00390573">
              <w:t>can change their uniform during their shift</w:t>
            </w:r>
          </w:p>
          <w:p w14:paraId="57CC1DB2" w14:textId="256930E7" w:rsidR="006F45A0" w:rsidRPr="009D0C2E" w:rsidRDefault="00AF7441" w:rsidP="00390573">
            <w:pPr>
              <w:pStyle w:val="Tabletextbullet"/>
            </w:pPr>
            <w:r w:rsidRPr="00390573">
              <w:t>Suggest the use of n</w:t>
            </w:r>
            <w:r w:rsidR="006F45A0" w:rsidRPr="00390573">
              <w:t>atural fibres</w:t>
            </w:r>
            <w:r w:rsidRPr="00390573">
              <w:t>,</w:t>
            </w:r>
            <w:r w:rsidR="006F45A0" w:rsidRPr="00390573">
              <w:t xml:space="preserve"> like cotton</w:t>
            </w:r>
            <w:r w:rsidRPr="00390573">
              <w:t>,</w:t>
            </w:r>
            <w:r w:rsidR="006F45A0" w:rsidRPr="00390573">
              <w:t xml:space="preserve"> for employees experiencing hot flushes and sweating</w:t>
            </w:r>
          </w:p>
        </w:tc>
      </w:tr>
      <w:tr w:rsidR="006F45A0" w14:paraId="25C67672" w14:textId="77777777" w:rsidTr="007C69A7">
        <w:tc>
          <w:tcPr>
            <w:tcW w:w="2547" w:type="dxa"/>
            <w:shd w:val="clear" w:color="auto" w:fill="F2F2F2" w:themeFill="background1" w:themeFillShade="F2"/>
          </w:tcPr>
          <w:p w14:paraId="1CAF1B25" w14:textId="00F461DD" w:rsidR="006F45A0" w:rsidRPr="00390573" w:rsidRDefault="006F45A0" w:rsidP="000C22D2">
            <w:pPr>
              <w:spacing w:before="2" w:after="12" w:line="276" w:lineRule="auto"/>
              <w:rPr>
                <w:bCs/>
                <w:sz w:val="24"/>
              </w:rPr>
            </w:pPr>
            <w:r w:rsidRPr="00390573">
              <w:rPr>
                <w:bCs/>
                <w:sz w:val="24"/>
              </w:rPr>
              <w:t>Heavy</w:t>
            </w:r>
            <w:r w:rsidR="00E73125" w:rsidRPr="00390573">
              <w:rPr>
                <w:bCs/>
                <w:sz w:val="24"/>
              </w:rPr>
              <w:t xml:space="preserve"> or </w:t>
            </w:r>
            <w:r w:rsidR="00AF7441" w:rsidRPr="00390573">
              <w:rPr>
                <w:bCs/>
                <w:sz w:val="24"/>
              </w:rPr>
              <w:t>i</w:t>
            </w:r>
            <w:r w:rsidRPr="00390573">
              <w:rPr>
                <w:bCs/>
                <w:sz w:val="24"/>
              </w:rPr>
              <w:t>rregular periods</w:t>
            </w:r>
          </w:p>
        </w:tc>
        <w:tc>
          <w:tcPr>
            <w:tcW w:w="6804" w:type="dxa"/>
          </w:tcPr>
          <w:p w14:paraId="27302186" w14:textId="01CDBD6E" w:rsidR="00E65237" w:rsidRPr="00390573" w:rsidRDefault="006F45A0" w:rsidP="00390573">
            <w:pPr>
              <w:pStyle w:val="Tabletextbullet"/>
            </w:pPr>
            <w:r w:rsidRPr="00390573">
              <w:t>Provide easy access to shower</w:t>
            </w:r>
            <w:r w:rsidR="00D47CE6" w:rsidRPr="00390573">
              <w:t xml:space="preserve"> or </w:t>
            </w:r>
            <w:r w:rsidRPr="00390573">
              <w:t>washing and toilet facilities with adequate privacy</w:t>
            </w:r>
            <w:r w:rsidR="005C205F" w:rsidRPr="00390573">
              <w:t>:</w:t>
            </w:r>
          </w:p>
          <w:p w14:paraId="66B6F835" w14:textId="71838A37" w:rsidR="005C205F" w:rsidRPr="00B1447F" w:rsidRDefault="006F45A0" w:rsidP="00390573">
            <w:pPr>
              <w:pStyle w:val="Sub-bullet"/>
            </w:pPr>
            <w:r w:rsidRPr="00E84C1F">
              <w:rPr>
                <w:lang w:eastAsia="en-GB"/>
              </w:rPr>
              <w:t xml:space="preserve">Women going through menopause may need to change </w:t>
            </w:r>
            <w:r>
              <w:rPr>
                <w:lang w:eastAsia="en-GB"/>
              </w:rPr>
              <w:t xml:space="preserve">their </w:t>
            </w:r>
            <w:r w:rsidRPr="00E84C1F">
              <w:rPr>
                <w:lang w:eastAsia="en-GB"/>
              </w:rPr>
              <w:t>clothes</w:t>
            </w:r>
          </w:p>
          <w:p w14:paraId="04B12A78" w14:textId="79908FFD" w:rsidR="006F45A0" w:rsidRPr="00E317A1" w:rsidRDefault="005C205F" w:rsidP="00390573">
            <w:pPr>
              <w:pStyle w:val="Sub-bullet"/>
            </w:pPr>
            <w:r>
              <w:rPr>
                <w:lang w:eastAsia="en-GB"/>
              </w:rPr>
              <w:t>S</w:t>
            </w:r>
            <w:r w:rsidRPr="00E84C1F">
              <w:rPr>
                <w:lang w:eastAsia="en-GB"/>
              </w:rPr>
              <w:t xml:space="preserve">ome </w:t>
            </w:r>
            <w:r w:rsidR="006F45A0" w:rsidRPr="00E84C1F">
              <w:rPr>
                <w:lang w:eastAsia="en-GB"/>
              </w:rPr>
              <w:t xml:space="preserve">women experience an increased need to </w:t>
            </w:r>
            <w:r w:rsidR="006F45A0">
              <w:rPr>
                <w:lang w:eastAsia="en-GB"/>
              </w:rPr>
              <w:t>go to the toilet</w:t>
            </w:r>
            <w:r w:rsidR="006F45A0" w:rsidRPr="00E84C1F">
              <w:rPr>
                <w:lang w:eastAsia="en-GB"/>
              </w:rPr>
              <w:t xml:space="preserve"> and irregular or heavier periods</w:t>
            </w:r>
          </w:p>
          <w:p w14:paraId="1BB6F0C6" w14:textId="4C42F851" w:rsidR="006F45A0" w:rsidRPr="00390573" w:rsidRDefault="006F45A0" w:rsidP="00390573">
            <w:pPr>
              <w:pStyle w:val="Tabletextbullet"/>
            </w:pPr>
            <w:r w:rsidRPr="00390573">
              <w:t>Allow temporary working from home</w:t>
            </w:r>
          </w:p>
          <w:p w14:paraId="543F91BA" w14:textId="31792A4C" w:rsidR="006F45A0" w:rsidRPr="00061690" w:rsidRDefault="006F45A0" w:rsidP="00390573">
            <w:pPr>
              <w:pStyle w:val="Tabletextbullet"/>
            </w:pPr>
            <w:r w:rsidRPr="00390573">
              <w:t xml:space="preserve">Consider </w:t>
            </w:r>
            <w:r w:rsidR="00AF7441" w:rsidRPr="00390573">
              <w:t xml:space="preserve">temporarily </w:t>
            </w:r>
            <w:r w:rsidRPr="00390573">
              <w:t>adjusting duties (the physical demands of a job can make heavy periods harder to manage)</w:t>
            </w:r>
          </w:p>
        </w:tc>
      </w:tr>
      <w:tr w:rsidR="006F45A0" w14:paraId="716B888F" w14:textId="77777777" w:rsidTr="00742CDA">
        <w:tc>
          <w:tcPr>
            <w:tcW w:w="2547" w:type="dxa"/>
            <w:shd w:val="clear" w:color="auto" w:fill="F2F2F2" w:themeFill="background1" w:themeFillShade="F2"/>
          </w:tcPr>
          <w:p w14:paraId="1C69FEEB" w14:textId="04883D64" w:rsidR="006F45A0" w:rsidRPr="00390573" w:rsidRDefault="006F45A0" w:rsidP="000C22D2">
            <w:pPr>
              <w:spacing w:before="2" w:after="12" w:line="276" w:lineRule="auto"/>
              <w:rPr>
                <w:bCs/>
                <w:sz w:val="24"/>
              </w:rPr>
            </w:pPr>
            <w:r w:rsidRPr="00390573">
              <w:rPr>
                <w:bCs/>
                <w:sz w:val="24"/>
              </w:rPr>
              <w:t>Headache</w:t>
            </w:r>
            <w:r w:rsidR="00AF7441" w:rsidRPr="00390573">
              <w:rPr>
                <w:bCs/>
                <w:sz w:val="24"/>
              </w:rPr>
              <w:t>s and f</w:t>
            </w:r>
            <w:r w:rsidRPr="00390573">
              <w:rPr>
                <w:bCs/>
                <w:sz w:val="24"/>
              </w:rPr>
              <w:t>atigue</w:t>
            </w:r>
          </w:p>
        </w:tc>
        <w:tc>
          <w:tcPr>
            <w:tcW w:w="6804" w:type="dxa"/>
          </w:tcPr>
          <w:p w14:paraId="29654F0B" w14:textId="1BC85029" w:rsidR="006F45A0" w:rsidRPr="00182BE0" w:rsidRDefault="006F45A0" w:rsidP="00182BE0">
            <w:pPr>
              <w:pStyle w:val="Tabletextbullet"/>
            </w:pPr>
            <w:r w:rsidRPr="00182BE0">
              <w:t xml:space="preserve">Consider </w:t>
            </w:r>
            <w:r w:rsidR="00AF7441" w:rsidRPr="00182BE0">
              <w:t xml:space="preserve">temporarily </w:t>
            </w:r>
            <w:r w:rsidRPr="00182BE0">
              <w:t xml:space="preserve">adjusting duties </w:t>
            </w:r>
          </w:p>
          <w:p w14:paraId="2E963263" w14:textId="70940F2C" w:rsidR="006F45A0" w:rsidRPr="00182BE0" w:rsidRDefault="006F45A0" w:rsidP="00182BE0">
            <w:pPr>
              <w:pStyle w:val="Tabletextbullet"/>
            </w:pPr>
            <w:r w:rsidRPr="00182BE0">
              <w:t>Provide a quiet area to work and a rest room</w:t>
            </w:r>
          </w:p>
          <w:p w14:paraId="5317CE30" w14:textId="7B16F4EF" w:rsidR="006F45A0" w:rsidRPr="00182BE0" w:rsidRDefault="006F45A0" w:rsidP="00182BE0">
            <w:pPr>
              <w:pStyle w:val="Tabletextbullet"/>
            </w:pPr>
            <w:r w:rsidRPr="00182BE0">
              <w:t>Ensure easy access to drinking water</w:t>
            </w:r>
          </w:p>
          <w:p w14:paraId="534DF98D" w14:textId="3ABF5F99" w:rsidR="006F45A0" w:rsidRPr="00061690" w:rsidRDefault="006F45A0" w:rsidP="00182BE0">
            <w:pPr>
              <w:pStyle w:val="Tabletextbullet"/>
            </w:pPr>
            <w:r w:rsidRPr="00182BE0">
              <w:t>Allow regular breaks</w:t>
            </w:r>
          </w:p>
        </w:tc>
      </w:tr>
      <w:tr w:rsidR="006F45A0" w14:paraId="40D043AF" w14:textId="77777777" w:rsidTr="00F64185">
        <w:tc>
          <w:tcPr>
            <w:tcW w:w="2547" w:type="dxa"/>
            <w:shd w:val="clear" w:color="auto" w:fill="F2F2F2" w:themeFill="background1" w:themeFillShade="F2"/>
          </w:tcPr>
          <w:p w14:paraId="4562DD32" w14:textId="05A5BAA2" w:rsidR="006F45A0" w:rsidRPr="00390573" w:rsidRDefault="006F45A0" w:rsidP="00182BE0">
            <w:pPr>
              <w:pStyle w:val="Tabletext0"/>
            </w:pPr>
            <w:r w:rsidRPr="00390573">
              <w:lastRenderedPageBreak/>
              <w:t>Muscular aches</w:t>
            </w:r>
            <w:r w:rsidR="00AF7441" w:rsidRPr="00390573">
              <w:t>;</w:t>
            </w:r>
            <w:r w:rsidRPr="00390573">
              <w:t xml:space="preserve"> bone and joint pain</w:t>
            </w:r>
          </w:p>
        </w:tc>
        <w:tc>
          <w:tcPr>
            <w:tcW w:w="6804" w:type="dxa"/>
          </w:tcPr>
          <w:p w14:paraId="7CCC9BC1" w14:textId="5AC34447" w:rsidR="006F45A0" w:rsidRPr="00182BE0" w:rsidRDefault="006F45A0" w:rsidP="00182BE0">
            <w:pPr>
              <w:pStyle w:val="Tabletextbullet"/>
            </w:pPr>
            <w:r w:rsidRPr="00182BE0">
              <w:t>Make necessary temporary adjustments</w:t>
            </w:r>
          </w:p>
          <w:p w14:paraId="50803E16" w14:textId="101F2D84" w:rsidR="006F45A0" w:rsidRPr="00182BE0" w:rsidRDefault="006F45A0" w:rsidP="00182BE0">
            <w:pPr>
              <w:pStyle w:val="Tabletextbullet"/>
            </w:pPr>
            <w:r w:rsidRPr="00182BE0">
              <w:t>Request a health and safety risk assessment</w:t>
            </w:r>
          </w:p>
          <w:p w14:paraId="62DABF50" w14:textId="1721CCA4" w:rsidR="006F45A0" w:rsidRPr="00182BE0" w:rsidRDefault="006F45A0" w:rsidP="00182BE0">
            <w:pPr>
              <w:pStyle w:val="Tabletextbullet"/>
            </w:pPr>
            <w:r w:rsidRPr="00182BE0">
              <w:t>Recommend OH referral and physiotherapy</w:t>
            </w:r>
          </w:p>
          <w:p w14:paraId="7CEA3A6C" w14:textId="06B45F16" w:rsidR="006F45A0" w:rsidRPr="00061690" w:rsidRDefault="006F45A0" w:rsidP="00182BE0">
            <w:pPr>
              <w:pStyle w:val="Tabletextbullet"/>
            </w:pPr>
            <w:r w:rsidRPr="00182BE0">
              <w:t>Allow regular breaks to move around</w:t>
            </w:r>
          </w:p>
        </w:tc>
      </w:tr>
      <w:tr w:rsidR="006F45A0" w14:paraId="1A97A46D" w14:textId="77777777" w:rsidTr="00D24106">
        <w:tc>
          <w:tcPr>
            <w:tcW w:w="2547" w:type="dxa"/>
            <w:shd w:val="clear" w:color="auto" w:fill="F2F2F2" w:themeFill="background1" w:themeFillShade="F2"/>
          </w:tcPr>
          <w:p w14:paraId="10C1738F" w14:textId="5C772761" w:rsidR="006F45A0" w:rsidRPr="00F91D99" w:rsidRDefault="006F45A0" w:rsidP="00182BE0">
            <w:pPr>
              <w:pStyle w:val="Tabletext0"/>
              <w:rPr>
                <w:szCs w:val="22"/>
              </w:rPr>
            </w:pPr>
            <w:r w:rsidRPr="00F91D99">
              <w:rPr>
                <w:szCs w:val="22"/>
              </w:rPr>
              <w:t xml:space="preserve">Psychological issues, such as loss of confidence, poor </w:t>
            </w:r>
            <w:r w:rsidRPr="00D24106">
              <w:rPr>
                <w:szCs w:val="22"/>
              </w:rPr>
              <w:t>concentration</w:t>
            </w:r>
            <w:r w:rsidR="00AF7441">
              <w:rPr>
                <w:szCs w:val="22"/>
              </w:rPr>
              <w:t xml:space="preserve"> and</w:t>
            </w:r>
            <w:r w:rsidRPr="00D24106">
              <w:rPr>
                <w:szCs w:val="22"/>
              </w:rPr>
              <w:t xml:space="preserve"> anxiety</w:t>
            </w:r>
          </w:p>
        </w:tc>
        <w:tc>
          <w:tcPr>
            <w:tcW w:w="6804" w:type="dxa"/>
          </w:tcPr>
          <w:p w14:paraId="687AE666" w14:textId="1D52A026" w:rsidR="006F45A0" w:rsidRPr="00C94A0D" w:rsidRDefault="006F45A0" w:rsidP="00182BE0">
            <w:pPr>
              <w:pStyle w:val="Tabletextbullet"/>
            </w:pPr>
            <w:r w:rsidRPr="00182BE0">
              <w:t xml:space="preserve">Direct </w:t>
            </w:r>
            <w:r w:rsidRPr="00C94A0D">
              <w:t>employee</w:t>
            </w:r>
            <w:r w:rsidR="00BF0FB1" w:rsidRPr="00C94A0D">
              <w:t>s</w:t>
            </w:r>
            <w:r w:rsidRPr="00C94A0D">
              <w:t xml:space="preserve"> to the </w:t>
            </w:r>
            <w:r w:rsidRPr="00BA4B7B">
              <w:t>Employee Assistance Programme</w:t>
            </w:r>
            <w:r w:rsidRPr="00C94A0D">
              <w:t xml:space="preserve"> and their GP</w:t>
            </w:r>
          </w:p>
          <w:p w14:paraId="4DE5D2C3" w14:textId="1F75BCAA" w:rsidR="006F45A0" w:rsidRPr="00182BE0" w:rsidRDefault="006F45A0" w:rsidP="00182BE0">
            <w:pPr>
              <w:pStyle w:val="Tabletextbullet"/>
            </w:pPr>
            <w:r w:rsidRPr="00182BE0">
              <w:t>Address work-related stress (workload, deadlines, responsibilities) by completing a stress risk assessment</w:t>
            </w:r>
          </w:p>
          <w:p w14:paraId="04D35869" w14:textId="086D1814" w:rsidR="006F45A0" w:rsidRPr="00182BE0" w:rsidRDefault="006F45A0" w:rsidP="00182BE0">
            <w:pPr>
              <w:pStyle w:val="Tabletextbullet"/>
            </w:pPr>
            <w:r w:rsidRPr="00182BE0">
              <w:t xml:space="preserve">Consider making adjustments to </w:t>
            </w:r>
            <w:r w:rsidR="00E367E0" w:rsidRPr="00182BE0">
              <w:t xml:space="preserve">challenging </w:t>
            </w:r>
            <w:r w:rsidRPr="00182BE0">
              <w:t>tasks and duties</w:t>
            </w:r>
          </w:p>
          <w:p w14:paraId="3AF37841" w14:textId="06E73893" w:rsidR="006F45A0" w:rsidRPr="00182BE0" w:rsidRDefault="006F45A0" w:rsidP="00182BE0">
            <w:pPr>
              <w:pStyle w:val="Tabletextbullet"/>
            </w:pPr>
            <w:r w:rsidRPr="00182BE0">
              <w:t>Provide access to a quiet space to work or offer the opportunity to work from home</w:t>
            </w:r>
          </w:p>
          <w:p w14:paraId="295933BA" w14:textId="6F7216ED" w:rsidR="006F45A0" w:rsidRPr="00182BE0" w:rsidRDefault="006F45A0" w:rsidP="00182BE0">
            <w:pPr>
              <w:pStyle w:val="Tabletextbullet"/>
            </w:pPr>
            <w:r w:rsidRPr="00182BE0">
              <w:t>Ensure access to natural light</w:t>
            </w:r>
          </w:p>
          <w:p w14:paraId="5E221F70" w14:textId="06E6636D" w:rsidR="006F45A0" w:rsidRPr="00182BE0" w:rsidRDefault="006F45A0" w:rsidP="00182BE0">
            <w:pPr>
              <w:pStyle w:val="Tabletextbullet"/>
            </w:pPr>
            <w:r w:rsidRPr="00182BE0">
              <w:t>Allow flexible breaks and flexible working time</w:t>
            </w:r>
          </w:p>
          <w:p w14:paraId="57C776DD" w14:textId="4A03B572" w:rsidR="00BD606F" w:rsidRPr="00182BE0" w:rsidRDefault="006F45A0" w:rsidP="00182BE0">
            <w:pPr>
              <w:pStyle w:val="Tabletextbullet"/>
            </w:pPr>
            <w:r w:rsidRPr="00182BE0">
              <w:t>Offer support for the fitness test</w:t>
            </w:r>
          </w:p>
          <w:p w14:paraId="37492276" w14:textId="75BB730F" w:rsidR="00E65237" w:rsidRPr="00182BE0" w:rsidRDefault="005C205F" w:rsidP="00182BE0">
            <w:pPr>
              <w:pStyle w:val="Tabletextbullet"/>
            </w:pPr>
            <w:r w:rsidRPr="00182BE0">
              <w:t>C</w:t>
            </w:r>
            <w:r w:rsidR="006F45A0" w:rsidRPr="00182BE0">
              <w:t xml:space="preserve">onsider </w:t>
            </w:r>
            <w:r w:rsidRPr="00182BE0">
              <w:t xml:space="preserve">offering </w:t>
            </w:r>
            <w:r w:rsidR="006F45A0" w:rsidRPr="00182BE0">
              <w:t>one-to-one fitness testing</w:t>
            </w:r>
            <w:r w:rsidR="008A492A" w:rsidRPr="00182BE0">
              <w:t xml:space="preserve"> (a</w:t>
            </w:r>
            <w:r w:rsidRPr="00182BE0">
              <w:t xml:space="preserve">t </w:t>
            </w:r>
            <w:r w:rsidR="006F45A0" w:rsidRPr="00182BE0">
              <w:t xml:space="preserve">a time when many women have low self-esteem, their confidence is </w:t>
            </w:r>
            <w:proofErr w:type="gramStart"/>
            <w:r w:rsidR="006F45A0" w:rsidRPr="00182BE0">
              <w:t>affected</w:t>
            </w:r>
            <w:proofErr w:type="gramEnd"/>
            <w:r w:rsidR="006F45A0" w:rsidRPr="00182BE0">
              <w:t xml:space="preserve"> and they </w:t>
            </w:r>
            <w:r w:rsidR="002B6CEA" w:rsidRPr="00182BE0">
              <w:t xml:space="preserve">may </w:t>
            </w:r>
            <w:r w:rsidR="006F45A0" w:rsidRPr="00182BE0">
              <w:t>find the idea of running in the presence of male colleagues daunting</w:t>
            </w:r>
            <w:r w:rsidR="008A492A" w:rsidRPr="00182BE0">
              <w:t>)</w:t>
            </w:r>
          </w:p>
          <w:p w14:paraId="5E1D06B8" w14:textId="5D890E76" w:rsidR="006F45A0" w:rsidRPr="00F35497" w:rsidRDefault="006F45A0" w:rsidP="00182BE0">
            <w:pPr>
              <w:pStyle w:val="Tabletextbullet"/>
              <w:rPr>
                <w:rFonts w:cs="Arial"/>
              </w:rPr>
            </w:pPr>
            <w:r w:rsidRPr="00182BE0">
              <w:t xml:space="preserve">Consider offering one-to-one practice sessions for </w:t>
            </w:r>
            <w:r w:rsidR="008A492A" w:rsidRPr="00182BE0">
              <w:t xml:space="preserve">women </w:t>
            </w:r>
            <w:r w:rsidRPr="00182BE0">
              <w:t>who may be experiencing heavy menstrual bleeding</w:t>
            </w:r>
          </w:p>
        </w:tc>
      </w:tr>
    </w:tbl>
    <w:p w14:paraId="468BAC6F" w14:textId="77777777" w:rsidR="006F45A0" w:rsidRDefault="006F45A0" w:rsidP="000C22D2">
      <w:pPr>
        <w:spacing w:before="2" w:after="12" w:line="276" w:lineRule="auto"/>
        <w:rPr>
          <w:b/>
        </w:rPr>
      </w:pPr>
    </w:p>
    <w:p w14:paraId="7762F90F" w14:textId="77777777" w:rsidR="006F45A0" w:rsidRDefault="006F45A0" w:rsidP="000C22D2">
      <w:pPr>
        <w:spacing w:before="2" w:after="12" w:line="276" w:lineRule="auto"/>
        <w:rPr>
          <w:b/>
        </w:rPr>
      </w:pPr>
      <w:r>
        <w:rPr>
          <w:b/>
        </w:rPr>
        <w:br w:type="page"/>
      </w:r>
    </w:p>
    <w:p w14:paraId="4211CA22" w14:textId="3CB3AB5B" w:rsidR="00E65237" w:rsidRDefault="006F45A0" w:rsidP="0013621A">
      <w:pPr>
        <w:pStyle w:val="Heading2"/>
      </w:pPr>
      <w:bookmarkStart w:id="170" w:name="_Unauthorised_absence_guidance"/>
      <w:bookmarkEnd w:id="170"/>
      <w:r w:rsidRPr="00DD0225">
        <w:lastRenderedPageBreak/>
        <w:t>U</w:t>
      </w:r>
      <w:r w:rsidR="00807901">
        <w:t>nauthorised absence guidance</w:t>
      </w:r>
    </w:p>
    <w:p w14:paraId="2C82AD1B" w14:textId="6597B5A9" w:rsidR="00EF3A1D" w:rsidRPr="00EF3A1D" w:rsidRDefault="00311DC3" w:rsidP="00B1447F">
      <w:pPr>
        <w:pStyle w:val="BodyText"/>
      </w:pPr>
      <w:hyperlink w:anchor="_top" w:history="1">
        <w:r w:rsidR="00EF3A1D" w:rsidRPr="00B12E81">
          <w:rPr>
            <w:rStyle w:val="Hyperlink"/>
          </w:rPr>
          <w:t>Back to table of contents</w:t>
        </w:r>
      </w:hyperlink>
    </w:p>
    <w:p w14:paraId="4C37BD77" w14:textId="36F9D957" w:rsidR="00E65237" w:rsidRPr="00566CF6" w:rsidRDefault="001B5D20" w:rsidP="00566CF6">
      <w:pPr>
        <w:pStyle w:val="BodyText"/>
      </w:pPr>
      <w:r w:rsidRPr="00566CF6">
        <w:rPr>
          <w:highlight w:val="yellow"/>
        </w:rPr>
        <w:t>(</w:t>
      </w:r>
      <w:r w:rsidR="006F45A0" w:rsidRPr="00566CF6">
        <w:rPr>
          <w:highlight w:val="yellow"/>
        </w:rPr>
        <w:t>You may wish to add your service</w:t>
      </w:r>
      <w:r w:rsidR="00583D09">
        <w:rPr>
          <w:highlight w:val="yellow"/>
        </w:rPr>
        <w:t>-</w:t>
      </w:r>
      <w:r w:rsidR="006F45A0" w:rsidRPr="00566CF6">
        <w:rPr>
          <w:highlight w:val="yellow"/>
        </w:rPr>
        <w:t>specific disciplinary procedure here</w:t>
      </w:r>
      <w:r w:rsidRPr="00566CF6">
        <w:rPr>
          <w:highlight w:val="yellow"/>
        </w:rPr>
        <w:t>.)</w:t>
      </w:r>
    </w:p>
    <w:p w14:paraId="060B0A3D" w14:textId="26A2504B" w:rsidR="00E65237" w:rsidRPr="00566CF6" w:rsidRDefault="006F45A0" w:rsidP="00566CF6">
      <w:pPr>
        <w:pStyle w:val="BodyText"/>
      </w:pPr>
      <w:r w:rsidRPr="00566CF6">
        <w:t xml:space="preserve">The purpose of this guidance is to outline for </w:t>
      </w:r>
      <w:r w:rsidR="003E479F" w:rsidRPr="00566CF6">
        <w:t xml:space="preserve">employees </w:t>
      </w:r>
      <w:r w:rsidRPr="00566CF6">
        <w:t>and managers the steps the service will take in cases of unauthorised absence.</w:t>
      </w:r>
    </w:p>
    <w:p w14:paraId="7A762E35" w14:textId="0668419F" w:rsidR="0039161B" w:rsidRPr="00566CF6" w:rsidRDefault="006F45A0" w:rsidP="00566CF6">
      <w:pPr>
        <w:pStyle w:val="BodyText"/>
      </w:pPr>
      <w:r w:rsidRPr="00566CF6">
        <w:t xml:space="preserve">There may be situations when </w:t>
      </w:r>
      <w:r w:rsidR="003E479F" w:rsidRPr="00566CF6">
        <w:t xml:space="preserve">employees </w:t>
      </w:r>
      <w:r w:rsidRPr="00566CF6">
        <w:t xml:space="preserve">are unable to contact their manager straight away to report their absence. </w:t>
      </w:r>
      <w:r w:rsidR="003E479F" w:rsidRPr="00566CF6">
        <w:t>However, if they</w:t>
      </w:r>
      <w:r w:rsidRPr="00566CF6">
        <w:t xml:space="preserve"> have a genuine and reasonable explanation for their absence from work, the service expects them to contact their manager as soon as they can. </w:t>
      </w:r>
    </w:p>
    <w:p w14:paraId="1D544E75" w14:textId="3B8F7D71" w:rsidR="00E65237" w:rsidRPr="00566CF6" w:rsidRDefault="00785A91" w:rsidP="00566CF6">
      <w:pPr>
        <w:pStyle w:val="BodyText"/>
      </w:pPr>
      <w:r w:rsidRPr="00566CF6">
        <w:t xml:space="preserve">Employees </w:t>
      </w:r>
      <w:r w:rsidR="006F45A0" w:rsidRPr="00566CF6">
        <w:t>who are dealing with an unexpected situation</w:t>
      </w:r>
      <w:r w:rsidR="00F323A7" w:rsidRPr="00566CF6">
        <w:t xml:space="preserve"> – </w:t>
      </w:r>
      <w:r w:rsidR="006F45A0" w:rsidRPr="00566CF6">
        <w:t xml:space="preserve">for </w:t>
      </w:r>
      <w:r w:rsidR="003E479F" w:rsidRPr="00566CF6">
        <w:t xml:space="preserve">example, a </w:t>
      </w:r>
      <w:r w:rsidR="006F45A0" w:rsidRPr="00566CF6">
        <w:t>domestic</w:t>
      </w:r>
      <w:r w:rsidR="003E479F" w:rsidRPr="00566CF6">
        <w:t xml:space="preserve"> incident</w:t>
      </w:r>
      <w:r w:rsidR="006F45A0" w:rsidRPr="00566CF6">
        <w:t xml:space="preserve"> involving a dependant</w:t>
      </w:r>
      <w:r w:rsidR="00F323A7" w:rsidRPr="00566CF6">
        <w:t xml:space="preserve"> – </w:t>
      </w:r>
      <w:r w:rsidR="006F45A0" w:rsidRPr="00566CF6">
        <w:t>can request special leave.</w:t>
      </w:r>
      <w:r w:rsidR="002B7C84" w:rsidRPr="00566CF6">
        <w:t xml:space="preserve"> </w:t>
      </w:r>
      <w:r w:rsidR="006F45A0" w:rsidRPr="00566CF6">
        <w:t>This applies to all employees.</w:t>
      </w:r>
    </w:p>
    <w:p w14:paraId="6CB773C3" w14:textId="11EA2485" w:rsidR="005E675E" w:rsidRPr="00566CF6" w:rsidRDefault="006F45A0" w:rsidP="00566CF6">
      <w:pPr>
        <w:pStyle w:val="BodyText"/>
      </w:pPr>
      <w:r w:rsidRPr="00566CF6">
        <w:t xml:space="preserve">Unauthorised absence, also referred to as absence without leave </w:t>
      </w:r>
      <w:r w:rsidR="003E479F" w:rsidRPr="00566CF6">
        <w:t>(</w:t>
      </w:r>
      <w:r w:rsidRPr="00566CF6">
        <w:t>AWOL</w:t>
      </w:r>
      <w:r w:rsidR="003E479F" w:rsidRPr="00566CF6">
        <w:t>)</w:t>
      </w:r>
      <w:r w:rsidRPr="00566CF6">
        <w:t>, is when an employee fails to attend work, for example:</w:t>
      </w:r>
    </w:p>
    <w:p w14:paraId="142C1FBF" w14:textId="77777777" w:rsidR="006F45A0" w:rsidRPr="00566CF6" w:rsidRDefault="006F45A0" w:rsidP="00566CF6">
      <w:pPr>
        <w:pStyle w:val="ListParagraph"/>
      </w:pPr>
      <w:r w:rsidRPr="00566CF6">
        <w:t>After annual leave or any other authorised period of leave</w:t>
      </w:r>
    </w:p>
    <w:p w14:paraId="7BCA8CDE" w14:textId="51D2F433" w:rsidR="006F45A0" w:rsidRPr="00566CF6" w:rsidRDefault="006F45A0" w:rsidP="00566CF6">
      <w:pPr>
        <w:pStyle w:val="ListParagraph"/>
      </w:pPr>
      <w:r w:rsidRPr="00566CF6">
        <w:t>Without notifying their manager about their sickness</w:t>
      </w:r>
    </w:p>
    <w:p w14:paraId="248B207A" w14:textId="681490DA" w:rsidR="006F45A0" w:rsidRPr="00566CF6" w:rsidRDefault="006F45A0" w:rsidP="00566CF6">
      <w:pPr>
        <w:pStyle w:val="ListParagraph"/>
      </w:pPr>
      <w:r w:rsidRPr="00566CF6">
        <w:t xml:space="preserve">Without providing a fit note for </w:t>
      </w:r>
      <w:r w:rsidR="003E479F" w:rsidRPr="00566CF6">
        <w:t xml:space="preserve">a </w:t>
      </w:r>
      <w:r w:rsidRPr="00566CF6">
        <w:t>period of sickness absence</w:t>
      </w:r>
    </w:p>
    <w:p w14:paraId="0869BDAB" w14:textId="77777777" w:rsidR="006F45A0" w:rsidRPr="00566CF6" w:rsidRDefault="006F45A0" w:rsidP="00566CF6">
      <w:pPr>
        <w:pStyle w:val="ListParagraph"/>
      </w:pPr>
      <w:r w:rsidRPr="00566CF6">
        <w:t>For any other reason without notification or authorisation</w:t>
      </w:r>
    </w:p>
    <w:p w14:paraId="42FEC1BE" w14:textId="77777777" w:rsidR="00D31BAC" w:rsidRPr="00566CF6" w:rsidRDefault="00D31BAC" w:rsidP="00566CF6">
      <w:pPr>
        <w:pStyle w:val="BodyText"/>
      </w:pPr>
    </w:p>
    <w:p w14:paraId="495EA621" w14:textId="1E72474A" w:rsidR="005E675E" w:rsidRPr="00566CF6" w:rsidRDefault="00A51553" w:rsidP="00566CF6">
      <w:pPr>
        <w:pStyle w:val="BodyText"/>
      </w:pPr>
      <w:r w:rsidRPr="00566CF6">
        <w:t xml:space="preserve">If </w:t>
      </w:r>
      <w:r w:rsidR="006F45A0" w:rsidRPr="00566CF6">
        <w:t>an employee</w:t>
      </w:r>
      <w:r w:rsidRPr="00566CF6">
        <w:t xml:space="preserve"> is</w:t>
      </w:r>
      <w:r w:rsidR="006F45A0" w:rsidRPr="00566CF6">
        <w:t xml:space="preserve"> absen</w:t>
      </w:r>
      <w:r w:rsidRPr="00566CF6">
        <w:t>t</w:t>
      </w:r>
      <w:r w:rsidR="006F45A0" w:rsidRPr="00566CF6">
        <w:t xml:space="preserve"> from work without good cause and fail</w:t>
      </w:r>
      <w:r w:rsidRPr="00566CF6">
        <w:t>s</w:t>
      </w:r>
      <w:r w:rsidR="006F45A0" w:rsidRPr="00566CF6">
        <w:t xml:space="preserve"> to notify their manager</w:t>
      </w:r>
      <w:r w:rsidRPr="00566CF6">
        <w:t xml:space="preserve">, the service will treat </w:t>
      </w:r>
      <w:r w:rsidR="00995D2B" w:rsidRPr="00566CF6">
        <w:t xml:space="preserve">the absence </w:t>
      </w:r>
      <w:r w:rsidR="006F45A0" w:rsidRPr="00566CF6">
        <w:t>as disciplinary misconduct</w:t>
      </w:r>
      <w:r w:rsidR="003E479F" w:rsidRPr="00566CF6">
        <w:t>. This</w:t>
      </w:r>
      <w:r w:rsidR="006F45A0" w:rsidRPr="00566CF6">
        <w:t xml:space="preserve"> may trigger the following actions:</w:t>
      </w:r>
    </w:p>
    <w:p w14:paraId="564C72A0" w14:textId="2FFE69D3" w:rsidR="006F45A0" w:rsidRPr="00566CF6" w:rsidRDefault="006F45A0" w:rsidP="00566CF6">
      <w:pPr>
        <w:pStyle w:val="ListParagraph"/>
      </w:pPr>
      <w:r w:rsidRPr="00566CF6">
        <w:t>The service will stop the salary of employees who fail to co-operate with their manager</w:t>
      </w:r>
    </w:p>
    <w:p w14:paraId="4DD6423C" w14:textId="5E0CA418" w:rsidR="006F45A0" w:rsidRPr="00566CF6" w:rsidRDefault="006F45A0" w:rsidP="00566CF6">
      <w:pPr>
        <w:pStyle w:val="ListParagraph"/>
      </w:pPr>
      <w:r w:rsidRPr="00566CF6">
        <w:t xml:space="preserve">The service will terminate the contract of employment of employees </w:t>
      </w:r>
      <w:r w:rsidR="003E479F" w:rsidRPr="00566CF6">
        <w:t xml:space="preserve">if their </w:t>
      </w:r>
      <w:r w:rsidRPr="00566CF6">
        <w:t xml:space="preserve">absence continues without leave </w:t>
      </w:r>
      <w:r w:rsidR="003E479F" w:rsidRPr="00566CF6">
        <w:t xml:space="preserve">permission </w:t>
      </w:r>
      <w:r w:rsidRPr="00566CF6">
        <w:t>and is considered a serious disciplinary offence</w:t>
      </w:r>
    </w:p>
    <w:p w14:paraId="48834718" w14:textId="77777777" w:rsidR="00D31BAC" w:rsidRPr="00566CF6" w:rsidRDefault="00D31BAC" w:rsidP="00566CF6">
      <w:pPr>
        <w:pStyle w:val="BodyText"/>
      </w:pPr>
    </w:p>
    <w:p w14:paraId="36F80C6E" w14:textId="5B39ADEF" w:rsidR="00D31BAC" w:rsidRPr="00566CF6" w:rsidRDefault="006F45A0" w:rsidP="00566CF6">
      <w:pPr>
        <w:pStyle w:val="BodyText"/>
      </w:pPr>
      <w:r w:rsidRPr="00566CF6">
        <w:t xml:space="preserve">Whatever the reason for their absence, it is </w:t>
      </w:r>
      <w:r w:rsidR="003E479F" w:rsidRPr="00566CF6">
        <w:t>vital that employees</w:t>
      </w:r>
      <w:r w:rsidRPr="00566CF6">
        <w:t xml:space="preserve"> are honest with their managers and explain the situation. </w:t>
      </w:r>
    </w:p>
    <w:p w14:paraId="0A96739A" w14:textId="1DBE6696" w:rsidR="00D31BAC" w:rsidRPr="00566CF6" w:rsidRDefault="006F45A0" w:rsidP="00566CF6">
      <w:pPr>
        <w:pStyle w:val="BodyText"/>
      </w:pPr>
      <w:r w:rsidRPr="00566CF6">
        <w:t xml:space="preserve">Managers may authorise discretionary special leave to help </w:t>
      </w:r>
      <w:r w:rsidR="003E479F" w:rsidRPr="00566CF6">
        <w:t xml:space="preserve">employees </w:t>
      </w:r>
      <w:r w:rsidRPr="00566CF6">
        <w:t xml:space="preserve">deal with personal </w:t>
      </w:r>
      <w:proofErr w:type="gramStart"/>
      <w:r w:rsidRPr="00566CF6">
        <w:t>issues, if</w:t>
      </w:r>
      <w:proofErr w:type="gramEnd"/>
      <w:r w:rsidRPr="00566CF6">
        <w:t xml:space="preserve"> that is the reason for the</w:t>
      </w:r>
      <w:r w:rsidR="003E479F" w:rsidRPr="00566CF6">
        <w:t>ir</w:t>
      </w:r>
      <w:r w:rsidRPr="00566CF6">
        <w:t xml:space="preserve"> absence from work. </w:t>
      </w:r>
    </w:p>
    <w:p w14:paraId="156EFB12" w14:textId="04AB05E2" w:rsidR="00583D09" w:rsidRPr="00566CF6" w:rsidRDefault="006F45A0" w:rsidP="00583D09">
      <w:pPr>
        <w:pStyle w:val="BodyText"/>
      </w:pPr>
      <w:r w:rsidRPr="00566CF6">
        <w:t xml:space="preserve">Managers usually authorise leave before it is taken, but they will consider authorising leave </w:t>
      </w:r>
      <w:r w:rsidRPr="008A7450">
        <w:t>retrospectively in</w:t>
      </w:r>
      <w:r w:rsidR="003E479F" w:rsidRPr="008A7450">
        <w:t xml:space="preserve"> the event of an</w:t>
      </w:r>
      <w:r w:rsidRPr="008A7450">
        <w:t xml:space="preserve"> emergency or bereavement. For more information, please refer to </w:t>
      </w:r>
      <w:r w:rsidR="003E479F" w:rsidRPr="00BA4B7B">
        <w:t>s</w:t>
      </w:r>
      <w:r w:rsidRPr="00BA4B7B">
        <w:t xml:space="preserve">pecial </w:t>
      </w:r>
      <w:r w:rsidR="003E479F" w:rsidRPr="00BA4B7B">
        <w:t>l</w:t>
      </w:r>
      <w:r w:rsidRPr="00BA4B7B">
        <w:t xml:space="preserve">eave </w:t>
      </w:r>
      <w:r w:rsidR="00374B2F" w:rsidRPr="00BA4B7B">
        <w:t>procedures</w:t>
      </w:r>
      <w:r w:rsidRPr="008A7450">
        <w:t>.</w:t>
      </w:r>
      <w:r w:rsidR="00583D09">
        <w:t xml:space="preserve"> </w:t>
      </w:r>
      <w:r w:rsidR="00583D09" w:rsidRPr="00566CF6">
        <w:rPr>
          <w:highlight w:val="yellow"/>
        </w:rPr>
        <w:t>(You may wish to add your service</w:t>
      </w:r>
      <w:r w:rsidR="00583D09">
        <w:rPr>
          <w:highlight w:val="yellow"/>
        </w:rPr>
        <w:t>-</w:t>
      </w:r>
      <w:r w:rsidR="00583D09" w:rsidRPr="00566CF6">
        <w:rPr>
          <w:highlight w:val="yellow"/>
        </w:rPr>
        <w:t xml:space="preserve">specific </w:t>
      </w:r>
      <w:r w:rsidR="00583D09">
        <w:rPr>
          <w:highlight w:val="yellow"/>
        </w:rPr>
        <w:t>special leave procedures</w:t>
      </w:r>
      <w:r w:rsidR="00583D09" w:rsidRPr="00566CF6">
        <w:rPr>
          <w:highlight w:val="yellow"/>
        </w:rPr>
        <w:t xml:space="preserve"> here.)</w:t>
      </w:r>
    </w:p>
    <w:p w14:paraId="747FEFFE" w14:textId="5DA2AF8A" w:rsidR="00D31BAC" w:rsidRPr="00E65237" w:rsidRDefault="00D31BAC" w:rsidP="00A00EC2">
      <w:pPr>
        <w:pStyle w:val="BodyText"/>
      </w:pPr>
    </w:p>
    <w:p w14:paraId="3C84AE32" w14:textId="27D22324" w:rsidR="003E479F" w:rsidRDefault="003E479F"/>
    <w:tbl>
      <w:tblPr>
        <w:tblStyle w:val="TableGrid"/>
        <w:tblW w:w="0" w:type="auto"/>
        <w:tblInd w:w="-5" w:type="dxa"/>
        <w:tblLook w:val="04A0" w:firstRow="1" w:lastRow="0" w:firstColumn="1" w:lastColumn="0" w:noHBand="0" w:noVBand="1"/>
      </w:tblPr>
      <w:tblGrid>
        <w:gridCol w:w="9774"/>
      </w:tblGrid>
      <w:tr w:rsidR="00A00EC2" w14:paraId="5CDE0801" w14:textId="77777777" w:rsidTr="00E65237">
        <w:tc>
          <w:tcPr>
            <w:tcW w:w="9774" w:type="dxa"/>
          </w:tcPr>
          <w:p w14:paraId="5368219B" w14:textId="6A74D6F1" w:rsidR="00A00EC2" w:rsidRPr="00A00EC2" w:rsidRDefault="00A00EC2" w:rsidP="00A00EC2">
            <w:pPr>
              <w:spacing w:before="2" w:after="12" w:line="276" w:lineRule="auto"/>
              <w:rPr>
                <w:b/>
                <w:sz w:val="24"/>
              </w:rPr>
            </w:pPr>
            <w:r w:rsidRPr="00A00EC2">
              <w:rPr>
                <w:b/>
                <w:sz w:val="24"/>
              </w:rPr>
              <w:t>Step 1: First day of unauthorised absence</w:t>
            </w:r>
          </w:p>
        </w:tc>
      </w:tr>
      <w:tr w:rsidR="00A00EC2" w14:paraId="35DE23F9" w14:textId="77777777" w:rsidTr="00E65237">
        <w:tc>
          <w:tcPr>
            <w:tcW w:w="9774" w:type="dxa"/>
          </w:tcPr>
          <w:p w14:paraId="1F66C008" w14:textId="77777777" w:rsidR="00A00EC2" w:rsidRPr="00A00EC2" w:rsidRDefault="00A00EC2" w:rsidP="00A00EC2">
            <w:pPr>
              <w:spacing w:before="2" w:after="12" w:line="276" w:lineRule="auto"/>
              <w:rPr>
                <w:sz w:val="24"/>
              </w:rPr>
            </w:pPr>
            <w:r w:rsidRPr="00A00EC2">
              <w:rPr>
                <w:sz w:val="24"/>
              </w:rPr>
              <w:t>Managers should:</w:t>
            </w:r>
          </w:p>
          <w:p w14:paraId="43E1BCA3" w14:textId="77777777" w:rsidR="00A00EC2" w:rsidRPr="00A00EC2" w:rsidRDefault="00A00EC2" w:rsidP="00A00EC2">
            <w:pPr>
              <w:pStyle w:val="ListParagraph"/>
              <w:numPr>
                <w:ilvl w:val="0"/>
                <w:numId w:val="62"/>
              </w:numPr>
            </w:pPr>
            <w:r w:rsidRPr="00A00EC2">
              <w:t>Try and contact the employee</w:t>
            </w:r>
          </w:p>
          <w:p w14:paraId="460E88DD" w14:textId="77777777" w:rsidR="00A00EC2" w:rsidRPr="00A00EC2" w:rsidRDefault="00A00EC2" w:rsidP="00A00EC2">
            <w:pPr>
              <w:pStyle w:val="ListParagraph"/>
              <w:numPr>
                <w:ilvl w:val="0"/>
                <w:numId w:val="62"/>
              </w:numPr>
            </w:pPr>
            <w:r w:rsidRPr="00A00EC2">
              <w:t>Keep a note of the means they used (telephone, email, text message), times of calls and any voice messages left</w:t>
            </w:r>
          </w:p>
          <w:p w14:paraId="36A56359" w14:textId="77777777" w:rsidR="00A00EC2" w:rsidRPr="00A00EC2" w:rsidRDefault="00A00EC2" w:rsidP="00A00EC2">
            <w:pPr>
              <w:pStyle w:val="ListParagraph"/>
              <w:numPr>
                <w:ilvl w:val="0"/>
                <w:numId w:val="62"/>
              </w:numPr>
            </w:pPr>
            <w:r w:rsidRPr="00A00EC2">
              <w:t>Leave a message asking the employee to return the call if they do not answer the phone</w:t>
            </w:r>
          </w:p>
          <w:p w14:paraId="242EE399" w14:textId="54227725" w:rsidR="00A00EC2" w:rsidRPr="00A00EC2" w:rsidRDefault="00A00EC2" w:rsidP="00A00EC2">
            <w:pPr>
              <w:spacing w:before="2" w:after="12" w:line="276" w:lineRule="auto"/>
              <w:rPr>
                <w:b/>
                <w:sz w:val="24"/>
              </w:rPr>
            </w:pPr>
            <w:r w:rsidRPr="00A00EC2">
              <w:rPr>
                <w:sz w:val="24"/>
              </w:rPr>
              <w:t>Consider contacting the employee’s next of kin to explain that the employee is absent from work and has not answered the phone, and to ask the next of kin to request that the employee makes contact</w:t>
            </w:r>
          </w:p>
        </w:tc>
      </w:tr>
      <w:tr w:rsidR="006F45A0" w14:paraId="194243CC" w14:textId="77777777" w:rsidTr="00E65237">
        <w:tc>
          <w:tcPr>
            <w:tcW w:w="9774" w:type="dxa"/>
          </w:tcPr>
          <w:p w14:paraId="470155B8" w14:textId="5E59F7CF" w:rsidR="006F45A0" w:rsidRPr="00CE5EFA" w:rsidRDefault="006F45A0" w:rsidP="000C22D2">
            <w:pPr>
              <w:spacing w:before="2" w:after="12" w:line="276" w:lineRule="auto"/>
              <w:rPr>
                <w:b/>
                <w:sz w:val="24"/>
              </w:rPr>
            </w:pPr>
            <w:r w:rsidRPr="00CE5EFA">
              <w:rPr>
                <w:b/>
                <w:sz w:val="24"/>
              </w:rPr>
              <w:t>Step 2: If unauthorised absence continues after Step 1</w:t>
            </w:r>
          </w:p>
        </w:tc>
      </w:tr>
      <w:tr w:rsidR="006F45A0" w14:paraId="0CCA23A8" w14:textId="77777777" w:rsidTr="00E65237">
        <w:tc>
          <w:tcPr>
            <w:tcW w:w="9774" w:type="dxa"/>
          </w:tcPr>
          <w:p w14:paraId="1E2F9552" w14:textId="3CE2BBED" w:rsidR="006F45A0" w:rsidRPr="00C94A0D" w:rsidRDefault="006F45A0" w:rsidP="000C22D2">
            <w:pPr>
              <w:spacing w:before="2" w:after="12" w:line="276" w:lineRule="auto"/>
              <w:rPr>
                <w:sz w:val="24"/>
              </w:rPr>
            </w:pPr>
            <w:r w:rsidRPr="00C94A0D">
              <w:rPr>
                <w:sz w:val="24"/>
              </w:rPr>
              <w:t xml:space="preserve">Managers should take the following </w:t>
            </w:r>
            <w:r w:rsidR="003E479F" w:rsidRPr="00C94A0D">
              <w:rPr>
                <w:sz w:val="24"/>
              </w:rPr>
              <w:t xml:space="preserve">actions </w:t>
            </w:r>
            <w:r w:rsidRPr="00C94A0D">
              <w:rPr>
                <w:sz w:val="24"/>
              </w:rPr>
              <w:t xml:space="preserve">if unauthorised absence from work </w:t>
            </w:r>
            <w:proofErr w:type="gramStart"/>
            <w:r w:rsidRPr="00C94A0D">
              <w:rPr>
                <w:sz w:val="24"/>
              </w:rPr>
              <w:t>continues</w:t>
            </w:r>
            <w:proofErr w:type="gramEnd"/>
            <w:r w:rsidRPr="00C94A0D">
              <w:rPr>
                <w:sz w:val="24"/>
              </w:rPr>
              <w:t xml:space="preserve"> or they have not heard from the employee by the second day of absence or the next time they are due on duty:</w:t>
            </w:r>
          </w:p>
          <w:p w14:paraId="6095498F" w14:textId="74B6EEFF" w:rsidR="00672C31" w:rsidRPr="00C94A0D" w:rsidRDefault="006F45A0" w:rsidP="007A2247">
            <w:pPr>
              <w:pStyle w:val="ListParagraph"/>
              <w:numPr>
                <w:ilvl w:val="0"/>
                <w:numId w:val="63"/>
              </w:numPr>
            </w:pPr>
            <w:r w:rsidRPr="00C94A0D">
              <w:t xml:space="preserve">Repeat </w:t>
            </w:r>
            <w:r w:rsidR="00F35E0D" w:rsidRPr="00C94A0D">
              <w:t>S</w:t>
            </w:r>
            <w:r w:rsidRPr="00C94A0D">
              <w:t>tep 1</w:t>
            </w:r>
          </w:p>
          <w:p w14:paraId="0C6B4FFD" w14:textId="513EAEB9" w:rsidR="006C756B" w:rsidRPr="00BA4B7B" w:rsidRDefault="006F45A0" w:rsidP="00BA4B7B">
            <w:pPr>
              <w:pStyle w:val="ListParagraph"/>
              <w:numPr>
                <w:ilvl w:val="0"/>
                <w:numId w:val="63"/>
              </w:numPr>
            </w:pPr>
            <w:r w:rsidRPr="00C94A0D">
              <w:t>Write a formal letter of concern (</w:t>
            </w:r>
            <w:r w:rsidR="00947218" w:rsidRPr="00C94A0D">
              <w:t>using</w:t>
            </w:r>
            <w:r w:rsidRPr="00C94A0D">
              <w:t xml:space="preserve"> </w:t>
            </w:r>
            <w:r w:rsidR="00947218" w:rsidRPr="00BA4B7B">
              <w:t>‘</w:t>
            </w:r>
            <w:hyperlink w:anchor="_Template_1:_First" w:history="1">
              <w:r w:rsidR="00947218" w:rsidRPr="00BA4B7B">
                <w:rPr>
                  <w:rStyle w:val="Hyperlink"/>
                </w:rPr>
                <w:t>T</w:t>
              </w:r>
              <w:r w:rsidRPr="00BA4B7B">
                <w:rPr>
                  <w:rStyle w:val="Hyperlink"/>
                </w:rPr>
                <w:t>emplate</w:t>
              </w:r>
              <w:r w:rsidR="00947218" w:rsidRPr="00BA4B7B">
                <w:rPr>
                  <w:rStyle w:val="Hyperlink"/>
                </w:rPr>
                <w:t xml:space="preserve"> 1: First letter of concern</w:t>
              </w:r>
            </w:hyperlink>
            <w:r w:rsidR="00947218" w:rsidRPr="00BA4B7B">
              <w:t>’</w:t>
            </w:r>
            <w:r w:rsidRPr="00BA4B7B">
              <w:t xml:space="preserve"> </w:t>
            </w:r>
            <w:r w:rsidRPr="00C94A0D">
              <w:t>below) and post it to the employee’s home address by first class recorded delivery; managers should also email a copy of the letter to the employee</w:t>
            </w:r>
            <w:r w:rsidR="000719D6" w:rsidRPr="00C94A0D">
              <w:t>,</w:t>
            </w:r>
            <w:r w:rsidR="006C756B" w:rsidRPr="00C94A0D">
              <w:t xml:space="preserve"> </w:t>
            </w:r>
            <w:r w:rsidR="000719D6" w:rsidRPr="00BA4B7B">
              <w:t>i</w:t>
            </w:r>
            <w:r w:rsidRPr="00BA4B7B">
              <w:t xml:space="preserve">f possible </w:t>
            </w:r>
          </w:p>
          <w:p w14:paraId="290D1D41" w14:textId="64C95731" w:rsidR="006F45A0" w:rsidRPr="00BA4B7B" w:rsidRDefault="000719D6" w:rsidP="00F824AE">
            <w:pPr>
              <w:pStyle w:val="ListParagraph"/>
              <w:numPr>
                <w:ilvl w:val="0"/>
                <w:numId w:val="105"/>
              </w:numPr>
            </w:pPr>
            <w:r w:rsidRPr="00BA4B7B">
              <w:t>A</w:t>
            </w:r>
            <w:r w:rsidR="006F45A0" w:rsidRPr="00BA4B7B">
              <w:t xml:space="preserve"> formal letter of concern</w:t>
            </w:r>
            <w:r w:rsidR="006C756B" w:rsidRPr="00C94A0D">
              <w:t xml:space="preserve"> will advise the employee </w:t>
            </w:r>
            <w:r w:rsidR="00F539E1" w:rsidRPr="00C94A0D">
              <w:t xml:space="preserve">that they must </w:t>
            </w:r>
            <w:r w:rsidR="006C756B" w:rsidRPr="00C94A0D">
              <w:t xml:space="preserve">make contact with their manager within </w:t>
            </w:r>
            <w:r w:rsidR="00557E5B" w:rsidRPr="00C94A0D">
              <w:t>three</w:t>
            </w:r>
            <w:r w:rsidR="006C756B" w:rsidRPr="00C94A0D">
              <w:t xml:space="preserve"> days of the date of the letter, that the absence is causing a serious concern and that failure to comply may result in disciplinary action</w:t>
            </w:r>
          </w:p>
          <w:p w14:paraId="772816DC" w14:textId="417A6F5E" w:rsidR="006F45A0" w:rsidRPr="00C94A0D" w:rsidRDefault="006F45A0" w:rsidP="007A2247">
            <w:pPr>
              <w:pStyle w:val="ListParagraph"/>
              <w:numPr>
                <w:ilvl w:val="0"/>
                <w:numId w:val="63"/>
              </w:numPr>
            </w:pPr>
            <w:r w:rsidRPr="00C94A0D">
              <w:t xml:space="preserve">Liaise with their HR </w:t>
            </w:r>
            <w:r w:rsidR="000007A5" w:rsidRPr="00C94A0D">
              <w:t>b</w:t>
            </w:r>
            <w:r w:rsidRPr="00C94A0D">
              <w:t xml:space="preserve">usiness </w:t>
            </w:r>
            <w:r w:rsidR="000007A5" w:rsidRPr="00C94A0D">
              <w:t>p</w:t>
            </w:r>
            <w:r w:rsidRPr="00C94A0D">
              <w:t>artner if they need help with the letter</w:t>
            </w:r>
          </w:p>
          <w:p w14:paraId="5801E45D" w14:textId="77777777" w:rsidR="006F45A0" w:rsidRPr="00C94A0D" w:rsidRDefault="006F45A0" w:rsidP="007A2247">
            <w:pPr>
              <w:pStyle w:val="ListParagraph"/>
              <w:numPr>
                <w:ilvl w:val="0"/>
                <w:numId w:val="63"/>
              </w:numPr>
            </w:pPr>
            <w:r w:rsidRPr="00C94A0D">
              <w:t>Continue to try and contact the employee up to the deadline specified in the letter</w:t>
            </w:r>
          </w:p>
          <w:p w14:paraId="5BA2BA18" w14:textId="493A579D" w:rsidR="006F45A0" w:rsidRPr="00C94A0D" w:rsidRDefault="006F45A0" w:rsidP="007A2247">
            <w:pPr>
              <w:pStyle w:val="ListParagraph"/>
              <w:numPr>
                <w:ilvl w:val="0"/>
                <w:numId w:val="63"/>
              </w:numPr>
              <w:rPr>
                <w:b/>
              </w:rPr>
            </w:pPr>
            <w:r w:rsidRPr="00C94A0D">
              <w:t xml:space="preserve">Consider whether it would be appropriate to arrange a home visit to check on the welfare of </w:t>
            </w:r>
            <w:r w:rsidR="00067B1C" w:rsidRPr="00C94A0D">
              <w:t xml:space="preserve">an </w:t>
            </w:r>
            <w:r w:rsidRPr="00C94A0D">
              <w:t>employee who live</w:t>
            </w:r>
            <w:r w:rsidR="00067B1C" w:rsidRPr="00C94A0D">
              <w:t>s</w:t>
            </w:r>
            <w:r w:rsidRPr="00C94A0D">
              <w:t xml:space="preserve"> alone</w:t>
            </w:r>
          </w:p>
        </w:tc>
      </w:tr>
      <w:tr w:rsidR="006F45A0" w14:paraId="7BA65CC6" w14:textId="77777777" w:rsidTr="00E65237">
        <w:tc>
          <w:tcPr>
            <w:tcW w:w="9774" w:type="dxa"/>
          </w:tcPr>
          <w:p w14:paraId="41C69DF3" w14:textId="74B2EF00" w:rsidR="006F45A0" w:rsidRPr="00C94A0D" w:rsidRDefault="006F45A0" w:rsidP="000C22D2">
            <w:pPr>
              <w:spacing w:before="2" w:after="12" w:line="276" w:lineRule="auto"/>
              <w:rPr>
                <w:b/>
                <w:sz w:val="24"/>
              </w:rPr>
            </w:pPr>
            <w:r w:rsidRPr="00C94A0D">
              <w:rPr>
                <w:b/>
                <w:sz w:val="24"/>
              </w:rPr>
              <w:t xml:space="preserve">Step 3: If </w:t>
            </w:r>
            <w:r w:rsidR="003E479F" w:rsidRPr="00C94A0D">
              <w:rPr>
                <w:b/>
                <w:sz w:val="24"/>
              </w:rPr>
              <w:t xml:space="preserve">unauthorised </w:t>
            </w:r>
            <w:r w:rsidRPr="00C94A0D">
              <w:rPr>
                <w:b/>
                <w:sz w:val="24"/>
              </w:rPr>
              <w:t xml:space="preserve">absence continues after the first letter of concern </w:t>
            </w:r>
          </w:p>
        </w:tc>
      </w:tr>
      <w:tr w:rsidR="006F45A0" w14:paraId="55B6876F" w14:textId="77777777" w:rsidTr="00E65237">
        <w:tc>
          <w:tcPr>
            <w:tcW w:w="9774" w:type="dxa"/>
          </w:tcPr>
          <w:p w14:paraId="38420E8B" w14:textId="110F4324" w:rsidR="006F45A0" w:rsidRPr="00C94A0D" w:rsidRDefault="006F45A0" w:rsidP="000C22D2">
            <w:pPr>
              <w:spacing w:before="2" w:after="12" w:line="276" w:lineRule="auto"/>
              <w:rPr>
                <w:sz w:val="24"/>
              </w:rPr>
            </w:pPr>
            <w:r w:rsidRPr="00C94A0D">
              <w:rPr>
                <w:sz w:val="24"/>
              </w:rPr>
              <w:t xml:space="preserve">Managers should take </w:t>
            </w:r>
            <w:r w:rsidR="000007A5" w:rsidRPr="00C94A0D">
              <w:rPr>
                <w:sz w:val="24"/>
              </w:rPr>
              <w:t>this step</w:t>
            </w:r>
            <w:r w:rsidRPr="00C94A0D">
              <w:rPr>
                <w:sz w:val="24"/>
              </w:rPr>
              <w:t xml:space="preserve"> if unauthorised absence from work </w:t>
            </w:r>
            <w:proofErr w:type="gramStart"/>
            <w:r w:rsidRPr="00C94A0D">
              <w:rPr>
                <w:sz w:val="24"/>
              </w:rPr>
              <w:t>continues</w:t>
            </w:r>
            <w:proofErr w:type="gramEnd"/>
            <w:r w:rsidRPr="00C94A0D">
              <w:rPr>
                <w:sz w:val="24"/>
              </w:rPr>
              <w:t xml:space="preserve"> and they have not heard from the employee within three days of the date of the first letter of concern:</w:t>
            </w:r>
          </w:p>
          <w:p w14:paraId="26A6F1DA" w14:textId="0D51AFE1" w:rsidR="0016216E" w:rsidRPr="00C94A0D" w:rsidRDefault="006F45A0" w:rsidP="007A2247">
            <w:pPr>
              <w:pStyle w:val="ListParagraph"/>
              <w:numPr>
                <w:ilvl w:val="0"/>
                <w:numId w:val="63"/>
              </w:numPr>
              <w:rPr>
                <w:b/>
              </w:rPr>
            </w:pPr>
            <w:r w:rsidRPr="00C94A0D">
              <w:t>Write a second letter of concern (</w:t>
            </w:r>
            <w:r w:rsidR="008913C6" w:rsidRPr="00C94A0D">
              <w:t xml:space="preserve">using </w:t>
            </w:r>
            <w:hyperlink w:anchor="_Template_2:_Second" w:history="1">
              <w:r w:rsidR="008913C6" w:rsidRPr="00BA4B7B">
                <w:rPr>
                  <w:rStyle w:val="Hyperlink"/>
                </w:rPr>
                <w:t>‘Template 2: Second letter of concern’</w:t>
              </w:r>
            </w:hyperlink>
            <w:r w:rsidR="008913C6" w:rsidRPr="00C94A0D">
              <w:t xml:space="preserve"> </w:t>
            </w:r>
            <w:r w:rsidRPr="00C94A0D">
              <w:t xml:space="preserve">below) and post it to the employee’s home address by first </w:t>
            </w:r>
            <w:r w:rsidR="00111686" w:rsidRPr="00C94A0D">
              <w:t xml:space="preserve">class </w:t>
            </w:r>
            <w:r w:rsidRPr="00C94A0D">
              <w:t>recorded delivery; managers should also email a copy of the letter to the employee</w:t>
            </w:r>
          </w:p>
          <w:p w14:paraId="5934B2A7" w14:textId="1AC89521" w:rsidR="006F45A0" w:rsidRPr="00C94A0D" w:rsidRDefault="0016216E" w:rsidP="007A2247">
            <w:pPr>
              <w:pStyle w:val="ListParagraph"/>
              <w:numPr>
                <w:ilvl w:val="0"/>
                <w:numId w:val="63"/>
              </w:numPr>
              <w:rPr>
                <w:b/>
              </w:rPr>
            </w:pPr>
            <w:r w:rsidRPr="00C94A0D">
              <w:t>I</w:t>
            </w:r>
            <w:r w:rsidR="006F45A0" w:rsidRPr="00C94A0D">
              <w:t xml:space="preserve">f possible (the second letter of concern asks </w:t>
            </w:r>
            <w:r w:rsidR="002F745F" w:rsidRPr="00C94A0D">
              <w:t>the employee to</w:t>
            </w:r>
            <w:r w:rsidR="006F45A0" w:rsidRPr="00C94A0D">
              <w:t xml:space="preserve"> contact their manager within three days of the date of the letter, states that their absence is causing serious concern and </w:t>
            </w:r>
            <w:r w:rsidR="00F47EAC" w:rsidRPr="00C94A0D">
              <w:t xml:space="preserve">warns </w:t>
            </w:r>
            <w:r w:rsidR="006F45A0" w:rsidRPr="00C94A0D">
              <w:t>that failing to comply may result in a Disciplinary Hearing and termination of employment)</w:t>
            </w:r>
          </w:p>
        </w:tc>
      </w:tr>
      <w:tr w:rsidR="006F45A0" w14:paraId="1E20516E" w14:textId="77777777" w:rsidTr="00E65237">
        <w:tc>
          <w:tcPr>
            <w:tcW w:w="9774" w:type="dxa"/>
          </w:tcPr>
          <w:p w14:paraId="56769433" w14:textId="2C7F34CC" w:rsidR="006F45A0" w:rsidRPr="00C94A0D" w:rsidRDefault="006F45A0" w:rsidP="000C22D2">
            <w:pPr>
              <w:spacing w:before="2" w:after="12" w:line="276" w:lineRule="auto"/>
              <w:rPr>
                <w:b/>
                <w:sz w:val="24"/>
              </w:rPr>
            </w:pPr>
            <w:r w:rsidRPr="00C94A0D">
              <w:rPr>
                <w:b/>
                <w:sz w:val="24"/>
              </w:rPr>
              <w:t xml:space="preserve">Step 4: If </w:t>
            </w:r>
            <w:r w:rsidR="003E479F" w:rsidRPr="00C94A0D">
              <w:rPr>
                <w:b/>
                <w:sz w:val="24"/>
              </w:rPr>
              <w:t xml:space="preserve">unauthorised </w:t>
            </w:r>
            <w:r w:rsidRPr="00C94A0D">
              <w:rPr>
                <w:b/>
                <w:sz w:val="24"/>
              </w:rPr>
              <w:t xml:space="preserve">absence continues after the second letter of concern </w:t>
            </w:r>
          </w:p>
        </w:tc>
      </w:tr>
      <w:tr w:rsidR="006F45A0" w14:paraId="735F66A8" w14:textId="77777777" w:rsidTr="00E65237">
        <w:tc>
          <w:tcPr>
            <w:tcW w:w="9774" w:type="dxa"/>
          </w:tcPr>
          <w:p w14:paraId="16A911DB" w14:textId="15A334BD" w:rsidR="00E14093" w:rsidRPr="00C94A0D" w:rsidRDefault="00E14093" w:rsidP="000C22D2">
            <w:pPr>
              <w:spacing w:before="2" w:after="12" w:line="276" w:lineRule="auto"/>
              <w:rPr>
                <w:sz w:val="24"/>
              </w:rPr>
            </w:pPr>
            <w:r w:rsidRPr="00C94A0D">
              <w:rPr>
                <w:sz w:val="24"/>
              </w:rPr>
              <w:t xml:space="preserve">Managers </w:t>
            </w:r>
            <w:r w:rsidR="00E479F5" w:rsidRPr="00C94A0D">
              <w:rPr>
                <w:sz w:val="24"/>
              </w:rPr>
              <w:t>will</w:t>
            </w:r>
            <w:r w:rsidRPr="00C94A0D">
              <w:rPr>
                <w:sz w:val="24"/>
              </w:rPr>
              <w:t xml:space="preserve"> invite the employee to a Disciplinary Hearing (</w:t>
            </w:r>
            <w:r w:rsidR="0090006F" w:rsidRPr="00C94A0D">
              <w:rPr>
                <w:sz w:val="24"/>
              </w:rPr>
              <w:t xml:space="preserve">using </w:t>
            </w:r>
            <w:hyperlink w:anchor="_Template_3._Invitation" w:history="1">
              <w:r w:rsidR="0090006F" w:rsidRPr="00BA4B7B">
                <w:rPr>
                  <w:rStyle w:val="Hyperlink"/>
                  <w:sz w:val="24"/>
                </w:rPr>
                <w:t>‘Template 3: Invitation to a Disciplinary Hearing’</w:t>
              </w:r>
            </w:hyperlink>
            <w:r w:rsidRPr="00C94A0D">
              <w:rPr>
                <w:sz w:val="24"/>
              </w:rPr>
              <w:t xml:space="preserve"> below) to answer the allegation of unauthorised absence if:</w:t>
            </w:r>
          </w:p>
          <w:p w14:paraId="13CE6D8D" w14:textId="0FC62A2F" w:rsidR="00E14093" w:rsidRPr="00C94A0D" w:rsidRDefault="00E14093" w:rsidP="007A2247">
            <w:pPr>
              <w:pStyle w:val="ListParagraph"/>
              <w:numPr>
                <w:ilvl w:val="0"/>
                <w:numId w:val="89"/>
              </w:numPr>
            </w:pPr>
            <w:r w:rsidRPr="00C94A0D">
              <w:t>A</w:t>
            </w:r>
            <w:r w:rsidR="006F45A0" w:rsidRPr="00C94A0D">
              <w:t>bsence continues</w:t>
            </w:r>
          </w:p>
          <w:p w14:paraId="49CF8955" w14:textId="60300479" w:rsidR="00E14093" w:rsidRPr="00C94A0D" w:rsidRDefault="000007A5" w:rsidP="007A2247">
            <w:pPr>
              <w:pStyle w:val="ListParagraph"/>
              <w:numPr>
                <w:ilvl w:val="0"/>
                <w:numId w:val="89"/>
              </w:numPr>
            </w:pPr>
            <w:r w:rsidRPr="00C94A0D">
              <w:t>They</w:t>
            </w:r>
            <w:r w:rsidR="00E14093" w:rsidRPr="00C94A0D">
              <w:t xml:space="preserve"> </w:t>
            </w:r>
            <w:r w:rsidR="006F45A0" w:rsidRPr="00C94A0D">
              <w:t>have not heard from the employee</w:t>
            </w:r>
          </w:p>
          <w:p w14:paraId="070B5B18" w14:textId="4BA2D5B3" w:rsidR="0016216E" w:rsidRPr="00C94A0D" w:rsidRDefault="000007A5" w:rsidP="007A2247">
            <w:pPr>
              <w:pStyle w:val="ListParagraph"/>
              <w:numPr>
                <w:ilvl w:val="0"/>
                <w:numId w:val="89"/>
              </w:numPr>
            </w:pPr>
            <w:r w:rsidRPr="00C94A0D">
              <w:lastRenderedPageBreak/>
              <w:t>They</w:t>
            </w:r>
            <w:r w:rsidR="00E14093" w:rsidRPr="00C94A0D">
              <w:t xml:space="preserve"> have not</w:t>
            </w:r>
            <w:r w:rsidR="006F45A0" w:rsidRPr="00C94A0D">
              <w:t xml:space="preserve"> received any relevant information by the deadline specified in the second letter of concern </w:t>
            </w:r>
          </w:p>
          <w:p w14:paraId="2ABA7AD4" w14:textId="77777777" w:rsidR="0016216E" w:rsidRPr="00C94A0D" w:rsidRDefault="0016216E" w:rsidP="000C22D2">
            <w:pPr>
              <w:spacing w:before="2" w:after="12" w:line="276" w:lineRule="auto"/>
              <w:rPr>
                <w:sz w:val="24"/>
              </w:rPr>
            </w:pPr>
          </w:p>
          <w:p w14:paraId="58E0A7D3" w14:textId="5D58F599" w:rsidR="006F45A0" w:rsidRPr="00C94A0D" w:rsidRDefault="006F45A0" w:rsidP="000C22D2">
            <w:pPr>
              <w:spacing w:before="2" w:after="12" w:line="276" w:lineRule="auto"/>
              <w:rPr>
                <w:sz w:val="24"/>
                <w:u w:val="single"/>
              </w:rPr>
            </w:pPr>
            <w:r w:rsidRPr="00C94A0D">
              <w:rPr>
                <w:sz w:val="24"/>
              </w:rPr>
              <w:t>Managers will send the invitation letter to the employee’s home address by first class recorded delivery and email a copy of it</w:t>
            </w:r>
            <w:r w:rsidR="00F006E6" w:rsidRPr="00C94A0D">
              <w:rPr>
                <w:sz w:val="24"/>
              </w:rPr>
              <w:t xml:space="preserve"> to the employee</w:t>
            </w:r>
            <w:r w:rsidR="000007A5" w:rsidRPr="00C94A0D">
              <w:rPr>
                <w:sz w:val="24"/>
              </w:rPr>
              <w:t>, if possible</w:t>
            </w:r>
            <w:r w:rsidRPr="00C94A0D">
              <w:rPr>
                <w:sz w:val="24"/>
              </w:rPr>
              <w:t>. The service’s investigation process ends at this stage.</w:t>
            </w:r>
          </w:p>
          <w:p w14:paraId="3D9332B4" w14:textId="77777777" w:rsidR="006F45A0" w:rsidRPr="00C94A0D" w:rsidRDefault="006F45A0" w:rsidP="000C22D2">
            <w:pPr>
              <w:spacing w:before="2" w:after="12" w:line="276" w:lineRule="auto"/>
              <w:rPr>
                <w:sz w:val="24"/>
              </w:rPr>
            </w:pPr>
          </w:p>
          <w:p w14:paraId="13315E5A" w14:textId="04DE76D2" w:rsidR="00985A41" w:rsidRPr="00C94A0D" w:rsidRDefault="006F45A0" w:rsidP="000C22D2">
            <w:pPr>
              <w:spacing w:before="2" w:after="12" w:line="276" w:lineRule="auto"/>
              <w:rPr>
                <w:sz w:val="24"/>
              </w:rPr>
            </w:pPr>
            <w:r w:rsidRPr="00C94A0D">
              <w:rPr>
                <w:sz w:val="24"/>
              </w:rPr>
              <w:t xml:space="preserve">If the employee returns to work or contacts their manager at any stage before </w:t>
            </w:r>
            <w:r w:rsidR="00BB778E" w:rsidRPr="00C94A0D">
              <w:rPr>
                <w:sz w:val="24"/>
              </w:rPr>
              <w:t>S</w:t>
            </w:r>
            <w:r w:rsidR="000007A5" w:rsidRPr="00C94A0D">
              <w:rPr>
                <w:sz w:val="24"/>
              </w:rPr>
              <w:t xml:space="preserve">tep </w:t>
            </w:r>
            <w:r w:rsidRPr="00C94A0D">
              <w:rPr>
                <w:sz w:val="24"/>
              </w:rPr>
              <w:t>5 (</w:t>
            </w:r>
            <w:r w:rsidR="000007A5" w:rsidRPr="00C94A0D">
              <w:rPr>
                <w:sz w:val="24"/>
              </w:rPr>
              <w:t>D</w:t>
            </w:r>
            <w:r w:rsidRPr="00C94A0D">
              <w:rPr>
                <w:sz w:val="24"/>
              </w:rPr>
              <w:t xml:space="preserve">isciplinary </w:t>
            </w:r>
            <w:r w:rsidR="000007A5" w:rsidRPr="00C94A0D">
              <w:rPr>
                <w:sz w:val="24"/>
              </w:rPr>
              <w:t>Hearing</w:t>
            </w:r>
            <w:r w:rsidRPr="00C94A0D">
              <w:rPr>
                <w:sz w:val="24"/>
              </w:rPr>
              <w:t xml:space="preserve">), </w:t>
            </w:r>
            <w:r w:rsidR="00985A41" w:rsidRPr="00C94A0D">
              <w:rPr>
                <w:sz w:val="24"/>
              </w:rPr>
              <w:t>their manager will consider the following points when establishing the employee’s reasons for failing to follow absence reporting procedure:</w:t>
            </w:r>
          </w:p>
          <w:p w14:paraId="3267689C" w14:textId="655BE01A" w:rsidR="006F45A0" w:rsidRPr="00C94A0D" w:rsidRDefault="006F45A0" w:rsidP="007A2247">
            <w:pPr>
              <w:pStyle w:val="ListParagraph"/>
              <w:numPr>
                <w:ilvl w:val="0"/>
                <w:numId w:val="82"/>
              </w:numPr>
            </w:pPr>
            <w:r w:rsidRPr="00C94A0D">
              <w:t>If the employee has a good reason for their absence (such as an accident or emergency, managers should agree a return</w:t>
            </w:r>
            <w:r w:rsidR="0007581E" w:rsidRPr="00C94A0D">
              <w:t>-</w:t>
            </w:r>
            <w:r w:rsidRPr="00C94A0D">
              <w:t>to</w:t>
            </w:r>
            <w:r w:rsidR="0007581E" w:rsidRPr="00C94A0D">
              <w:t>-</w:t>
            </w:r>
            <w:r w:rsidRPr="00C94A0D">
              <w:t xml:space="preserve">work date </w:t>
            </w:r>
            <w:r w:rsidR="00C91FE6" w:rsidRPr="00C94A0D">
              <w:t xml:space="preserve">or </w:t>
            </w:r>
            <w:r w:rsidRPr="00C94A0D">
              <w:t>a period of special leave (if required and appropriate)</w:t>
            </w:r>
          </w:p>
          <w:p w14:paraId="4424F639" w14:textId="481A9D9E" w:rsidR="006F45A0" w:rsidRPr="00C94A0D" w:rsidRDefault="006F45A0" w:rsidP="007A2247">
            <w:pPr>
              <w:pStyle w:val="ListParagraph"/>
              <w:numPr>
                <w:ilvl w:val="0"/>
                <w:numId w:val="82"/>
              </w:numPr>
            </w:pPr>
            <w:r w:rsidRPr="00C94A0D">
              <w:t>If the employee claims they were so sick they were unable to contact the service, managers should ask the employee to provide reasonable evidence</w:t>
            </w:r>
            <w:r w:rsidR="000007A5" w:rsidRPr="00C94A0D">
              <w:t>; i</w:t>
            </w:r>
            <w:r w:rsidRPr="00C94A0D">
              <w:t>f the employee cannot provide reasonable evidence, the service may consider whether the claimed sickness absence was genuine</w:t>
            </w:r>
          </w:p>
          <w:p w14:paraId="5906C278" w14:textId="2A8883C9" w:rsidR="006F45A0" w:rsidRPr="00C94A0D" w:rsidRDefault="006F45A0" w:rsidP="007A2247">
            <w:pPr>
              <w:pStyle w:val="ListParagraph"/>
              <w:numPr>
                <w:ilvl w:val="0"/>
                <w:numId w:val="82"/>
              </w:numPr>
              <w:rPr>
                <w:b/>
              </w:rPr>
            </w:pPr>
            <w:r w:rsidRPr="00C94A0D">
              <w:t>If the employee does not have a good reason for their unauthorised absence, managers should consider inviting them to an informal meeting to discuss the situation in more detail</w:t>
            </w:r>
            <w:r w:rsidR="000007A5" w:rsidRPr="00C94A0D">
              <w:t>; f</w:t>
            </w:r>
            <w:r w:rsidRPr="00C94A0D">
              <w:t>ollowing this meeting, managers may decide to issue an informal disciplinary warning</w:t>
            </w:r>
          </w:p>
        </w:tc>
      </w:tr>
      <w:tr w:rsidR="006F45A0" w14:paraId="41641822" w14:textId="77777777" w:rsidTr="00E65237">
        <w:tc>
          <w:tcPr>
            <w:tcW w:w="9774" w:type="dxa"/>
          </w:tcPr>
          <w:p w14:paraId="2DF23EE8" w14:textId="77777777" w:rsidR="006F45A0" w:rsidRPr="00CE5EFA" w:rsidRDefault="006F45A0" w:rsidP="000C22D2">
            <w:pPr>
              <w:spacing w:before="2" w:after="12" w:line="276" w:lineRule="auto"/>
              <w:rPr>
                <w:b/>
                <w:sz w:val="24"/>
              </w:rPr>
            </w:pPr>
            <w:r w:rsidRPr="00CE5EFA">
              <w:rPr>
                <w:b/>
                <w:sz w:val="24"/>
              </w:rPr>
              <w:lastRenderedPageBreak/>
              <w:t>Step 5: Disciplinary Hearing</w:t>
            </w:r>
          </w:p>
        </w:tc>
      </w:tr>
      <w:tr w:rsidR="006F45A0" w14:paraId="033507C4" w14:textId="77777777" w:rsidTr="00E65237">
        <w:tc>
          <w:tcPr>
            <w:tcW w:w="9774" w:type="dxa"/>
          </w:tcPr>
          <w:p w14:paraId="37FE9FA0" w14:textId="3CD4EBC7" w:rsidR="006F45A0" w:rsidRPr="00CE5EFA" w:rsidRDefault="006F45A0" w:rsidP="000C22D2">
            <w:pPr>
              <w:spacing w:before="2" w:after="12" w:line="276" w:lineRule="auto"/>
              <w:rPr>
                <w:sz w:val="24"/>
              </w:rPr>
            </w:pPr>
            <w:r w:rsidRPr="00CE5EFA">
              <w:rPr>
                <w:sz w:val="24"/>
              </w:rPr>
              <w:t xml:space="preserve">If the employee attends the hearing, it will be conducted in </w:t>
            </w:r>
            <w:r w:rsidR="000007A5" w:rsidRPr="00CE5EFA">
              <w:rPr>
                <w:sz w:val="24"/>
              </w:rPr>
              <w:t xml:space="preserve">line </w:t>
            </w:r>
            <w:r w:rsidRPr="00CE5EFA">
              <w:rPr>
                <w:sz w:val="24"/>
              </w:rPr>
              <w:t>with our disciplinary procedure.</w:t>
            </w:r>
          </w:p>
          <w:p w14:paraId="18D9AC24" w14:textId="77777777" w:rsidR="000C22D2" w:rsidRPr="00CE5EFA" w:rsidRDefault="000C22D2" w:rsidP="000C22D2">
            <w:pPr>
              <w:spacing w:before="2" w:after="12" w:line="276" w:lineRule="auto"/>
              <w:rPr>
                <w:sz w:val="24"/>
              </w:rPr>
            </w:pPr>
          </w:p>
          <w:p w14:paraId="2AAA62F3" w14:textId="465B3F3F" w:rsidR="000C22D2" w:rsidRPr="00CE5EFA" w:rsidRDefault="006F45A0" w:rsidP="000C22D2">
            <w:pPr>
              <w:spacing w:before="2" w:after="12" w:line="276" w:lineRule="auto"/>
              <w:rPr>
                <w:sz w:val="24"/>
              </w:rPr>
            </w:pPr>
            <w:r w:rsidRPr="00CE5EFA">
              <w:rPr>
                <w:sz w:val="24"/>
              </w:rPr>
              <w:t>If the manager has</w:t>
            </w:r>
            <w:r w:rsidR="000007A5" w:rsidRPr="00CE5EFA">
              <w:rPr>
                <w:sz w:val="24"/>
              </w:rPr>
              <w:t xml:space="preserve"> still</w:t>
            </w:r>
            <w:r w:rsidRPr="00CE5EFA">
              <w:rPr>
                <w:sz w:val="24"/>
              </w:rPr>
              <w:t xml:space="preserve"> not heard or received any information from the employee, they will rearrange the hearing and write another letter inviting the employee to the rescheduled hearing. </w:t>
            </w:r>
          </w:p>
          <w:p w14:paraId="32920932" w14:textId="77777777" w:rsidR="000C22D2" w:rsidRPr="00CE5EFA" w:rsidRDefault="000C22D2" w:rsidP="000C22D2">
            <w:pPr>
              <w:spacing w:before="2" w:after="12" w:line="276" w:lineRule="auto"/>
              <w:rPr>
                <w:sz w:val="24"/>
              </w:rPr>
            </w:pPr>
          </w:p>
          <w:p w14:paraId="3E3E9DB5" w14:textId="03DF2CFB" w:rsidR="006F45A0" w:rsidRPr="00CE5EFA" w:rsidRDefault="006F45A0" w:rsidP="000C22D2">
            <w:pPr>
              <w:spacing w:before="2" w:after="12" w:line="276" w:lineRule="auto"/>
              <w:rPr>
                <w:sz w:val="24"/>
              </w:rPr>
            </w:pPr>
            <w:r w:rsidRPr="00CE5EFA">
              <w:rPr>
                <w:sz w:val="24"/>
              </w:rPr>
              <w:t>This letter will make it clear that the hearing will go ahead without the employee if they do not attend on the scheduled date. This means that the service may decide</w:t>
            </w:r>
            <w:r w:rsidR="000007A5" w:rsidRPr="00CE5EFA">
              <w:rPr>
                <w:sz w:val="24"/>
              </w:rPr>
              <w:t>,</w:t>
            </w:r>
            <w:r w:rsidRPr="00CE5EFA">
              <w:rPr>
                <w:sz w:val="24"/>
              </w:rPr>
              <w:t xml:space="preserve"> in the employee’s absence</w:t>
            </w:r>
            <w:r w:rsidR="000007A5" w:rsidRPr="00CE5EFA">
              <w:rPr>
                <w:sz w:val="24"/>
              </w:rPr>
              <w:t>,</w:t>
            </w:r>
            <w:r w:rsidRPr="00CE5EFA">
              <w:rPr>
                <w:sz w:val="24"/>
              </w:rPr>
              <w:t xml:space="preserve"> whether to end their contract of employment.</w:t>
            </w:r>
          </w:p>
        </w:tc>
      </w:tr>
    </w:tbl>
    <w:p w14:paraId="2477A9F8" w14:textId="77777777" w:rsidR="006F45A0" w:rsidRDefault="006F45A0" w:rsidP="000C22D2">
      <w:pPr>
        <w:spacing w:before="2" w:after="12" w:line="276" w:lineRule="auto"/>
        <w:rPr>
          <w:b/>
          <w:bCs/>
        </w:rPr>
      </w:pPr>
      <w:bookmarkStart w:id="171" w:name="_Toc24108019"/>
      <w:r>
        <w:rPr>
          <w:b/>
          <w:bCs/>
        </w:rPr>
        <w:br w:type="page"/>
      </w:r>
    </w:p>
    <w:bookmarkStart w:id="172" w:name="_Template_1:_First"/>
    <w:bookmarkStart w:id="173" w:name="Template1FirstLetterOfConcernContent"/>
    <w:bookmarkEnd w:id="172"/>
    <w:p w14:paraId="1DC058AE" w14:textId="03FCBB4B" w:rsidR="006F45A0" w:rsidRPr="00B1447F" w:rsidRDefault="008C07DE" w:rsidP="00B1447F">
      <w:pPr>
        <w:pStyle w:val="Heading2"/>
      </w:pPr>
      <w:r w:rsidRPr="005C27BB">
        <w:lastRenderedPageBreak/>
        <w:fldChar w:fldCharType="begin"/>
      </w:r>
      <w:r w:rsidRPr="005C27BB">
        <w:instrText>HYPERLINK  \l "Template1FirstLetterOfConcernIndex"</w:instrText>
      </w:r>
      <w:r w:rsidRPr="005C27BB">
        <w:fldChar w:fldCharType="separate"/>
      </w:r>
      <w:r w:rsidR="006F45A0" w:rsidRPr="005C27BB">
        <w:rPr>
          <w:rStyle w:val="Hyperlink"/>
          <w:color w:val="auto"/>
          <w:u w:val="none"/>
        </w:rPr>
        <w:t>Template 1</w:t>
      </w:r>
      <w:r w:rsidR="002D1853" w:rsidRPr="005C27BB">
        <w:rPr>
          <w:rStyle w:val="Hyperlink"/>
          <w:color w:val="auto"/>
          <w:u w:val="none"/>
        </w:rPr>
        <w:t>:</w:t>
      </w:r>
      <w:r w:rsidR="006F45A0" w:rsidRPr="005C27BB">
        <w:rPr>
          <w:rStyle w:val="Hyperlink"/>
          <w:color w:val="auto"/>
          <w:u w:val="none"/>
        </w:rPr>
        <w:t xml:space="preserve"> </w:t>
      </w:r>
      <w:r w:rsidR="006F45A0" w:rsidRPr="00B1447F">
        <w:rPr>
          <w:rStyle w:val="Hyperlink"/>
          <w:color w:val="auto"/>
          <w:u w:val="none"/>
        </w:rPr>
        <w:t>First letter of concern</w:t>
      </w:r>
      <w:bookmarkEnd w:id="171"/>
      <w:bookmarkEnd w:id="173"/>
      <w:r w:rsidRPr="005C27BB">
        <w:fldChar w:fldCharType="end"/>
      </w:r>
    </w:p>
    <w:p w14:paraId="1D52E767" w14:textId="77777777" w:rsidR="005C27BB" w:rsidRPr="00EF3A1D" w:rsidRDefault="00311DC3" w:rsidP="005C27BB">
      <w:pPr>
        <w:pStyle w:val="BodyText"/>
      </w:pPr>
      <w:hyperlink w:anchor="_top" w:history="1">
        <w:r w:rsidR="005C27BB" w:rsidRPr="00B12E81">
          <w:rPr>
            <w:rStyle w:val="Hyperlink"/>
          </w:rPr>
          <w:t>Back to table of contents</w:t>
        </w:r>
      </w:hyperlink>
    </w:p>
    <w:p w14:paraId="2832A1DE" w14:textId="13B5E640" w:rsidR="006F45A0" w:rsidRPr="00F63E4C" w:rsidRDefault="006F45A0" w:rsidP="0093774C">
      <w:pPr>
        <w:pStyle w:val="BodyText"/>
      </w:pPr>
      <w:r w:rsidRPr="00F63E4C">
        <w:t xml:space="preserve">Dear </w:t>
      </w:r>
      <w:proofErr w:type="gramStart"/>
      <w:r w:rsidRPr="00F63E4C">
        <w:t>[ ]</w:t>
      </w:r>
      <w:proofErr w:type="gramEnd"/>
    </w:p>
    <w:p w14:paraId="6262228C" w14:textId="7B136B40" w:rsidR="006F45A0" w:rsidRDefault="006F45A0" w:rsidP="0093774C">
      <w:pPr>
        <w:pStyle w:val="BodyText"/>
      </w:pPr>
      <w:r w:rsidRPr="00F63E4C">
        <w:t>I am extremely concerned to note you</w:t>
      </w:r>
      <w:r>
        <w:t>r</w:t>
      </w:r>
      <w:r w:rsidRPr="00F63E4C">
        <w:t xml:space="preserve"> fail</w:t>
      </w:r>
      <w:r>
        <w:t>ing to</w:t>
      </w:r>
      <w:r w:rsidRPr="00F63E4C">
        <w:t xml:space="preserve"> report for work on [date(s)] and I have not heard from you since then.</w:t>
      </w:r>
    </w:p>
    <w:p w14:paraId="0E2142E8" w14:textId="4A72087C" w:rsidR="006F45A0" w:rsidRPr="00F63E4C" w:rsidRDefault="006F45A0" w:rsidP="0093774C">
      <w:pPr>
        <w:pStyle w:val="BodyText"/>
      </w:pPr>
      <w:r w:rsidRPr="00F63E4C">
        <w:t xml:space="preserve">I tried to telephone you on </w:t>
      </w:r>
      <w:r w:rsidR="00845BB8">
        <w:t>[</w:t>
      </w:r>
      <w:r w:rsidRPr="00947B3E">
        <w:t>mobile phone</w:t>
      </w:r>
      <w:r w:rsidR="00695E6B" w:rsidRPr="00947B3E">
        <w:t xml:space="preserve"> </w:t>
      </w:r>
      <w:r w:rsidR="00D47CE6" w:rsidRPr="00947B3E">
        <w:t xml:space="preserve">or </w:t>
      </w:r>
      <w:r w:rsidRPr="00947B3E">
        <w:t>landline</w:t>
      </w:r>
      <w:r w:rsidR="009F16F5">
        <w:t xml:space="preserve"> number</w:t>
      </w:r>
      <w:r w:rsidR="00E50A62">
        <w:t>(s)</w:t>
      </w:r>
      <w:r w:rsidR="00F441CB">
        <w:t>]</w:t>
      </w:r>
      <w:r w:rsidRPr="00F63E4C">
        <w:t xml:space="preserve"> several times on </w:t>
      </w:r>
      <w:r w:rsidR="00845BB8">
        <w:t>[</w:t>
      </w:r>
      <w:r w:rsidRPr="00947B3E">
        <w:t>date(s)</w:t>
      </w:r>
      <w:r w:rsidR="00845BB8">
        <w:t>].</w:t>
      </w:r>
      <w:r w:rsidRPr="00F63E4C">
        <w:t xml:space="preserve"> </w:t>
      </w:r>
      <w:r w:rsidR="00845BB8">
        <w:t>T</w:t>
      </w:r>
      <w:r w:rsidRPr="00F63E4C">
        <w:t xml:space="preserve">here was </w:t>
      </w:r>
      <w:r w:rsidRPr="00947B3E">
        <w:t>no reply on each occasion</w:t>
      </w:r>
      <w:r w:rsidR="00695E6B" w:rsidRPr="00947B3E">
        <w:t xml:space="preserve"> </w:t>
      </w:r>
      <w:r w:rsidR="00845BB8">
        <w:t>[</w:t>
      </w:r>
      <w:r w:rsidRPr="00947B3E">
        <w:t>and I left messages</w:t>
      </w:r>
      <w:r w:rsidRPr="00F63E4C">
        <w:t xml:space="preserve"> for you</w:t>
      </w:r>
      <w:r w:rsidR="00845BB8">
        <w:t>,</w:t>
      </w:r>
      <w:r w:rsidRPr="00F63E4C">
        <w:t xml:space="preserve"> but you have not returned any of my calls</w:t>
      </w:r>
      <w:r w:rsidR="00845BB8">
        <w:t>]</w:t>
      </w:r>
      <w:r w:rsidRPr="00F63E4C">
        <w:t>.</w:t>
      </w:r>
      <w:r>
        <w:t xml:space="preserve"> I also emailed you on </w:t>
      </w:r>
      <w:r w:rsidR="00845BB8">
        <w:t>[</w:t>
      </w:r>
      <w:r w:rsidRPr="00947B3E">
        <w:t>date</w:t>
      </w:r>
      <w:r w:rsidR="00845BB8">
        <w:t>(s)]</w:t>
      </w:r>
      <w:r w:rsidRPr="00845BB8">
        <w:t xml:space="preserve"> </w:t>
      </w:r>
      <w:r>
        <w:t xml:space="preserve">and tried to contact you via text messages on </w:t>
      </w:r>
      <w:r w:rsidR="00845BB8">
        <w:t>[</w:t>
      </w:r>
      <w:r>
        <w:t>date</w:t>
      </w:r>
      <w:r w:rsidR="00845BB8">
        <w:t>(</w:t>
      </w:r>
      <w:r>
        <w:t>s</w:t>
      </w:r>
      <w:r w:rsidR="00845BB8">
        <w:t>)]</w:t>
      </w:r>
      <w:r>
        <w:t>.</w:t>
      </w:r>
    </w:p>
    <w:p w14:paraId="6C30A267" w14:textId="3E1780F3" w:rsidR="006F45A0" w:rsidRDefault="00845BB8" w:rsidP="0093774C">
      <w:pPr>
        <w:pStyle w:val="BodyText"/>
      </w:pPr>
      <w:r>
        <w:t>Please</w:t>
      </w:r>
      <w:r w:rsidR="006F45A0" w:rsidRPr="00F63E4C">
        <w:t xml:space="preserve"> contact me </w:t>
      </w:r>
      <w:r w:rsidR="006F45A0">
        <w:t xml:space="preserve">on [manager’s email address and phone number] </w:t>
      </w:r>
      <w:r w:rsidR="006F45A0" w:rsidRPr="00F63E4C">
        <w:t>as soon as possible</w:t>
      </w:r>
      <w:r w:rsidR="006F45A0">
        <w:t xml:space="preserve"> or within three days of this letter</w:t>
      </w:r>
      <w:r w:rsidR="006F45A0" w:rsidRPr="00F63E4C">
        <w:t xml:space="preserve"> to let me know why you </w:t>
      </w:r>
      <w:r w:rsidR="006F45A0">
        <w:t>did not</w:t>
      </w:r>
      <w:r w:rsidR="006F45A0" w:rsidRPr="00F63E4C">
        <w:t xml:space="preserve"> report for work, why you </w:t>
      </w:r>
      <w:r w:rsidR="006F45A0">
        <w:t>did not</w:t>
      </w:r>
      <w:r w:rsidR="006F45A0" w:rsidRPr="00F63E4C">
        <w:t xml:space="preserve"> contact me and when you expect to </w:t>
      </w:r>
      <w:r w:rsidR="006F45A0">
        <w:t>return to work</w:t>
      </w:r>
      <w:r w:rsidR="006F45A0" w:rsidRPr="00F63E4C">
        <w:t>.</w:t>
      </w:r>
    </w:p>
    <w:p w14:paraId="6340BB94" w14:textId="52F25500" w:rsidR="006F45A0" w:rsidRPr="00F63E4C" w:rsidRDefault="006F45A0" w:rsidP="0093774C">
      <w:pPr>
        <w:pStyle w:val="BodyText"/>
      </w:pPr>
      <w:r>
        <w:t xml:space="preserve">The service regards </w:t>
      </w:r>
      <w:r w:rsidRPr="00F63E4C">
        <w:t>absence from work without permission and without good reason as a serious matter which could result in disciplinary action up to and including dismissal.</w:t>
      </w:r>
    </w:p>
    <w:p w14:paraId="45690404" w14:textId="7804DC85" w:rsidR="006F45A0" w:rsidRPr="00F63E4C" w:rsidRDefault="006F45A0" w:rsidP="0093774C">
      <w:pPr>
        <w:pStyle w:val="BodyText"/>
      </w:pPr>
      <w:r w:rsidRPr="00F63E4C">
        <w:t>Yours sincerely</w:t>
      </w:r>
      <w:r w:rsidR="00E54485">
        <w:t>,</w:t>
      </w:r>
    </w:p>
    <w:p w14:paraId="68CBF2D4" w14:textId="77777777" w:rsidR="006F45A0" w:rsidRDefault="006F45A0" w:rsidP="000C22D2">
      <w:pPr>
        <w:spacing w:before="2" w:after="12" w:line="276" w:lineRule="auto"/>
        <w:rPr>
          <w:b/>
        </w:rPr>
      </w:pPr>
      <w:r>
        <w:rPr>
          <w:b/>
        </w:rPr>
        <w:br w:type="page"/>
      </w:r>
    </w:p>
    <w:bookmarkStart w:id="174" w:name="_Template_2:_Second"/>
    <w:bookmarkStart w:id="175" w:name="_Toc24108020"/>
    <w:bookmarkStart w:id="176" w:name="Template2SecondLetterOfConcernContent"/>
    <w:bookmarkEnd w:id="174"/>
    <w:p w14:paraId="732FA600" w14:textId="6A82C062" w:rsidR="006F45A0" w:rsidRPr="00B1447F" w:rsidRDefault="008C07DE" w:rsidP="00B1447F">
      <w:pPr>
        <w:pStyle w:val="Heading2"/>
      </w:pPr>
      <w:r w:rsidRPr="00B1447F">
        <w:lastRenderedPageBreak/>
        <w:fldChar w:fldCharType="begin"/>
      </w:r>
      <w:r w:rsidRPr="00B1447F">
        <w:instrText>HYPERLINK  \l "Template2SecondLetterOfConcerIndex"</w:instrText>
      </w:r>
      <w:r w:rsidRPr="00B1447F">
        <w:fldChar w:fldCharType="separate"/>
      </w:r>
      <w:r w:rsidR="006F45A0" w:rsidRPr="00B1447F">
        <w:rPr>
          <w:rStyle w:val="Hyperlink"/>
          <w:color w:val="auto"/>
          <w:u w:val="none"/>
        </w:rPr>
        <w:t>Template 2</w:t>
      </w:r>
      <w:r w:rsidR="00A85A93" w:rsidRPr="00B1447F">
        <w:rPr>
          <w:rStyle w:val="Hyperlink"/>
          <w:color w:val="auto"/>
          <w:u w:val="none"/>
        </w:rPr>
        <w:t>:</w:t>
      </w:r>
      <w:r w:rsidR="006F45A0" w:rsidRPr="00B1447F">
        <w:rPr>
          <w:rStyle w:val="Hyperlink"/>
          <w:color w:val="auto"/>
          <w:u w:val="none"/>
        </w:rPr>
        <w:t xml:space="preserve"> Second letter of concern</w:t>
      </w:r>
      <w:bookmarkEnd w:id="175"/>
      <w:bookmarkEnd w:id="176"/>
      <w:r w:rsidRPr="00B1447F">
        <w:fldChar w:fldCharType="end"/>
      </w:r>
    </w:p>
    <w:p w14:paraId="67FCBFB2" w14:textId="77777777" w:rsidR="005C27BB" w:rsidRPr="00EF3A1D" w:rsidRDefault="00311DC3" w:rsidP="005C27BB">
      <w:pPr>
        <w:pStyle w:val="BodyText"/>
      </w:pPr>
      <w:hyperlink w:anchor="_top" w:history="1">
        <w:r w:rsidR="005C27BB" w:rsidRPr="00B12E81">
          <w:rPr>
            <w:rStyle w:val="Hyperlink"/>
          </w:rPr>
          <w:t>Back to table of contents</w:t>
        </w:r>
      </w:hyperlink>
    </w:p>
    <w:p w14:paraId="5BC0D2EB" w14:textId="1A975484" w:rsidR="006F45A0" w:rsidRPr="0093774C" w:rsidRDefault="006F45A0" w:rsidP="0093774C">
      <w:pPr>
        <w:pStyle w:val="BodyText"/>
      </w:pPr>
      <w:r w:rsidRPr="0093774C">
        <w:t xml:space="preserve">Dear </w:t>
      </w:r>
      <w:proofErr w:type="gramStart"/>
      <w:r w:rsidRPr="0093774C">
        <w:t>[ ]</w:t>
      </w:r>
      <w:proofErr w:type="gramEnd"/>
    </w:p>
    <w:p w14:paraId="35992916" w14:textId="7DD92E43" w:rsidR="006F45A0" w:rsidRPr="0093774C" w:rsidRDefault="000859BE" w:rsidP="0093774C">
      <w:pPr>
        <w:pStyle w:val="BodyText"/>
      </w:pPr>
      <w:r w:rsidRPr="0093774C">
        <w:t>Following</w:t>
      </w:r>
      <w:r w:rsidR="006F45A0" w:rsidRPr="0093774C">
        <w:t xml:space="preserve"> my previous letter dated [date of the first letter of concern]</w:t>
      </w:r>
      <w:r w:rsidRPr="0093774C">
        <w:t>, I am writing again</w:t>
      </w:r>
      <w:r w:rsidR="006F45A0" w:rsidRPr="0093774C">
        <w:t xml:space="preserve"> about your continuing unauthorised absence from work.</w:t>
      </w:r>
    </w:p>
    <w:p w14:paraId="13C98DAB" w14:textId="3956A377" w:rsidR="006F45A0" w:rsidRPr="0093774C" w:rsidRDefault="006F45A0" w:rsidP="0093774C">
      <w:pPr>
        <w:pStyle w:val="BodyText"/>
      </w:pPr>
      <w:r w:rsidRPr="0093774C">
        <w:t>I am extremely concerned to note your fail</w:t>
      </w:r>
      <w:r w:rsidR="000859BE" w:rsidRPr="0093774C">
        <w:t>ure</w:t>
      </w:r>
      <w:r w:rsidRPr="0093774C">
        <w:t xml:space="preserve"> to report for work on [date(s)] and I have not heard from you since then.</w:t>
      </w:r>
    </w:p>
    <w:p w14:paraId="327572D9" w14:textId="12D8A983" w:rsidR="006F45A0" w:rsidRPr="0093774C" w:rsidRDefault="006F45A0" w:rsidP="0093774C">
      <w:pPr>
        <w:pStyle w:val="BodyText"/>
      </w:pPr>
      <w:r w:rsidRPr="0093774C">
        <w:t xml:space="preserve">I tried to telephone you on </w:t>
      </w:r>
      <w:r w:rsidR="000859BE" w:rsidRPr="0093774C">
        <w:t>[</w:t>
      </w:r>
      <w:r w:rsidRPr="0093774C">
        <w:t>mobile phon</w:t>
      </w:r>
      <w:r w:rsidR="005E6684" w:rsidRPr="0093774C">
        <w:t xml:space="preserve">e or </w:t>
      </w:r>
      <w:r w:rsidRPr="0093774C">
        <w:t>landline</w:t>
      </w:r>
      <w:r w:rsidR="000859BE" w:rsidRPr="0093774C">
        <w:t>]</w:t>
      </w:r>
      <w:r w:rsidRPr="0093774C">
        <w:t xml:space="preserve"> several times on </w:t>
      </w:r>
      <w:r w:rsidR="000859BE" w:rsidRPr="0093774C">
        <w:t>[</w:t>
      </w:r>
      <w:r w:rsidRPr="0093774C">
        <w:t>date(s)</w:t>
      </w:r>
      <w:r w:rsidR="000859BE" w:rsidRPr="0093774C">
        <w:t>]. T</w:t>
      </w:r>
      <w:r w:rsidRPr="0093774C">
        <w:t>here was no reply on each occasion</w:t>
      </w:r>
      <w:r w:rsidR="005E6684" w:rsidRPr="0093774C">
        <w:t xml:space="preserve"> </w:t>
      </w:r>
      <w:r w:rsidR="000859BE" w:rsidRPr="0093774C">
        <w:t>[</w:t>
      </w:r>
      <w:r w:rsidRPr="0093774C">
        <w:t>and I left messages for you, but you have not returned any of my calls</w:t>
      </w:r>
      <w:r w:rsidR="000859BE" w:rsidRPr="0093774C">
        <w:t>]</w:t>
      </w:r>
      <w:r w:rsidRPr="0093774C">
        <w:t xml:space="preserve">. I also emailed you on </w:t>
      </w:r>
      <w:r w:rsidR="000859BE" w:rsidRPr="0093774C">
        <w:t>[</w:t>
      </w:r>
      <w:r w:rsidRPr="0093774C">
        <w:t>date</w:t>
      </w:r>
      <w:r w:rsidR="000859BE" w:rsidRPr="0093774C">
        <w:t>(s)]</w:t>
      </w:r>
      <w:r w:rsidRPr="0093774C">
        <w:t xml:space="preserve"> and tried to contact you via text messages on </w:t>
      </w:r>
      <w:r w:rsidR="000859BE" w:rsidRPr="0093774C">
        <w:t>[</w:t>
      </w:r>
      <w:r w:rsidRPr="00B1447F">
        <w:t>date</w:t>
      </w:r>
      <w:r w:rsidR="000859BE" w:rsidRPr="0093774C">
        <w:t>(</w:t>
      </w:r>
      <w:r w:rsidRPr="0093774C">
        <w:t>s</w:t>
      </w:r>
      <w:r w:rsidR="000859BE" w:rsidRPr="0093774C">
        <w:t>)]</w:t>
      </w:r>
      <w:r w:rsidRPr="0093774C">
        <w:t>.</w:t>
      </w:r>
    </w:p>
    <w:p w14:paraId="17FEDFC5" w14:textId="26C37A3C" w:rsidR="006F45A0" w:rsidRPr="0093774C" w:rsidRDefault="000859BE" w:rsidP="0093774C">
      <w:pPr>
        <w:pStyle w:val="BodyText"/>
      </w:pPr>
      <w:r w:rsidRPr="0093774C">
        <w:t>Please</w:t>
      </w:r>
      <w:r w:rsidR="006F45A0" w:rsidRPr="0093774C">
        <w:t xml:space="preserve"> contact me on [manager’s email address and phone number] as soon as possible or within three days of this letter to let me know why you did not report for work, why you did not contact me and when you expect to return to work.</w:t>
      </w:r>
    </w:p>
    <w:p w14:paraId="246F7792" w14:textId="1BDAB5FF" w:rsidR="006F45A0" w:rsidRPr="0093774C" w:rsidRDefault="006F45A0" w:rsidP="0093774C">
      <w:pPr>
        <w:pStyle w:val="BodyText"/>
      </w:pPr>
      <w:r w:rsidRPr="0093774C">
        <w:t>The service regards absence from work without permission and without good reason as a serious matter which could result in disciplinary action up to and including dismissal.</w:t>
      </w:r>
    </w:p>
    <w:p w14:paraId="4A15D4F5" w14:textId="7C51C5EF" w:rsidR="006F45A0" w:rsidRPr="0093774C" w:rsidRDefault="006F45A0" w:rsidP="0093774C">
      <w:pPr>
        <w:pStyle w:val="BodyText"/>
      </w:pPr>
      <w:r w:rsidRPr="0093774C">
        <w:t xml:space="preserve">At this stage, your conduct in failing to report for work without providing any reason for your absence implies that you intend to resign, or have resigned, your position with the service. If this is the case, please let me have your resignation in writing. </w:t>
      </w:r>
      <w:r w:rsidR="000859BE" w:rsidRPr="0093774C">
        <w:t>If this is not the case</w:t>
      </w:r>
      <w:r w:rsidRPr="0093774C">
        <w:t xml:space="preserve">, </w:t>
      </w:r>
      <w:r w:rsidR="000859BE" w:rsidRPr="0093774C">
        <w:t>please</w:t>
      </w:r>
      <w:r w:rsidRPr="0093774C">
        <w:t xml:space="preserve"> </w:t>
      </w:r>
      <w:r w:rsidR="00A66B35" w:rsidRPr="0093774C">
        <w:t xml:space="preserve">notify </w:t>
      </w:r>
      <w:r w:rsidRPr="0093774C">
        <w:t>me as soon as possible.</w:t>
      </w:r>
    </w:p>
    <w:p w14:paraId="4297A182" w14:textId="01D42BDA" w:rsidR="006F45A0" w:rsidRPr="0093774C" w:rsidRDefault="006F45A0" w:rsidP="0093774C">
      <w:pPr>
        <w:pStyle w:val="BodyText"/>
      </w:pPr>
      <w:r w:rsidRPr="0093774C">
        <w:t>Yours sincerely</w:t>
      </w:r>
      <w:r w:rsidR="00271454" w:rsidRPr="0093774C">
        <w:t>,</w:t>
      </w:r>
    </w:p>
    <w:p w14:paraId="4E1BBE49" w14:textId="77777777" w:rsidR="006F45A0" w:rsidRDefault="006F45A0" w:rsidP="000C22D2">
      <w:pPr>
        <w:spacing w:before="2" w:after="12" w:line="276" w:lineRule="auto"/>
      </w:pPr>
      <w:r>
        <w:br w:type="page"/>
      </w:r>
    </w:p>
    <w:bookmarkStart w:id="177" w:name="_Template_3._Invitation"/>
    <w:bookmarkStart w:id="178" w:name="_Toc24108021"/>
    <w:bookmarkStart w:id="179" w:name="Template3InvitationToADisciplinaryConten"/>
    <w:bookmarkEnd w:id="177"/>
    <w:p w14:paraId="195FC9FE" w14:textId="58D8A126" w:rsidR="006F45A0" w:rsidRDefault="003A5E11" w:rsidP="005C27BB">
      <w:pPr>
        <w:pStyle w:val="Heading2"/>
      </w:pPr>
      <w:r w:rsidRPr="005C27BB">
        <w:lastRenderedPageBreak/>
        <w:fldChar w:fldCharType="begin"/>
      </w:r>
      <w:r w:rsidRPr="005C27BB">
        <w:instrText>HYPERLINK  \l "Template3InvitationToADisciplIndex"</w:instrText>
      </w:r>
      <w:r w:rsidRPr="005C27BB">
        <w:fldChar w:fldCharType="separate"/>
      </w:r>
      <w:r w:rsidR="006F45A0" w:rsidRPr="005C27BB">
        <w:rPr>
          <w:rStyle w:val="Hyperlink"/>
          <w:color w:val="auto"/>
          <w:u w:val="none"/>
        </w:rPr>
        <w:t>Template 3</w:t>
      </w:r>
      <w:r w:rsidR="00F516C0" w:rsidRPr="005C27BB">
        <w:rPr>
          <w:rStyle w:val="Hyperlink"/>
          <w:color w:val="auto"/>
          <w:u w:val="none"/>
        </w:rPr>
        <w:t>:</w:t>
      </w:r>
      <w:r w:rsidR="006F45A0" w:rsidRPr="005C27BB">
        <w:rPr>
          <w:rStyle w:val="Hyperlink"/>
          <w:color w:val="auto"/>
          <w:u w:val="none"/>
        </w:rPr>
        <w:t xml:space="preserve"> Invitation to a </w:t>
      </w:r>
      <w:r w:rsidR="000859BE" w:rsidRPr="005C27BB">
        <w:rPr>
          <w:rStyle w:val="Hyperlink"/>
          <w:color w:val="auto"/>
          <w:u w:val="none"/>
        </w:rPr>
        <w:t>D</w:t>
      </w:r>
      <w:r w:rsidR="006F45A0" w:rsidRPr="005C27BB">
        <w:rPr>
          <w:rStyle w:val="Hyperlink"/>
          <w:color w:val="auto"/>
          <w:u w:val="none"/>
        </w:rPr>
        <w:t xml:space="preserve">isciplinary </w:t>
      </w:r>
      <w:r w:rsidR="000859BE" w:rsidRPr="005C27BB">
        <w:rPr>
          <w:rStyle w:val="Hyperlink"/>
          <w:color w:val="auto"/>
          <w:u w:val="none"/>
        </w:rPr>
        <w:t>H</w:t>
      </w:r>
      <w:r w:rsidR="006F45A0" w:rsidRPr="005C27BB">
        <w:rPr>
          <w:rStyle w:val="Hyperlink"/>
          <w:color w:val="auto"/>
          <w:u w:val="none"/>
        </w:rPr>
        <w:t>earing</w:t>
      </w:r>
      <w:bookmarkEnd w:id="178"/>
      <w:bookmarkEnd w:id="179"/>
      <w:r w:rsidRPr="005C27BB">
        <w:fldChar w:fldCharType="end"/>
      </w:r>
      <w:r w:rsidR="005C27BB">
        <w:t>\</w:t>
      </w:r>
    </w:p>
    <w:p w14:paraId="2E6873B9" w14:textId="3BDBECB1" w:rsidR="005C27BB" w:rsidRPr="005C27BB" w:rsidRDefault="00311DC3" w:rsidP="00B1447F">
      <w:pPr>
        <w:pStyle w:val="BodyText"/>
      </w:pPr>
      <w:hyperlink w:anchor="_top" w:history="1">
        <w:r w:rsidR="005C27BB" w:rsidRPr="00B12E81">
          <w:rPr>
            <w:rStyle w:val="Hyperlink"/>
          </w:rPr>
          <w:t>Back to table of contents</w:t>
        </w:r>
      </w:hyperlink>
    </w:p>
    <w:p w14:paraId="23518C2A" w14:textId="34FC1E94" w:rsidR="006F45A0" w:rsidRPr="0093774C" w:rsidRDefault="006F45A0" w:rsidP="0093774C">
      <w:pPr>
        <w:pStyle w:val="BodyText"/>
      </w:pPr>
      <w:r w:rsidRPr="0093774C">
        <w:t xml:space="preserve">Dear </w:t>
      </w:r>
      <w:proofErr w:type="gramStart"/>
      <w:r w:rsidRPr="0093774C">
        <w:t>[ ]</w:t>
      </w:r>
      <w:proofErr w:type="gramEnd"/>
    </w:p>
    <w:p w14:paraId="28A73321" w14:textId="23A579B6" w:rsidR="006F45A0" w:rsidRPr="0093774C" w:rsidRDefault="006F45A0" w:rsidP="0093774C">
      <w:pPr>
        <w:pStyle w:val="BodyText"/>
      </w:pPr>
      <w:r w:rsidRPr="0093774C">
        <w:t>Re: Invitation to a Disciplinary Hearing</w:t>
      </w:r>
    </w:p>
    <w:p w14:paraId="4CF49C73" w14:textId="5BF01195" w:rsidR="00D31BAC" w:rsidRPr="0093774C" w:rsidRDefault="006F45A0" w:rsidP="0093774C">
      <w:pPr>
        <w:pStyle w:val="BodyText"/>
      </w:pPr>
      <w:r w:rsidRPr="0093774C">
        <w:t xml:space="preserve">I am writing </w:t>
      </w:r>
      <w:r w:rsidR="000859BE" w:rsidRPr="0093774C">
        <w:t xml:space="preserve">about </w:t>
      </w:r>
      <w:r w:rsidRPr="0093774C">
        <w:t>your continued absence from work and your fail</w:t>
      </w:r>
      <w:r w:rsidR="000859BE" w:rsidRPr="0093774C">
        <w:t>ure</w:t>
      </w:r>
      <w:r w:rsidRPr="0093774C">
        <w:t xml:space="preserve"> to respond to my letters dated [dates of the first and second letters of concern].</w:t>
      </w:r>
    </w:p>
    <w:p w14:paraId="5142B4E6" w14:textId="473A4E13" w:rsidR="00D31BAC" w:rsidRPr="0093774C" w:rsidRDefault="006F45A0" w:rsidP="0093774C">
      <w:pPr>
        <w:pStyle w:val="BodyText"/>
      </w:pPr>
      <w:r w:rsidRPr="0093774C">
        <w:t>I tried without success to contact you on [mobile phone</w:t>
      </w:r>
      <w:r w:rsidR="000859BE" w:rsidRPr="0093774C">
        <w:t xml:space="preserve"> or landline</w:t>
      </w:r>
      <w:r w:rsidR="009B5892" w:rsidRPr="0093774C">
        <w:t xml:space="preserve"> number(s)</w:t>
      </w:r>
      <w:r w:rsidRPr="0093774C">
        <w:t>] on [date</w:t>
      </w:r>
      <w:r w:rsidR="000859BE" w:rsidRPr="0093774C">
        <w:t>(</w:t>
      </w:r>
      <w:r w:rsidRPr="0093774C">
        <w:t>s</w:t>
      </w:r>
      <w:r w:rsidR="000859BE" w:rsidRPr="0093774C">
        <w:t>)</w:t>
      </w:r>
      <w:r w:rsidRPr="0093774C">
        <w:t>]. I have also [list all attempts to make contact].</w:t>
      </w:r>
    </w:p>
    <w:p w14:paraId="32C82022" w14:textId="66076556" w:rsidR="00D31BAC" w:rsidRPr="0093774C" w:rsidRDefault="006F45A0" w:rsidP="0093774C">
      <w:pPr>
        <w:pStyle w:val="BodyText"/>
      </w:pPr>
      <w:r w:rsidRPr="0093774C">
        <w:t>You have now been absent since [date] and you have no</w:t>
      </w:r>
      <w:r w:rsidR="000859BE" w:rsidRPr="0093774C">
        <w:t>t</w:t>
      </w:r>
      <w:r w:rsidRPr="0093774C">
        <w:t xml:space="preserve"> contact</w:t>
      </w:r>
      <w:r w:rsidR="000859BE" w:rsidRPr="0093774C">
        <w:t>ed</w:t>
      </w:r>
      <w:r w:rsidRPr="0093774C">
        <w:t xml:space="preserve"> me to explain your absence. As I explained in my previous letters, the service takes a very serious view of this situation. </w:t>
      </w:r>
    </w:p>
    <w:p w14:paraId="167D538C" w14:textId="2C65D2C7" w:rsidR="00D31BAC" w:rsidRPr="0093774C" w:rsidRDefault="000859BE" w:rsidP="0093774C">
      <w:pPr>
        <w:pStyle w:val="BodyText"/>
      </w:pPr>
      <w:r w:rsidRPr="0093774C">
        <w:t>The service regards a</w:t>
      </w:r>
      <w:r w:rsidR="006F45A0" w:rsidRPr="0093774C">
        <w:t>bsence without good cause and fail</w:t>
      </w:r>
      <w:r w:rsidRPr="0093774C">
        <w:t>ure</w:t>
      </w:r>
      <w:r w:rsidR="006F45A0" w:rsidRPr="0093774C">
        <w:t xml:space="preserve"> to follow the notification requirements as very serious misconduct and grounds for disciplinary action, including dismissal.</w:t>
      </w:r>
    </w:p>
    <w:p w14:paraId="78F32184" w14:textId="076E41D5" w:rsidR="00F86077" w:rsidRPr="0093774C" w:rsidRDefault="006F45A0" w:rsidP="0093774C">
      <w:pPr>
        <w:pStyle w:val="BodyText"/>
      </w:pPr>
      <w:r w:rsidRPr="0093774C">
        <w:t xml:space="preserve">We have now reached the stage </w:t>
      </w:r>
      <w:r w:rsidR="000859BE" w:rsidRPr="0093774C">
        <w:t>of</w:t>
      </w:r>
      <w:r w:rsidRPr="0093774C">
        <w:t xml:space="preserve"> considering your dismissal. </w:t>
      </w:r>
      <w:r w:rsidR="000859BE" w:rsidRPr="0093774C">
        <w:t>We</w:t>
      </w:r>
      <w:r w:rsidRPr="0093774C">
        <w:t xml:space="preserve"> require</w:t>
      </w:r>
      <w:r w:rsidR="000859BE" w:rsidRPr="0093774C">
        <w:t xml:space="preserve"> you</w:t>
      </w:r>
      <w:r w:rsidRPr="0093774C">
        <w:t xml:space="preserve"> to attend a formal Disciplinary Hearing to discuss your absence and fail</w:t>
      </w:r>
      <w:r w:rsidR="000859BE" w:rsidRPr="0093774C">
        <w:t>ure</w:t>
      </w:r>
      <w:r w:rsidRPr="0093774C">
        <w:t xml:space="preserve"> to comply with the service’s absence notification procedure. </w:t>
      </w:r>
    </w:p>
    <w:p w14:paraId="69564C85" w14:textId="58C4C46C" w:rsidR="00F86077" w:rsidRPr="0093774C" w:rsidRDefault="000859BE" w:rsidP="0093774C">
      <w:pPr>
        <w:pStyle w:val="BodyText"/>
      </w:pPr>
      <w:r w:rsidRPr="0093774C">
        <w:t>We will hold t</w:t>
      </w:r>
      <w:r w:rsidR="006F45A0" w:rsidRPr="0093774C">
        <w:t xml:space="preserve">he hearing in accordance with our </w:t>
      </w:r>
      <w:bookmarkStart w:id="180" w:name="_Hlk135551816"/>
      <w:r w:rsidR="006F45A0" w:rsidRPr="0093774C">
        <w:t>disciplinary procedure</w:t>
      </w:r>
      <w:bookmarkEnd w:id="180"/>
      <w:r w:rsidR="000C5DB6" w:rsidRPr="0093774C">
        <w:t xml:space="preserve"> </w:t>
      </w:r>
      <w:r w:rsidRPr="0093774C">
        <w:t xml:space="preserve">(see enclosed </w:t>
      </w:r>
      <w:r w:rsidR="006F45A0" w:rsidRPr="0093774C">
        <w:t>copy</w:t>
      </w:r>
      <w:r w:rsidRPr="0093774C">
        <w:t>)</w:t>
      </w:r>
      <w:r w:rsidR="006F45A0" w:rsidRPr="0093774C">
        <w:t>.</w:t>
      </w:r>
    </w:p>
    <w:p w14:paraId="7371F9BA" w14:textId="38DB49DE" w:rsidR="00F86077" w:rsidRPr="0093774C" w:rsidRDefault="006F45A0" w:rsidP="0093774C">
      <w:pPr>
        <w:pStyle w:val="BodyText"/>
      </w:pPr>
      <w:r w:rsidRPr="0093774C">
        <w:t xml:space="preserve">The meeting will take place </w:t>
      </w:r>
      <w:r w:rsidR="000859BE" w:rsidRPr="0093774C">
        <w:t xml:space="preserve">at </w:t>
      </w:r>
      <w:r w:rsidRPr="0093774C">
        <w:t>[place</w:t>
      </w:r>
      <w:r w:rsidR="000859BE" w:rsidRPr="0093774C">
        <w:t>] on</w:t>
      </w:r>
      <w:r w:rsidRPr="0093774C">
        <w:t xml:space="preserve"> </w:t>
      </w:r>
      <w:r w:rsidR="000859BE" w:rsidRPr="0093774C">
        <w:t>[</w:t>
      </w:r>
      <w:r w:rsidRPr="0093774C">
        <w:t>date and time]</w:t>
      </w:r>
      <w:r w:rsidR="000859BE" w:rsidRPr="0093774C">
        <w:t xml:space="preserve">. It </w:t>
      </w:r>
      <w:r w:rsidRPr="0093774C">
        <w:t>will be chaired by [name]. You are entitled to attend this meeting with a workplace companion or a trade union representative. If you wish to be accompanied, please let me know the name of the person who will attend the hearing with you, so I can make the necessary arrangements.</w:t>
      </w:r>
    </w:p>
    <w:p w14:paraId="1655D0F5" w14:textId="48250238" w:rsidR="00F86077" w:rsidRPr="0093774C" w:rsidRDefault="006F45A0" w:rsidP="0093774C">
      <w:pPr>
        <w:pStyle w:val="BodyText"/>
      </w:pPr>
      <w:r w:rsidRPr="0093774C">
        <w:t>You will be given every opportunity at the hearing to respond to our concerns about your unauthorised absenc</w:t>
      </w:r>
      <w:r w:rsidR="000859BE" w:rsidRPr="0093774C">
        <w:t>e</w:t>
      </w:r>
      <w:r w:rsidR="00163316" w:rsidRPr="0093774C">
        <w:t>.</w:t>
      </w:r>
    </w:p>
    <w:p w14:paraId="68FAED1C" w14:textId="49569837" w:rsidR="00F86077" w:rsidRPr="0093774C" w:rsidRDefault="006F45A0" w:rsidP="0093774C">
      <w:pPr>
        <w:pStyle w:val="BodyText"/>
      </w:pPr>
      <w:r w:rsidRPr="0093774C">
        <w:t>I hope that you will reflect on the seriousness of the situation and that you will attend the hearing. If, for any reason, you are unable to attend or if you have any questions about this letter, please contact me on [email and phone number].</w:t>
      </w:r>
    </w:p>
    <w:p w14:paraId="56C78F3A" w14:textId="7A58A2FF" w:rsidR="006F45A0" w:rsidRPr="0093774C" w:rsidRDefault="006F45A0" w:rsidP="0093774C">
      <w:pPr>
        <w:pStyle w:val="BodyText"/>
      </w:pPr>
      <w:r w:rsidRPr="0093774C">
        <w:t>Yours sincerely</w:t>
      </w:r>
      <w:r w:rsidR="00444304" w:rsidRPr="0093774C">
        <w:t>,</w:t>
      </w:r>
    </w:p>
    <w:p w14:paraId="40CE8421" w14:textId="77777777" w:rsidR="006F45A0" w:rsidRPr="0093774C" w:rsidRDefault="006F45A0" w:rsidP="0093774C">
      <w:pPr>
        <w:pStyle w:val="BodyText"/>
      </w:pPr>
    </w:p>
    <w:p w14:paraId="5EE8EC8A" w14:textId="77777777" w:rsidR="00F569E8" w:rsidRPr="0093774C" w:rsidRDefault="00F569E8" w:rsidP="0093774C">
      <w:pPr>
        <w:pStyle w:val="BodyText"/>
      </w:pPr>
    </w:p>
    <w:p w14:paraId="35BFB488" w14:textId="77777777" w:rsidR="00F569E8" w:rsidRPr="0093774C" w:rsidRDefault="00F569E8" w:rsidP="0093774C">
      <w:pPr>
        <w:pStyle w:val="BodyText"/>
      </w:pPr>
    </w:p>
    <w:p w14:paraId="0AE49FF4" w14:textId="77777777" w:rsidR="00F569E8" w:rsidRPr="0093774C" w:rsidRDefault="00F569E8" w:rsidP="0093774C">
      <w:pPr>
        <w:pStyle w:val="BodyText"/>
      </w:pPr>
    </w:p>
    <w:p w14:paraId="60FDA911" w14:textId="53981078" w:rsidR="00386E98" w:rsidRPr="00386E98" w:rsidRDefault="00F569E8" w:rsidP="00B1447F">
      <w:pPr>
        <w:pStyle w:val="BodyText"/>
      </w:pPr>
      <w:r w:rsidRPr="0093774C">
        <w:t>Encl</w:t>
      </w:r>
      <w:r w:rsidR="006F45A0" w:rsidRPr="0093774C">
        <w:t>. Disciplinary procedure</w:t>
      </w:r>
    </w:p>
    <w:sectPr w:rsidR="00386E98" w:rsidRPr="00386E98" w:rsidSect="00AE19BE">
      <w:pgSz w:w="11906" w:h="16838" w:code="9"/>
      <w:pgMar w:top="993" w:right="1134" w:bottom="1361" w:left="993" w:header="680"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FD7CFC" w14:textId="77777777" w:rsidR="00A974BB" w:rsidRDefault="00A974BB">
      <w:r>
        <w:separator/>
      </w:r>
    </w:p>
    <w:p w14:paraId="0FB0A767" w14:textId="77777777" w:rsidR="00A974BB" w:rsidRDefault="00A974BB"/>
    <w:p w14:paraId="0712E01B" w14:textId="77777777" w:rsidR="00A974BB" w:rsidRDefault="00A974BB"/>
  </w:endnote>
  <w:endnote w:type="continuationSeparator" w:id="0">
    <w:p w14:paraId="094BCA1C" w14:textId="77777777" w:rsidR="00A974BB" w:rsidRDefault="00A974BB">
      <w:r>
        <w:continuationSeparator/>
      </w:r>
    </w:p>
    <w:p w14:paraId="3B954A58" w14:textId="77777777" w:rsidR="00A974BB" w:rsidRDefault="00A974BB"/>
    <w:p w14:paraId="6951F852" w14:textId="77777777" w:rsidR="00A974BB" w:rsidRDefault="00A974BB"/>
  </w:endnote>
  <w:endnote w:type="continuationNotice" w:id="1">
    <w:p w14:paraId="6C9E9924" w14:textId="77777777" w:rsidR="00A974BB" w:rsidRDefault="00A974BB"/>
    <w:p w14:paraId="1B65E082" w14:textId="77777777" w:rsidR="00A974BB" w:rsidRDefault="00A974BB"/>
    <w:p w14:paraId="2E629A64" w14:textId="77777777" w:rsidR="00A974BB" w:rsidRDefault="00A974B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Bold">
    <w:altName w:val="Arial"/>
    <w:panose1 w:val="020B0704020202020204"/>
    <w:charset w:val="00"/>
    <w:family w:val="auto"/>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CBA999" w14:textId="571F9FFD" w:rsidR="00300354" w:rsidRPr="004869D6" w:rsidRDefault="004869D6" w:rsidP="004869D6">
    <w:pPr>
      <w:pStyle w:val="Footer"/>
      <w:tabs>
        <w:tab w:val="center" w:pos="5103"/>
        <w:tab w:val="right" w:pos="10206"/>
      </w:tabs>
      <w:rPr>
        <w:b/>
        <w:bCs/>
        <w:color w:val="999999"/>
      </w:rPr>
    </w:pPr>
    <w:r>
      <w:rPr>
        <w:noProof/>
      </w:rPr>
      <mc:AlternateContent>
        <mc:Choice Requires="wps">
          <w:drawing>
            <wp:anchor distT="45720" distB="45720" distL="114300" distR="114300" simplePos="0" relativeHeight="251657216" behindDoc="1" locked="0" layoutInCell="1" allowOverlap="1" wp14:anchorId="63F42CCE" wp14:editId="2967BBF2">
              <wp:simplePos x="0" y="0"/>
              <wp:positionH relativeFrom="margin">
                <wp:posOffset>-92710</wp:posOffset>
              </wp:positionH>
              <wp:positionV relativeFrom="paragraph">
                <wp:posOffset>168910</wp:posOffset>
              </wp:positionV>
              <wp:extent cx="7038975" cy="371475"/>
              <wp:effectExtent l="0" t="0" r="9525" b="9525"/>
              <wp:wrapTight wrapText="bothSides">
                <wp:wrapPolygon edited="0">
                  <wp:start x="0" y="0"/>
                  <wp:lineTo x="0" y="21046"/>
                  <wp:lineTo x="21571" y="21046"/>
                  <wp:lineTo x="21571" y="0"/>
                  <wp:lineTo x="0" y="0"/>
                </wp:wrapPolygon>
              </wp:wrapTight>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38975" cy="371475"/>
                      </a:xfrm>
                      <a:prstGeom prst="rect">
                        <a:avLst/>
                      </a:prstGeom>
                      <a:solidFill>
                        <a:srgbClr val="FFFFFF"/>
                      </a:solidFill>
                      <a:ln w="9525">
                        <a:noFill/>
                        <a:miter lim="800000"/>
                        <a:headEnd/>
                        <a:tailEnd/>
                      </a:ln>
                    </wps:spPr>
                    <wps:txbx>
                      <w:txbxContent>
                        <w:p w14:paraId="60E60539" w14:textId="77777777" w:rsidR="004869D6" w:rsidRDefault="004869D6" w:rsidP="004869D6">
                          <w:pPr>
                            <w:jc w:val="both"/>
                            <w:rPr>
                              <w:rStyle w:val="ui-provider"/>
                              <w:rFonts w:cs="Arial"/>
                              <w:color w:val="A6A6A6" w:themeColor="background1" w:themeShade="A6"/>
                              <w:sz w:val="16"/>
                              <w:szCs w:val="16"/>
                            </w:rPr>
                          </w:pPr>
                          <w:r w:rsidRPr="009E4697">
                            <w:rPr>
                              <w:rFonts w:cs="Arial"/>
                              <w:color w:val="A6A6A6" w:themeColor="background1" w:themeShade="A6"/>
                              <w:sz w:val="16"/>
                              <w:szCs w:val="16"/>
                            </w:rPr>
                            <w:t xml:space="preserve">Registered office: National Fire Chiefs Council Limited, </w:t>
                          </w:r>
                          <w:r w:rsidRPr="009E4697">
                            <w:rPr>
                              <w:rStyle w:val="ui-provider"/>
                              <w:rFonts w:cs="Arial"/>
                              <w:color w:val="A6A6A6" w:themeColor="background1" w:themeShade="A6"/>
                              <w:sz w:val="16"/>
                              <w:szCs w:val="16"/>
                            </w:rPr>
                            <w:t xml:space="preserve">71-75 Shelton Street, Covent Garden, London, United Kingdom, WC2H 9JQ.  </w:t>
                          </w:r>
                        </w:p>
                        <w:p w14:paraId="73634EF2" w14:textId="77777777" w:rsidR="004869D6" w:rsidRPr="009E4697" w:rsidRDefault="004869D6" w:rsidP="004869D6">
                          <w:pPr>
                            <w:jc w:val="both"/>
                            <w:rPr>
                              <w:rFonts w:cs="Arial"/>
                              <w:color w:val="A6A6A6" w:themeColor="background1" w:themeShade="A6"/>
                              <w:sz w:val="16"/>
                              <w:szCs w:val="16"/>
                            </w:rPr>
                          </w:pPr>
                          <w:r w:rsidRPr="009E4697">
                            <w:rPr>
                              <w:rStyle w:val="ui-provider"/>
                              <w:rFonts w:cs="Arial"/>
                              <w:color w:val="A6A6A6" w:themeColor="background1" w:themeShade="A6"/>
                              <w:sz w:val="16"/>
                              <w:szCs w:val="16"/>
                            </w:rPr>
                            <w:t>Registered in England as Limited Company No. 03677186.  Registered in England as Charity No. 1074071.  VAT Registration No. 902 1954 46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3F42CCE" id="_x0000_t202" coordsize="21600,21600" o:spt="202" path="m,l,21600r21600,l21600,xe">
              <v:stroke joinstyle="miter"/>
              <v:path gradientshapeok="t" o:connecttype="rect"/>
            </v:shapetype>
            <v:shape id="Text Box 217" o:spid="_x0000_s1026" type="#_x0000_t202" style="position:absolute;margin-left:-7.3pt;margin-top:13.3pt;width:554.25pt;height:29.2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" stroked="f">
              <v:textbox>
                <w:txbxContent>
                  <w:p w14:paraId="60E60539" w14:textId="77777777" w:rsidR="004869D6" w:rsidRDefault="004869D6" w:rsidP="004869D6">
                    <w:pPr>
                      <w:jc w:val="both"/>
                      <w:rPr>
                        <w:rStyle w:val="ui-provider"/>
                        <w:rFonts w:cs="Arial"/>
                        <w:color w:val="A6A6A6" w:themeColor="background1" w:themeShade="A6"/>
                        <w:sz w:val="16"/>
                        <w:szCs w:val="16"/>
                      </w:rPr>
                    </w:pPr>
                    <w:r w:rsidRPr="009E4697">
                      <w:rPr>
                        <w:rFonts w:cs="Arial"/>
                        <w:color w:val="A6A6A6" w:themeColor="background1" w:themeShade="A6"/>
                        <w:sz w:val="16"/>
                        <w:szCs w:val="16"/>
                      </w:rPr>
                      <w:t xml:space="preserve">Registered office: National Fire Chiefs Council Limited, </w:t>
                    </w:r>
                    <w:r w:rsidRPr="009E4697">
                      <w:rPr>
                        <w:rStyle w:val="ui-provider"/>
                        <w:rFonts w:cs="Arial"/>
                        <w:color w:val="A6A6A6" w:themeColor="background1" w:themeShade="A6"/>
                        <w:sz w:val="16"/>
                        <w:szCs w:val="16"/>
                      </w:rPr>
                      <w:t xml:space="preserve">71-75 Shelton Street, Covent Garden, London, United Kingdom, WC2H 9JQ.  </w:t>
                    </w:r>
                  </w:p>
                  <w:p w14:paraId="73634EF2" w14:textId="77777777" w:rsidR="004869D6" w:rsidRPr="009E4697" w:rsidRDefault="004869D6" w:rsidP="004869D6">
                    <w:pPr>
                      <w:jc w:val="both"/>
                      <w:rPr>
                        <w:rFonts w:cs="Arial"/>
                        <w:color w:val="A6A6A6" w:themeColor="background1" w:themeShade="A6"/>
                        <w:sz w:val="16"/>
                        <w:szCs w:val="16"/>
                      </w:rPr>
                    </w:pPr>
                    <w:r w:rsidRPr="009E4697">
                      <w:rPr>
                        <w:rStyle w:val="ui-provider"/>
                        <w:rFonts w:cs="Arial"/>
                        <w:color w:val="A6A6A6" w:themeColor="background1" w:themeShade="A6"/>
                        <w:sz w:val="16"/>
                        <w:szCs w:val="16"/>
                      </w:rPr>
                      <w:t>Registered in England as Limited Company No. 03677186.  Registered in England as Charity No. 1074071.  VAT Registration No. 902 1954 46</w:t>
                    </w:r>
                  </w:p>
                </w:txbxContent>
              </v:textbox>
              <w10:wrap type="tight" anchorx="margin"/>
            </v:shape>
          </w:pict>
        </mc:Fallback>
      </mc:AlternateContent>
    </w:r>
    <w:r w:rsidRPr="00AB2E51">
      <w:rPr>
        <w:color w:val="999999"/>
      </w:rPr>
      <w:t xml:space="preserve">Page </w:t>
    </w:r>
    <w:r w:rsidRPr="00AB2E51">
      <w:rPr>
        <w:color w:val="999999"/>
      </w:rPr>
      <w:fldChar w:fldCharType="begin"/>
    </w:r>
    <w:r w:rsidRPr="00AB2E51">
      <w:rPr>
        <w:color w:val="999999"/>
      </w:rPr>
      <w:instrText xml:space="preserve"> PAGE </w:instrText>
    </w:r>
    <w:r w:rsidRPr="00AB2E51">
      <w:rPr>
        <w:color w:val="999999"/>
      </w:rPr>
      <w:fldChar w:fldCharType="separate"/>
    </w:r>
    <w:r>
      <w:rPr>
        <w:color w:val="999999"/>
      </w:rPr>
      <w:t>1</w:t>
    </w:r>
    <w:r w:rsidRPr="00AB2E51">
      <w:rPr>
        <w:color w:val="999999"/>
      </w:rPr>
      <w:fldChar w:fldCharType="end"/>
    </w:r>
    <w:r w:rsidRPr="00AB2E51">
      <w:rPr>
        <w:color w:val="999999"/>
      </w:rPr>
      <w:t xml:space="preserve"> of </w:t>
    </w:r>
    <w:r w:rsidRPr="00AB2E51">
      <w:rPr>
        <w:color w:val="999999"/>
      </w:rPr>
      <w:fldChar w:fldCharType="begin"/>
    </w:r>
    <w:r w:rsidRPr="00AB2E51">
      <w:rPr>
        <w:color w:val="999999"/>
      </w:rPr>
      <w:instrText xml:space="preserve"> NUMPAGES </w:instrText>
    </w:r>
    <w:r w:rsidRPr="00AB2E51">
      <w:rPr>
        <w:color w:val="999999"/>
      </w:rPr>
      <w:fldChar w:fldCharType="separate"/>
    </w:r>
    <w:r>
      <w:rPr>
        <w:color w:val="999999"/>
      </w:rPr>
      <w:t>5</w:t>
    </w:r>
    <w:r w:rsidRPr="00AB2E51">
      <w:rPr>
        <w:color w:val="999999"/>
      </w:rPr>
      <w:fldChar w:fldCharType="end"/>
    </w:r>
    <w:r w:rsidR="00A42A38">
      <w:rPr>
        <w:color w:val="999999"/>
      </w:rPr>
      <w:t xml:space="preserve"> </w:t>
    </w:r>
    <w:r w:rsidRPr="00AB2E51">
      <w:rPr>
        <w:color w:val="999999"/>
      </w:rPr>
      <w:tab/>
    </w:r>
    <w:r w:rsidRPr="00250F1E">
      <w:rPr>
        <w:color w:val="999999"/>
        <w:sz w:val="14"/>
        <w:szCs w:val="14"/>
      </w:rPr>
      <w:t>Fire and Rescue Service Attendance and Absence Management Model Policy and Procedure V1.</w:t>
    </w:r>
    <w:r w:rsidR="00D00C5B" w:rsidRPr="00250F1E">
      <w:rPr>
        <w:color w:val="999999"/>
        <w:sz w:val="14"/>
        <w:szCs w:val="14"/>
      </w:rPr>
      <w:t>2 inclusive of EQIA</w:t>
    </w:r>
    <w:r>
      <w:rPr>
        <w:color w:val="999999"/>
      </w:rPr>
      <w:tab/>
    </w:r>
    <w:r>
      <w:rPr>
        <w:color w:val="999999"/>
      </w:rPr>
      <w:tab/>
    </w:r>
    <w:r w:rsidR="00D21197">
      <w:rPr>
        <w:color w:val="999999"/>
      </w:rPr>
      <w:t>1</w:t>
    </w:r>
    <w:r w:rsidR="00311DC3">
      <w:rPr>
        <w:color w:val="999999"/>
      </w:rPr>
      <w:t>6</w:t>
    </w:r>
    <w:r w:rsidR="00D21197">
      <w:rPr>
        <w:color w:val="999999"/>
      </w:rPr>
      <w:t>/05/2024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6FD2CD" w14:textId="7920DFDA" w:rsidR="00300354" w:rsidRDefault="00300354" w:rsidP="0050533A">
    <w:pPr>
      <w:pStyle w:val="FooterDocNo"/>
    </w:pPr>
    <w:r>
      <w:fldChar w:fldCharType="begin"/>
    </w:r>
    <w:r>
      <w:instrText xml:space="preserve"> IF </w:instrText>
    </w:r>
    <w:r>
      <w:fldChar w:fldCharType="begin"/>
    </w:r>
    <w:r>
      <w:instrText xml:space="preserve"> DOCVARIABLE  FooterFilenameShow  \* MERGEFORMAT </w:instrText>
    </w:r>
    <w:r>
      <w:rPr>
        <w:b/>
        <w:bCs/>
        <w:lang w:val="en-US"/>
      </w:rPr>
      <w:fldChar w:fldCharType="end"/>
    </w:r>
    <w:r>
      <w:instrText xml:space="preserve"> = "Error! No document variable supplied." " " </w:instrText>
    </w:r>
    <w:r>
      <w:rPr>
        <w:noProof/>
      </w:rPr>
      <w:fldChar w:fldCharType="begin"/>
    </w:r>
    <w:r>
      <w:rPr>
        <w:noProof/>
      </w:rPr>
      <w:instrText xml:space="preserve"> FILENAME  \p  \* MERGEFORMAT </w:instrText>
    </w:r>
    <w:r>
      <w:rPr>
        <w:noProof/>
      </w:rPr>
      <w:fldChar w:fldCharType="separate"/>
    </w:r>
    <w:r w:rsidR="00FF48E7">
      <w:rPr>
        <w:noProof/>
      </w:rPr>
      <w:instrText>https://cfoauk-my.sharepoint.com/personal/aidan_bartley_nfcc_org_uk/Documents/Desktop/Fire and Rescue Service Attendance and Absence Management Model Policy and Procedure V1 AB response to Rosie Tate initioal edits.docx</w:instrText>
    </w:r>
    <w:r>
      <w:rPr>
        <w:noProof/>
      </w:rPr>
      <w:fldChar w:fldCharType="end"/>
    </w:r>
    <w:r>
      <w:instrText xml:space="preserve"> \* MERGEFORMAT </w:instrText>
    </w:r>
    <w:r>
      <w:fldChar w:fldCharType="separate"/>
    </w:r>
    <w:r w:rsidR="00FF48E7">
      <w:rPr>
        <w:noProof/>
      </w:rPr>
      <w:t>https://cfoauk-my.sharepoint.com/personal/aidan_bartley_nfcc_org_uk/Documents/Desktop/Fire and Rescue Service Attendance and Absence Management Model Policy and Procedure V1 AB response to Rosie Tate initioal edits.docx</w:t>
    </w:r>
    <w:r>
      <w:fldChar w:fldCharType="end"/>
    </w:r>
  </w:p>
  <w:p w14:paraId="43F6D019" w14:textId="77777777" w:rsidR="00300354" w:rsidRPr="00070C59" w:rsidRDefault="00300354" w:rsidP="0050533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5CB9FB" w14:textId="3426B695" w:rsidR="006F45A0" w:rsidRPr="00A42A38" w:rsidRDefault="00A42A38" w:rsidP="00A42A38">
    <w:pPr>
      <w:pStyle w:val="Footer"/>
      <w:tabs>
        <w:tab w:val="center" w:pos="5103"/>
        <w:tab w:val="right" w:pos="10206"/>
      </w:tabs>
      <w:rPr>
        <w:b/>
        <w:bCs/>
        <w:color w:val="999999"/>
      </w:rPr>
    </w:pPr>
    <w:r>
      <w:rPr>
        <w:noProof/>
      </w:rPr>
      <mc:AlternateContent>
        <mc:Choice Requires="wps">
          <w:drawing>
            <wp:anchor distT="45720" distB="45720" distL="114300" distR="114300" simplePos="0" relativeHeight="251659264" behindDoc="1" locked="0" layoutInCell="1" allowOverlap="1" wp14:anchorId="3D2B3373" wp14:editId="3D618B15">
              <wp:simplePos x="0" y="0"/>
              <wp:positionH relativeFrom="margin">
                <wp:posOffset>-92710</wp:posOffset>
              </wp:positionH>
              <wp:positionV relativeFrom="paragraph">
                <wp:posOffset>168910</wp:posOffset>
              </wp:positionV>
              <wp:extent cx="7038975" cy="371475"/>
              <wp:effectExtent l="0" t="0" r="9525" b="9525"/>
              <wp:wrapTight wrapText="bothSides">
                <wp:wrapPolygon edited="0">
                  <wp:start x="0" y="0"/>
                  <wp:lineTo x="0" y="21046"/>
                  <wp:lineTo x="21571" y="21046"/>
                  <wp:lineTo x="21571" y="0"/>
                  <wp:lineTo x="0" y="0"/>
                </wp:wrapPolygon>
              </wp:wrapTight>
              <wp:docPr id="913399801" name="Text Box 9133998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38975" cy="371475"/>
                      </a:xfrm>
                      <a:prstGeom prst="rect">
                        <a:avLst/>
                      </a:prstGeom>
                      <a:solidFill>
                        <a:srgbClr val="FFFFFF"/>
                      </a:solidFill>
                      <a:ln w="9525">
                        <a:noFill/>
                        <a:miter lim="800000"/>
                        <a:headEnd/>
                        <a:tailEnd/>
                      </a:ln>
                    </wps:spPr>
                    <wps:txbx>
                      <w:txbxContent>
                        <w:p w14:paraId="3470B417" w14:textId="77777777" w:rsidR="00A42A38" w:rsidRDefault="00A42A38" w:rsidP="00A42A38">
                          <w:pPr>
                            <w:jc w:val="both"/>
                            <w:rPr>
                              <w:rStyle w:val="ui-provider"/>
                              <w:rFonts w:cs="Arial"/>
                              <w:color w:val="A6A6A6" w:themeColor="background1" w:themeShade="A6"/>
                              <w:sz w:val="16"/>
                              <w:szCs w:val="16"/>
                            </w:rPr>
                          </w:pPr>
                          <w:r w:rsidRPr="009E4697">
                            <w:rPr>
                              <w:rFonts w:cs="Arial"/>
                              <w:color w:val="A6A6A6" w:themeColor="background1" w:themeShade="A6"/>
                              <w:sz w:val="16"/>
                              <w:szCs w:val="16"/>
                            </w:rPr>
                            <w:t xml:space="preserve">Registered office: National Fire Chiefs Council Limited, </w:t>
                          </w:r>
                          <w:r w:rsidRPr="009E4697">
                            <w:rPr>
                              <w:rStyle w:val="ui-provider"/>
                              <w:rFonts w:cs="Arial"/>
                              <w:color w:val="A6A6A6" w:themeColor="background1" w:themeShade="A6"/>
                              <w:sz w:val="16"/>
                              <w:szCs w:val="16"/>
                            </w:rPr>
                            <w:t xml:space="preserve">71-75 Shelton Street, Covent Garden, London, United Kingdom, WC2H 9JQ.  </w:t>
                          </w:r>
                        </w:p>
                        <w:p w14:paraId="62B997FE" w14:textId="77777777" w:rsidR="00A42A38" w:rsidRPr="009E4697" w:rsidRDefault="00A42A38" w:rsidP="00A42A38">
                          <w:pPr>
                            <w:jc w:val="both"/>
                            <w:rPr>
                              <w:rFonts w:cs="Arial"/>
                              <w:color w:val="A6A6A6" w:themeColor="background1" w:themeShade="A6"/>
                              <w:sz w:val="16"/>
                              <w:szCs w:val="16"/>
                            </w:rPr>
                          </w:pPr>
                          <w:r w:rsidRPr="009E4697">
                            <w:rPr>
                              <w:rStyle w:val="ui-provider"/>
                              <w:rFonts w:cs="Arial"/>
                              <w:color w:val="A6A6A6" w:themeColor="background1" w:themeShade="A6"/>
                              <w:sz w:val="16"/>
                              <w:szCs w:val="16"/>
                            </w:rPr>
                            <w:t>Registered in England as Limited Company No. 03677186.  Registered in England as Charity No. 1074071.  VAT Registration No. 902 1954 46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D2B3373" id="_x0000_t202" coordsize="21600,21600" o:spt="202" path="m,l,21600r21600,l21600,xe">
              <v:stroke joinstyle="miter"/>
              <v:path gradientshapeok="t" o:connecttype="rect"/>
            </v:shapetype>
            <v:shape id="Text Box 913399801" o:spid="_x0000_s1027" type="#_x0000_t202" style="position:absolute;margin-left:-7.3pt;margin-top:13.3pt;width:554.25pt;height:29.25pt;z-index:-2516572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" stroked="f">
              <v:textbox>
                <w:txbxContent>
                  <w:p w14:paraId="3470B417" w14:textId="77777777" w:rsidR="00A42A38" w:rsidRDefault="00A42A38" w:rsidP="00A42A38">
                    <w:pPr>
                      <w:jc w:val="both"/>
                      <w:rPr>
                        <w:rStyle w:val="ui-provider"/>
                        <w:rFonts w:cs="Arial"/>
                        <w:color w:val="A6A6A6" w:themeColor="background1" w:themeShade="A6"/>
                        <w:sz w:val="16"/>
                        <w:szCs w:val="16"/>
                      </w:rPr>
                    </w:pPr>
                    <w:r w:rsidRPr="009E4697">
                      <w:rPr>
                        <w:rFonts w:cs="Arial"/>
                        <w:color w:val="A6A6A6" w:themeColor="background1" w:themeShade="A6"/>
                        <w:sz w:val="16"/>
                        <w:szCs w:val="16"/>
                      </w:rPr>
                      <w:t xml:space="preserve">Registered office: National Fire Chiefs Council Limited, </w:t>
                    </w:r>
                    <w:r w:rsidRPr="009E4697">
                      <w:rPr>
                        <w:rStyle w:val="ui-provider"/>
                        <w:rFonts w:cs="Arial"/>
                        <w:color w:val="A6A6A6" w:themeColor="background1" w:themeShade="A6"/>
                        <w:sz w:val="16"/>
                        <w:szCs w:val="16"/>
                      </w:rPr>
                      <w:t xml:space="preserve">71-75 Shelton Street, Covent Garden, London, United Kingdom, WC2H 9JQ.  </w:t>
                    </w:r>
                  </w:p>
                  <w:p w14:paraId="62B997FE" w14:textId="77777777" w:rsidR="00A42A38" w:rsidRPr="009E4697" w:rsidRDefault="00A42A38" w:rsidP="00A42A38">
                    <w:pPr>
                      <w:jc w:val="both"/>
                      <w:rPr>
                        <w:rFonts w:cs="Arial"/>
                        <w:color w:val="A6A6A6" w:themeColor="background1" w:themeShade="A6"/>
                        <w:sz w:val="16"/>
                        <w:szCs w:val="16"/>
                      </w:rPr>
                    </w:pPr>
                    <w:r w:rsidRPr="009E4697">
                      <w:rPr>
                        <w:rStyle w:val="ui-provider"/>
                        <w:rFonts w:cs="Arial"/>
                        <w:color w:val="A6A6A6" w:themeColor="background1" w:themeShade="A6"/>
                        <w:sz w:val="16"/>
                        <w:szCs w:val="16"/>
                      </w:rPr>
                      <w:t>Registered in England as Limited Company No. 03677186.  Registered in England as Charity No. 1074071.  VAT Registration No. 902 1954 46</w:t>
                    </w:r>
                  </w:p>
                </w:txbxContent>
              </v:textbox>
              <w10:wrap type="tight" anchorx="margin"/>
            </v:shape>
          </w:pict>
        </mc:Fallback>
      </mc:AlternateContent>
    </w:r>
    <w:r w:rsidRPr="00AB2E51">
      <w:rPr>
        <w:color w:val="999999"/>
      </w:rPr>
      <w:t xml:space="preserve">Page </w:t>
    </w:r>
    <w:r w:rsidRPr="00AB2E51">
      <w:rPr>
        <w:color w:val="999999"/>
      </w:rPr>
      <w:fldChar w:fldCharType="begin"/>
    </w:r>
    <w:r w:rsidRPr="00AB2E51">
      <w:rPr>
        <w:color w:val="999999"/>
      </w:rPr>
      <w:instrText xml:space="preserve"> PAGE </w:instrText>
    </w:r>
    <w:r w:rsidRPr="00AB2E51">
      <w:rPr>
        <w:color w:val="999999"/>
      </w:rPr>
      <w:fldChar w:fldCharType="separate"/>
    </w:r>
    <w:r>
      <w:rPr>
        <w:color w:val="999999"/>
      </w:rPr>
      <w:t>1</w:t>
    </w:r>
    <w:r w:rsidRPr="00AB2E51">
      <w:rPr>
        <w:color w:val="999999"/>
      </w:rPr>
      <w:fldChar w:fldCharType="end"/>
    </w:r>
    <w:r w:rsidRPr="00AB2E51">
      <w:rPr>
        <w:color w:val="999999"/>
      </w:rPr>
      <w:t xml:space="preserve"> of </w:t>
    </w:r>
    <w:r w:rsidRPr="00AB2E51">
      <w:rPr>
        <w:color w:val="999999"/>
      </w:rPr>
      <w:fldChar w:fldCharType="begin"/>
    </w:r>
    <w:r w:rsidRPr="00AB2E51">
      <w:rPr>
        <w:color w:val="999999"/>
      </w:rPr>
      <w:instrText xml:space="preserve"> NUMPAGES </w:instrText>
    </w:r>
    <w:r w:rsidRPr="00AB2E51">
      <w:rPr>
        <w:color w:val="999999"/>
      </w:rPr>
      <w:fldChar w:fldCharType="separate"/>
    </w:r>
    <w:r>
      <w:rPr>
        <w:color w:val="999999"/>
      </w:rPr>
      <w:t>62</w:t>
    </w:r>
    <w:r w:rsidRPr="00AB2E51">
      <w:rPr>
        <w:color w:val="999999"/>
      </w:rPr>
      <w:fldChar w:fldCharType="end"/>
    </w:r>
    <w:r>
      <w:rPr>
        <w:color w:val="999999"/>
      </w:rPr>
      <w:t xml:space="preserve">            </w:t>
    </w:r>
    <w:r w:rsidRPr="00AB2E51">
      <w:rPr>
        <w:color w:val="999999"/>
      </w:rPr>
      <w:tab/>
    </w:r>
    <w:r w:rsidRPr="004869D6">
      <w:rPr>
        <w:color w:val="999999"/>
      </w:rPr>
      <w:t xml:space="preserve">Fire and Rescue Service Attendance and Absence Management Model Policy and Procedure </w:t>
    </w:r>
    <w:r w:rsidRPr="00B3329E">
      <w:rPr>
        <w:color w:val="999999"/>
      </w:rPr>
      <w:t>V1.1</w:t>
    </w:r>
    <w:r>
      <w:rPr>
        <w:color w:val="999999"/>
      </w:rPr>
      <w:tab/>
    </w:r>
    <w:r>
      <w:rPr>
        <w:color w:val="999999"/>
      </w:rPr>
      <w:tab/>
    </w:r>
    <w:r w:rsidRPr="009652EF">
      <w:rPr>
        <w:color w:val="999999"/>
      </w:rPr>
      <w:t>20230630</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76686604"/>
      <w:docPartObj>
        <w:docPartGallery w:val="Page Numbers (Bottom of Page)"/>
        <w:docPartUnique/>
      </w:docPartObj>
    </w:sdtPr>
    <w:sdtEndPr>
      <w:rPr>
        <w:noProof/>
      </w:rPr>
    </w:sdtEndPr>
    <w:sdtContent>
      <w:p w14:paraId="378352F2" w14:textId="77777777" w:rsidR="006F45A0" w:rsidRDefault="006F45A0">
        <w:pPr>
          <w:pStyle w:val="Footer"/>
          <w:jc w:val="right"/>
        </w:pPr>
        <w:r>
          <w:fldChar w:fldCharType="begin"/>
        </w:r>
        <w:r>
          <w:instrText xml:space="preserve"> PAGE   \* MERGEFORMAT </w:instrText>
        </w:r>
        <w:r>
          <w:fldChar w:fldCharType="separate"/>
        </w:r>
        <w:r>
          <w:rPr>
            <w:noProof/>
          </w:rPr>
          <w:t>71</w:t>
        </w:r>
        <w:r>
          <w:rPr>
            <w:noProof/>
          </w:rPr>
          <w:fldChar w:fldCharType="end"/>
        </w:r>
      </w:p>
    </w:sdtContent>
  </w:sdt>
  <w:p w14:paraId="305B945B" w14:textId="77777777" w:rsidR="003A5E11" w:rsidRPr="00A42A38" w:rsidRDefault="003A5E11" w:rsidP="003A5E11">
    <w:pPr>
      <w:pStyle w:val="Footer"/>
      <w:tabs>
        <w:tab w:val="center" w:pos="5103"/>
        <w:tab w:val="right" w:pos="10206"/>
      </w:tabs>
      <w:rPr>
        <w:b/>
        <w:bCs/>
        <w:color w:val="999999"/>
      </w:rPr>
    </w:pPr>
    <w:r>
      <w:rPr>
        <w:noProof/>
      </w:rPr>
      <mc:AlternateContent>
        <mc:Choice Requires="wps">
          <w:drawing>
            <wp:anchor distT="45720" distB="45720" distL="114300" distR="114300" simplePos="0" relativeHeight="251660288" behindDoc="1" locked="0" layoutInCell="1" allowOverlap="1" wp14:anchorId="4457368F" wp14:editId="60D4DB12">
              <wp:simplePos x="0" y="0"/>
              <wp:positionH relativeFrom="margin">
                <wp:posOffset>-92710</wp:posOffset>
              </wp:positionH>
              <wp:positionV relativeFrom="paragraph">
                <wp:posOffset>168910</wp:posOffset>
              </wp:positionV>
              <wp:extent cx="7038975" cy="371475"/>
              <wp:effectExtent l="0" t="0" r="9525" b="9525"/>
              <wp:wrapTight wrapText="bothSides">
                <wp:wrapPolygon edited="0">
                  <wp:start x="0" y="0"/>
                  <wp:lineTo x="0" y="21046"/>
                  <wp:lineTo x="21571" y="21046"/>
                  <wp:lineTo x="21571" y="0"/>
                  <wp:lineTo x="0" y="0"/>
                </wp:wrapPolygon>
              </wp:wrapTight>
              <wp:docPr id="1250445866" name="Text Box 12504458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38975" cy="371475"/>
                      </a:xfrm>
                      <a:prstGeom prst="rect">
                        <a:avLst/>
                      </a:prstGeom>
                      <a:solidFill>
                        <a:srgbClr val="FFFFFF"/>
                      </a:solidFill>
                      <a:ln w="9525">
                        <a:noFill/>
                        <a:miter lim="800000"/>
                        <a:headEnd/>
                        <a:tailEnd/>
                      </a:ln>
                    </wps:spPr>
                    <wps:txbx>
                      <w:txbxContent>
                        <w:p w14:paraId="32A621E3" w14:textId="77777777" w:rsidR="003A5E11" w:rsidRDefault="003A5E11" w:rsidP="003A5E11">
                          <w:pPr>
                            <w:jc w:val="both"/>
                            <w:rPr>
                              <w:rStyle w:val="ui-provider"/>
                              <w:rFonts w:cs="Arial"/>
                              <w:color w:val="A6A6A6" w:themeColor="background1" w:themeShade="A6"/>
                              <w:sz w:val="16"/>
                              <w:szCs w:val="16"/>
                            </w:rPr>
                          </w:pPr>
                          <w:r w:rsidRPr="009E4697">
                            <w:rPr>
                              <w:rFonts w:cs="Arial"/>
                              <w:color w:val="A6A6A6" w:themeColor="background1" w:themeShade="A6"/>
                              <w:sz w:val="16"/>
                              <w:szCs w:val="16"/>
                            </w:rPr>
                            <w:t xml:space="preserve">Registered office: National Fire Chiefs Council Limited, </w:t>
                          </w:r>
                          <w:r w:rsidRPr="009E4697">
                            <w:rPr>
                              <w:rStyle w:val="ui-provider"/>
                              <w:rFonts w:cs="Arial"/>
                              <w:color w:val="A6A6A6" w:themeColor="background1" w:themeShade="A6"/>
                              <w:sz w:val="16"/>
                              <w:szCs w:val="16"/>
                            </w:rPr>
                            <w:t xml:space="preserve">71-75 Shelton Street, Covent Garden, London, United Kingdom, WC2H 9JQ.  </w:t>
                          </w:r>
                        </w:p>
                        <w:p w14:paraId="2A6EC487" w14:textId="77777777" w:rsidR="003A5E11" w:rsidRPr="009E4697" w:rsidRDefault="003A5E11" w:rsidP="003A5E11">
                          <w:pPr>
                            <w:jc w:val="both"/>
                            <w:rPr>
                              <w:rFonts w:cs="Arial"/>
                              <w:color w:val="A6A6A6" w:themeColor="background1" w:themeShade="A6"/>
                              <w:sz w:val="16"/>
                              <w:szCs w:val="16"/>
                            </w:rPr>
                          </w:pPr>
                          <w:r w:rsidRPr="009E4697">
                            <w:rPr>
                              <w:rStyle w:val="ui-provider"/>
                              <w:rFonts w:cs="Arial"/>
                              <w:color w:val="A6A6A6" w:themeColor="background1" w:themeShade="A6"/>
                              <w:sz w:val="16"/>
                              <w:szCs w:val="16"/>
                            </w:rPr>
                            <w:t>Registered in England as Limited Company No. 03677186.  Registered in England as Charity No. 1074071.  VAT Registration No. 902 1954 46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457368F" id="_x0000_t202" coordsize="21600,21600" o:spt="202" path="m,l,21600r21600,l21600,xe">
              <v:stroke joinstyle="miter"/>
              <v:path gradientshapeok="t" o:connecttype="rect"/>
            </v:shapetype>
            <v:shape id="Text Box 1250445866" o:spid="_x0000_s1028" type="#_x0000_t202" style="position:absolute;margin-left:-7.3pt;margin-top:13.3pt;width:554.25pt;height:29.25pt;z-index:-2516561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" stroked="f">
              <v:textbox>
                <w:txbxContent>
                  <w:p w14:paraId="32A621E3" w14:textId="77777777" w:rsidR="003A5E11" w:rsidRDefault="003A5E11" w:rsidP="003A5E11">
                    <w:pPr>
                      <w:jc w:val="both"/>
                      <w:rPr>
                        <w:rStyle w:val="ui-provider"/>
                        <w:rFonts w:cs="Arial"/>
                        <w:color w:val="A6A6A6" w:themeColor="background1" w:themeShade="A6"/>
                        <w:sz w:val="16"/>
                        <w:szCs w:val="16"/>
                      </w:rPr>
                    </w:pPr>
                    <w:r w:rsidRPr="009E4697">
                      <w:rPr>
                        <w:rFonts w:cs="Arial"/>
                        <w:color w:val="A6A6A6" w:themeColor="background1" w:themeShade="A6"/>
                        <w:sz w:val="16"/>
                        <w:szCs w:val="16"/>
                      </w:rPr>
                      <w:t xml:space="preserve">Registered office: National Fire Chiefs Council Limited, </w:t>
                    </w:r>
                    <w:r w:rsidRPr="009E4697">
                      <w:rPr>
                        <w:rStyle w:val="ui-provider"/>
                        <w:rFonts w:cs="Arial"/>
                        <w:color w:val="A6A6A6" w:themeColor="background1" w:themeShade="A6"/>
                        <w:sz w:val="16"/>
                        <w:szCs w:val="16"/>
                      </w:rPr>
                      <w:t xml:space="preserve">71-75 Shelton Street, Covent Garden, London, United Kingdom, WC2H 9JQ.  </w:t>
                    </w:r>
                  </w:p>
                  <w:p w14:paraId="2A6EC487" w14:textId="77777777" w:rsidR="003A5E11" w:rsidRPr="009E4697" w:rsidRDefault="003A5E11" w:rsidP="003A5E11">
                    <w:pPr>
                      <w:jc w:val="both"/>
                      <w:rPr>
                        <w:rFonts w:cs="Arial"/>
                        <w:color w:val="A6A6A6" w:themeColor="background1" w:themeShade="A6"/>
                        <w:sz w:val="16"/>
                        <w:szCs w:val="16"/>
                      </w:rPr>
                    </w:pPr>
                    <w:r w:rsidRPr="009E4697">
                      <w:rPr>
                        <w:rStyle w:val="ui-provider"/>
                        <w:rFonts w:cs="Arial"/>
                        <w:color w:val="A6A6A6" w:themeColor="background1" w:themeShade="A6"/>
                        <w:sz w:val="16"/>
                        <w:szCs w:val="16"/>
                      </w:rPr>
                      <w:t>Registered in England as Limited Company No. 03677186.  Registered in England as Charity No. 1074071.  VAT Registration No. 902 1954 46</w:t>
                    </w:r>
                  </w:p>
                </w:txbxContent>
              </v:textbox>
              <w10:wrap type="tight" anchorx="margin"/>
            </v:shape>
          </w:pict>
        </mc:Fallback>
      </mc:AlternateContent>
    </w:r>
    <w:r w:rsidRPr="00AB2E51">
      <w:rPr>
        <w:color w:val="999999"/>
      </w:rPr>
      <w:t xml:space="preserve">Page </w:t>
    </w:r>
    <w:r w:rsidRPr="00AB2E51">
      <w:rPr>
        <w:color w:val="999999"/>
      </w:rPr>
      <w:fldChar w:fldCharType="begin"/>
    </w:r>
    <w:r w:rsidRPr="00AB2E51">
      <w:rPr>
        <w:color w:val="999999"/>
      </w:rPr>
      <w:instrText xml:space="preserve"> PAGE </w:instrText>
    </w:r>
    <w:r w:rsidRPr="00AB2E51">
      <w:rPr>
        <w:color w:val="999999"/>
      </w:rPr>
      <w:fldChar w:fldCharType="separate"/>
    </w:r>
    <w:r>
      <w:rPr>
        <w:color w:val="999999"/>
      </w:rPr>
      <w:t>39</w:t>
    </w:r>
    <w:r w:rsidRPr="00AB2E51">
      <w:rPr>
        <w:color w:val="999999"/>
      </w:rPr>
      <w:fldChar w:fldCharType="end"/>
    </w:r>
    <w:r w:rsidRPr="00AB2E51">
      <w:rPr>
        <w:color w:val="999999"/>
      </w:rPr>
      <w:t xml:space="preserve"> of </w:t>
    </w:r>
    <w:r w:rsidRPr="00AB2E51">
      <w:rPr>
        <w:color w:val="999999"/>
      </w:rPr>
      <w:fldChar w:fldCharType="begin"/>
    </w:r>
    <w:r w:rsidRPr="00AB2E51">
      <w:rPr>
        <w:color w:val="999999"/>
      </w:rPr>
      <w:instrText xml:space="preserve"> NUMPAGES </w:instrText>
    </w:r>
    <w:r w:rsidRPr="00AB2E51">
      <w:rPr>
        <w:color w:val="999999"/>
      </w:rPr>
      <w:fldChar w:fldCharType="separate"/>
    </w:r>
    <w:r>
      <w:rPr>
        <w:color w:val="999999"/>
      </w:rPr>
      <w:t>62</w:t>
    </w:r>
    <w:r w:rsidRPr="00AB2E51">
      <w:rPr>
        <w:color w:val="999999"/>
      </w:rPr>
      <w:fldChar w:fldCharType="end"/>
    </w:r>
    <w:r>
      <w:rPr>
        <w:color w:val="999999"/>
      </w:rPr>
      <w:t xml:space="preserve">            </w:t>
    </w:r>
    <w:r w:rsidRPr="00AB2E51">
      <w:rPr>
        <w:color w:val="999999"/>
      </w:rPr>
      <w:tab/>
    </w:r>
    <w:r w:rsidRPr="004869D6">
      <w:rPr>
        <w:color w:val="999999"/>
      </w:rPr>
      <w:t xml:space="preserve">Fire and Rescue Service Attendance and Absence Management Model Policy and Procedure </w:t>
    </w:r>
    <w:r w:rsidRPr="00B3329E">
      <w:rPr>
        <w:color w:val="999999"/>
      </w:rPr>
      <w:t>V1.1</w:t>
    </w:r>
    <w:r>
      <w:rPr>
        <w:color w:val="999999"/>
      </w:rPr>
      <w:tab/>
    </w:r>
    <w:r>
      <w:rPr>
        <w:color w:val="999999"/>
      </w:rPr>
      <w:tab/>
    </w:r>
    <w:r w:rsidRPr="009652EF">
      <w:rPr>
        <w:color w:val="999999"/>
      </w:rPr>
      <w:t>20230630</w:t>
    </w:r>
  </w:p>
  <w:p w14:paraId="4411F0D2" w14:textId="77777777" w:rsidR="006F45A0" w:rsidRDefault="006F45A0" w:rsidP="003A5E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879DF2E" w14:textId="77777777" w:rsidR="00A974BB" w:rsidRDefault="00A974BB">
      <w:r>
        <w:separator/>
      </w:r>
    </w:p>
    <w:p w14:paraId="46739664" w14:textId="77777777" w:rsidR="00A974BB" w:rsidRDefault="00A974BB"/>
    <w:p w14:paraId="5B5D5A63" w14:textId="77777777" w:rsidR="00A974BB" w:rsidRDefault="00A974BB"/>
  </w:footnote>
  <w:footnote w:type="continuationSeparator" w:id="0">
    <w:p w14:paraId="5D28B68F" w14:textId="77777777" w:rsidR="00A974BB" w:rsidRDefault="00A974BB">
      <w:r>
        <w:continuationSeparator/>
      </w:r>
    </w:p>
    <w:p w14:paraId="7DF07944" w14:textId="77777777" w:rsidR="00A974BB" w:rsidRDefault="00A974BB"/>
    <w:p w14:paraId="0D69266F" w14:textId="77777777" w:rsidR="00A974BB" w:rsidRDefault="00A974BB"/>
  </w:footnote>
  <w:footnote w:type="continuationNotice" w:id="1">
    <w:p w14:paraId="52647D44" w14:textId="77777777" w:rsidR="00A974BB" w:rsidRDefault="00A974BB"/>
    <w:p w14:paraId="74266A8C" w14:textId="77777777" w:rsidR="00A974BB" w:rsidRDefault="00A974BB"/>
    <w:p w14:paraId="00D27CB1" w14:textId="77777777" w:rsidR="00A974BB" w:rsidRDefault="00A974B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489CD8C0"/>
    <w:lvl w:ilvl="0">
      <w:start w:val="1"/>
      <w:numFmt w:val="decimal"/>
      <w:pStyle w:val="ListNumber5"/>
      <w:lvlText w:val="%1."/>
      <w:lvlJc w:val="left"/>
      <w:pPr>
        <w:tabs>
          <w:tab w:val="num" w:pos="1634"/>
        </w:tabs>
        <w:ind w:left="1634" w:hanging="360"/>
      </w:pPr>
    </w:lvl>
  </w:abstractNum>
  <w:abstractNum w:abstractNumId="1" w15:restartNumberingAfterBreak="0">
    <w:nsid w:val="FFFFFF7D"/>
    <w:multiLevelType w:val="singleLevel"/>
    <w:tmpl w:val="F0BE63A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ACE8C56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89AAA79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8848D19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82AA3C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B769E6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60A230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CE1F5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68440D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AA1EAF"/>
    <w:multiLevelType w:val="hybridMultilevel"/>
    <w:tmpl w:val="BD0042FE"/>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1" w15:restartNumberingAfterBreak="0">
    <w:nsid w:val="038C4D18"/>
    <w:multiLevelType w:val="hybridMultilevel"/>
    <w:tmpl w:val="8D766856"/>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058A3478"/>
    <w:multiLevelType w:val="hybridMultilevel"/>
    <w:tmpl w:val="FF78668A"/>
    <w:lvl w:ilvl="0" w:tplc="08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0BDD5BD9"/>
    <w:multiLevelType w:val="hybridMultilevel"/>
    <w:tmpl w:val="A8C2C5C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0CA42A29"/>
    <w:multiLevelType w:val="hybridMultilevel"/>
    <w:tmpl w:val="D18A420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0D6A5F88"/>
    <w:multiLevelType w:val="multilevel"/>
    <w:tmpl w:val="50E28254"/>
    <w:styleLink w:val="NumbLstTable"/>
    <w:lvl w:ilvl="0">
      <w:start w:val="1"/>
      <w:numFmt w:val="decimal"/>
      <w:pStyle w:val="TableTitle"/>
      <w:suff w:val="space"/>
      <w:lvlText w:val="Table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0E8B1047"/>
    <w:multiLevelType w:val="multilevel"/>
    <w:tmpl w:val="CD04C4E0"/>
    <w:styleLink w:val="NumbLstNumb"/>
    <w:lvl w:ilvl="0">
      <w:start w:val="1"/>
      <w:numFmt w:val="decimal"/>
      <w:pStyle w:val="NumbList1"/>
      <w:lvlText w:val="%1."/>
      <w:lvlJc w:val="left"/>
      <w:pPr>
        <w:tabs>
          <w:tab w:val="num" w:pos="340"/>
        </w:tabs>
        <w:ind w:left="340" w:hanging="340"/>
      </w:pPr>
      <w:rPr>
        <w:rFonts w:hint="default"/>
        <w:color w:val="EE3224"/>
      </w:rPr>
    </w:lvl>
    <w:lvl w:ilvl="1">
      <w:start w:val="1"/>
      <w:numFmt w:val="lowerLetter"/>
      <w:pStyle w:val="NumbList2"/>
      <w:lvlText w:val="%2."/>
      <w:lvlJc w:val="left"/>
      <w:pPr>
        <w:tabs>
          <w:tab w:val="num" w:pos="680"/>
        </w:tabs>
        <w:ind w:left="680" w:hanging="340"/>
      </w:pPr>
      <w:rPr>
        <w:rFonts w:hint="default"/>
        <w:color w:val="EE3224"/>
      </w:rPr>
    </w:lvl>
    <w:lvl w:ilvl="2">
      <w:start w:val="1"/>
      <w:numFmt w:val="none"/>
      <w:suff w:val="nothing"/>
      <w:lvlText w:val=""/>
      <w:lvlJc w:val="left"/>
      <w:pPr>
        <w:ind w:left="680" w:firstLine="0"/>
      </w:pPr>
      <w:rPr>
        <w:rFonts w:hint="default"/>
      </w:rPr>
    </w:lvl>
    <w:lvl w:ilvl="3">
      <w:start w:val="1"/>
      <w:numFmt w:val="none"/>
      <w:suff w:val="nothing"/>
      <w:lvlText w:val=""/>
      <w:lvlJc w:val="left"/>
      <w:pPr>
        <w:ind w:left="680" w:firstLine="0"/>
      </w:pPr>
      <w:rPr>
        <w:rFonts w:hint="default"/>
      </w:rPr>
    </w:lvl>
    <w:lvl w:ilvl="4">
      <w:start w:val="1"/>
      <w:numFmt w:val="none"/>
      <w:suff w:val="nothing"/>
      <w:lvlText w:val=""/>
      <w:lvlJc w:val="left"/>
      <w:pPr>
        <w:ind w:left="680" w:firstLine="0"/>
      </w:pPr>
      <w:rPr>
        <w:rFonts w:hint="default"/>
      </w:rPr>
    </w:lvl>
    <w:lvl w:ilvl="5">
      <w:start w:val="1"/>
      <w:numFmt w:val="none"/>
      <w:suff w:val="nothing"/>
      <w:lvlText w:val=""/>
      <w:lvlJc w:val="left"/>
      <w:pPr>
        <w:ind w:left="680" w:firstLine="0"/>
      </w:pPr>
      <w:rPr>
        <w:rFonts w:hint="default"/>
      </w:rPr>
    </w:lvl>
    <w:lvl w:ilvl="6">
      <w:start w:val="1"/>
      <w:numFmt w:val="none"/>
      <w:suff w:val="nothing"/>
      <w:lvlText w:val=""/>
      <w:lvlJc w:val="left"/>
      <w:pPr>
        <w:ind w:left="680" w:firstLine="0"/>
      </w:pPr>
      <w:rPr>
        <w:rFonts w:hint="default"/>
      </w:rPr>
    </w:lvl>
    <w:lvl w:ilvl="7">
      <w:start w:val="1"/>
      <w:numFmt w:val="none"/>
      <w:suff w:val="nothing"/>
      <w:lvlText w:val=""/>
      <w:lvlJc w:val="left"/>
      <w:pPr>
        <w:ind w:left="680" w:firstLine="0"/>
      </w:pPr>
      <w:rPr>
        <w:rFonts w:hint="default"/>
      </w:rPr>
    </w:lvl>
    <w:lvl w:ilvl="8">
      <w:start w:val="1"/>
      <w:numFmt w:val="none"/>
      <w:suff w:val="nothing"/>
      <w:lvlText w:val=""/>
      <w:lvlJc w:val="left"/>
      <w:pPr>
        <w:ind w:left="680" w:firstLine="0"/>
      </w:pPr>
      <w:rPr>
        <w:rFonts w:hint="default"/>
      </w:rPr>
    </w:lvl>
  </w:abstractNum>
  <w:abstractNum w:abstractNumId="17" w15:restartNumberingAfterBreak="0">
    <w:nsid w:val="0EF32FCF"/>
    <w:multiLevelType w:val="multilevel"/>
    <w:tmpl w:val="374EF4C2"/>
    <w:styleLink w:val="NumbLstFigure"/>
    <w:lvl w:ilvl="0">
      <w:start w:val="1"/>
      <w:numFmt w:val="decimal"/>
      <w:pStyle w:val="FigureTitle"/>
      <w:suff w:val="space"/>
      <w:lvlText w:val="Figure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15:restartNumberingAfterBreak="0">
    <w:nsid w:val="0FE568AE"/>
    <w:multiLevelType w:val="hybridMultilevel"/>
    <w:tmpl w:val="72F826EC"/>
    <w:lvl w:ilvl="0" w:tplc="08090001">
      <w:start w:val="1"/>
      <w:numFmt w:val="bullet"/>
      <w:lvlText w:val=""/>
      <w:lvlJc w:val="left"/>
      <w:pPr>
        <w:ind w:left="1434" w:hanging="360"/>
      </w:pPr>
      <w:rPr>
        <w:rFonts w:ascii="Symbol" w:hAnsi="Symbol" w:hint="default"/>
      </w:rPr>
    </w:lvl>
    <w:lvl w:ilvl="1" w:tplc="08090003" w:tentative="1">
      <w:start w:val="1"/>
      <w:numFmt w:val="bullet"/>
      <w:lvlText w:val="o"/>
      <w:lvlJc w:val="left"/>
      <w:pPr>
        <w:ind w:left="2154" w:hanging="360"/>
      </w:pPr>
      <w:rPr>
        <w:rFonts w:ascii="Courier New" w:hAnsi="Courier New" w:cs="Courier New" w:hint="default"/>
      </w:rPr>
    </w:lvl>
    <w:lvl w:ilvl="2" w:tplc="08090005" w:tentative="1">
      <w:start w:val="1"/>
      <w:numFmt w:val="bullet"/>
      <w:lvlText w:val=""/>
      <w:lvlJc w:val="left"/>
      <w:pPr>
        <w:ind w:left="2874" w:hanging="360"/>
      </w:pPr>
      <w:rPr>
        <w:rFonts w:ascii="Wingdings" w:hAnsi="Wingdings" w:hint="default"/>
      </w:rPr>
    </w:lvl>
    <w:lvl w:ilvl="3" w:tplc="08090001" w:tentative="1">
      <w:start w:val="1"/>
      <w:numFmt w:val="bullet"/>
      <w:lvlText w:val=""/>
      <w:lvlJc w:val="left"/>
      <w:pPr>
        <w:ind w:left="3594" w:hanging="360"/>
      </w:pPr>
      <w:rPr>
        <w:rFonts w:ascii="Symbol" w:hAnsi="Symbol" w:hint="default"/>
      </w:rPr>
    </w:lvl>
    <w:lvl w:ilvl="4" w:tplc="08090003" w:tentative="1">
      <w:start w:val="1"/>
      <w:numFmt w:val="bullet"/>
      <w:lvlText w:val="o"/>
      <w:lvlJc w:val="left"/>
      <w:pPr>
        <w:ind w:left="4314" w:hanging="360"/>
      </w:pPr>
      <w:rPr>
        <w:rFonts w:ascii="Courier New" w:hAnsi="Courier New" w:cs="Courier New" w:hint="default"/>
      </w:rPr>
    </w:lvl>
    <w:lvl w:ilvl="5" w:tplc="08090005" w:tentative="1">
      <w:start w:val="1"/>
      <w:numFmt w:val="bullet"/>
      <w:lvlText w:val=""/>
      <w:lvlJc w:val="left"/>
      <w:pPr>
        <w:ind w:left="5034" w:hanging="360"/>
      </w:pPr>
      <w:rPr>
        <w:rFonts w:ascii="Wingdings" w:hAnsi="Wingdings" w:hint="default"/>
      </w:rPr>
    </w:lvl>
    <w:lvl w:ilvl="6" w:tplc="08090001" w:tentative="1">
      <w:start w:val="1"/>
      <w:numFmt w:val="bullet"/>
      <w:lvlText w:val=""/>
      <w:lvlJc w:val="left"/>
      <w:pPr>
        <w:ind w:left="5754" w:hanging="360"/>
      </w:pPr>
      <w:rPr>
        <w:rFonts w:ascii="Symbol" w:hAnsi="Symbol" w:hint="default"/>
      </w:rPr>
    </w:lvl>
    <w:lvl w:ilvl="7" w:tplc="08090003" w:tentative="1">
      <w:start w:val="1"/>
      <w:numFmt w:val="bullet"/>
      <w:lvlText w:val="o"/>
      <w:lvlJc w:val="left"/>
      <w:pPr>
        <w:ind w:left="6474" w:hanging="360"/>
      </w:pPr>
      <w:rPr>
        <w:rFonts w:ascii="Courier New" w:hAnsi="Courier New" w:cs="Courier New" w:hint="default"/>
      </w:rPr>
    </w:lvl>
    <w:lvl w:ilvl="8" w:tplc="08090005" w:tentative="1">
      <w:start w:val="1"/>
      <w:numFmt w:val="bullet"/>
      <w:lvlText w:val=""/>
      <w:lvlJc w:val="left"/>
      <w:pPr>
        <w:ind w:left="7194" w:hanging="360"/>
      </w:pPr>
      <w:rPr>
        <w:rFonts w:ascii="Wingdings" w:hAnsi="Wingdings" w:hint="default"/>
      </w:rPr>
    </w:lvl>
  </w:abstractNum>
  <w:abstractNum w:abstractNumId="19" w15:restartNumberingAfterBreak="0">
    <w:nsid w:val="101354DE"/>
    <w:multiLevelType w:val="multilevel"/>
    <w:tmpl w:val="CF7C6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117A18EB"/>
    <w:multiLevelType w:val="hybridMultilevel"/>
    <w:tmpl w:val="001EC868"/>
    <w:lvl w:ilvl="0" w:tplc="FFFFFFFF">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08090003">
      <w:start w:val="1"/>
      <w:numFmt w:val="bullet"/>
      <w:lvlText w:val="o"/>
      <w:lvlJc w:val="left"/>
      <w:pPr>
        <w:ind w:left="1800" w:hanging="360"/>
      </w:pPr>
      <w:rPr>
        <w:rFonts w:ascii="Courier New" w:hAnsi="Courier New" w:cs="Courier New"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1" w15:restartNumberingAfterBreak="0">
    <w:nsid w:val="126B4972"/>
    <w:multiLevelType w:val="hybridMultilevel"/>
    <w:tmpl w:val="A8F093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139A28F2"/>
    <w:multiLevelType w:val="hybridMultilevel"/>
    <w:tmpl w:val="179E53B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142B742D"/>
    <w:multiLevelType w:val="hybridMultilevel"/>
    <w:tmpl w:val="96BE6B90"/>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14CA3902"/>
    <w:multiLevelType w:val="hybridMultilevel"/>
    <w:tmpl w:val="898E7BE8"/>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176A757A"/>
    <w:multiLevelType w:val="hybridMultilevel"/>
    <w:tmpl w:val="D82E0436"/>
    <w:lvl w:ilvl="0" w:tplc="FFFFFFFF">
      <w:start w:val="1"/>
      <w:numFmt w:val="bullet"/>
      <w:lvlText w:val=""/>
      <w:lvlJc w:val="left"/>
      <w:pPr>
        <w:ind w:left="360" w:hanging="360"/>
      </w:pPr>
      <w:rPr>
        <w:rFonts w:ascii="Symbol" w:hAnsi="Symbol" w:hint="default"/>
      </w:rPr>
    </w:lvl>
    <w:lvl w:ilvl="1" w:tplc="08090001">
      <w:start w:val="1"/>
      <w:numFmt w:val="bullet"/>
      <w:lvlText w:val=""/>
      <w:lvlJc w:val="left"/>
      <w:pPr>
        <w:ind w:left="360" w:hanging="360"/>
      </w:pPr>
      <w:rPr>
        <w:rFonts w:ascii="Symbol" w:hAnsi="Symbol"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6" w15:restartNumberingAfterBreak="0">
    <w:nsid w:val="1795679F"/>
    <w:multiLevelType w:val="multilevel"/>
    <w:tmpl w:val="44A0247A"/>
    <w:styleLink w:val="NumbLstNormal"/>
    <w:lvl w:ilvl="0">
      <w:start w:val="1"/>
      <w:numFmt w:val="decimal"/>
      <w:pStyle w:val="NormalNumb"/>
      <w:lvlText w:val="%1"/>
      <w:lvlJc w:val="left"/>
      <w:pPr>
        <w:tabs>
          <w:tab w:val="num" w:pos="454"/>
        </w:tabs>
        <w:ind w:left="454" w:hanging="454"/>
      </w:pPr>
      <w:rPr>
        <w:rFonts w:hint="default"/>
        <w:sz w:val="18"/>
      </w:rPr>
    </w:lvl>
    <w:lvl w:ilvl="1">
      <w:start w:val="1"/>
      <w:numFmt w:val="decimal"/>
      <w:pStyle w:val="NumbList3"/>
      <w:lvlText w:val="%2."/>
      <w:lvlJc w:val="left"/>
      <w:pPr>
        <w:tabs>
          <w:tab w:val="num" w:pos="794"/>
        </w:tabs>
        <w:ind w:left="794" w:hanging="340"/>
      </w:pPr>
      <w:rPr>
        <w:rFonts w:hint="default"/>
        <w:color w:val="EE3224"/>
      </w:rPr>
    </w:lvl>
    <w:lvl w:ilvl="2">
      <w:start w:val="1"/>
      <w:numFmt w:val="lowerLetter"/>
      <w:pStyle w:val="NumbList4"/>
      <w:lvlText w:val="%3."/>
      <w:lvlJc w:val="left"/>
      <w:pPr>
        <w:tabs>
          <w:tab w:val="num" w:pos="1134"/>
        </w:tabs>
        <w:ind w:left="1134" w:hanging="340"/>
      </w:pPr>
      <w:rPr>
        <w:rFonts w:hint="default"/>
        <w:color w:val="EE3224"/>
      </w:rPr>
    </w:lvl>
    <w:lvl w:ilvl="3">
      <w:start w:val="1"/>
      <w:numFmt w:val="bullet"/>
      <w:pStyle w:val="Bullet3"/>
      <w:lvlText w:val="■"/>
      <w:lvlJc w:val="left"/>
      <w:pPr>
        <w:tabs>
          <w:tab w:val="num" w:pos="794"/>
        </w:tabs>
        <w:ind w:left="794" w:hanging="340"/>
      </w:pPr>
      <w:rPr>
        <w:rFonts w:ascii="Arial" w:hAnsi="Arial" w:hint="default"/>
        <w:color w:val="EE3224"/>
      </w:rPr>
    </w:lvl>
    <w:lvl w:ilvl="4">
      <w:start w:val="1"/>
      <w:numFmt w:val="bullet"/>
      <w:pStyle w:val="Bullet4"/>
      <w:lvlText w:val="–"/>
      <w:lvlJc w:val="left"/>
      <w:pPr>
        <w:tabs>
          <w:tab w:val="num" w:pos="1134"/>
        </w:tabs>
        <w:ind w:left="1134" w:hanging="340"/>
      </w:pPr>
      <w:rPr>
        <w:rFonts w:ascii="Arial" w:hAnsi="Arial" w:hint="default"/>
        <w:color w:val="EE3224"/>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7" w15:restartNumberingAfterBreak="0">
    <w:nsid w:val="17DB536F"/>
    <w:multiLevelType w:val="hybridMultilevel"/>
    <w:tmpl w:val="9E90933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18860A2B"/>
    <w:multiLevelType w:val="multilevel"/>
    <w:tmpl w:val="C1C888BC"/>
    <w:styleLink w:val="NumbLstPara"/>
    <w:lvl w:ilvl="0">
      <w:start w:val="1"/>
      <w:numFmt w:val="decimal"/>
      <w:lvlText w:val="%1"/>
      <w:lvlJc w:val="left"/>
      <w:pPr>
        <w:tabs>
          <w:tab w:val="num" w:pos="454"/>
        </w:tabs>
        <w:ind w:left="454" w:hanging="454"/>
      </w:pPr>
      <w:rPr>
        <w:rFonts w:hint="default"/>
        <w:sz w:val="18"/>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19A86B2F"/>
    <w:multiLevelType w:val="hybridMultilevel"/>
    <w:tmpl w:val="906E620E"/>
    <w:lvl w:ilvl="0" w:tplc="08090001">
      <w:start w:val="1"/>
      <w:numFmt w:val="bullet"/>
      <w:lvlText w:val=""/>
      <w:lvlJc w:val="left"/>
      <w:pPr>
        <w:ind w:left="501" w:hanging="360"/>
      </w:pPr>
      <w:rPr>
        <w:rFonts w:ascii="Symbol" w:hAnsi="Symbol" w:hint="default"/>
      </w:rPr>
    </w:lvl>
    <w:lvl w:ilvl="1" w:tplc="08090003" w:tentative="1">
      <w:start w:val="1"/>
      <w:numFmt w:val="bullet"/>
      <w:lvlText w:val="o"/>
      <w:lvlJc w:val="left"/>
      <w:pPr>
        <w:ind w:left="1221" w:hanging="360"/>
      </w:pPr>
      <w:rPr>
        <w:rFonts w:ascii="Courier New" w:hAnsi="Courier New" w:cs="Courier New" w:hint="default"/>
      </w:rPr>
    </w:lvl>
    <w:lvl w:ilvl="2" w:tplc="08090005" w:tentative="1">
      <w:start w:val="1"/>
      <w:numFmt w:val="bullet"/>
      <w:lvlText w:val=""/>
      <w:lvlJc w:val="left"/>
      <w:pPr>
        <w:ind w:left="1941" w:hanging="360"/>
      </w:pPr>
      <w:rPr>
        <w:rFonts w:ascii="Wingdings" w:hAnsi="Wingdings" w:hint="default"/>
      </w:rPr>
    </w:lvl>
    <w:lvl w:ilvl="3" w:tplc="08090001" w:tentative="1">
      <w:start w:val="1"/>
      <w:numFmt w:val="bullet"/>
      <w:lvlText w:val=""/>
      <w:lvlJc w:val="left"/>
      <w:pPr>
        <w:ind w:left="2661" w:hanging="360"/>
      </w:pPr>
      <w:rPr>
        <w:rFonts w:ascii="Symbol" w:hAnsi="Symbol" w:hint="default"/>
      </w:rPr>
    </w:lvl>
    <w:lvl w:ilvl="4" w:tplc="08090003" w:tentative="1">
      <w:start w:val="1"/>
      <w:numFmt w:val="bullet"/>
      <w:lvlText w:val="o"/>
      <w:lvlJc w:val="left"/>
      <w:pPr>
        <w:ind w:left="3381" w:hanging="360"/>
      </w:pPr>
      <w:rPr>
        <w:rFonts w:ascii="Courier New" w:hAnsi="Courier New" w:cs="Courier New" w:hint="default"/>
      </w:rPr>
    </w:lvl>
    <w:lvl w:ilvl="5" w:tplc="08090005" w:tentative="1">
      <w:start w:val="1"/>
      <w:numFmt w:val="bullet"/>
      <w:lvlText w:val=""/>
      <w:lvlJc w:val="left"/>
      <w:pPr>
        <w:ind w:left="4101" w:hanging="360"/>
      </w:pPr>
      <w:rPr>
        <w:rFonts w:ascii="Wingdings" w:hAnsi="Wingdings" w:hint="default"/>
      </w:rPr>
    </w:lvl>
    <w:lvl w:ilvl="6" w:tplc="08090001" w:tentative="1">
      <w:start w:val="1"/>
      <w:numFmt w:val="bullet"/>
      <w:lvlText w:val=""/>
      <w:lvlJc w:val="left"/>
      <w:pPr>
        <w:ind w:left="4821" w:hanging="360"/>
      </w:pPr>
      <w:rPr>
        <w:rFonts w:ascii="Symbol" w:hAnsi="Symbol" w:hint="default"/>
      </w:rPr>
    </w:lvl>
    <w:lvl w:ilvl="7" w:tplc="08090003" w:tentative="1">
      <w:start w:val="1"/>
      <w:numFmt w:val="bullet"/>
      <w:lvlText w:val="o"/>
      <w:lvlJc w:val="left"/>
      <w:pPr>
        <w:ind w:left="5541" w:hanging="360"/>
      </w:pPr>
      <w:rPr>
        <w:rFonts w:ascii="Courier New" w:hAnsi="Courier New" w:cs="Courier New" w:hint="default"/>
      </w:rPr>
    </w:lvl>
    <w:lvl w:ilvl="8" w:tplc="08090005" w:tentative="1">
      <w:start w:val="1"/>
      <w:numFmt w:val="bullet"/>
      <w:lvlText w:val=""/>
      <w:lvlJc w:val="left"/>
      <w:pPr>
        <w:ind w:left="6261" w:hanging="360"/>
      </w:pPr>
      <w:rPr>
        <w:rFonts w:ascii="Wingdings" w:hAnsi="Wingdings" w:hint="default"/>
      </w:rPr>
    </w:lvl>
  </w:abstractNum>
  <w:abstractNum w:abstractNumId="30" w15:restartNumberingAfterBreak="0">
    <w:nsid w:val="1C2851FB"/>
    <w:multiLevelType w:val="hybridMultilevel"/>
    <w:tmpl w:val="F8742B6A"/>
    <w:lvl w:ilvl="0" w:tplc="01E2A314">
      <w:start w:val="1"/>
      <w:numFmt w:val="decimal"/>
      <w:pStyle w:val="Listnumbered"/>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1E0D22B9"/>
    <w:multiLevelType w:val="hybridMultilevel"/>
    <w:tmpl w:val="EBE41DC2"/>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2" w15:restartNumberingAfterBreak="0">
    <w:nsid w:val="1E513831"/>
    <w:multiLevelType w:val="hybridMultilevel"/>
    <w:tmpl w:val="C1B4AA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20173C02"/>
    <w:multiLevelType w:val="hybridMultilevel"/>
    <w:tmpl w:val="A77E24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229C7ADF"/>
    <w:multiLevelType w:val="hybridMultilevel"/>
    <w:tmpl w:val="695A0FF6"/>
    <w:lvl w:ilvl="0" w:tplc="08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5" w15:restartNumberingAfterBreak="0">
    <w:nsid w:val="25171015"/>
    <w:multiLevelType w:val="hybridMultilevel"/>
    <w:tmpl w:val="2E0CD1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26DA354F"/>
    <w:multiLevelType w:val="hybridMultilevel"/>
    <w:tmpl w:val="91560D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27AD51DD"/>
    <w:multiLevelType w:val="multilevel"/>
    <w:tmpl w:val="A5901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27F23571"/>
    <w:multiLevelType w:val="hybridMultilevel"/>
    <w:tmpl w:val="B7723C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284F08FB"/>
    <w:multiLevelType w:val="hybridMultilevel"/>
    <w:tmpl w:val="717C10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28C55787"/>
    <w:multiLevelType w:val="hybridMultilevel"/>
    <w:tmpl w:val="C20E35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291F4B2F"/>
    <w:multiLevelType w:val="hybridMultilevel"/>
    <w:tmpl w:val="59F224F8"/>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360" w:hanging="360"/>
      </w:pPr>
      <w:rPr>
        <w:rFonts w:ascii="Symbol" w:hAnsi="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29501A5A"/>
    <w:multiLevelType w:val="hybridMultilevel"/>
    <w:tmpl w:val="54CA5B14"/>
    <w:lvl w:ilvl="0" w:tplc="08090003">
      <w:start w:val="1"/>
      <w:numFmt w:val="bullet"/>
      <w:lvlText w:val="o"/>
      <w:lvlJc w:val="left"/>
      <w:pPr>
        <w:ind w:left="1434" w:hanging="360"/>
      </w:pPr>
      <w:rPr>
        <w:rFonts w:ascii="Courier New" w:hAnsi="Courier New" w:cs="Courier New" w:hint="default"/>
      </w:rPr>
    </w:lvl>
    <w:lvl w:ilvl="1" w:tplc="08090003" w:tentative="1">
      <w:start w:val="1"/>
      <w:numFmt w:val="bullet"/>
      <w:lvlText w:val="o"/>
      <w:lvlJc w:val="left"/>
      <w:pPr>
        <w:ind w:left="2154" w:hanging="360"/>
      </w:pPr>
      <w:rPr>
        <w:rFonts w:ascii="Courier New" w:hAnsi="Courier New" w:cs="Courier New" w:hint="default"/>
      </w:rPr>
    </w:lvl>
    <w:lvl w:ilvl="2" w:tplc="08090005" w:tentative="1">
      <w:start w:val="1"/>
      <w:numFmt w:val="bullet"/>
      <w:lvlText w:val=""/>
      <w:lvlJc w:val="left"/>
      <w:pPr>
        <w:ind w:left="2874" w:hanging="360"/>
      </w:pPr>
      <w:rPr>
        <w:rFonts w:ascii="Wingdings" w:hAnsi="Wingdings" w:hint="default"/>
      </w:rPr>
    </w:lvl>
    <w:lvl w:ilvl="3" w:tplc="08090001" w:tentative="1">
      <w:start w:val="1"/>
      <w:numFmt w:val="bullet"/>
      <w:lvlText w:val=""/>
      <w:lvlJc w:val="left"/>
      <w:pPr>
        <w:ind w:left="3594" w:hanging="360"/>
      </w:pPr>
      <w:rPr>
        <w:rFonts w:ascii="Symbol" w:hAnsi="Symbol" w:hint="default"/>
      </w:rPr>
    </w:lvl>
    <w:lvl w:ilvl="4" w:tplc="08090003" w:tentative="1">
      <w:start w:val="1"/>
      <w:numFmt w:val="bullet"/>
      <w:lvlText w:val="o"/>
      <w:lvlJc w:val="left"/>
      <w:pPr>
        <w:ind w:left="4314" w:hanging="360"/>
      </w:pPr>
      <w:rPr>
        <w:rFonts w:ascii="Courier New" w:hAnsi="Courier New" w:cs="Courier New" w:hint="default"/>
      </w:rPr>
    </w:lvl>
    <w:lvl w:ilvl="5" w:tplc="08090005" w:tentative="1">
      <w:start w:val="1"/>
      <w:numFmt w:val="bullet"/>
      <w:lvlText w:val=""/>
      <w:lvlJc w:val="left"/>
      <w:pPr>
        <w:ind w:left="5034" w:hanging="360"/>
      </w:pPr>
      <w:rPr>
        <w:rFonts w:ascii="Wingdings" w:hAnsi="Wingdings" w:hint="default"/>
      </w:rPr>
    </w:lvl>
    <w:lvl w:ilvl="6" w:tplc="08090001" w:tentative="1">
      <w:start w:val="1"/>
      <w:numFmt w:val="bullet"/>
      <w:lvlText w:val=""/>
      <w:lvlJc w:val="left"/>
      <w:pPr>
        <w:ind w:left="5754" w:hanging="360"/>
      </w:pPr>
      <w:rPr>
        <w:rFonts w:ascii="Symbol" w:hAnsi="Symbol" w:hint="default"/>
      </w:rPr>
    </w:lvl>
    <w:lvl w:ilvl="7" w:tplc="08090003" w:tentative="1">
      <w:start w:val="1"/>
      <w:numFmt w:val="bullet"/>
      <w:lvlText w:val="o"/>
      <w:lvlJc w:val="left"/>
      <w:pPr>
        <w:ind w:left="6474" w:hanging="360"/>
      </w:pPr>
      <w:rPr>
        <w:rFonts w:ascii="Courier New" w:hAnsi="Courier New" w:cs="Courier New" w:hint="default"/>
      </w:rPr>
    </w:lvl>
    <w:lvl w:ilvl="8" w:tplc="08090005" w:tentative="1">
      <w:start w:val="1"/>
      <w:numFmt w:val="bullet"/>
      <w:lvlText w:val=""/>
      <w:lvlJc w:val="left"/>
      <w:pPr>
        <w:ind w:left="7194" w:hanging="360"/>
      </w:pPr>
      <w:rPr>
        <w:rFonts w:ascii="Wingdings" w:hAnsi="Wingdings" w:hint="default"/>
      </w:rPr>
    </w:lvl>
  </w:abstractNum>
  <w:abstractNum w:abstractNumId="43" w15:restartNumberingAfterBreak="0">
    <w:nsid w:val="2A43060B"/>
    <w:multiLevelType w:val="multilevel"/>
    <w:tmpl w:val="9A16E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2B1E50C9"/>
    <w:multiLevelType w:val="hybridMultilevel"/>
    <w:tmpl w:val="6BB0D84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5" w15:restartNumberingAfterBreak="0">
    <w:nsid w:val="2B423D95"/>
    <w:multiLevelType w:val="hybridMultilevel"/>
    <w:tmpl w:val="8EE0A2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15:restartNumberingAfterBreak="0">
    <w:nsid w:val="2C8C305E"/>
    <w:multiLevelType w:val="hybridMultilevel"/>
    <w:tmpl w:val="A378A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D2B17CC"/>
    <w:multiLevelType w:val="hybridMultilevel"/>
    <w:tmpl w:val="D4E87BF2"/>
    <w:lvl w:ilvl="0" w:tplc="4EA684EA">
      <w:start w:val="1"/>
      <w:numFmt w:val="bullet"/>
      <w:pStyle w:val="ListParagraph"/>
      <w:lvlText w:val=""/>
      <w:lvlJc w:val="left"/>
      <w:pPr>
        <w:ind w:left="360" w:hanging="360"/>
      </w:pPr>
      <w:rPr>
        <w:rFonts w:ascii="Symbol" w:hAnsi="Symbol" w:hint="default"/>
      </w:rPr>
    </w:lvl>
    <w:lvl w:ilvl="1" w:tplc="08090003">
      <w:start w:val="1"/>
      <w:numFmt w:val="bullet"/>
      <w:lvlText w:val="o"/>
      <w:lvlJc w:val="left"/>
      <w:pPr>
        <w:ind w:left="948" w:hanging="360"/>
      </w:pPr>
      <w:rPr>
        <w:rFonts w:ascii="Courier New" w:hAnsi="Courier New" w:cs="Courier New" w:hint="default"/>
      </w:rPr>
    </w:lvl>
    <w:lvl w:ilvl="2" w:tplc="293AFD36">
      <w:start w:val="1"/>
      <w:numFmt w:val="bullet"/>
      <w:pStyle w:val="Sub-bullet"/>
      <w:lvlText w:val="o"/>
      <w:lvlJc w:val="left"/>
      <w:pPr>
        <w:ind w:left="1668" w:hanging="360"/>
      </w:pPr>
      <w:rPr>
        <w:rFonts w:ascii="Courier New" w:hAnsi="Courier New" w:cs="Courier New" w:hint="default"/>
      </w:rPr>
    </w:lvl>
    <w:lvl w:ilvl="3" w:tplc="08090001" w:tentative="1">
      <w:start w:val="1"/>
      <w:numFmt w:val="bullet"/>
      <w:lvlText w:val=""/>
      <w:lvlJc w:val="left"/>
      <w:pPr>
        <w:ind w:left="2388" w:hanging="360"/>
      </w:pPr>
      <w:rPr>
        <w:rFonts w:ascii="Symbol" w:hAnsi="Symbol" w:hint="default"/>
      </w:rPr>
    </w:lvl>
    <w:lvl w:ilvl="4" w:tplc="08090003" w:tentative="1">
      <w:start w:val="1"/>
      <w:numFmt w:val="bullet"/>
      <w:lvlText w:val="o"/>
      <w:lvlJc w:val="left"/>
      <w:pPr>
        <w:ind w:left="3108" w:hanging="360"/>
      </w:pPr>
      <w:rPr>
        <w:rFonts w:ascii="Courier New" w:hAnsi="Courier New" w:cs="Courier New" w:hint="default"/>
      </w:rPr>
    </w:lvl>
    <w:lvl w:ilvl="5" w:tplc="08090005" w:tentative="1">
      <w:start w:val="1"/>
      <w:numFmt w:val="bullet"/>
      <w:lvlText w:val=""/>
      <w:lvlJc w:val="left"/>
      <w:pPr>
        <w:ind w:left="3828" w:hanging="360"/>
      </w:pPr>
      <w:rPr>
        <w:rFonts w:ascii="Wingdings" w:hAnsi="Wingdings" w:hint="default"/>
      </w:rPr>
    </w:lvl>
    <w:lvl w:ilvl="6" w:tplc="08090001" w:tentative="1">
      <w:start w:val="1"/>
      <w:numFmt w:val="bullet"/>
      <w:lvlText w:val=""/>
      <w:lvlJc w:val="left"/>
      <w:pPr>
        <w:ind w:left="4548" w:hanging="360"/>
      </w:pPr>
      <w:rPr>
        <w:rFonts w:ascii="Symbol" w:hAnsi="Symbol" w:hint="default"/>
      </w:rPr>
    </w:lvl>
    <w:lvl w:ilvl="7" w:tplc="08090003" w:tentative="1">
      <w:start w:val="1"/>
      <w:numFmt w:val="bullet"/>
      <w:lvlText w:val="o"/>
      <w:lvlJc w:val="left"/>
      <w:pPr>
        <w:ind w:left="5268" w:hanging="360"/>
      </w:pPr>
      <w:rPr>
        <w:rFonts w:ascii="Courier New" w:hAnsi="Courier New" w:cs="Courier New" w:hint="default"/>
      </w:rPr>
    </w:lvl>
    <w:lvl w:ilvl="8" w:tplc="08090005" w:tentative="1">
      <w:start w:val="1"/>
      <w:numFmt w:val="bullet"/>
      <w:lvlText w:val=""/>
      <w:lvlJc w:val="left"/>
      <w:pPr>
        <w:ind w:left="5988" w:hanging="360"/>
      </w:pPr>
      <w:rPr>
        <w:rFonts w:ascii="Wingdings" w:hAnsi="Wingdings" w:hint="default"/>
      </w:rPr>
    </w:lvl>
  </w:abstractNum>
  <w:abstractNum w:abstractNumId="48" w15:restartNumberingAfterBreak="0">
    <w:nsid w:val="2FD06F72"/>
    <w:multiLevelType w:val="hybridMultilevel"/>
    <w:tmpl w:val="E12282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9" w15:restartNumberingAfterBreak="0">
    <w:nsid w:val="315E2205"/>
    <w:multiLevelType w:val="hybridMultilevel"/>
    <w:tmpl w:val="53FEC2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0" w15:restartNumberingAfterBreak="0">
    <w:nsid w:val="33BE433E"/>
    <w:multiLevelType w:val="hybridMultilevel"/>
    <w:tmpl w:val="E29CFC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351A691C"/>
    <w:multiLevelType w:val="multilevel"/>
    <w:tmpl w:val="1C820A82"/>
    <w:styleLink w:val="NumbLstBullet"/>
    <w:lvl w:ilvl="0">
      <w:start w:val="1"/>
      <w:numFmt w:val="bullet"/>
      <w:pStyle w:val="Bullet1"/>
      <w:lvlText w:val="■"/>
      <w:lvlJc w:val="left"/>
      <w:pPr>
        <w:tabs>
          <w:tab w:val="num" w:pos="340"/>
        </w:tabs>
        <w:ind w:left="340" w:hanging="340"/>
      </w:pPr>
      <w:rPr>
        <w:rFonts w:ascii="Arial" w:hAnsi="Arial" w:hint="default"/>
        <w:color w:val="EE3224"/>
      </w:rPr>
    </w:lvl>
    <w:lvl w:ilvl="1">
      <w:start w:val="1"/>
      <w:numFmt w:val="bullet"/>
      <w:pStyle w:val="Bullet2"/>
      <w:lvlText w:val="–"/>
      <w:lvlJc w:val="left"/>
      <w:pPr>
        <w:tabs>
          <w:tab w:val="num" w:pos="680"/>
        </w:tabs>
        <w:ind w:left="680" w:hanging="340"/>
      </w:pPr>
      <w:rPr>
        <w:rFonts w:ascii="Arial" w:hAnsi="Arial" w:hint="default"/>
        <w:color w:val="EE3224"/>
      </w:rPr>
    </w:lvl>
    <w:lvl w:ilvl="2">
      <w:start w:val="1"/>
      <w:numFmt w:val="none"/>
      <w:suff w:val="nothing"/>
      <w:lvlText w:val=""/>
      <w:lvlJc w:val="left"/>
      <w:pPr>
        <w:ind w:left="680" w:firstLine="0"/>
      </w:pPr>
      <w:rPr>
        <w:rFonts w:hint="default"/>
      </w:rPr>
    </w:lvl>
    <w:lvl w:ilvl="3">
      <w:start w:val="1"/>
      <w:numFmt w:val="none"/>
      <w:suff w:val="nothing"/>
      <w:lvlText w:val=""/>
      <w:lvlJc w:val="left"/>
      <w:pPr>
        <w:ind w:left="680" w:firstLine="0"/>
      </w:pPr>
      <w:rPr>
        <w:rFonts w:hint="default"/>
      </w:rPr>
    </w:lvl>
    <w:lvl w:ilvl="4">
      <w:start w:val="1"/>
      <w:numFmt w:val="none"/>
      <w:suff w:val="nothing"/>
      <w:lvlText w:val=""/>
      <w:lvlJc w:val="left"/>
      <w:pPr>
        <w:ind w:left="680" w:firstLine="0"/>
      </w:pPr>
      <w:rPr>
        <w:rFonts w:hint="default"/>
      </w:rPr>
    </w:lvl>
    <w:lvl w:ilvl="5">
      <w:start w:val="1"/>
      <w:numFmt w:val="none"/>
      <w:suff w:val="nothing"/>
      <w:lvlText w:val=""/>
      <w:lvlJc w:val="left"/>
      <w:pPr>
        <w:ind w:left="680" w:firstLine="0"/>
      </w:pPr>
      <w:rPr>
        <w:rFonts w:hint="default"/>
      </w:rPr>
    </w:lvl>
    <w:lvl w:ilvl="6">
      <w:start w:val="1"/>
      <w:numFmt w:val="none"/>
      <w:suff w:val="nothing"/>
      <w:lvlText w:val=""/>
      <w:lvlJc w:val="left"/>
      <w:pPr>
        <w:ind w:left="680" w:firstLine="0"/>
      </w:pPr>
      <w:rPr>
        <w:rFonts w:hint="default"/>
      </w:rPr>
    </w:lvl>
    <w:lvl w:ilvl="7">
      <w:start w:val="1"/>
      <w:numFmt w:val="none"/>
      <w:suff w:val="nothing"/>
      <w:lvlText w:val=""/>
      <w:lvlJc w:val="left"/>
      <w:pPr>
        <w:ind w:left="680" w:firstLine="0"/>
      </w:pPr>
      <w:rPr>
        <w:rFonts w:hint="default"/>
      </w:rPr>
    </w:lvl>
    <w:lvl w:ilvl="8">
      <w:start w:val="1"/>
      <w:numFmt w:val="none"/>
      <w:suff w:val="nothing"/>
      <w:lvlText w:val=""/>
      <w:lvlJc w:val="left"/>
      <w:pPr>
        <w:ind w:left="680" w:firstLine="0"/>
      </w:pPr>
      <w:rPr>
        <w:rFonts w:hint="default"/>
      </w:rPr>
    </w:lvl>
  </w:abstractNum>
  <w:abstractNum w:abstractNumId="52" w15:restartNumberingAfterBreak="0">
    <w:nsid w:val="35900D0C"/>
    <w:multiLevelType w:val="hybridMultilevel"/>
    <w:tmpl w:val="09DCB1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3" w15:restartNumberingAfterBreak="0">
    <w:nsid w:val="36CD2010"/>
    <w:multiLevelType w:val="multilevel"/>
    <w:tmpl w:val="67C439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39FB7F4C"/>
    <w:multiLevelType w:val="hybridMultilevel"/>
    <w:tmpl w:val="E4F427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3BBA06FE"/>
    <w:multiLevelType w:val="hybridMultilevel"/>
    <w:tmpl w:val="40348820"/>
    <w:lvl w:ilvl="0" w:tplc="08090003">
      <w:start w:val="1"/>
      <w:numFmt w:val="bullet"/>
      <w:lvlText w:val="o"/>
      <w:lvlJc w:val="left"/>
      <w:pPr>
        <w:ind w:left="1434" w:hanging="360"/>
      </w:pPr>
      <w:rPr>
        <w:rFonts w:ascii="Courier New" w:hAnsi="Courier New" w:cs="Courier New" w:hint="default"/>
      </w:rPr>
    </w:lvl>
    <w:lvl w:ilvl="1" w:tplc="08090003" w:tentative="1">
      <w:start w:val="1"/>
      <w:numFmt w:val="bullet"/>
      <w:lvlText w:val="o"/>
      <w:lvlJc w:val="left"/>
      <w:pPr>
        <w:ind w:left="2154" w:hanging="360"/>
      </w:pPr>
      <w:rPr>
        <w:rFonts w:ascii="Courier New" w:hAnsi="Courier New" w:cs="Courier New" w:hint="default"/>
      </w:rPr>
    </w:lvl>
    <w:lvl w:ilvl="2" w:tplc="08090005" w:tentative="1">
      <w:start w:val="1"/>
      <w:numFmt w:val="bullet"/>
      <w:lvlText w:val=""/>
      <w:lvlJc w:val="left"/>
      <w:pPr>
        <w:ind w:left="2874" w:hanging="360"/>
      </w:pPr>
      <w:rPr>
        <w:rFonts w:ascii="Wingdings" w:hAnsi="Wingdings" w:hint="default"/>
      </w:rPr>
    </w:lvl>
    <w:lvl w:ilvl="3" w:tplc="08090001" w:tentative="1">
      <w:start w:val="1"/>
      <w:numFmt w:val="bullet"/>
      <w:lvlText w:val=""/>
      <w:lvlJc w:val="left"/>
      <w:pPr>
        <w:ind w:left="3594" w:hanging="360"/>
      </w:pPr>
      <w:rPr>
        <w:rFonts w:ascii="Symbol" w:hAnsi="Symbol" w:hint="default"/>
      </w:rPr>
    </w:lvl>
    <w:lvl w:ilvl="4" w:tplc="08090003" w:tentative="1">
      <w:start w:val="1"/>
      <w:numFmt w:val="bullet"/>
      <w:lvlText w:val="o"/>
      <w:lvlJc w:val="left"/>
      <w:pPr>
        <w:ind w:left="4314" w:hanging="360"/>
      </w:pPr>
      <w:rPr>
        <w:rFonts w:ascii="Courier New" w:hAnsi="Courier New" w:cs="Courier New" w:hint="default"/>
      </w:rPr>
    </w:lvl>
    <w:lvl w:ilvl="5" w:tplc="08090005" w:tentative="1">
      <w:start w:val="1"/>
      <w:numFmt w:val="bullet"/>
      <w:lvlText w:val=""/>
      <w:lvlJc w:val="left"/>
      <w:pPr>
        <w:ind w:left="5034" w:hanging="360"/>
      </w:pPr>
      <w:rPr>
        <w:rFonts w:ascii="Wingdings" w:hAnsi="Wingdings" w:hint="default"/>
      </w:rPr>
    </w:lvl>
    <w:lvl w:ilvl="6" w:tplc="08090001" w:tentative="1">
      <w:start w:val="1"/>
      <w:numFmt w:val="bullet"/>
      <w:lvlText w:val=""/>
      <w:lvlJc w:val="left"/>
      <w:pPr>
        <w:ind w:left="5754" w:hanging="360"/>
      </w:pPr>
      <w:rPr>
        <w:rFonts w:ascii="Symbol" w:hAnsi="Symbol" w:hint="default"/>
      </w:rPr>
    </w:lvl>
    <w:lvl w:ilvl="7" w:tplc="08090003" w:tentative="1">
      <w:start w:val="1"/>
      <w:numFmt w:val="bullet"/>
      <w:lvlText w:val="o"/>
      <w:lvlJc w:val="left"/>
      <w:pPr>
        <w:ind w:left="6474" w:hanging="360"/>
      </w:pPr>
      <w:rPr>
        <w:rFonts w:ascii="Courier New" w:hAnsi="Courier New" w:cs="Courier New" w:hint="default"/>
      </w:rPr>
    </w:lvl>
    <w:lvl w:ilvl="8" w:tplc="08090005" w:tentative="1">
      <w:start w:val="1"/>
      <w:numFmt w:val="bullet"/>
      <w:lvlText w:val=""/>
      <w:lvlJc w:val="left"/>
      <w:pPr>
        <w:ind w:left="7194" w:hanging="360"/>
      </w:pPr>
      <w:rPr>
        <w:rFonts w:ascii="Wingdings" w:hAnsi="Wingdings" w:hint="default"/>
      </w:rPr>
    </w:lvl>
  </w:abstractNum>
  <w:abstractNum w:abstractNumId="56" w15:restartNumberingAfterBreak="0">
    <w:nsid w:val="3C7D4697"/>
    <w:multiLevelType w:val="hybridMultilevel"/>
    <w:tmpl w:val="1FD478E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3D1F7C45"/>
    <w:multiLevelType w:val="hybridMultilevel"/>
    <w:tmpl w:val="6A129B7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8" w15:restartNumberingAfterBreak="0">
    <w:nsid w:val="3D7F70D6"/>
    <w:multiLevelType w:val="hybridMultilevel"/>
    <w:tmpl w:val="740A41B6"/>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9" w15:restartNumberingAfterBreak="0">
    <w:nsid w:val="3E477DA3"/>
    <w:multiLevelType w:val="hybridMultilevel"/>
    <w:tmpl w:val="79542072"/>
    <w:lvl w:ilvl="0" w:tplc="08090001">
      <w:start w:val="1"/>
      <w:numFmt w:val="bullet"/>
      <w:lvlText w:val=""/>
      <w:lvlJc w:val="left"/>
      <w:pPr>
        <w:ind w:left="501" w:hanging="360"/>
      </w:pPr>
      <w:rPr>
        <w:rFonts w:ascii="Symbol" w:hAnsi="Symbol" w:hint="default"/>
      </w:rPr>
    </w:lvl>
    <w:lvl w:ilvl="1" w:tplc="08090003" w:tentative="1">
      <w:start w:val="1"/>
      <w:numFmt w:val="bullet"/>
      <w:lvlText w:val="o"/>
      <w:lvlJc w:val="left"/>
      <w:pPr>
        <w:ind w:left="1221" w:hanging="360"/>
      </w:pPr>
      <w:rPr>
        <w:rFonts w:ascii="Courier New" w:hAnsi="Courier New" w:cs="Courier New" w:hint="default"/>
      </w:rPr>
    </w:lvl>
    <w:lvl w:ilvl="2" w:tplc="08090005" w:tentative="1">
      <w:start w:val="1"/>
      <w:numFmt w:val="bullet"/>
      <w:lvlText w:val=""/>
      <w:lvlJc w:val="left"/>
      <w:pPr>
        <w:ind w:left="1941" w:hanging="360"/>
      </w:pPr>
      <w:rPr>
        <w:rFonts w:ascii="Wingdings" w:hAnsi="Wingdings" w:hint="default"/>
      </w:rPr>
    </w:lvl>
    <w:lvl w:ilvl="3" w:tplc="08090001" w:tentative="1">
      <w:start w:val="1"/>
      <w:numFmt w:val="bullet"/>
      <w:lvlText w:val=""/>
      <w:lvlJc w:val="left"/>
      <w:pPr>
        <w:ind w:left="2661" w:hanging="360"/>
      </w:pPr>
      <w:rPr>
        <w:rFonts w:ascii="Symbol" w:hAnsi="Symbol" w:hint="default"/>
      </w:rPr>
    </w:lvl>
    <w:lvl w:ilvl="4" w:tplc="08090003" w:tentative="1">
      <w:start w:val="1"/>
      <w:numFmt w:val="bullet"/>
      <w:lvlText w:val="o"/>
      <w:lvlJc w:val="left"/>
      <w:pPr>
        <w:ind w:left="3381" w:hanging="360"/>
      </w:pPr>
      <w:rPr>
        <w:rFonts w:ascii="Courier New" w:hAnsi="Courier New" w:cs="Courier New" w:hint="default"/>
      </w:rPr>
    </w:lvl>
    <w:lvl w:ilvl="5" w:tplc="08090005" w:tentative="1">
      <w:start w:val="1"/>
      <w:numFmt w:val="bullet"/>
      <w:lvlText w:val=""/>
      <w:lvlJc w:val="left"/>
      <w:pPr>
        <w:ind w:left="4101" w:hanging="360"/>
      </w:pPr>
      <w:rPr>
        <w:rFonts w:ascii="Wingdings" w:hAnsi="Wingdings" w:hint="default"/>
      </w:rPr>
    </w:lvl>
    <w:lvl w:ilvl="6" w:tplc="08090001" w:tentative="1">
      <w:start w:val="1"/>
      <w:numFmt w:val="bullet"/>
      <w:lvlText w:val=""/>
      <w:lvlJc w:val="left"/>
      <w:pPr>
        <w:ind w:left="4821" w:hanging="360"/>
      </w:pPr>
      <w:rPr>
        <w:rFonts w:ascii="Symbol" w:hAnsi="Symbol" w:hint="default"/>
      </w:rPr>
    </w:lvl>
    <w:lvl w:ilvl="7" w:tplc="08090003" w:tentative="1">
      <w:start w:val="1"/>
      <w:numFmt w:val="bullet"/>
      <w:lvlText w:val="o"/>
      <w:lvlJc w:val="left"/>
      <w:pPr>
        <w:ind w:left="5541" w:hanging="360"/>
      </w:pPr>
      <w:rPr>
        <w:rFonts w:ascii="Courier New" w:hAnsi="Courier New" w:cs="Courier New" w:hint="default"/>
      </w:rPr>
    </w:lvl>
    <w:lvl w:ilvl="8" w:tplc="08090005" w:tentative="1">
      <w:start w:val="1"/>
      <w:numFmt w:val="bullet"/>
      <w:lvlText w:val=""/>
      <w:lvlJc w:val="left"/>
      <w:pPr>
        <w:ind w:left="6261" w:hanging="360"/>
      </w:pPr>
      <w:rPr>
        <w:rFonts w:ascii="Wingdings" w:hAnsi="Wingdings" w:hint="default"/>
      </w:rPr>
    </w:lvl>
  </w:abstractNum>
  <w:abstractNum w:abstractNumId="60" w15:restartNumberingAfterBreak="0">
    <w:nsid w:val="409F52E6"/>
    <w:multiLevelType w:val="hybridMultilevel"/>
    <w:tmpl w:val="F06875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1" w15:restartNumberingAfterBreak="0">
    <w:nsid w:val="41094345"/>
    <w:multiLevelType w:val="hybridMultilevel"/>
    <w:tmpl w:val="DB70D3E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2" w15:restartNumberingAfterBreak="0">
    <w:nsid w:val="41EE0738"/>
    <w:multiLevelType w:val="hybridMultilevel"/>
    <w:tmpl w:val="314453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4372241E"/>
    <w:multiLevelType w:val="hybridMultilevel"/>
    <w:tmpl w:val="A8D8F5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494228A9"/>
    <w:multiLevelType w:val="hybridMultilevel"/>
    <w:tmpl w:val="8A8E01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4A183BFE"/>
    <w:multiLevelType w:val="hybridMultilevel"/>
    <w:tmpl w:val="20B0732A"/>
    <w:lvl w:ilvl="0" w:tplc="08090001">
      <w:start w:val="1"/>
      <w:numFmt w:val="bullet"/>
      <w:lvlText w:val=""/>
      <w:lvlJc w:val="left"/>
      <w:pPr>
        <w:ind w:left="1080" w:hanging="360"/>
      </w:pPr>
      <w:rPr>
        <w:rFonts w:ascii="Symbol" w:hAnsi="Symbol" w:hint="default"/>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66" w15:restartNumberingAfterBreak="0">
    <w:nsid w:val="4CDC57B0"/>
    <w:multiLevelType w:val="hybridMultilevel"/>
    <w:tmpl w:val="AA749AF2"/>
    <w:lvl w:ilvl="0" w:tplc="08090003">
      <w:start w:val="1"/>
      <w:numFmt w:val="bullet"/>
      <w:lvlText w:val="o"/>
      <w:lvlJc w:val="left"/>
      <w:pPr>
        <w:ind w:left="1356" w:hanging="360"/>
      </w:pPr>
      <w:rPr>
        <w:rFonts w:ascii="Courier New" w:hAnsi="Courier New" w:cs="Courier New" w:hint="default"/>
      </w:rPr>
    </w:lvl>
    <w:lvl w:ilvl="1" w:tplc="08090003" w:tentative="1">
      <w:start w:val="1"/>
      <w:numFmt w:val="bullet"/>
      <w:lvlText w:val="o"/>
      <w:lvlJc w:val="left"/>
      <w:pPr>
        <w:ind w:left="2076" w:hanging="360"/>
      </w:pPr>
      <w:rPr>
        <w:rFonts w:ascii="Courier New" w:hAnsi="Courier New" w:cs="Courier New" w:hint="default"/>
      </w:rPr>
    </w:lvl>
    <w:lvl w:ilvl="2" w:tplc="08090005" w:tentative="1">
      <w:start w:val="1"/>
      <w:numFmt w:val="bullet"/>
      <w:lvlText w:val=""/>
      <w:lvlJc w:val="left"/>
      <w:pPr>
        <w:ind w:left="2796" w:hanging="360"/>
      </w:pPr>
      <w:rPr>
        <w:rFonts w:ascii="Wingdings" w:hAnsi="Wingdings" w:hint="default"/>
      </w:rPr>
    </w:lvl>
    <w:lvl w:ilvl="3" w:tplc="08090001" w:tentative="1">
      <w:start w:val="1"/>
      <w:numFmt w:val="bullet"/>
      <w:lvlText w:val=""/>
      <w:lvlJc w:val="left"/>
      <w:pPr>
        <w:ind w:left="3516" w:hanging="360"/>
      </w:pPr>
      <w:rPr>
        <w:rFonts w:ascii="Symbol" w:hAnsi="Symbol" w:hint="default"/>
      </w:rPr>
    </w:lvl>
    <w:lvl w:ilvl="4" w:tplc="08090003" w:tentative="1">
      <w:start w:val="1"/>
      <w:numFmt w:val="bullet"/>
      <w:lvlText w:val="o"/>
      <w:lvlJc w:val="left"/>
      <w:pPr>
        <w:ind w:left="4236" w:hanging="360"/>
      </w:pPr>
      <w:rPr>
        <w:rFonts w:ascii="Courier New" w:hAnsi="Courier New" w:cs="Courier New" w:hint="default"/>
      </w:rPr>
    </w:lvl>
    <w:lvl w:ilvl="5" w:tplc="08090005" w:tentative="1">
      <w:start w:val="1"/>
      <w:numFmt w:val="bullet"/>
      <w:lvlText w:val=""/>
      <w:lvlJc w:val="left"/>
      <w:pPr>
        <w:ind w:left="4956" w:hanging="360"/>
      </w:pPr>
      <w:rPr>
        <w:rFonts w:ascii="Wingdings" w:hAnsi="Wingdings" w:hint="default"/>
      </w:rPr>
    </w:lvl>
    <w:lvl w:ilvl="6" w:tplc="08090001" w:tentative="1">
      <w:start w:val="1"/>
      <w:numFmt w:val="bullet"/>
      <w:lvlText w:val=""/>
      <w:lvlJc w:val="left"/>
      <w:pPr>
        <w:ind w:left="5676" w:hanging="360"/>
      </w:pPr>
      <w:rPr>
        <w:rFonts w:ascii="Symbol" w:hAnsi="Symbol" w:hint="default"/>
      </w:rPr>
    </w:lvl>
    <w:lvl w:ilvl="7" w:tplc="08090003" w:tentative="1">
      <w:start w:val="1"/>
      <w:numFmt w:val="bullet"/>
      <w:lvlText w:val="o"/>
      <w:lvlJc w:val="left"/>
      <w:pPr>
        <w:ind w:left="6396" w:hanging="360"/>
      </w:pPr>
      <w:rPr>
        <w:rFonts w:ascii="Courier New" w:hAnsi="Courier New" w:cs="Courier New" w:hint="default"/>
      </w:rPr>
    </w:lvl>
    <w:lvl w:ilvl="8" w:tplc="08090005" w:tentative="1">
      <w:start w:val="1"/>
      <w:numFmt w:val="bullet"/>
      <w:lvlText w:val=""/>
      <w:lvlJc w:val="left"/>
      <w:pPr>
        <w:ind w:left="7116" w:hanging="360"/>
      </w:pPr>
      <w:rPr>
        <w:rFonts w:ascii="Wingdings" w:hAnsi="Wingdings" w:hint="default"/>
      </w:rPr>
    </w:lvl>
  </w:abstractNum>
  <w:abstractNum w:abstractNumId="67" w15:restartNumberingAfterBreak="0">
    <w:nsid w:val="4E420563"/>
    <w:multiLevelType w:val="hybridMultilevel"/>
    <w:tmpl w:val="0BD663CA"/>
    <w:lvl w:ilvl="0" w:tplc="08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68" w15:restartNumberingAfterBreak="0">
    <w:nsid w:val="4E902233"/>
    <w:multiLevelType w:val="hybridMultilevel"/>
    <w:tmpl w:val="9F5ABF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9" w15:restartNumberingAfterBreak="0">
    <w:nsid w:val="4FA24A12"/>
    <w:multiLevelType w:val="hybridMultilevel"/>
    <w:tmpl w:val="99DC11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50C603AC"/>
    <w:multiLevelType w:val="hybridMultilevel"/>
    <w:tmpl w:val="0BCABF7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526D6B67"/>
    <w:multiLevelType w:val="hybridMultilevel"/>
    <w:tmpl w:val="39C22608"/>
    <w:lvl w:ilvl="0" w:tplc="08090001">
      <w:start w:val="1"/>
      <w:numFmt w:val="bullet"/>
      <w:lvlText w:val=""/>
      <w:lvlJc w:val="left"/>
      <w:pPr>
        <w:ind w:left="501" w:hanging="360"/>
      </w:pPr>
      <w:rPr>
        <w:rFonts w:ascii="Symbol" w:hAnsi="Symbol" w:hint="default"/>
      </w:rPr>
    </w:lvl>
    <w:lvl w:ilvl="1" w:tplc="08090003" w:tentative="1">
      <w:start w:val="1"/>
      <w:numFmt w:val="bullet"/>
      <w:lvlText w:val="o"/>
      <w:lvlJc w:val="left"/>
      <w:pPr>
        <w:ind w:left="1221" w:hanging="360"/>
      </w:pPr>
      <w:rPr>
        <w:rFonts w:ascii="Courier New" w:hAnsi="Courier New" w:cs="Courier New" w:hint="default"/>
      </w:rPr>
    </w:lvl>
    <w:lvl w:ilvl="2" w:tplc="08090005" w:tentative="1">
      <w:start w:val="1"/>
      <w:numFmt w:val="bullet"/>
      <w:lvlText w:val=""/>
      <w:lvlJc w:val="left"/>
      <w:pPr>
        <w:ind w:left="1941" w:hanging="360"/>
      </w:pPr>
      <w:rPr>
        <w:rFonts w:ascii="Wingdings" w:hAnsi="Wingdings" w:hint="default"/>
      </w:rPr>
    </w:lvl>
    <w:lvl w:ilvl="3" w:tplc="08090001" w:tentative="1">
      <w:start w:val="1"/>
      <w:numFmt w:val="bullet"/>
      <w:lvlText w:val=""/>
      <w:lvlJc w:val="left"/>
      <w:pPr>
        <w:ind w:left="2661" w:hanging="360"/>
      </w:pPr>
      <w:rPr>
        <w:rFonts w:ascii="Symbol" w:hAnsi="Symbol" w:hint="default"/>
      </w:rPr>
    </w:lvl>
    <w:lvl w:ilvl="4" w:tplc="08090003" w:tentative="1">
      <w:start w:val="1"/>
      <w:numFmt w:val="bullet"/>
      <w:lvlText w:val="o"/>
      <w:lvlJc w:val="left"/>
      <w:pPr>
        <w:ind w:left="3381" w:hanging="360"/>
      </w:pPr>
      <w:rPr>
        <w:rFonts w:ascii="Courier New" w:hAnsi="Courier New" w:cs="Courier New" w:hint="default"/>
      </w:rPr>
    </w:lvl>
    <w:lvl w:ilvl="5" w:tplc="08090005" w:tentative="1">
      <w:start w:val="1"/>
      <w:numFmt w:val="bullet"/>
      <w:lvlText w:val=""/>
      <w:lvlJc w:val="left"/>
      <w:pPr>
        <w:ind w:left="4101" w:hanging="360"/>
      </w:pPr>
      <w:rPr>
        <w:rFonts w:ascii="Wingdings" w:hAnsi="Wingdings" w:hint="default"/>
      </w:rPr>
    </w:lvl>
    <w:lvl w:ilvl="6" w:tplc="08090001" w:tentative="1">
      <w:start w:val="1"/>
      <w:numFmt w:val="bullet"/>
      <w:lvlText w:val=""/>
      <w:lvlJc w:val="left"/>
      <w:pPr>
        <w:ind w:left="4821" w:hanging="360"/>
      </w:pPr>
      <w:rPr>
        <w:rFonts w:ascii="Symbol" w:hAnsi="Symbol" w:hint="default"/>
      </w:rPr>
    </w:lvl>
    <w:lvl w:ilvl="7" w:tplc="08090003" w:tentative="1">
      <w:start w:val="1"/>
      <w:numFmt w:val="bullet"/>
      <w:lvlText w:val="o"/>
      <w:lvlJc w:val="left"/>
      <w:pPr>
        <w:ind w:left="5541" w:hanging="360"/>
      </w:pPr>
      <w:rPr>
        <w:rFonts w:ascii="Courier New" w:hAnsi="Courier New" w:cs="Courier New" w:hint="default"/>
      </w:rPr>
    </w:lvl>
    <w:lvl w:ilvl="8" w:tplc="08090005" w:tentative="1">
      <w:start w:val="1"/>
      <w:numFmt w:val="bullet"/>
      <w:lvlText w:val=""/>
      <w:lvlJc w:val="left"/>
      <w:pPr>
        <w:ind w:left="6261" w:hanging="360"/>
      </w:pPr>
      <w:rPr>
        <w:rFonts w:ascii="Wingdings" w:hAnsi="Wingdings" w:hint="default"/>
      </w:rPr>
    </w:lvl>
  </w:abstractNum>
  <w:abstractNum w:abstractNumId="72" w15:restartNumberingAfterBreak="0">
    <w:nsid w:val="56136D30"/>
    <w:multiLevelType w:val="hybridMultilevel"/>
    <w:tmpl w:val="E3E0C1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562C244F"/>
    <w:multiLevelType w:val="hybridMultilevel"/>
    <w:tmpl w:val="3294DFE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4" w15:restartNumberingAfterBreak="0">
    <w:nsid w:val="563A2FC7"/>
    <w:multiLevelType w:val="hybridMultilevel"/>
    <w:tmpl w:val="29D42A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565D7C23"/>
    <w:multiLevelType w:val="hybridMultilevel"/>
    <w:tmpl w:val="27E60B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6" w15:restartNumberingAfterBreak="0">
    <w:nsid w:val="57732EBA"/>
    <w:multiLevelType w:val="hybridMultilevel"/>
    <w:tmpl w:val="BF720C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7" w15:restartNumberingAfterBreak="0">
    <w:nsid w:val="58160ED1"/>
    <w:multiLevelType w:val="hybridMultilevel"/>
    <w:tmpl w:val="1BE6A87E"/>
    <w:lvl w:ilvl="0" w:tplc="08090001">
      <w:start w:val="1"/>
      <w:numFmt w:val="bullet"/>
      <w:lvlText w:val=""/>
      <w:lvlJc w:val="left"/>
      <w:pPr>
        <w:ind w:left="778" w:hanging="360"/>
      </w:pPr>
      <w:rPr>
        <w:rFonts w:ascii="Symbol" w:hAnsi="Symbol" w:hint="default"/>
      </w:rPr>
    </w:lvl>
    <w:lvl w:ilvl="1" w:tplc="08090003" w:tentative="1">
      <w:start w:val="1"/>
      <w:numFmt w:val="bullet"/>
      <w:lvlText w:val="o"/>
      <w:lvlJc w:val="left"/>
      <w:pPr>
        <w:ind w:left="1498" w:hanging="360"/>
      </w:pPr>
      <w:rPr>
        <w:rFonts w:ascii="Courier New" w:hAnsi="Courier New" w:cs="Courier New" w:hint="default"/>
      </w:rPr>
    </w:lvl>
    <w:lvl w:ilvl="2" w:tplc="08090005" w:tentative="1">
      <w:start w:val="1"/>
      <w:numFmt w:val="bullet"/>
      <w:lvlText w:val=""/>
      <w:lvlJc w:val="left"/>
      <w:pPr>
        <w:ind w:left="2218" w:hanging="360"/>
      </w:pPr>
      <w:rPr>
        <w:rFonts w:ascii="Wingdings" w:hAnsi="Wingdings" w:hint="default"/>
      </w:rPr>
    </w:lvl>
    <w:lvl w:ilvl="3" w:tplc="08090001" w:tentative="1">
      <w:start w:val="1"/>
      <w:numFmt w:val="bullet"/>
      <w:lvlText w:val=""/>
      <w:lvlJc w:val="left"/>
      <w:pPr>
        <w:ind w:left="2938" w:hanging="360"/>
      </w:pPr>
      <w:rPr>
        <w:rFonts w:ascii="Symbol" w:hAnsi="Symbol" w:hint="default"/>
      </w:rPr>
    </w:lvl>
    <w:lvl w:ilvl="4" w:tplc="08090003" w:tentative="1">
      <w:start w:val="1"/>
      <w:numFmt w:val="bullet"/>
      <w:lvlText w:val="o"/>
      <w:lvlJc w:val="left"/>
      <w:pPr>
        <w:ind w:left="3658" w:hanging="360"/>
      </w:pPr>
      <w:rPr>
        <w:rFonts w:ascii="Courier New" w:hAnsi="Courier New" w:cs="Courier New" w:hint="default"/>
      </w:rPr>
    </w:lvl>
    <w:lvl w:ilvl="5" w:tplc="08090005" w:tentative="1">
      <w:start w:val="1"/>
      <w:numFmt w:val="bullet"/>
      <w:lvlText w:val=""/>
      <w:lvlJc w:val="left"/>
      <w:pPr>
        <w:ind w:left="4378" w:hanging="360"/>
      </w:pPr>
      <w:rPr>
        <w:rFonts w:ascii="Wingdings" w:hAnsi="Wingdings" w:hint="default"/>
      </w:rPr>
    </w:lvl>
    <w:lvl w:ilvl="6" w:tplc="08090001" w:tentative="1">
      <w:start w:val="1"/>
      <w:numFmt w:val="bullet"/>
      <w:lvlText w:val=""/>
      <w:lvlJc w:val="left"/>
      <w:pPr>
        <w:ind w:left="5098" w:hanging="360"/>
      </w:pPr>
      <w:rPr>
        <w:rFonts w:ascii="Symbol" w:hAnsi="Symbol" w:hint="default"/>
      </w:rPr>
    </w:lvl>
    <w:lvl w:ilvl="7" w:tplc="08090003" w:tentative="1">
      <w:start w:val="1"/>
      <w:numFmt w:val="bullet"/>
      <w:lvlText w:val="o"/>
      <w:lvlJc w:val="left"/>
      <w:pPr>
        <w:ind w:left="5818" w:hanging="360"/>
      </w:pPr>
      <w:rPr>
        <w:rFonts w:ascii="Courier New" w:hAnsi="Courier New" w:cs="Courier New" w:hint="default"/>
      </w:rPr>
    </w:lvl>
    <w:lvl w:ilvl="8" w:tplc="08090005" w:tentative="1">
      <w:start w:val="1"/>
      <w:numFmt w:val="bullet"/>
      <w:lvlText w:val=""/>
      <w:lvlJc w:val="left"/>
      <w:pPr>
        <w:ind w:left="6538" w:hanging="360"/>
      </w:pPr>
      <w:rPr>
        <w:rFonts w:ascii="Wingdings" w:hAnsi="Wingdings" w:hint="default"/>
      </w:rPr>
    </w:lvl>
  </w:abstractNum>
  <w:abstractNum w:abstractNumId="78" w15:restartNumberingAfterBreak="0">
    <w:nsid w:val="58D7665B"/>
    <w:multiLevelType w:val="hybridMultilevel"/>
    <w:tmpl w:val="DEE6B22E"/>
    <w:lvl w:ilvl="0" w:tplc="08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79" w15:restartNumberingAfterBreak="0">
    <w:nsid w:val="59B67760"/>
    <w:multiLevelType w:val="hybridMultilevel"/>
    <w:tmpl w:val="C562DB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0" w15:restartNumberingAfterBreak="0">
    <w:nsid w:val="5DB11974"/>
    <w:multiLevelType w:val="hybridMultilevel"/>
    <w:tmpl w:val="7E2617EA"/>
    <w:lvl w:ilvl="0" w:tplc="08090001">
      <w:start w:val="1"/>
      <w:numFmt w:val="bullet"/>
      <w:lvlText w:val=""/>
      <w:lvlJc w:val="left"/>
      <w:pPr>
        <w:ind w:left="1434" w:hanging="360"/>
      </w:pPr>
      <w:rPr>
        <w:rFonts w:ascii="Symbol" w:hAnsi="Symbol" w:hint="default"/>
      </w:rPr>
    </w:lvl>
    <w:lvl w:ilvl="1" w:tplc="08090003" w:tentative="1">
      <w:start w:val="1"/>
      <w:numFmt w:val="bullet"/>
      <w:lvlText w:val="o"/>
      <w:lvlJc w:val="left"/>
      <w:pPr>
        <w:ind w:left="2154" w:hanging="360"/>
      </w:pPr>
      <w:rPr>
        <w:rFonts w:ascii="Courier New" w:hAnsi="Courier New" w:cs="Courier New" w:hint="default"/>
      </w:rPr>
    </w:lvl>
    <w:lvl w:ilvl="2" w:tplc="08090005" w:tentative="1">
      <w:start w:val="1"/>
      <w:numFmt w:val="bullet"/>
      <w:lvlText w:val=""/>
      <w:lvlJc w:val="left"/>
      <w:pPr>
        <w:ind w:left="2874" w:hanging="360"/>
      </w:pPr>
      <w:rPr>
        <w:rFonts w:ascii="Wingdings" w:hAnsi="Wingdings" w:hint="default"/>
      </w:rPr>
    </w:lvl>
    <w:lvl w:ilvl="3" w:tplc="08090001" w:tentative="1">
      <w:start w:val="1"/>
      <w:numFmt w:val="bullet"/>
      <w:lvlText w:val=""/>
      <w:lvlJc w:val="left"/>
      <w:pPr>
        <w:ind w:left="3594" w:hanging="360"/>
      </w:pPr>
      <w:rPr>
        <w:rFonts w:ascii="Symbol" w:hAnsi="Symbol" w:hint="default"/>
      </w:rPr>
    </w:lvl>
    <w:lvl w:ilvl="4" w:tplc="08090003" w:tentative="1">
      <w:start w:val="1"/>
      <w:numFmt w:val="bullet"/>
      <w:lvlText w:val="o"/>
      <w:lvlJc w:val="left"/>
      <w:pPr>
        <w:ind w:left="4314" w:hanging="360"/>
      </w:pPr>
      <w:rPr>
        <w:rFonts w:ascii="Courier New" w:hAnsi="Courier New" w:cs="Courier New" w:hint="default"/>
      </w:rPr>
    </w:lvl>
    <w:lvl w:ilvl="5" w:tplc="08090005" w:tentative="1">
      <w:start w:val="1"/>
      <w:numFmt w:val="bullet"/>
      <w:lvlText w:val=""/>
      <w:lvlJc w:val="left"/>
      <w:pPr>
        <w:ind w:left="5034" w:hanging="360"/>
      </w:pPr>
      <w:rPr>
        <w:rFonts w:ascii="Wingdings" w:hAnsi="Wingdings" w:hint="default"/>
      </w:rPr>
    </w:lvl>
    <w:lvl w:ilvl="6" w:tplc="08090001" w:tentative="1">
      <w:start w:val="1"/>
      <w:numFmt w:val="bullet"/>
      <w:lvlText w:val=""/>
      <w:lvlJc w:val="left"/>
      <w:pPr>
        <w:ind w:left="5754" w:hanging="360"/>
      </w:pPr>
      <w:rPr>
        <w:rFonts w:ascii="Symbol" w:hAnsi="Symbol" w:hint="default"/>
      </w:rPr>
    </w:lvl>
    <w:lvl w:ilvl="7" w:tplc="08090003" w:tentative="1">
      <w:start w:val="1"/>
      <w:numFmt w:val="bullet"/>
      <w:lvlText w:val="o"/>
      <w:lvlJc w:val="left"/>
      <w:pPr>
        <w:ind w:left="6474" w:hanging="360"/>
      </w:pPr>
      <w:rPr>
        <w:rFonts w:ascii="Courier New" w:hAnsi="Courier New" w:cs="Courier New" w:hint="default"/>
      </w:rPr>
    </w:lvl>
    <w:lvl w:ilvl="8" w:tplc="08090005" w:tentative="1">
      <w:start w:val="1"/>
      <w:numFmt w:val="bullet"/>
      <w:lvlText w:val=""/>
      <w:lvlJc w:val="left"/>
      <w:pPr>
        <w:ind w:left="7194" w:hanging="360"/>
      </w:pPr>
      <w:rPr>
        <w:rFonts w:ascii="Wingdings" w:hAnsi="Wingdings" w:hint="default"/>
      </w:rPr>
    </w:lvl>
  </w:abstractNum>
  <w:abstractNum w:abstractNumId="81" w15:restartNumberingAfterBreak="0">
    <w:nsid w:val="5DE73FF1"/>
    <w:multiLevelType w:val="multilevel"/>
    <w:tmpl w:val="1C820A82"/>
    <w:numStyleLink w:val="NumbLstBullet"/>
  </w:abstractNum>
  <w:abstractNum w:abstractNumId="82" w15:restartNumberingAfterBreak="0">
    <w:nsid w:val="5E3F6612"/>
    <w:multiLevelType w:val="hybridMultilevel"/>
    <w:tmpl w:val="788AAFFA"/>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83" w15:restartNumberingAfterBreak="0">
    <w:nsid w:val="5E6F14CB"/>
    <w:multiLevelType w:val="hybridMultilevel"/>
    <w:tmpl w:val="4C1E8AAA"/>
    <w:lvl w:ilvl="0" w:tplc="FFFFFFFF">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08090003">
      <w:start w:val="1"/>
      <w:numFmt w:val="bullet"/>
      <w:lvlText w:val="o"/>
      <w:lvlJc w:val="left"/>
      <w:pPr>
        <w:ind w:left="1668" w:hanging="360"/>
      </w:pPr>
      <w:rPr>
        <w:rFonts w:ascii="Courier New" w:hAnsi="Courier New" w:cs="Courier New"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84" w15:restartNumberingAfterBreak="0">
    <w:nsid w:val="5EDA1CA7"/>
    <w:multiLevelType w:val="hybridMultilevel"/>
    <w:tmpl w:val="BA4682D6"/>
    <w:lvl w:ilvl="0" w:tplc="08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85" w15:restartNumberingAfterBreak="0">
    <w:nsid w:val="624778FE"/>
    <w:multiLevelType w:val="hybridMultilevel"/>
    <w:tmpl w:val="6DE0A166"/>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6" w15:restartNumberingAfterBreak="0">
    <w:nsid w:val="6493257F"/>
    <w:multiLevelType w:val="hybridMultilevel"/>
    <w:tmpl w:val="E36C5FB4"/>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360" w:hanging="360"/>
      </w:pPr>
      <w:rPr>
        <w:rFonts w:ascii="Symbol" w:hAnsi="Symbol"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87" w15:restartNumberingAfterBreak="0">
    <w:nsid w:val="665F11B7"/>
    <w:multiLevelType w:val="hybridMultilevel"/>
    <w:tmpl w:val="07C2E7D0"/>
    <w:lvl w:ilvl="0" w:tplc="FFFFFFFF">
      <w:start w:val="1"/>
      <w:numFmt w:val="bullet"/>
      <w:lvlText w:val=""/>
      <w:lvlJc w:val="left"/>
      <w:pPr>
        <w:ind w:left="360" w:hanging="360"/>
      </w:pPr>
      <w:rPr>
        <w:rFonts w:ascii="Symbol" w:hAnsi="Symbol" w:hint="default"/>
      </w:rPr>
    </w:lvl>
    <w:lvl w:ilvl="1" w:tplc="08090001">
      <w:start w:val="1"/>
      <w:numFmt w:val="bullet"/>
      <w:lvlText w:val=""/>
      <w:lvlJc w:val="left"/>
      <w:pPr>
        <w:ind w:left="360" w:hanging="360"/>
      </w:pPr>
      <w:rPr>
        <w:rFonts w:ascii="Symbol" w:hAnsi="Symbol" w:hint="default"/>
      </w:rPr>
    </w:lvl>
    <w:lvl w:ilvl="2" w:tplc="08090003">
      <w:start w:val="1"/>
      <w:numFmt w:val="bullet"/>
      <w:lvlText w:val="o"/>
      <w:lvlJc w:val="left"/>
      <w:pPr>
        <w:ind w:left="1800" w:hanging="360"/>
      </w:pPr>
      <w:rPr>
        <w:rFonts w:ascii="Courier New" w:hAnsi="Courier New" w:cs="Courier New" w:hint="default"/>
      </w:rPr>
    </w:lvl>
    <w:lvl w:ilvl="3" w:tplc="FFFFFFFF">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88" w15:restartNumberingAfterBreak="0">
    <w:nsid w:val="668434BD"/>
    <w:multiLevelType w:val="hybridMultilevel"/>
    <w:tmpl w:val="1130E530"/>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89" w15:restartNumberingAfterBreak="0">
    <w:nsid w:val="67394CE2"/>
    <w:multiLevelType w:val="hybridMultilevel"/>
    <w:tmpl w:val="78C46004"/>
    <w:lvl w:ilvl="0" w:tplc="08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90" w15:restartNumberingAfterBreak="0">
    <w:nsid w:val="67BB46CF"/>
    <w:multiLevelType w:val="hybridMultilevel"/>
    <w:tmpl w:val="0002A47E"/>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1" w15:restartNumberingAfterBreak="0">
    <w:nsid w:val="69BE6B08"/>
    <w:multiLevelType w:val="hybridMultilevel"/>
    <w:tmpl w:val="D5C0C2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2" w15:restartNumberingAfterBreak="0">
    <w:nsid w:val="6C902B4D"/>
    <w:multiLevelType w:val="hybridMultilevel"/>
    <w:tmpl w:val="C17C59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3" w15:restartNumberingAfterBreak="0">
    <w:nsid w:val="6DE4081B"/>
    <w:multiLevelType w:val="multilevel"/>
    <w:tmpl w:val="39087A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4" w15:restartNumberingAfterBreak="0">
    <w:nsid w:val="716A3269"/>
    <w:multiLevelType w:val="hybridMultilevel"/>
    <w:tmpl w:val="C65403F2"/>
    <w:lvl w:ilvl="0" w:tplc="BEA2EDEE">
      <w:start w:val="1"/>
      <w:numFmt w:val="bullet"/>
      <w:pStyle w:val="Tabletext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5" w15:restartNumberingAfterBreak="0">
    <w:nsid w:val="734871B4"/>
    <w:multiLevelType w:val="hybridMultilevel"/>
    <w:tmpl w:val="9F4EFDEC"/>
    <w:lvl w:ilvl="0" w:tplc="08090001">
      <w:start w:val="1"/>
      <w:numFmt w:val="bullet"/>
      <w:lvlText w:val=""/>
      <w:lvlJc w:val="left"/>
      <w:pPr>
        <w:ind w:left="501" w:hanging="360"/>
      </w:pPr>
      <w:rPr>
        <w:rFonts w:ascii="Symbol" w:hAnsi="Symbol" w:hint="default"/>
      </w:rPr>
    </w:lvl>
    <w:lvl w:ilvl="1" w:tplc="08090003" w:tentative="1">
      <w:start w:val="1"/>
      <w:numFmt w:val="bullet"/>
      <w:lvlText w:val="o"/>
      <w:lvlJc w:val="left"/>
      <w:pPr>
        <w:ind w:left="1221" w:hanging="360"/>
      </w:pPr>
      <w:rPr>
        <w:rFonts w:ascii="Courier New" w:hAnsi="Courier New" w:cs="Courier New" w:hint="default"/>
      </w:rPr>
    </w:lvl>
    <w:lvl w:ilvl="2" w:tplc="08090005" w:tentative="1">
      <w:start w:val="1"/>
      <w:numFmt w:val="bullet"/>
      <w:lvlText w:val=""/>
      <w:lvlJc w:val="left"/>
      <w:pPr>
        <w:ind w:left="1941" w:hanging="360"/>
      </w:pPr>
      <w:rPr>
        <w:rFonts w:ascii="Wingdings" w:hAnsi="Wingdings" w:hint="default"/>
      </w:rPr>
    </w:lvl>
    <w:lvl w:ilvl="3" w:tplc="08090001" w:tentative="1">
      <w:start w:val="1"/>
      <w:numFmt w:val="bullet"/>
      <w:lvlText w:val=""/>
      <w:lvlJc w:val="left"/>
      <w:pPr>
        <w:ind w:left="2661" w:hanging="360"/>
      </w:pPr>
      <w:rPr>
        <w:rFonts w:ascii="Symbol" w:hAnsi="Symbol" w:hint="default"/>
      </w:rPr>
    </w:lvl>
    <w:lvl w:ilvl="4" w:tplc="08090003" w:tentative="1">
      <w:start w:val="1"/>
      <w:numFmt w:val="bullet"/>
      <w:lvlText w:val="o"/>
      <w:lvlJc w:val="left"/>
      <w:pPr>
        <w:ind w:left="3381" w:hanging="360"/>
      </w:pPr>
      <w:rPr>
        <w:rFonts w:ascii="Courier New" w:hAnsi="Courier New" w:cs="Courier New" w:hint="default"/>
      </w:rPr>
    </w:lvl>
    <w:lvl w:ilvl="5" w:tplc="08090005" w:tentative="1">
      <w:start w:val="1"/>
      <w:numFmt w:val="bullet"/>
      <w:lvlText w:val=""/>
      <w:lvlJc w:val="left"/>
      <w:pPr>
        <w:ind w:left="4101" w:hanging="360"/>
      </w:pPr>
      <w:rPr>
        <w:rFonts w:ascii="Wingdings" w:hAnsi="Wingdings" w:hint="default"/>
      </w:rPr>
    </w:lvl>
    <w:lvl w:ilvl="6" w:tplc="08090001" w:tentative="1">
      <w:start w:val="1"/>
      <w:numFmt w:val="bullet"/>
      <w:lvlText w:val=""/>
      <w:lvlJc w:val="left"/>
      <w:pPr>
        <w:ind w:left="4821" w:hanging="360"/>
      </w:pPr>
      <w:rPr>
        <w:rFonts w:ascii="Symbol" w:hAnsi="Symbol" w:hint="default"/>
      </w:rPr>
    </w:lvl>
    <w:lvl w:ilvl="7" w:tplc="08090003" w:tentative="1">
      <w:start w:val="1"/>
      <w:numFmt w:val="bullet"/>
      <w:lvlText w:val="o"/>
      <w:lvlJc w:val="left"/>
      <w:pPr>
        <w:ind w:left="5541" w:hanging="360"/>
      </w:pPr>
      <w:rPr>
        <w:rFonts w:ascii="Courier New" w:hAnsi="Courier New" w:cs="Courier New" w:hint="default"/>
      </w:rPr>
    </w:lvl>
    <w:lvl w:ilvl="8" w:tplc="08090005" w:tentative="1">
      <w:start w:val="1"/>
      <w:numFmt w:val="bullet"/>
      <w:lvlText w:val=""/>
      <w:lvlJc w:val="left"/>
      <w:pPr>
        <w:ind w:left="6261" w:hanging="360"/>
      </w:pPr>
      <w:rPr>
        <w:rFonts w:ascii="Wingdings" w:hAnsi="Wingdings" w:hint="default"/>
      </w:rPr>
    </w:lvl>
  </w:abstractNum>
  <w:abstractNum w:abstractNumId="96" w15:restartNumberingAfterBreak="0">
    <w:nsid w:val="737F1F3D"/>
    <w:multiLevelType w:val="hybridMultilevel"/>
    <w:tmpl w:val="55982940"/>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7" w15:restartNumberingAfterBreak="0">
    <w:nsid w:val="73BD6537"/>
    <w:multiLevelType w:val="multilevel"/>
    <w:tmpl w:val="CD04C4E0"/>
    <w:numStyleLink w:val="NumbLstNumb"/>
  </w:abstractNum>
  <w:abstractNum w:abstractNumId="98" w15:restartNumberingAfterBreak="0">
    <w:nsid w:val="75AE5B38"/>
    <w:multiLevelType w:val="hybridMultilevel"/>
    <w:tmpl w:val="5D3C2F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9" w15:restartNumberingAfterBreak="0">
    <w:nsid w:val="75FA3BF7"/>
    <w:multiLevelType w:val="hybridMultilevel"/>
    <w:tmpl w:val="45122370"/>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0" w15:restartNumberingAfterBreak="0">
    <w:nsid w:val="760F7BAD"/>
    <w:multiLevelType w:val="hybridMultilevel"/>
    <w:tmpl w:val="F21245F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1" w15:restartNumberingAfterBreak="0">
    <w:nsid w:val="77802E4F"/>
    <w:multiLevelType w:val="hybridMultilevel"/>
    <w:tmpl w:val="4860E414"/>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02" w15:restartNumberingAfterBreak="0">
    <w:nsid w:val="7A927D6C"/>
    <w:multiLevelType w:val="hybridMultilevel"/>
    <w:tmpl w:val="CBF8935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3" w15:restartNumberingAfterBreak="0">
    <w:nsid w:val="7D057FFA"/>
    <w:multiLevelType w:val="hybridMultilevel"/>
    <w:tmpl w:val="C308B2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06122289">
    <w:abstractNumId w:val="9"/>
  </w:num>
  <w:num w:numId="2" w16cid:durableId="1021903046">
    <w:abstractNumId w:val="7"/>
  </w:num>
  <w:num w:numId="3" w16cid:durableId="1614899652">
    <w:abstractNumId w:val="6"/>
  </w:num>
  <w:num w:numId="4" w16cid:durableId="1386023973">
    <w:abstractNumId w:val="5"/>
  </w:num>
  <w:num w:numId="5" w16cid:durableId="385494893">
    <w:abstractNumId w:val="4"/>
  </w:num>
  <w:num w:numId="6" w16cid:durableId="430400287">
    <w:abstractNumId w:val="8"/>
  </w:num>
  <w:num w:numId="7" w16cid:durableId="1786079877">
    <w:abstractNumId w:val="3"/>
  </w:num>
  <w:num w:numId="8" w16cid:durableId="868568302">
    <w:abstractNumId w:val="2"/>
  </w:num>
  <w:num w:numId="9" w16cid:durableId="2095777434">
    <w:abstractNumId w:val="1"/>
  </w:num>
  <w:num w:numId="10" w16cid:durableId="2024748465">
    <w:abstractNumId w:val="0"/>
  </w:num>
  <w:num w:numId="11" w16cid:durableId="1952935694">
    <w:abstractNumId w:val="51"/>
  </w:num>
  <w:num w:numId="12" w16cid:durableId="1009523620">
    <w:abstractNumId w:val="16"/>
  </w:num>
  <w:num w:numId="13" w16cid:durableId="274099523">
    <w:abstractNumId w:val="81"/>
  </w:num>
  <w:num w:numId="14" w16cid:durableId="2046056941">
    <w:abstractNumId w:val="97"/>
  </w:num>
  <w:num w:numId="15" w16cid:durableId="403647972">
    <w:abstractNumId w:val="28"/>
  </w:num>
  <w:num w:numId="16" w16cid:durableId="1036464124">
    <w:abstractNumId w:val="26"/>
  </w:num>
  <w:num w:numId="17" w16cid:durableId="457384359">
    <w:abstractNumId w:val="15"/>
  </w:num>
  <w:num w:numId="18" w16cid:durableId="1229923664">
    <w:abstractNumId w:val="17"/>
  </w:num>
  <w:num w:numId="19" w16cid:durableId="1909995449">
    <w:abstractNumId w:val="47"/>
  </w:num>
  <w:num w:numId="20" w16cid:durableId="1366448541">
    <w:abstractNumId w:val="45"/>
  </w:num>
  <w:num w:numId="21" w16cid:durableId="830373063">
    <w:abstractNumId w:val="70"/>
  </w:num>
  <w:num w:numId="22" w16cid:durableId="351222514">
    <w:abstractNumId w:val="103"/>
  </w:num>
  <w:num w:numId="23" w16cid:durableId="1548057928">
    <w:abstractNumId w:val="13"/>
  </w:num>
  <w:num w:numId="24" w16cid:durableId="503279583">
    <w:abstractNumId w:val="50"/>
  </w:num>
  <w:num w:numId="25" w16cid:durableId="380524570">
    <w:abstractNumId w:val="96"/>
  </w:num>
  <w:num w:numId="26" w16cid:durableId="704672196">
    <w:abstractNumId w:val="99"/>
  </w:num>
  <w:num w:numId="27" w16cid:durableId="895823577">
    <w:abstractNumId w:val="102"/>
  </w:num>
  <w:num w:numId="28" w16cid:durableId="616104436">
    <w:abstractNumId w:val="52"/>
  </w:num>
  <w:num w:numId="29" w16cid:durableId="432437410">
    <w:abstractNumId w:val="64"/>
  </w:num>
  <w:num w:numId="30" w16cid:durableId="973174187">
    <w:abstractNumId w:val="56"/>
  </w:num>
  <w:num w:numId="31" w16cid:durableId="1450978427">
    <w:abstractNumId w:val="23"/>
  </w:num>
  <w:num w:numId="32" w16cid:durableId="1292397999">
    <w:abstractNumId w:val="12"/>
  </w:num>
  <w:num w:numId="33" w16cid:durableId="785390289">
    <w:abstractNumId w:val="57"/>
  </w:num>
  <w:num w:numId="34" w16cid:durableId="1859083135">
    <w:abstractNumId w:val="93"/>
  </w:num>
  <w:num w:numId="35" w16cid:durableId="1334643216">
    <w:abstractNumId w:val="43"/>
  </w:num>
  <w:num w:numId="36" w16cid:durableId="1180658881">
    <w:abstractNumId w:val="19"/>
  </w:num>
  <w:num w:numId="37" w16cid:durableId="1777868082">
    <w:abstractNumId w:val="53"/>
  </w:num>
  <w:num w:numId="38" w16cid:durableId="1990819327">
    <w:abstractNumId w:val="100"/>
  </w:num>
  <w:num w:numId="39" w16cid:durableId="1658486564">
    <w:abstractNumId w:val="59"/>
  </w:num>
  <w:num w:numId="40" w16cid:durableId="1419055001">
    <w:abstractNumId w:val="71"/>
  </w:num>
  <w:num w:numId="41" w16cid:durableId="640117451">
    <w:abstractNumId w:val="95"/>
  </w:num>
  <w:num w:numId="42" w16cid:durableId="732122794">
    <w:abstractNumId w:val="29"/>
  </w:num>
  <w:num w:numId="43" w16cid:durableId="1868133832">
    <w:abstractNumId w:val="87"/>
  </w:num>
  <w:num w:numId="44" w16cid:durableId="846363057">
    <w:abstractNumId w:val="41"/>
  </w:num>
  <w:num w:numId="45" w16cid:durableId="1304889444">
    <w:abstractNumId w:val="14"/>
  </w:num>
  <w:num w:numId="46" w16cid:durableId="268709447">
    <w:abstractNumId w:val="90"/>
  </w:num>
  <w:num w:numId="47" w16cid:durableId="40832181">
    <w:abstractNumId w:val="48"/>
  </w:num>
  <w:num w:numId="48" w16cid:durableId="2049715481">
    <w:abstractNumId w:val="73"/>
  </w:num>
  <w:num w:numId="49" w16cid:durableId="2008824069">
    <w:abstractNumId w:val="39"/>
  </w:num>
  <w:num w:numId="50" w16cid:durableId="999387022">
    <w:abstractNumId w:val="79"/>
  </w:num>
  <w:num w:numId="51" w16cid:durableId="316886335">
    <w:abstractNumId w:val="32"/>
  </w:num>
  <w:num w:numId="52" w16cid:durableId="510683110">
    <w:abstractNumId w:val="44"/>
  </w:num>
  <w:num w:numId="53" w16cid:durableId="978806136">
    <w:abstractNumId w:val="63"/>
  </w:num>
  <w:num w:numId="54" w16cid:durableId="1914008223">
    <w:abstractNumId w:val="68"/>
  </w:num>
  <w:num w:numId="55" w16cid:durableId="171385037">
    <w:abstractNumId w:val="49"/>
  </w:num>
  <w:num w:numId="56" w16cid:durableId="434905202">
    <w:abstractNumId w:val="60"/>
  </w:num>
  <w:num w:numId="57" w16cid:durableId="2067026613">
    <w:abstractNumId w:val="61"/>
  </w:num>
  <w:num w:numId="58" w16cid:durableId="945650191">
    <w:abstractNumId w:val="36"/>
  </w:num>
  <w:num w:numId="59" w16cid:durableId="1651247974">
    <w:abstractNumId w:val="22"/>
  </w:num>
  <w:num w:numId="60" w16cid:durableId="1800415997">
    <w:abstractNumId w:val="38"/>
  </w:num>
  <w:num w:numId="61" w16cid:durableId="1890460183">
    <w:abstractNumId w:val="91"/>
  </w:num>
  <w:num w:numId="62" w16cid:durableId="25761784">
    <w:abstractNumId w:val="76"/>
  </w:num>
  <w:num w:numId="63" w16cid:durableId="1082219810">
    <w:abstractNumId w:val="75"/>
  </w:num>
  <w:num w:numId="64" w16cid:durableId="408231964">
    <w:abstractNumId w:val="35"/>
  </w:num>
  <w:num w:numId="65" w16cid:durableId="99029214">
    <w:abstractNumId w:val="27"/>
  </w:num>
  <w:num w:numId="66" w16cid:durableId="1340162437">
    <w:abstractNumId w:val="86"/>
  </w:num>
  <w:num w:numId="67" w16cid:durableId="1480925366">
    <w:abstractNumId w:val="101"/>
  </w:num>
  <w:num w:numId="68" w16cid:durableId="303699854">
    <w:abstractNumId w:val="58"/>
  </w:num>
  <w:num w:numId="69" w16cid:durableId="1330451477">
    <w:abstractNumId w:val="78"/>
  </w:num>
  <w:num w:numId="70" w16cid:durableId="483281241">
    <w:abstractNumId w:val="34"/>
  </w:num>
  <w:num w:numId="71" w16cid:durableId="402218777">
    <w:abstractNumId w:val="65"/>
  </w:num>
  <w:num w:numId="72" w16cid:durableId="8876812">
    <w:abstractNumId w:val="67"/>
  </w:num>
  <w:num w:numId="73" w16cid:durableId="1465004664">
    <w:abstractNumId w:val="25"/>
  </w:num>
  <w:num w:numId="74" w16cid:durableId="1587349238">
    <w:abstractNumId w:val="89"/>
  </w:num>
  <w:num w:numId="75" w16cid:durableId="1013261988">
    <w:abstractNumId w:val="31"/>
  </w:num>
  <w:num w:numId="76" w16cid:durableId="740104285">
    <w:abstractNumId w:val="10"/>
  </w:num>
  <w:num w:numId="77" w16cid:durableId="1574463541">
    <w:abstractNumId w:val="88"/>
  </w:num>
  <w:num w:numId="78" w16cid:durableId="78144452">
    <w:abstractNumId w:val="62"/>
  </w:num>
  <w:num w:numId="79" w16cid:durableId="449133859">
    <w:abstractNumId w:val="82"/>
  </w:num>
  <w:num w:numId="80" w16cid:durableId="816454501">
    <w:abstractNumId w:val="84"/>
  </w:num>
  <w:num w:numId="81" w16cid:durableId="391852853">
    <w:abstractNumId w:val="54"/>
  </w:num>
  <w:num w:numId="82" w16cid:durableId="828638799">
    <w:abstractNumId w:val="46"/>
  </w:num>
  <w:num w:numId="83" w16cid:durableId="711157142">
    <w:abstractNumId w:val="92"/>
  </w:num>
  <w:num w:numId="84" w16cid:durableId="334577537">
    <w:abstractNumId w:val="20"/>
  </w:num>
  <w:num w:numId="85" w16cid:durableId="1942368900">
    <w:abstractNumId w:val="83"/>
  </w:num>
  <w:num w:numId="86" w16cid:durableId="2108231473">
    <w:abstractNumId w:val="94"/>
  </w:num>
  <w:num w:numId="87" w16cid:durableId="1644894058">
    <w:abstractNumId w:val="98"/>
  </w:num>
  <w:num w:numId="88" w16cid:durableId="201941775">
    <w:abstractNumId w:val="21"/>
  </w:num>
  <w:num w:numId="89" w16cid:durableId="1898928127">
    <w:abstractNumId w:val="33"/>
  </w:num>
  <w:num w:numId="90" w16cid:durableId="1060521997">
    <w:abstractNumId w:val="66"/>
  </w:num>
  <w:num w:numId="91" w16cid:durableId="1718621595">
    <w:abstractNumId w:val="30"/>
  </w:num>
  <w:num w:numId="92" w16cid:durableId="1070662200">
    <w:abstractNumId w:val="80"/>
  </w:num>
  <w:num w:numId="93" w16cid:durableId="1574701139">
    <w:abstractNumId w:val="18"/>
  </w:num>
  <w:num w:numId="94" w16cid:durableId="1265384882">
    <w:abstractNumId w:val="42"/>
  </w:num>
  <w:num w:numId="95" w16cid:durableId="624972166">
    <w:abstractNumId w:val="55"/>
  </w:num>
  <w:num w:numId="96" w16cid:durableId="101343840">
    <w:abstractNumId w:val="85"/>
  </w:num>
  <w:num w:numId="97" w16cid:durableId="924461003">
    <w:abstractNumId w:val="74"/>
  </w:num>
  <w:num w:numId="98" w16cid:durableId="1297447457">
    <w:abstractNumId w:val="40"/>
  </w:num>
  <w:num w:numId="99" w16cid:durableId="1423183144">
    <w:abstractNumId w:val="77"/>
  </w:num>
  <w:num w:numId="100" w16cid:durableId="901333398">
    <w:abstractNumId w:val="72"/>
  </w:num>
  <w:num w:numId="101" w16cid:durableId="463544483">
    <w:abstractNumId w:val="69"/>
  </w:num>
  <w:num w:numId="102" w16cid:durableId="221216393">
    <w:abstractNumId w:val="94"/>
  </w:num>
  <w:num w:numId="103" w16cid:durableId="1973247440">
    <w:abstractNumId w:val="94"/>
  </w:num>
  <w:num w:numId="104" w16cid:durableId="787628293">
    <w:abstractNumId w:val="24"/>
  </w:num>
  <w:num w:numId="105" w16cid:durableId="862399086">
    <w:abstractNumId w:val="11"/>
  </w:num>
  <w:num w:numId="106" w16cid:durableId="1245534949">
    <w:abstractNumId w:val="37"/>
  </w:num>
  <w:numIdMacAtCleanup w:val="10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5A00"/>
    <w:rsid w:val="0000073B"/>
    <w:rsid w:val="000007A5"/>
    <w:rsid w:val="000032C1"/>
    <w:rsid w:val="000034DA"/>
    <w:rsid w:val="00003CDE"/>
    <w:rsid w:val="00004344"/>
    <w:rsid w:val="000048F0"/>
    <w:rsid w:val="00006B04"/>
    <w:rsid w:val="00006C90"/>
    <w:rsid w:val="000071B0"/>
    <w:rsid w:val="00011644"/>
    <w:rsid w:val="00011961"/>
    <w:rsid w:val="000121FF"/>
    <w:rsid w:val="000136C3"/>
    <w:rsid w:val="0001381B"/>
    <w:rsid w:val="00013B7E"/>
    <w:rsid w:val="00015D8B"/>
    <w:rsid w:val="00015FFB"/>
    <w:rsid w:val="00016CDD"/>
    <w:rsid w:val="000202C4"/>
    <w:rsid w:val="00020C17"/>
    <w:rsid w:val="00021894"/>
    <w:rsid w:val="000219C1"/>
    <w:rsid w:val="00022B49"/>
    <w:rsid w:val="0002372C"/>
    <w:rsid w:val="00023A9C"/>
    <w:rsid w:val="00023EEA"/>
    <w:rsid w:val="00024FDE"/>
    <w:rsid w:val="00025239"/>
    <w:rsid w:val="00025A18"/>
    <w:rsid w:val="00030468"/>
    <w:rsid w:val="0003126B"/>
    <w:rsid w:val="00033517"/>
    <w:rsid w:val="0003496C"/>
    <w:rsid w:val="00034E56"/>
    <w:rsid w:val="00034E78"/>
    <w:rsid w:val="00035D27"/>
    <w:rsid w:val="00036125"/>
    <w:rsid w:val="00037FE6"/>
    <w:rsid w:val="0004463D"/>
    <w:rsid w:val="00045EDA"/>
    <w:rsid w:val="0004710A"/>
    <w:rsid w:val="00047D5F"/>
    <w:rsid w:val="00050CF7"/>
    <w:rsid w:val="00051084"/>
    <w:rsid w:val="0005496F"/>
    <w:rsid w:val="00055CD8"/>
    <w:rsid w:val="000560F3"/>
    <w:rsid w:val="00056443"/>
    <w:rsid w:val="000578E4"/>
    <w:rsid w:val="0006202B"/>
    <w:rsid w:val="0006223C"/>
    <w:rsid w:val="00064041"/>
    <w:rsid w:val="00064652"/>
    <w:rsid w:val="00064D4D"/>
    <w:rsid w:val="00065103"/>
    <w:rsid w:val="0006638A"/>
    <w:rsid w:val="00066980"/>
    <w:rsid w:val="00066AD6"/>
    <w:rsid w:val="00066D27"/>
    <w:rsid w:val="00067B1C"/>
    <w:rsid w:val="000719D6"/>
    <w:rsid w:val="00072676"/>
    <w:rsid w:val="0007284D"/>
    <w:rsid w:val="00073D57"/>
    <w:rsid w:val="0007581E"/>
    <w:rsid w:val="00076F76"/>
    <w:rsid w:val="00077384"/>
    <w:rsid w:val="00082EF3"/>
    <w:rsid w:val="00083902"/>
    <w:rsid w:val="00084300"/>
    <w:rsid w:val="000853E8"/>
    <w:rsid w:val="000859BE"/>
    <w:rsid w:val="00086B7C"/>
    <w:rsid w:val="00087214"/>
    <w:rsid w:val="0008798F"/>
    <w:rsid w:val="00087DF9"/>
    <w:rsid w:val="00095601"/>
    <w:rsid w:val="00096B1D"/>
    <w:rsid w:val="00097F89"/>
    <w:rsid w:val="000A0036"/>
    <w:rsid w:val="000A066F"/>
    <w:rsid w:val="000A0AB7"/>
    <w:rsid w:val="000A23A2"/>
    <w:rsid w:val="000A27A9"/>
    <w:rsid w:val="000A3055"/>
    <w:rsid w:val="000A33B2"/>
    <w:rsid w:val="000A3FC3"/>
    <w:rsid w:val="000A458F"/>
    <w:rsid w:val="000A4696"/>
    <w:rsid w:val="000B216E"/>
    <w:rsid w:val="000B4D2C"/>
    <w:rsid w:val="000B6608"/>
    <w:rsid w:val="000C0F2E"/>
    <w:rsid w:val="000C22D2"/>
    <w:rsid w:val="000C2441"/>
    <w:rsid w:val="000C25AF"/>
    <w:rsid w:val="000C5DB6"/>
    <w:rsid w:val="000C5EF7"/>
    <w:rsid w:val="000C6F03"/>
    <w:rsid w:val="000D0EAA"/>
    <w:rsid w:val="000D114F"/>
    <w:rsid w:val="000D12BF"/>
    <w:rsid w:val="000D1431"/>
    <w:rsid w:val="000D164A"/>
    <w:rsid w:val="000D16EE"/>
    <w:rsid w:val="000D37C7"/>
    <w:rsid w:val="000E274F"/>
    <w:rsid w:val="000E35B8"/>
    <w:rsid w:val="000E4E7D"/>
    <w:rsid w:val="000E6A14"/>
    <w:rsid w:val="000E775D"/>
    <w:rsid w:val="000F08AE"/>
    <w:rsid w:val="000F0C57"/>
    <w:rsid w:val="000F0E3D"/>
    <w:rsid w:val="000F291E"/>
    <w:rsid w:val="000F3CE7"/>
    <w:rsid w:val="000F51F7"/>
    <w:rsid w:val="000F5504"/>
    <w:rsid w:val="000F58D7"/>
    <w:rsid w:val="000F5D2A"/>
    <w:rsid w:val="000F7C7B"/>
    <w:rsid w:val="00100A87"/>
    <w:rsid w:val="001013E3"/>
    <w:rsid w:val="00102FBF"/>
    <w:rsid w:val="00103F19"/>
    <w:rsid w:val="00103FB4"/>
    <w:rsid w:val="001043D5"/>
    <w:rsid w:val="00105893"/>
    <w:rsid w:val="0010669F"/>
    <w:rsid w:val="0010764E"/>
    <w:rsid w:val="00107687"/>
    <w:rsid w:val="001077A2"/>
    <w:rsid w:val="001079D8"/>
    <w:rsid w:val="00110570"/>
    <w:rsid w:val="0011076F"/>
    <w:rsid w:val="0011098C"/>
    <w:rsid w:val="00110D39"/>
    <w:rsid w:val="00111136"/>
    <w:rsid w:val="00111686"/>
    <w:rsid w:val="0011182D"/>
    <w:rsid w:val="00113C9F"/>
    <w:rsid w:val="00116E63"/>
    <w:rsid w:val="00117548"/>
    <w:rsid w:val="0011790D"/>
    <w:rsid w:val="00117FAD"/>
    <w:rsid w:val="001220F5"/>
    <w:rsid w:val="00122C8D"/>
    <w:rsid w:val="00123905"/>
    <w:rsid w:val="00124DB3"/>
    <w:rsid w:val="001266B9"/>
    <w:rsid w:val="00130D9D"/>
    <w:rsid w:val="001326E7"/>
    <w:rsid w:val="0013321B"/>
    <w:rsid w:val="00133326"/>
    <w:rsid w:val="00133828"/>
    <w:rsid w:val="00133AD3"/>
    <w:rsid w:val="0013405C"/>
    <w:rsid w:val="00134E19"/>
    <w:rsid w:val="00135C21"/>
    <w:rsid w:val="0013621A"/>
    <w:rsid w:val="001374F8"/>
    <w:rsid w:val="00140303"/>
    <w:rsid w:val="001408DD"/>
    <w:rsid w:val="00142BC7"/>
    <w:rsid w:val="00144C08"/>
    <w:rsid w:val="001450F1"/>
    <w:rsid w:val="00145877"/>
    <w:rsid w:val="00145B67"/>
    <w:rsid w:val="00150ECF"/>
    <w:rsid w:val="0015325B"/>
    <w:rsid w:val="001539EB"/>
    <w:rsid w:val="00154F97"/>
    <w:rsid w:val="00155126"/>
    <w:rsid w:val="001553CA"/>
    <w:rsid w:val="001558EF"/>
    <w:rsid w:val="0015668B"/>
    <w:rsid w:val="00156727"/>
    <w:rsid w:val="0015687A"/>
    <w:rsid w:val="001570A8"/>
    <w:rsid w:val="00157278"/>
    <w:rsid w:val="00160318"/>
    <w:rsid w:val="00161415"/>
    <w:rsid w:val="0016216E"/>
    <w:rsid w:val="00162A88"/>
    <w:rsid w:val="001631C5"/>
    <w:rsid w:val="00163316"/>
    <w:rsid w:val="00165F00"/>
    <w:rsid w:val="001666F9"/>
    <w:rsid w:val="001668FB"/>
    <w:rsid w:val="001715B6"/>
    <w:rsid w:val="0017193C"/>
    <w:rsid w:val="0017217D"/>
    <w:rsid w:val="0017231E"/>
    <w:rsid w:val="001727B0"/>
    <w:rsid w:val="00175965"/>
    <w:rsid w:val="00176065"/>
    <w:rsid w:val="00180183"/>
    <w:rsid w:val="001807C9"/>
    <w:rsid w:val="00180996"/>
    <w:rsid w:val="00180E61"/>
    <w:rsid w:val="00181CFB"/>
    <w:rsid w:val="00181D4C"/>
    <w:rsid w:val="00182BE0"/>
    <w:rsid w:val="001830D0"/>
    <w:rsid w:val="001836CC"/>
    <w:rsid w:val="00184447"/>
    <w:rsid w:val="00185C99"/>
    <w:rsid w:val="00185E34"/>
    <w:rsid w:val="001875A8"/>
    <w:rsid w:val="00190B3D"/>
    <w:rsid w:val="00192149"/>
    <w:rsid w:val="001947B6"/>
    <w:rsid w:val="00194B6A"/>
    <w:rsid w:val="0019535F"/>
    <w:rsid w:val="001A0A82"/>
    <w:rsid w:val="001A36E5"/>
    <w:rsid w:val="001A3BF6"/>
    <w:rsid w:val="001A5538"/>
    <w:rsid w:val="001A5B38"/>
    <w:rsid w:val="001A5C94"/>
    <w:rsid w:val="001B084F"/>
    <w:rsid w:val="001B14CB"/>
    <w:rsid w:val="001B1DE6"/>
    <w:rsid w:val="001B2028"/>
    <w:rsid w:val="001B2E7E"/>
    <w:rsid w:val="001B4FCA"/>
    <w:rsid w:val="001B59B6"/>
    <w:rsid w:val="001B5D20"/>
    <w:rsid w:val="001B6DDA"/>
    <w:rsid w:val="001B7360"/>
    <w:rsid w:val="001B753E"/>
    <w:rsid w:val="001B7FEF"/>
    <w:rsid w:val="001C1D4F"/>
    <w:rsid w:val="001C372E"/>
    <w:rsid w:val="001C4309"/>
    <w:rsid w:val="001C5967"/>
    <w:rsid w:val="001C625A"/>
    <w:rsid w:val="001C69D2"/>
    <w:rsid w:val="001C7486"/>
    <w:rsid w:val="001C78EA"/>
    <w:rsid w:val="001D02EA"/>
    <w:rsid w:val="001D1360"/>
    <w:rsid w:val="001D268F"/>
    <w:rsid w:val="001D310A"/>
    <w:rsid w:val="001D4240"/>
    <w:rsid w:val="001D5133"/>
    <w:rsid w:val="001D52A2"/>
    <w:rsid w:val="001E1DC3"/>
    <w:rsid w:val="001E30E6"/>
    <w:rsid w:val="001E630F"/>
    <w:rsid w:val="001E768A"/>
    <w:rsid w:val="001F06B2"/>
    <w:rsid w:val="001F2C09"/>
    <w:rsid w:val="001F4632"/>
    <w:rsid w:val="001F5144"/>
    <w:rsid w:val="001F5881"/>
    <w:rsid w:val="001F743C"/>
    <w:rsid w:val="001F7450"/>
    <w:rsid w:val="002003C5"/>
    <w:rsid w:val="002027E1"/>
    <w:rsid w:val="00202A69"/>
    <w:rsid w:val="00202ED8"/>
    <w:rsid w:val="00203112"/>
    <w:rsid w:val="00205AFD"/>
    <w:rsid w:val="00205F0D"/>
    <w:rsid w:val="002103F8"/>
    <w:rsid w:val="002115DC"/>
    <w:rsid w:val="002134B6"/>
    <w:rsid w:val="00215A4C"/>
    <w:rsid w:val="002166FC"/>
    <w:rsid w:val="00217B62"/>
    <w:rsid w:val="002204A3"/>
    <w:rsid w:val="002228F2"/>
    <w:rsid w:val="00222F23"/>
    <w:rsid w:val="00223B76"/>
    <w:rsid w:val="0022502D"/>
    <w:rsid w:val="00230B3B"/>
    <w:rsid w:val="0023179E"/>
    <w:rsid w:val="00235B84"/>
    <w:rsid w:val="002368B0"/>
    <w:rsid w:val="00240125"/>
    <w:rsid w:val="002404F4"/>
    <w:rsid w:val="0024057C"/>
    <w:rsid w:val="002428A4"/>
    <w:rsid w:val="002443A0"/>
    <w:rsid w:val="00245713"/>
    <w:rsid w:val="002457AB"/>
    <w:rsid w:val="00246D73"/>
    <w:rsid w:val="00246F5E"/>
    <w:rsid w:val="002502E5"/>
    <w:rsid w:val="002509C3"/>
    <w:rsid w:val="00250F1E"/>
    <w:rsid w:val="00252672"/>
    <w:rsid w:val="00252771"/>
    <w:rsid w:val="0025350C"/>
    <w:rsid w:val="00254805"/>
    <w:rsid w:val="002569D7"/>
    <w:rsid w:val="0026076B"/>
    <w:rsid w:val="00260E98"/>
    <w:rsid w:val="00261262"/>
    <w:rsid w:val="00261740"/>
    <w:rsid w:val="00263BF6"/>
    <w:rsid w:val="0026662B"/>
    <w:rsid w:val="00271454"/>
    <w:rsid w:val="00272981"/>
    <w:rsid w:val="0027435F"/>
    <w:rsid w:val="002768C1"/>
    <w:rsid w:val="002768F4"/>
    <w:rsid w:val="00276BDB"/>
    <w:rsid w:val="00280594"/>
    <w:rsid w:val="0028077C"/>
    <w:rsid w:val="002820AE"/>
    <w:rsid w:val="00282C41"/>
    <w:rsid w:val="00286BE2"/>
    <w:rsid w:val="0028785B"/>
    <w:rsid w:val="0028794D"/>
    <w:rsid w:val="0029143D"/>
    <w:rsid w:val="002915C4"/>
    <w:rsid w:val="00294FB6"/>
    <w:rsid w:val="0029511E"/>
    <w:rsid w:val="00296CD2"/>
    <w:rsid w:val="002A034A"/>
    <w:rsid w:val="002A0AE6"/>
    <w:rsid w:val="002A129C"/>
    <w:rsid w:val="002A1F5C"/>
    <w:rsid w:val="002A3828"/>
    <w:rsid w:val="002A3F5C"/>
    <w:rsid w:val="002A50EE"/>
    <w:rsid w:val="002A6066"/>
    <w:rsid w:val="002A68DD"/>
    <w:rsid w:val="002B0320"/>
    <w:rsid w:val="002B27DF"/>
    <w:rsid w:val="002B2823"/>
    <w:rsid w:val="002B3D19"/>
    <w:rsid w:val="002B5794"/>
    <w:rsid w:val="002B58CB"/>
    <w:rsid w:val="002B6A21"/>
    <w:rsid w:val="002B6CEA"/>
    <w:rsid w:val="002B723A"/>
    <w:rsid w:val="002B7C84"/>
    <w:rsid w:val="002C0A19"/>
    <w:rsid w:val="002C0FFB"/>
    <w:rsid w:val="002C11A8"/>
    <w:rsid w:val="002C1F79"/>
    <w:rsid w:val="002D084C"/>
    <w:rsid w:val="002D1853"/>
    <w:rsid w:val="002D2F59"/>
    <w:rsid w:val="002D623D"/>
    <w:rsid w:val="002D650C"/>
    <w:rsid w:val="002D7B94"/>
    <w:rsid w:val="002D7F4D"/>
    <w:rsid w:val="002E2979"/>
    <w:rsid w:val="002E4059"/>
    <w:rsid w:val="002E47D6"/>
    <w:rsid w:val="002E49DE"/>
    <w:rsid w:val="002E7351"/>
    <w:rsid w:val="002F0639"/>
    <w:rsid w:val="002F29FC"/>
    <w:rsid w:val="002F3AFB"/>
    <w:rsid w:val="002F47C0"/>
    <w:rsid w:val="002F5B75"/>
    <w:rsid w:val="002F6F15"/>
    <w:rsid w:val="002F745F"/>
    <w:rsid w:val="002F75F5"/>
    <w:rsid w:val="00300354"/>
    <w:rsid w:val="00300973"/>
    <w:rsid w:val="003011FC"/>
    <w:rsid w:val="00301680"/>
    <w:rsid w:val="003026DD"/>
    <w:rsid w:val="00303877"/>
    <w:rsid w:val="00304AEB"/>
    <w:rsid w:val="00305F2A"/>
    <w:rsid w:val="003079AB"/>
    <w:rsid w:val="00310060"/>
    <w:rsid w:val="003104AA"/>
    <w:rsid w:val="00310DFE"/>
    <w:rsid w:val="003115E7"/>
    <w:rsid w:val="003118DC"/>
    <w:rsid w:val="00311DC3"/>
    <w:rsid w:val="00312A7C"/>
    <w:rsid w:val="00313224"/>
    <w:rsid w:val="003143FB"/>
    <w:rsid w:val="0031500D"/>
    <w:rsid w:val="003171E0"/>
    <w:rsid w:val="003176B2"/>
    <w:rsid w:val="00317CF6"/>
    <w:rsid w:val="00323168"/>
    <w:rsid w:val="0032439C"/>
    <w:rsid w:val="00325D61"/>
    <w:rsid w:val="00326CA6"/>
    <w:rsid w:val="00327CED"/>
    <w:rsid w:val="00330956"/>
    <w:rsid w:val="00332CA0"/>
    <w:rsid w:val="0033455C"/>
    <w:rsid w:val="00335618"/>
    <w:rsid w:val="003406EF"/>
    <w:rsid w:val="003409A9"/>
    <w:rsid w:val="00341BA4"/>
    <w:rsid w:val="00341EF3"/>
    <w:rsid w:val="00342F91"/>
    <w:rsid w:val="00343313"/>
    <w:rsid w:val="00343508"/>
    <w:rsid w:val="00343B0A"/>
    <w:rsid w:val="00343F87"/>
    <w:rsid w:val="00345AAA"/>
    <w:rsid w:val="00346C02"/>
    <w:rsid w:val="00347418"/>
    <w:rsid w:val="00350071"/>
    <w:rsid w:val="00351050"/>
    <w:rsid w:val="003516BA"/>
    <w:rsid w:val="00352F84"/>
    <w:rsid w:val="00352FEE"/>
    <w:rsid w:val="003537F4"/>
    <w:rsid w:val="003541B9"/>
    <w:rsid w:val="00356BD8"/>
    <w:rsid w:val="00357304"/>
    <w:rsid w:val="0035751E"/>
    <w:rsid w:val="00357997"/>
    <w:rsid w:val="003610AE"/>
    <w:rsid w:val="00361542"/>
    <w:rsid w:val="00363219"/>
    <w:rsid w:val="003632B1"/>
    <w:rsid w:val="00363DBC"/>
    <w:rsid w:val="00365488"/>
    <w:rsid w:val="00365569"/>
    <w:rsid w:val="00365FE4"/>
    <w:rsid w:val="00366F2F"/>
    <w:rsid w:val="0036724B"/>
    <w:rsid w:val="003677B5"/>
    <w:rsid w:val="00371EA2"/>
    <w:rsid w:val="003744BC"/>
    <w:rsid w:val="00374B2F"/>
    <w:rsid w:val="003757B7"/>
    <w:rsid w:val="00375DC3"/>
    <w:rsid w:val="00380BA3"/>
    <w:rsid w:val="00382BFF"/>
    <w:rsid w:val="0038383C"/>
    <w:rsid w:val="00384475"/>
    <w:rsid w:val="003854DC"/>
    <w:rsid w:val="00386A12"/>
    <w:rsid w:val="00386C4B"/>
    <w:rsid w:val="00386E98"/>
    <w:rsid w:val="00387611"/>
    <w:rsid w:val="00390573"/>
    <w:rsid w:val="0039161B"/>
    <w:rsid w:val="00391931"/>
    <w:rsid w:val="0039262C"/>
    <w:rsid w:val="0039284C"/>
    <w:rsid w:val="00395C1E"/>
    <w:rsid w:val="003960CA"/>
    <w:rsid w:val="0039623B"/>
    <w:rsid w:val="0039713B"/>
    <w:rsid w:val="003A09F0"/>
    <w:rsid w:val="003A0BF0"/>
    <w:rsid w:val="003A18B2"/>
    <w:rsid w:val="003A1BC3"/>
    <w:rsid w:val="003A1BF2"/>
    <w:rsid w:val="003A25EA"/>
    <w:rsid w:val="003A2FC9"/>
    <w:rsid w:val="003A3C51"/>
    <w:rsid w:val="003A57BD"/>
    <w:rsid w:val="003A5E11"/>
    <w:rsid w:val="003A6B90"/>
    <w:rsid w:val="003A6BF5"/>
    <w:rsid w:val="003B0019"/>
    <w:rsid w:val="003B2118"/>
    <w:rsid w:val="003B3418"/>
    <w:rsid w:val="003B3DAA"/>
    <w:rsid w:val="003B3E46"/>
    <w:rsid w:val="003B4AB0"/>
    <w:rsid w:val="003B79A5"/>
    <w:rsid w:val="003C2430"/>
    <w:rsid w:val="003C2589"/>
    <w:rsid w:val="003C39BF"/>
    <w:rsid w:val="003C5B01"/>
    <w:rsid w:val="003C6EEA"/>
    <w:rsid w:val="003C7F31"/>
    <w:rsid w:val="003D0269"/>
    <w:rsid w:val="003D082F"/>
    <w:rsid w:val="003D1972"/>
    <w:rsid w:val="003D3A41"/>
    <w:rsid w:val="003D3B7B"/>
    <w:rsid w:val="003D42D5"/>
    <w:rsid w:val="003D5FEA"/>
    <w:rsid w:val="003D606E"/>
    <w:rsid w:val="003D6B9C"/>
    <w:rsid w:val="003E18EC"/>
    <w:rsid w:val="003E234E"/>
    <w:rsid w:val="003E2620"/>
    <w:rsid w:val="003E33DF"/>
    <w:rsid w:val="003E3C30"/>
    <w:rsid w:val="003E479F"/>
    <w:rsid w:val="003E514E"/>
    <w:rsid w:val="003F0A33"/>
    <w:rsid w:val="003F0B43"/>
    <w:rsid w:val="003F1744"/>
    <w:rsid w:val="003F2E94"/>
    <w:rsid w:val="003F3186"/>
    <w:rsid w:val="003F3695"/>
    <w:rsid w:val="003F42E5"/>
    <w:rsid w:val="003F4606"/>
    <w:rsid w:val="003F5E33"/>
    <w:rsid w:val="0040055E"/>
    <w:rsid w:val="00402464"/>
    <w:rsid w:val="00403048"/>
    <w:rsid w:val="004052EA"/>
    <w:rsid w:val="004053D2"/>
    <w:rsid w:val="0040610F"/>
    <w:rsid w:val="0040621D"/>
    <w:rsid w:val="00406B54"/>
    <w:rsid w:val="004073DE"/>
    <w:rsid w:val="00410216"/>
    <w:rsid w:val="00411639"/>
    <w:rsid w:val="00411C1B"/>
    <w:rsid w:val="0041330C"/>
    <w:rsid w:val="00413F3E"/>
    <w:rsid w:val="0041515B"/>
    <w:rsid w:val="004176E3"/>
    <w:rsid w:val="00417B8B"/>
    <w:rsid w:val="00417BFE"/>
    <w:rsid w:val="00420205"/>
    <w:rsid w:val="00420E7A"/>
    <w:rsid w:val="00421997"/>
    <w:rsid w:val="00421E3C"/>
    <w:rsid w:val="004225EF"/>
    <w:rsid w:val="00424909"/>
    <w:rsid w:val="00424D8C"/>
    <w:rsid w:val="00424DDD"/>
    <w:rsid w:val="00425AD5"/>
    <w:rsid w:val="00426046"/>
    <w:rsid w:val="00426144"/>
    <w:rsid w:val="00432837"/>
    <w:rsid w:val="00432848"/>
    <w:rsid w:val="00435B16"/>
    <w:rsid w:val="00440F15"/>
    <w:rsid w:val="00442516"/>
    <w:rsid w:val="00444304"/>
    <w:rsid w:val="00444F27"/>
    <w:rsid w:val="0044590F"/>
    <w:rsid w:val="00446BF3"/>
    <w:rsid w:val="00447003"/>
    <w:rsid w:val="00450714"/>
    <w:rsid w:val="00450BAA"/>
    <w:rsid w:val="004516AC"/>
    <w:rsid w:val="00451736"/>
    <w:rsid w:val="004518F1"/>
    <w:rsid w:val="00452CEE"/>
    <w:rsid w:val="0045435E"/>
    <w:rsid w:val="004577E3"/>
    <w:rsid w:val="00460C9F"/>
    <w:rsid w:val="00463C39"/>
    <w:rsid w:val="0046471D"/>
    <w:rsid w:val="00464782"/>
    <w:rsid w:val="00464D9D"/>
    <w:rsid w:val="004650DB"/>
    <w:rsid w:val="00470DE1"/>
    <w:rsid w:val="00471340"/>
    <w:rsid w:val="00472366"/>
    <w:rsid w:val="00472B2A"/>
    <w:rsid w:val="00472E08"/>
    <w:rsid w:val="004748AE"/>
    <w:rsid w:val="00474E38"/>
    <w:rsid w:val="00475F0F"/>
    <w:rsid w:val="00476D72"/>
    <w:rsid w:val="00477090"/>
    <w:rsid w:val="00477777"/>
    <w:rsid w:val="004806DB"/>
    <w:rsid w:val="00482F94"/>
    <w:rsid w:val="00485EB6"/>
    <w:rsid w:val="004861BD"/>
    <w:rsid w:val="004867F9"/>
    <w:rsid w:val="00486818"/>
    <w:rsid w:val="004869D4"/>
    <w:rsid w:val="004869D6"/>
    <w:rsid w:val="00486CF0"/>
    <w:rsid w:val="0048718F"/>
    <w:rsid w:val="00487E56"/>
    <w:rsid w:val="00487E95"/>
    <w:rsid w:val="0049019C"/>
    <w:rsid w:val="004912E1"/>
    <w:rsid w:val="00491343"/>
    <w:rsid w:val="004920FE"/>
    <w:rsid w:val="0049242A"/>
    <w:rsid w:val="00492B05"/>
    <w:rsid w:val="004952FE"/>
    <w:rsid w:val="00496DA7"/>
    <w:rsid w:val="004A0607"/>
    <w:rsid w:val="004A0BE1"/>
    <w:rsid w:val="004A21AA"/>
    <w:rsid w:val="004A27D3"/>
    <w:rsid w:val="004A29A6"/>
    <w:rsid w:val="004A43EF"/>
    <w:rsid w:val="004A50F6"/>
    <w:rsid w:val="004A572B"/>
    <w:rsid w:val="004A71E5"/>
    <w:rsid w:val="004B0FA0"/>
    <w:rsid w:val="004B1C56"/>
    <w:rsid w:val="004B23D7"/>
    <w:rsid w:val="004B3B8B"/>
    <w:rsid w:val="004B455E"/>
    <w:rsid w:val="004B4BB3"/>
    <w:rsid w:val="004C0811"/>
    <w:rsid w:val="004C0F5D"/>
    <w:rsid w:val="004C0F81"/>
    <w:rsid w:val="004C36FA"/>
    <w:rsid w:val="004C4DBD"/>
    <w:rsid w:val="004C6B7C"/>
    <w:rsid w:val="004C76C6"/>
    <w:rsid w:val="004C7D0B"/>
    <w:rsid w:val="004D260E"/>
    <w:rsid w:val="004D3412"/>
    <w:rsid w:val="004D40C6"/>
    <w:rsid w:val="004D4214"/>
    <w:rsid w:val="004D48C4"/>
    <w:rsid w:val="004D5C85"/>
    <w:rsid w:val="004D680C"/>
    <w:rsid w:val="004E0A39"/>
    <w:rsid w:val="004E14F4"/>
    <w:rsid w:val="004E1FBB"/>
    <w:rsid w:val="004E2D0C"/>
    <w:rsid w:val="004E3567"/>
    <w:rsid w:val="004E3E3A"/>
    <w:rsid w:val="004E4A0D"/>
    <w:rsid w:val="004E61C2"/>
    <w:rsid w:val="004F13F6"/>
    <w:rsid w:val="004F2F66"/>
    <w:rsid w:val="004F4E79"/>
    <w:rsid w:val="004F5080"/>
    <w:rsid w:val="004F713B"/>
    <w:rsid w:val="004F753B"/>
    <w:rsid w:val="00504A84"/>
    <w:rsid w:val="00504D06"/>
    <w:rsid w:val="0050533A"/>
    <w:rsid w:val="005064C3"/>
    <w:rsid w:val="00513550"/>
    <w:rsid w:val="0051429F"/>
    <w:rsid w:val="005145EE"/>
    <w:rsid w:val="00514925"/>
    <w:rsid w:val="0051611B"/>
    <w:rsid w:val="00516BE6"/>
    <w:rsid w:val="005170B4"/>
    <w:rsid w:val="00522503"/>
    <w:rsid w:val="00530720"/>
    <w:rsid w:val="00532EBD"/>
    <w:rsid w:val="00533599"/>
    <w:rsid w:val="00535960"/>
    <w:rsid w:val="00536471"/>
    <w:rsid w:val="00537601"/>
    <w:rsid w:val="00541181"/>
    <w:rsid w:val="005412F9"/>
    <w:rsid w:val="00541A43"/>
    <w:rsid w:val="005438C2"/>
    <w:rsid w:val="00543E70"/>
    <w:rsid w:val="00547BCD"/>
    <w:rsid w:val="00550102"/>
    <w:rsid w:val="00550186"/>
    <w:rsid w:val="00550460"/>
    <w:rsid w:val="005515F6"/>
    <w:rsid w:val="00552CC0"/>
    <w:rsid w:val="00553046"/>
    <w:rsid w:val="00553FDE"/>
    <w:rsid w:val="00554FA0"/>
    <w:rsid w:val="00556AE0"/>
    <w:rsid w:val="0055727B"/>
    <w:rsid w:val="00557E0E"/>
    <w:rsid w:val="00557E5B"/>
    <w:rsid w:val="00564450"/>
    <w:rsid w:val="0056531F"/>
    <w:rsid w:val="00566446"/>
    <w:rsid w:val="00566CF6"/>
    <w:rsid w:val="00572686"/>
    <w:rsid w:val="00572E2D"/>
    <w:rsid w:val="00572E94"/>
    <w:rsid w:val="005735E6"/>
    <w:rsid w:val="00573C82"/>
    <w:rsid w:val="0057422E"/>
    <w:rsid w:val="00575212"/>
    <w:rsid w:val="005803D8"/>
    <w:rsid w:val="0058271A"/>
    <w:rsid w:val="00582B25"/>
    <w:rsid w:val="00583D09"/>
    <w:rsid w:val="005859C6"/>
    <w:rsid w:val="00586C6E"/>
    <w:rsid w:val="005909B9"/>
    <w:rsid w:val="00593A49"/>
    <w:rsid w:val="00594201"/>
    <w:rsid w:val="00595B38"/>
    <w:rsid w:val="00596562"/>
    <w:rsid w:val="00596BCD"/>
    <w:rsid w:val="00597E8D"/>
    <w:rsid w:val="005A0CE1"/>
    <w:rsid w:val="005A1161"/>
    <w:rsid w:val="005A189E"/>
    <w:rsid w:val="005A4204"/>
    <w:rsid w:val="005A57B4"/>
    <w:rsid w:val="005B1E34"/>
    <w:rsid w:val="005B1E3C"/>
    <w:rsid w:val="005B335B"/>
    <w:rsid w:val="005B3F3B"/>
    <w:rsid w:val="005B4C3B"/>
    <w:rsid w:val="005B4E9A"/>
    <w:rsid w:val="005B6F18"/>
    <w:rsid w:val="005B78FD"/>
    <w:rsid w:val="005C205F"/>
    <w:rsid w:val="005C27BB"/>
    <w:rsid w:val="005C36D9"/>
    <w:rsid w:val="005C4753"/>
    <w:rsid w:val="005C4A7F"/>
    <w:rsid w:val="005C4B01"/>
    <w:rsid w:val="005C5810"/>
    <w:rsid w:val="005C5C64"/>
    <w:rsid w:val="005C5E42"/>
    <w:rsid w:val="005C62E8"/>
    <w:rsid w:val="005C7C68"/>
    <w:rsid w:val="005D1081"/>
    <w:rsid w:val="005D27CC"/>
    <w:rsid w:val="005D350D"/>
    <w:rsid w:val="005D407A"/>
    <w:rsid w:val="005D5F7F"/>
    <w:rsid w:val="005D657E"/>
    <w:rsid w:val="005D7F46"/>
    <w:rsid w:val="005E0977"/>
    <w:rsid w:val="005E14DF"/>
    <w:rsid w:val="005E158B"/>
    <w:rsid w:val="005E1A2B"/>
    <w:rsid w:val="005E3E26"/>
    <w:rsid w:val="005E565D"/>
    <w:rsid w:val="005E6684"/>
    <w:rsid w:val="005E675E"/>
    <w:rsid w:val="005F0025"/>
    <w:rsid w:val="005F0C8E"/>
    <w:rsid w:val="005F56FB"/>
    <w:rsid w:val="005F6571"/>
    <w:rsid w:val="005F6B66"/>
    <w:rsid w:val="005F711B"/>
    <w:rsid w:val="005F7AD8"/>
    <w:rsid w:val="00600A4F"/>
    <w:rsid w:val="006019C5"/>
    <w:rsid w:val="00603ECF"/>
    <w:rsid w:val="006048BF"/>
    <w:rsid w:val="00605329"/>
    <w:rsid w:val="006055B0"/>
    <w:rsid w:val="00606A5E"/>
    <w:rsid w:val="00607D8E"/>
    <w:rsid w:val="00610940"/>
    <w:rsid w:val="00611189"/>
    <w:rsid w:val="00611367"/>
    <w:rsid w:val="00612FA2"/>
    <w:rsid w:val="00613424"/>
    <w:rsid w:val="00614BC4"/>
    <w:rsid w:val="006172AC"/>
    <w:rsid w:val="0061739D"/>
    <w:rsid w:val="00621C63"/>
    <w:rsid w:val="00626DDD"/>
    <w:rsid w:val="00627907"/>
    <w:rsid w:val="00627AB7"/>
    <w:rsid w:val="0063091F"/>
    <w:rsid w:val="00631F27"/>
    <w:rsid w:val="0063217D"/>
    <w:rsid w:val="006322FB"/>
    <w:rsid w:val="0063442B"/>
    <w:rsid w:val="00635884"/>
    <w:rsid w:val="00636983"/>
    <w:rsid w:val="00637AC3"/>
    <w:rsid w:val="00637C14"/>
    <w:rsid w:val="00641E57"/>
    <w:rsid w:val="00642527"/>
    <w:rsid w:val="00642E3A"/>
    <w:rsid w:val="00642F3E"/>
    <w:rsid w:val="006430C8"/>
    <w:rsid w:val="00645AED"/>
    <w:rsid w:val="00646BF8"/>
    <w:rsid w:val="00647695"/>
    <w:rsid w:val="00650909"/>
    <w:rsid w:val="0065170B"/>
    <w:rsid w:val="00651C5D"/>
    <w:rsid w:val="0065618A"/>
    <w:rsid w:val="00657E11"/>
    <w:rsid w:val="00661995"/>
    <w:rsid w:val="006638C4"/>
    <w:rsid w:val="006652AB"/>
    <w:rsid w:val="00667B03"/>
    <w:rsid w:val="00672C31"/>
    <w:rsid w:val="00674191"/>
    <w:rsid w:val="00674B78"/>
    <w:rsid w:val="0067502D"/>
    <w:rsid w:val="00675244"/>
    <w:rsid w:val="00677545"/>
    <w:rsid w:val="00677F62"/>
    <w:rsid w:val="00682441"/>
    <w:rsid w:val="00684528"/>
    <w:rsid w:val="00685281"/>
    <w:rsid w:val="00685D67"/>
    <w:rsid w:val="00686124"/>
    <w:rsid w:val="00686D14"/>
    <w:rsid w:val="00690E16"/>
    <w:rsid w:val="00692272"/>
    <w:rsid w:val="0069227E"/>
    <w:rsid w:val="00693B8E"/>
    <w:rsid w:val="00694CA4"/>
    <w:rsid w:val="00695E6B"/>
    <w:rsid w:val="00695FAD"/>
    <w:rsid w:val="00697250"/>
    <w:rsid w:val="006973C2"/>
    <w:rsid w:val="006A2CB3"/>
    <w:rsid w:val="006A31C7"/>
    <w:rsid w:val="006A324D"/>
    <w:rsid w:val="006A40AA"/>
    <w:rsid w:val="006A5245"/>
    <w:rsid w:val="006B09A6"/>
    <w:rsid w:val="006B2638"/>
    <w:rsid w:val="006B2F84"/>
    <w:rsid w:val="006B311C"/>
    <w:rsid w:val="006B593D"/>
    <w:rsid w:val="006B7A4C"/>
    <w:rsid w:val="006B7B89"/>
    <w:rsid w:val="006C19FA"/>
    <w:rsid w:val="006C1D99"/>
    <w:rsid w:val="006C3E01"/>
    <w:rsid w:val="006C4E58"/>
    <w:rsid w:val="006C5F94"/>
    <w:rsid w:val="006C756B"/>
    <w:rsid w:val="006D0484"/>
    <w:rsid w:val="006D05ED"/>
    <w:rsid w:val="006D36E6"/>
    <w:rsid w:val="006D4F8C"/>
    <w:rsid w:val="006D64D3"/>
    <w:rsid w:val="006D6F5F"/>
    <w:rsid w:val="006E0582"/>
    <w:rsid w:val="006E3169"/>
    <w:rsid w:val="006E3734"/>
    <w:rsid w:val="006E3751"/>
    <w:rsid w:val="006E454C"/>
    <w:rsid w:val="006E52DA"/>
    <w:rsid w:val="006E5D5B"/>
    <w:rsid w:val="006F04B8"/>
    <w:rsid w:val="006F0FB3"/>
    <w:rsid w:val="006F107C"/>
    <w:rsid w:val="006F33DB"/>
    <w:rsid w:val="006F35AE"/>
    <w:rsid w:val="006F3748"/>
    <w:rsid w:val="006F376B"/>
    <w:rsid w:val="006F45A0"/>
    <w:rsid w:val="006F511E"/>
    <w:rsid w:val="006F52A2"/>
    <w:rsid w:val="006F7A11"/>
    <w:rsid w:val="006F7D56"/>
    <w:rsid w:val="007003D0"/>
    <w:rsid w:val="00703912"/>
    <w:rsid w:val="00703ADB"/>
    <w:rsid w:val="00705649"/>
    <w:rsid w:val="007058FF"/>
    <w:rsid w:val="00706AF9"/>
    <w:rsid w:val="00707453"/>
    <w:rsid w:val="00707C78"/>
    <w:rsid w:val="0071026C"/>
    <w:rsid w:val="0071031C"/>
    <w:rsid w:val="00710DCD"/>
    <w:rsid w:val="00712C7D"/>
    <w:rsid w:val="00713722"/>
    <w:rsid w:val="00715140"/>
    <w:rsid w:val="00716382"/>
    <w:rsid w:val="00717FDF"/>
    <w:rsid w:val="00720518"/>
    <w:rsid w:val="00720D71"/>
    <w:rsid w:val="00721D40"/>
    <w:rsid w:val="00721F5A"/>
    <w:rsid w:val="007233DB"/>
    <w:rsid w:val="00723FCD"/>
    <w:rsid w:val="007265F1"/>
    <w:rsid w:val="00731E1A"/>
    <w:rsid w:val="00732BC0"/>
    <w:rsid w:val="00734EDF"/>
    <w:rsid w:val="0073597F"/>
    <w:rsid w:val="00740E39"/>
    <w:rsid w:val="00741098"/>
    <w:rsid w:val="00741618"/>
    <w:rsid w:val="00742B59"/>
    <w:rsid w:val="00742CDA"/>
    <w:rsid w:val="007445EB"/>
    <w:rsid w:val="00747CC4"/>
    <w:rsid w:val="00751977"/>
    <w:rsid w:val="00755782"/>
    <w:rsid w:val="007567BB"/>
    <w:rsid w:val="00756CED"/>
    <w:rsid w:val="007570EC"/>
    <w:rsid w:val="007570FB"/>
    <w:rsid w:val="00757CC2"/>
    <w:rsid w:val="00757F37"/>
    <w:rsid w:val="00761170"/>
    <w:rsid w:val="007622B1"/>
    <w:rsid w:val="007637E7"/>
    <w:rsid w:val="0076466F"/>
    <w:rsid w:val="00764F57"/>
    <w:rsid w:val="00765ACF"/>
    <w:rsid w:val="00765D02"/>
    <w:rsid w:val="007664DB"/>
    <w:rsid w:val="0076738A"/>
    <w:rsid w:val="007677BB"/>
    <w:rsid w:val="00771C03"/>
    <w:rsid w:val="00771E1E"/>
    <w:rsid w:val="00774566"/>
    <w:rsid w:val="00775115"/>
    <w:rsid w:val="007755CC"/>
    <w:rsid w:val="0077594A"/>
    <w:rsid w:val="00775A0B"/>
    <w:rsid w:val="00780040"/>
    <w:rsid w:val="0078039D"/>
    <w:rsid w:val="007818DC"/>
    <w:rsid w:val="00781C27"/>
    <w:rsid w:val="0078317A"/>
    <w:rsid w:val="0078442E"/>
    <w:rsid w:val="00784792"/>
    <w:rsid w:val="00785A91"/>
    <w:rsid w:val="00792A47"/>
    <w:rsid w:val="00793993"/>
    <w:rsid w:val="007A0FAD"/>
    <w:rsid w:val="007A2247"/>
    <w:rsid w:val="007A3CFC"/>
    <w:rsid w:val="007A4311"/>
    <w:rsid w:val="007A63A1"/>
    <w:rsid w:val="007B23AE"/>
    <w:rsid w:val="007B473F"/>
    <w:rsid w:val="007B79C5"/>
    <w:rsid w:val="007C0DDD"/>
    <w:rsid w:val="007C1863"/>
    <w:rsid w:val="007C2F35"/>
    <w:rsid w:val="007C3FCC"/>
    <w:rsid w:val="007C69A7"/>
    <w:rsid w:val="007D06E9"/>
    <w:rsid w:val="007D58FC"/>
    <w:rsid w:val="007E0C9A"/>
    <w:rsid w:val="007E1AF6"/>
    <w:rsid w:val="007E3A18"/>
    <w:rsid w:val="007F1233"/>
    <w:rsid w:val="007F12C2"/>
    <w:rsid w:val="007F1B31"/>
    <w:rsid w:val="007F2AE8"/>
    <w:rsid w:val="007F4127"/>
    <w:rsid w:val="007F4659"/>
    <w:rsid w:val="007F4E7C"/>
    <w:rsid w:val="007F5133"/>
    <w:rsid w:val="007F5E3E"/>
    <w:rsid w:val="007F6B4D"/>
    <w:rsid w:val="007F7A10"/>
    <w:rsid w:val="0080128A"/>
    <w:rsid w:val="0080225D"/>
    <w:rsid w:val="008045FC"/>
    <w:rsid w:val="00806272"/>
    <w:rsid w:val="00806830"/>
    <w:rsid w:val="00806B72"/>
    <w:rsid w:val="008075EE"/>
    <w:rsid w:val="00807901"/>
    <w:rsid w:val="00810AE1"/>
    <w:rsid w:val="00812653"/>
    <w:rsid w:val="008165CF"/>
    <w:rsid w:val="00817189"/>
    <w:rsid w:val="0081799F"/>
    <w:rsid w:val="00817D19"/>
    <w:rsid w:val="00822401"/>
    <w:rsid w:val="008227D4"/>
    <w:rsid w:val="00822EB6"/>
    <w:rsid w:val="00824B67"/>
    <w:rsid w:val="008255B4"/>
    <w:rsid w:val="00825A77"/>
    <w:rsid w:val="00830759"/>
    <w:rsid w:val="008310AA"/>
    <w:rsid w:val="00831879"/>
    <w:rsid w:val="00832424"/>
    <w:rsid w:val="00832AD4"/>
    <w:rsid w:val="00833F35"/>
    <w:rsid w:val="00835A22"/>
    <w:rsid w:val="00837707"/>
    <w:rsid w:val="00837EDA"/>
    <w:rsid w:val="00837F2C"/>
    <w:rsid w:val="00841C88"/>
    <w:rsid w:val="008423AE"/>
    <w:rsid w:val="008438A1"/>
    <w:rsid w:val="0084404F"/>
    <w:rsid w:val="00844269"/>
    <w:rsid w:val="00844D46"/>
    <w:rsid w:val="0084536D"/>
    <w:rsid w:val="008458D1"/>
    <w:rsid w:val="00845BB8"/>
    <w:rsid w:val="00845BF7"/>
    <w:rsid w:val="00846BC1"/>
    <w:rsid w:val="008478F7"/>
    <w:rsid w:val="00850007"/>
    <w:rsid w:val="008502E1"/>
    <w:rsid w:val="0085099B"/>
    <w:rsid w:val="00850B6C"/>
    <w:rsid w:val="008510A1"/>
    <w:rsid w:val="008513AB"/>
    <w:rsid w:val="0085183D"/>
    <w:rsid w:val="00851A50"/>
    <w:rsid w:val="00851E83"/>
    <w:rsid w:val="00852143"/>
    <w:rsid w:val="0085242C"/>
    <w:rsid w:val="00857378"/>
    <w:rsid w:val="00861561"/>
    <w:rsid w:val="00864808"/>
    <w:rsid w:val="00867FE7"/>
    <w:rsid w:val="00873CD4"/>
    <w:rsid w:val="008745C6"/>
    <w:rsid w:val="00874D86"/>
    <w:rsid w:val="0087718B"/>
    <w:rsid w:val="00880099"/>
    <w:rsid w:val="00881A4A"/>
    <w:rsid w:val="00881C3E"/>
    <w:rsid w:val="00884CC7"/>
    <w:rsid w:val="008863ED"/>
    <w:rsid w:val="00887E76"/>
    <w:rsid w:val="00890210"/>
    <w:rsid w:val="008904E1"/>
    <w:rsid w:val="008913C6"/>
    <w:rsid w:val="00891C59"/>
    <w:rsid w:val="00892283"/>
    <w:rsid w:val="00894B6C"/>
    <w:rsid w:val="00897180"/>
    <w:rsid w:val="00897C95"/>
    <w:rsid w:val="008A212A"/>
    <w:rsid w:val="008A2794"/>
    <w:rsid w:val="008A31B4"/>
    <w:rsid w:val="008A3BD8"/>
    <w:rsid w:val="008A492A"/>
    <w:rsid w:val="008A4BDD"/>
    <w:rsid w:val="008A7450"/>
    <w:rsid w:val="008B2E9D"/>
    <w:rsid w:val="008B41E6"/>
    <w:rsid w:val="008B4E9B"/>
    <w:rsid w:val="008B5D83"/>
    <w:rsid w:val="008B6A73"/>
    <w:rsid w:val="008B767C"/>
    <w:rsid w:val="008C07DE"/>
    <w:rsid w:val="008C0CD6"/>
    <w:rsid w:val="008C1D4D"/>
    <w:rsid w:val="008C56C5"/>
    <w:rsid w:val="008C7480"/>
    <w:rsid w:val="008D1C0D"/>
    <w:rsid w:val="008D1E7F"/>
    <w:rsid w:val="008D2DCF"/>
    <w:rsid w:val="008D4770"/>
    <w:rsid w:val="008E1F51"/>
    <w:rsid w:val="008E2D22"/>
    <w:rsid w:val="008E3A44"/>
    <w:rsid w:val="008E3C1B"/>
    <w:rsid w:val="008E461D"/>
    <w:rsid w:val="008E53D0"/>
    <w:rsid w:val="008E757D"/>
    <w:rsid w:val="008E75F8"/>
    <w:rsid w:val="008F0D70"/>
    <w:rsid w:val="008F0D88"/>
    <w:rsid w:val="008F209F"/>
    <w:rsid w:val="008F3139"/>
    <w:rsid w:val="008F357C"/>
    <w:rsid w:val="008F52E0"/>
    <w:rsid w:val="008F6EC4"/>
    <w:rsid w:val="0090006F"/>
    <w:rsid w:val="0090142E"/>
    <w:rsid w:val="009025B8"/>
    <w:rsid w:val="009029E3"/>
    <w:rsid w:val="0090485C"/>
    <w:rsid w:val="00912D3A"/>
    <w:rsid w:val="009148A9"/>
    <w:rsid w:val="00915409"/>
    <w:rsid w:val="00916AAB"/>
    <w:rsid w:val="00917BD4"/>
    <w:rsid w:val="009209FD"/>
    <w:rsid w:val="00920B7D"/>
    <w:rsid w:val="0092253E"/>
    <w:rsid w:val="00924570"/>
    <w:rsid w:val="00924E51"/>
    <w:rsid w:val="00925A55"/>
    <w:rsid w:val="00925D08"/>
    <w:rsid w:val="00931C5F"/>
    <w:rsid w:val="009342AE"/>
    <w:rsid w:val="0093751F"/>
    <w:rsid w:val="0093774C"/>
    <w:rsid w:val="00937807"/>
    <w:rsid w:val="00937849"/>
    <w:rsid w:val="009405EF"/>
    <w:rsid w:val="00940692"/>
    <w:rsid w:val="00940888"/>
    <w:rsid w:val="00940E90"/>
    <w:rsid w:val="00940F41"/>
    <w:rsid w:val="009415A6"/>
    <w:rsid w:val="009429F7"/>
    <w:rsid w:val="00942B56"/>
    <w:rsid w:val="00943239"/>
    <w:rsid w:val="00943B28"/>
    <w:rsid w:val="0094666D"/>
    <w:rsid w:val="00947218"/>
    <w:rsid w:val="00947B3E"/>
    <w:rsid w:val="00947CB3"/>
    <w:rsid w:val="00950A6F"/>
    <w:rsid w:val="00951984"/>
    <w:rsid w:val="00953643"/>
    <w:rsid w:val="00954349"/>
    <w:rsid w:val="009552D4"/>
    <w:rsid w:val="009571B6"/>
    <w:rsid w:val="00957640"/>
    <w:rsid w:val="00957A71"/>
    <w:rsid w:val="00960810"/>
    <w:rsid w:val="00962C2E"/>
    <w:rsid w:val="00962C65"/>
    <w:rsid w:val="009642F3"/>
    <w:rsid w:val="0096463F"/>
    <w:rsid w:val="00964A39"/>
    <w:rsid w:val="00965928"/>
    <w:rsid w:val="00965AFF"/>
    <w:rsid w:val="009711A9"/>
    <w:rsid w:val="00972226"/>
    <w:rsid w:val="009723A4"/>
    <w:rsid w:val="00976EA8"/>
    <w:rsid w:val="00983887"/>
    <w:rsid w:val="00984071"/>
    <w:rsid w:val="00985A41"/>
    <w:rsid w:val="00986320"/>
    <w:rsid w:val="00987595"/>
    <w:rsid w:val="00991195"/>
    <w:rsid w:val="00991C69"/>
    <w:rsid w:val="0099428A"/>
    <w:rsid w:val="00994BEE"/>
    <w:rsid w:val="00995D2B"/>
    <w:rsid w:val="009A18BC"/>
    <w:rsid w:val="009A1B7A"/>
    <w:rsid w:val="009A36A8"/>
    <w:rsid w:val="009A4B44"/>
    <w:rsid w:val="009A6874"/>
    <w:rsid w:val="009B0899"/>
    <w:rsid w:val="009B09C3"/>
    <w:rsid w:val="009B3302"/>
    <w:rsid w:val="009B3E7E"/>
    <w:rsid w:val="009B5475"/>
    <w:rsid w:val="009B5892"/>
    <w:rsid w:val="009B5A2D"/>
    <w:rsid w:val="009B7875"/>
    <w:rsid w:val="009B7CA0"/>
    <w:rsid w:val="009C10AB"/>
    <w:rsid w:val="009C2D23"/>
    <w:rsid w:val="009C3005"/>
    <w:rsid w:val="009C3DE8"/>
    <w:rsid w:val="009C4C27"/>
    <w:rsid w:val="009C7921"/>
    <w:rsid w:val="009D0DD3"/>
    <w:rsid w:val="009D2ED4"/>
    <w:rsid w:val="009D3A15"/>
    <w:rsid w:val="009D3C57"/>
    <w:rsid w:val="009D4314"/>
    <w:rsid w:val="009D7405"/>
    <w:rsid w:val="009E04EE"/>
    <w:rsid w:val="009E0E00"/>
    <w:rsid w:val="009E15DC"/>
    <w:rsid w:val="009E37F2"/>
    <w:rsid w:val="009E457F"/>
    <w:rsid w:val="009E4697"/>
    <w:rsid w:val="009E4915"/>
    <w:rsid w:val="009E71B8"/>
    <w:rsid w:val="009E732E"/>
    <w:rsid w:val="009F078F"/>
    <w:rsid w:val="009F1345"/>
    <w:rsid w:val="009F1404"/>
    <w:rsid w:val="009F16F5"/>
    <w:rsid w:val="009F24D0"/>
    <w:rsid w:val="009F4B02"/>
    <w:rsid w:val="009F573A"/>
    <w:rsid w:val="009F573B"/>
    <w:rsid w:val="009F6854"/>
    <w:rsid w:val="009F6C56"/>
    <w:rsid w:val="009F6CC0"/>
    <w:rsid w:val="009F79D9"/>
    <w:rsid w:val="00A00EC2"/>
    <w:rsid w:val="00A00FE6"/>
    <w:rsid w:val="00A01501"/>
    <w:rsid w:val="00A01728"/>
    <w:rsid w:val="00A020A8"/>
    <w:rsid w:val="00A02683"/>
    <w:rsid w:val="00A02F95"/>
    <w:rsid w:val="00A030CC"/>
    <w:rsid w:val="00A05214"/>
    <w:rsid w:val="00A067E7"/>
    <w:rsid w:val="00A06A93"/>
    <w:rsid w:val="00A10374"/>
    <w:rsid w:val="00A10C5F"/>
    <w:rsid w:val="00A12ACA"/>
    <w:rsid w:val="00A15BE2"/>
    <w:rsid w:val="00A20B7D"/>
    <w:rsid w:val="00A20D93"/>
    <w:rsid w:val="00A224EF"/>
    <w:rsid w:val="00A22A2B"/>
    <w:rsid w:val="00A24C45"/>
    <w:rsid w:val="00A2780B"/>
    <w:rsid w:val="00A31959"/>
    <w:rsid w:val="00A3240B"/>
    <w:rsid w:val="00A3330A"/>
    <w:rsid w:val="00A33AD0"/>
    <w:rsid w:val="00A342F2"/>
    <w:rsid w:val="00A35CC2"/>
    <w:rsid w:val="00A40B45"/>
    <w:rsid w:val="00A416C4"/>
    <w:rsid w:val="00A41A9D"/>
    <w:rsid w:val="00A42A38"/>
    <w:rsid w:val="00A442CD"/>
    <w:rsid w:val="00A444BF"/>
    <w:rsid w:val="00A44D57"/>
    <w:rsid w:val="00A45096"/>
    <w:rsid w:val="00A4688E"/>
    <w:rsid w:val="00A51553"/>
    <w:rsid w:val="00A51820"/>
    <w:rsid w:val="00A519AA"/>
    <w:rsid w:val="00A51D86"/>
    <w:rsid w:val="00A53E03"/>
    <w:rsid w:val="00A544C6"/>
    <w:rsid w:val="00A54511"/>
    <w:rsid w:val="00A56587"/>
    <w:rsid w:val="00A5682B"/>
    <w:rsid w:val="00A5728A"/>
    <w:rsid w:val="00A57F43"/>
    <w:rsid w:val="00A628CF"/>
    <w:rsid w:val="00A639A2"/>
    <w:rsid w:val="00A63AF5"/>
    <w:rsid w:val="00A63C0D"/>
    <w:rsid w:val="00A643F1"/>
    <w:rsid w:val="00A64698"/>
    <w:rsid w:val="00A64815"/>
    <w:rsid w:val="00A666BC"/>
    <w:rsid w:val="00A66B35"/>
    <w:rsid w:val="00A7054E"/>
    <w:rsid w:val="00A71DF0"/>
    <w:rsid w:val="00A737FF"/>
    <w:rsid w:val="00A74973"/>
    <w:rsid w:val="00A7587F"/>
    <w:rsid w:val="00A76E26"/>
    <w:rsid w:val="00A771D4"/>
    <w:rsid w:val="00A77779"/>
    <w:rsid w:val="00A77854"/>
    <w:rsid w:val="00A820CA"/>
    <w:rsid w:val="00A83AC6"/>
    <w:rsid w:val="00A8431F"/>
    <w:rsid w:val="00A851A6"/>
    <w:rsid w:val="00A8529D"/>
    <w:rsid w:val="00A85A93"/>
    <w:rsid w:val="00A8639B"/>
    <w:rsid w:val="00A87FA4"/>
    <w:rsid w:val="00A91038"/>
    <w:rsid w:val="00A939AF"/>
    <w:rsid w:val="00A949C4"/>
    <w:rsid w:val="00A974BB"/>
    <w:rsid w:val="00AA2CC4"/>
    <w:rsid w:val="00AA2F26"/>
    <w:rsid w:val="00AA33AA"/>
    <w:rsid w:val="00AA4403"/>
    <w:rsid w:val="00AA62A0"/>
    <w:rsid w:val="00AA6BC2"/>
    <w:rsid w:val="00AB28D3"/>
    <w:rsid w:val="00AB4204"/>
    <w:rsid w:val="00AB6CD3"/>
    <w:rsid w:val="00AB739C"/>
    <w:rsid w:val="00AB75A5"/>
    <w:rsid w:val="00AB79A3"/>
    <w:rsid w:val="00AC031F"/>
    <w:rsid w:val="00AC1C41"/>
    <w:rsid w:val="00AC26D1"/>
    <w:rsid w:val="00AC2FF5"/>
    <w:rsid w:val="00AC3D8B"/>
    <w:rsid w:val="00AC43C4"/>
    <w:rsid w:val="00AC4858"/>
    <w:rsid w:val="00AC5BFD"/>
    <w:rsid w:val="00AC6603"/>
    <w:rsid w:val="00AC765C"/>
    <w:rsid w:val="00AC770A"/>
    <w:rsid w:val="00AC7A77"/>
    <w:rsid w:val="00AD0297"/>
    <w:rsid w:val="00AD1B1E"/>
    <w:rsid w:val="00AD20F7"/>
    <w:rsid w:val="00AD2DFE"/>
    <w:rsid w:val="00AD365E"/>
    <w:rsid w:val="00AD4E55"/>
    <w:rsid w:val="00AD6B47"/>
    <w:rsid w:val="00AE19BE"/>
    <w:rsid w:val="00AE1DD8"/>
    <w:rsid w:val="00AE3132"/>
    <w:rsid w:val="00AE507B"/>
    <w:rsid w:val="00AE522E"/>
    <w:rsid w:val="00AE5CCE"/>
    <w:rsid w:val="00AE734A"/>
    <w:rsid w:val="00AE7409"/>
    <w:rsid w:val="00AE7994"/>
    <w:rsid w:val="00AF0BAB"/>
    <w:rsid w:val="00AF2421"/>
    <w:rsid w:val="00AF2FC6"/>
    <w:rsid w:val="00AF3C2B"/>
    <w:rsid w:val="00AF6244"/>
    <w:rsid w:val="00AF654F"/>
    <w:rsid w:val="00AF6712"/>
    <w:rsid w:val="00AF71D3"/>
    <w:rsid w:val="00AF7441"/>
    <w:rsid w:val="00B027B7"/>
    <w:rsid w:val="00B03229"/>
    <w:rsid w:val="00B0396D"/>
    <w:rsid w:val="00B04D60"/>
    <w:rsid w:val="00B056E0"/>
    <w:rsid w:val="00B057D7"/>
    <w:rsid w:val="00B06487"/>
    <w:rsid w:val="00B06EB3"/>
    <w:rsid w:val="00B0712A"/>
    <w:rsid w:val="00B12748"/>
    <w:rsid w:val="00B12E81"/>
    <w:rsid w:val="00B140B6"/>
    <w:rsid w:val="00B1447F"/>
    <w:rsid w:val="00B14484"/>
    <w:rsid w:val="00B1591A"/>
    <w:rsid w:val="00B16ACC"/>
    <w:rsid w:val="00B17B76"/>
    <w:rsid w:val="00B20027"/>
    <w:rsid w:val="00B206CE"/>
    <w:rsid w:val="00B20ED3"/>
    <w:rsid w:val="00B229AA"/>
    <w:rsid w:val="00B2360A"/>
    <w:rsid w:val="00B240EB"/>
    <w:rsid w:val="00B24118"/>
    <w:rsid w:val="00B27138"/>
    <w:rsid w:val="00B27AAA"/>
    <w:rsid w:val="00B30181"/>
    <w:rsid w:val="00B3033E"/>
    <w:rsid w:val="00B3036F"/>
    <w:rsid w:val="00B31A5F"/>
    <w:rsid w:val="00B33A76"/>
    <w:rsid w:val="00B33EAB"/>
    <w:rsid w:val="00B352E5"/>
    <w:rsid w:val="00B359BE"/>
    <w:rsid w:val="00B36F20"/>
    <w:rsid w:val="00B3743B"/>
    <w:rsid w:val="00B37895"/>
    <w:rsid w:val="00B37F0E"/>
    <w:rsid w:val="00B410B5"/>
    <w:rsid w:val="00B4207D"/>
    <w:rsid w:val="00B47183"/>
    <w:rsid w:val="00B5030B"/>
    <w:rsid w:val="00B5044B"/>
    <w:rsid w:val="00B5045B"/>
    <w:rsid w:val="00B52760"/>
    <w:rsid w:val="00B56930"/>
    <w:rsid w:val="00B56D03"/>
    <w:rsid w:val="00B57490"/>
    <w:rsid w:val="00B575B8"/>
    <w:rsid w:val="00B5781B"/>
    <w:rsid w:val="00B57C0A"/>
    <w:rsid w:val="00B6000F"/>
    <w:rsid w:val="00B62A04"/>
    <w:rsid w:val="00B63D02"/>
    <w:rsid w:val="00B657C3"/>
    <w:rsid w:val="00B65F4C"/>
    <w:rsid w:val="00B66640"/>
    <w:rsid w:val="00B669F2"/>
    <w:rsid w:val="00B66A56"/>
    <w:rsid w:val="00B66B88"/>
    <w:rsid w:val="00B66D23"/>
    <w:rsid w:val="00B7077D"/>
    <w:rsid w:val="00B71832"/>
    <w:rsid w:val="00B7362B"/>
    <w:rsid w:val="00B73FC2"/>
    <w:rsid w:val="00B760E8"/>
    <w:rsid w:val="00B76CB2"/>
    <w:rsid w:val="00B772B8"/>
    <w:rsid w:val="00B77843"/>
    <w:rsid w:val="00B800B6"/>
    <w:rsid w:val="00B80169"/>
    <w:rsid w:val="00B810BE"/>
    <w:rsid w:val="00B822ED"/>
    <w:rsid w:val="00B866E4"/>
    <w:rsid w:val="00B868C2"/>
    <w:rsid w:val="00B86937"/>
    <w:rsid w:val="00B900DE"/>
    <w:rsid w:val="00B91306"/>
    <w:rsid w:val="00B92BE6"/>
    <w:rsid w:val="00B92EAB"/>
    <w:rsid w:val="00B934EE"/>
    <w:rsid w:val="00B93A93"/>
    <w:rsid w:val="00B94BA9"/>
    <w:rsid w:val="00B9638B"/>
    <w:rsid w:val="00B97580"/>
    <w:rsid w:val="00BA0B00"/>
    <w:rsid w:val="00BA0EC0"/>
    <w:rsid w:val="00BA1589"/>
    <w:rsid w:val="00BA21AC"/>
    <w:rsid w:val="00BA334A"/>
    <w:rsid w:val="00BA4B7B"/>
    <w:rsid w:val="00BA4C06"/>
    <w:rsid w:val="00BA52C4"/>
    <w:rsid w:val="00BA7087"/>
    <w:rsid w:val="00BB0023"/>
    <w:rsid w:val="00BB0E34"/>
    <w:rsid w:val="00BB25B5"/>
    <w:rsid w:val="00BB4D1A"/>
    <w:rsid w:val="00BB778E"/>
    <w:rsid w:val="00BB7FD6"/>
    <w:rsid w:val="00BC0B4B"/>
    <w:rsid w:val="00BC278D"/>
    <w:rsid w:val="00BC3599"/>
    <w:rsid w:val="00BC3958"/>
    <w:rsid w:val="00BC50B6"/>
    <w:rsid w:val="00BC59C1"/>
    <w:rsid w:val="00BC7120"/>
    <w:rsid w:val="00BC7AC9"/>
    <w:rsid w:val="00BC7F5D"/>
    <w:rsid w:val="00BD0005"/>
    <w:rsid w:val="00BD01CF"/>
    <w:rsid w:val="00BD030B"/>
    <w:rsid w:val="00BD0543"/>
    <w:rsid w:val="00BD16EB"/>
    <w:rsid w:val="00BD1F6C"/>
    <w:rsid w:val="00BD223C"/>
    <w:rsid w:val="00BD292E"/>
    <w:rsid w:val="00BD3341"/>
    <w:rsid w:val="00BD5A00"/>
    <w:rsid w:val="00BD606F"/>
    <w:rsid w:val="00BD7307"/>
    <w:rsid w:val="00BE03C1"/>
    <w:rsid w:val="00BE0A63"/>
    <w:rsid w:val="00BE10B5"/>
    <w:rsid w:val="00BE1DB2"/>
    <w:rsid w:val="00BE2046"/>
    <w:rsid w:val="00BE2B2F"/>
    <w:rsid w:val="00BE3A85"/>
    <w:rsid w:val="00BE3A9E"/>
    <w:rsid w:val="00BE609D"/>
    <w:rsid w:val="00BF0FB1"/>
    <w:rsid w:val="00BF1531"/>
    <w:rsid w:val="00BF1E21"/>
    <w:rsid w:val="00BF2CBB"/>
    <w:rsid w:val="00BF5DBF"/>
    <w:rsid w:val="00BF7B28"/>
    <w:rsid w:val="00BF7BC6"/>
    <w:rsid w:val="00C00049"/>
    <w:rsid w:val="00C00212"/>
    <w:rsid w:val="00C00CB7"/>
    <w:rsid w:val="00C00FA6"/>
    <w:rsid w:val="00C0163C"/>
    <w:rsid w:val="00C018CD"/>
    <w:rsid w:val="00C01A91"/>
    <w:rsid w:val="00C01C7B"/>
    <w:rsid w:val="00C022A3"/>
    <w:rsid w:val="00C04BC2"/>
    <w:rsid w:val="00C0612C"/>
    <w:rsid w:val="00C110AF"/>
    <w:rsid w:val="00C12741"/>
    <w:rsid w:val="00C157DC"/>
    <w:rsid w:val="00C16056"/>
    <w:rsid w:val="00C17349"/>
    <w:rsid w:val="00C20CEB"/>
    <w:rsid w:val="00C20CFE"/>
    <w:rsid w:val="00C23CE0"/>
    <w:rsid w:val="00C23EBD"/>
    <w:rsid w:val="00C24422"/>
    <w:rsid w:val="00C25E3F"/>
    <w:rsid w:val="00C269C3"/>
    <w:rsid w:val="00C270B4"/>
    <w:rsid w:val="00C30B04"/>
    <w:rsid w:val="00C33447"/>
    <w:rsid w:val="00C33DC2"/>
    <w:rsid w:val="00C33F1A"/>
    <w:rsid w:val="00C3661D"/>
    <w:rsid w:val="00C36771"/>
    <w:rsid w:val="00C3712C"/>
    <w:rsid w:val="00C374E2"/>
    <w:rsid w:val="00C43B12"/>
    <w:rsid w:val="00C43BD8"/>
    <w:rsid w:val="00C43D5A"/>
    <w:rsid w:val="00C4555E"/>
    <w:rsid w:val="00C51C1F"/>
    <w:rsid w:val="00C52340"/>
    <w:rsid w:val="00C526D4"/>
    <w:rsid w:val="00C5376D"/>
    <w:rsid w:val="00C53B96"/>
    <w:rsid w:val="00C55F5C"/>
    <w:rsid w:val="00C57FE0"/>
    <w:rsid w:val="00C605B4"/>
    <w:rsid w:val="00C61D30"/>
    <w:rsid w:val="00C61F15"/>
    <w:rsid w:val="00C62AB9"/>
    <w:rsid w:val="00C63859"/>
    <w:rsid w:val="00C65558"/>
    <w:rsid w:val="00C65D43"/>
    <w:rsid w:val="00C67814"/>
    <w:rsid w:val="00C70FDD"/>
    <w:rsid w:val="00C721F1"/>
    <w:rsid w:val="00C721F2"/>
    <w:rsid w:val="00C741C0"/>
    <w:rsid w:val="00C75336"/>
    <w:rsid w:val="00C76268"/>
    <w:rsid w:val="00C7720F"/>
    <w:rsid w:val="00C77B69"/>
    <w:rsid w:val="00C82263"/>
    <w:rsid w:val="00C84D79"/>
    <w:rsid w:val="00C8502C"/>
    <w:rsid w:val="00C85E4D"/>
    <w:rsid w:val="00C908BD"/>
    <w:rsid w:val="00C90DFA"/>
    <w:rsid w:val="00C91EF1"/>
    <w:rsid w:val="00C91FE6"/>
    <w:rsid w:val="00C92C3C"/>
    <w:rsid w:val="00C93A6C"/>
    <w:rsid w:val="00C94A0D"/>
    <w:rsid w:val="00C96043"/>
    <w:rsid w:val="00CA0738"/>
    <w:rsid w:val="00CA3B68"/>
    <w:rsid w:val="00CA5EA7"/>
    <w:rsid w:val="00CA63A5"/>
    <w:rsid w:val="00CA6674"/>
    <w:rsid w:val="00CB06FE"/>
    <w:rsid w:val="00CB0A6D"/>
    <w:rsid w:val="00CB1894"/>
    <w:rsid w:val="00CB2879"/>
    <w:rsid w:val="00CB33B4"/>
    <w:rsid w:val="00CB4056"/>
    <w:rsid w:val="00CB629F"/>
    <w:rsid w:val="00CB66AA"/>
    <w:rsid w:val="00CC0235"/>
    <w:rsid w:val="00CC0991"/>
    <w:rsid w:val="00CC12A8"/>
    <w:rsid w:val="00CC13DE"/>
    <w:rsid w:val="00CC2866"/>
    <w:rsid w:val="00CC4549"/>
    <w:rsid w:val="00CC4A4B"/>
    <w:rsid w:val="00CC5BB1"/>
    <w:rsid w:val="00CC773A"/>
    <w:rsid w:val="00CC7D92"/>
    <w:rsid w:val="00CD35DD"/>
    <w:rsid w:val="00CD449D"/>
    <w:rsid w:val="00CD6DAD"/>
    <w:rsid w:val="00CE1E7B"/>
    <w:rsid w:val="00CE4F52"/>
    <w:rsid w:val="00CE5DA3"/>
    <w:rsid w:val="00CE5EFA"/>
    <w:rsid w:val="00CF0B4B"/>
    <w:rsid w:val="00CF0C97"/>
    <w:rsid w:val="00CF11B5"/>
    <w:rsid w:val="00CF2704"/>
    <w:rsid w:val="00CF3CC0"/>
    <w:rsid w:val="00CF3CDA"/>
    <w:rsid w:val="00CF4D9F"/>
    <w:rsid w:val="00CF7643"/>
    <w:rsid w:val="00D00611"/>
    <w:rsid w:val="00D00785"/>
    <w:rsid w:val="00D00C5B"/>
    <w:rsid w:val="00D00EA3"/>
    <w:rsid w:val="00D01B2F"/>
    <w:rsid w:val="00D04FBA"/>
    <w:rsid w:val="00D053C0"/>
    <w:rsid w:val="00D05CE3"/>
    <w:rsid w:val="00D06D02"/>
    <w:rsid w:val="00D10128"/>
    <w:rsid w:val="00D119F7"/>
    <w:rsid w:val="00D1276E"/>
    <w:rsid w:val="00D17349"/>
    <w:rsid w:val="00D17509"/>
    <w:rsid w:val="00D20391"/>
    <w:rsid w:val="00D21197"/>
    <w:rsid w:val="00D21FC2"/>
    <w:rsid w:val="00D23E8A"/>
    <w:rsid w:val="00D24106"/>
    <w:rsid w:val="00D24740"/>
    <w:rsid w:val="00D252A8"/>
    <w:rsid w:val="00D25704"/>
    <w:rsid w:val="00D31BAC"/>
    <w:rsid w:val="00D31FFB"/>
    <w:rsid w:val="00D35BDB"/>
    <w:rsid w:val="00D36857"/>
    <w:rsid w:val="00D4208A"/>
    <w:rsid w:val="00D427B6"/>
    <w:rsid w:val="00D430F1"/>
    <w:rsid w:val="00D431C5"/>
    <w:rsid w:val="00D44C08"/>
    <w:rsid w:val="00D46026"/>
    <w:rsid w:val="00D468E0"/>
    <w:rsid w:val="00D47CE6"/>
    <w:rsid w:val="00D50068"/>
    <w:rsid w:val="00D50087"/>
    <w:rsid w:val="00D50E3C"/>
    <w:rsid w:val="00D512B1"/>
    <w:rsid w:val="00D513E1"/>
    <w:rsid w:val="00D528A8"/>
    <w:rsid w:val="00D543D6"/>
    <w:rsid w:val="00D54485"/>
    <w:rsid w:val="00D544DB"/>
    <w:rsid w:val="00D545C1"/>
    <w:rsid w:val="00D55E6E"/>
    <w:rsid w:val="00D55E7A"/>
    <w:rsid w:val="00D56498"/>
    <w:rsid w:val="00D56987"/>
    <w:rsid w:val="00D57531"/>
    <w:rsid w:val="00D57B7D"/>
    <w:rsid w:val="00D60760"/>
    <w:rsid w:val="00D61592"/>
    <w:rsid w:val="00D62792"/>
    <w:rsid w:val="00D64FE3"/>
    <w:rsid w:val="00D652B2"/>
    <w:rsid w:val="00D67781"/>
    <w:rsid w:val="00D67C53"/>
    <w:rsid w:val="00D700CB"/>
    <w:rsid w:val="00D70A26"/>
    <w:rsid w:val="00D70D5D"/>
    <w:rsid w:val="00D71FAD"/>
    <w:rsid w:val="00D7292C"/>
    <w:rsid w:val="00D72948"/>
    <w:rsid w:val="00D72DD5"/>
    <w:rsid w:val="00D73F94"/>
    <w:rsid w:val="00D749FA"/>
    <w:rsid w:val="00D74D60"/>
    <w:rsid w:val="00D7585F"/>
    <w:rsid w:val="00D7619D"/>
    <w:rsid w:val="00D7640B"/>
    <w:rsid w:val="00D80179"/>
    <w:rsid w:val="00D80361"/>
    <w:rsid w:val="00D83333"/>
    <w:rsid w:val="00D83A79"/>
    <w:rsid w:val="00D83CD2"/>
    <w:rsid w:val="00D84721"/>
    <w:rsid w:val="00D8490F"/>
    <w:rsid w:val="00D86F7D"/>
    <w:rsid w:val="00D913D6"/>
    <w:rsid w:val="00D920FC"/>
    <w:rsid w:val="00D9464A"/>
    <w:rsid w:val="00D951D7"/>
    <w:rsid w:val="00D97D0D"/>
    <w:rsid w:val="00DA2179"/>
    <w:rsid w:val="00DA45CB"/>
    <w:rsid w:val="00DA5916"/>
    <w:rsid w:val="00DA676E"/>
    <w:rsid w:val="00DA6C77"/>
    <w:rsid w:val="00DA6FF8"/>
    <w:rsid w:val="00DA75E0"/>
    <w:rsid w:val="00DA7957"/>
    <w:rsid w:val="00DB15F9"/>
    <w:rsid w:val="00DB3616"/>
    <w:rsid w:val="00DB3F26"/>
    <w:rsid w:val="00DB586E"/>
    <w:rsid w:val="00DB5EA8"/>
    <w:rsid w:val="00DB6904"/>
    <w:rsid w:val="00DC095B"/>
    <w:rsid w:val="00DC4C85"/>
    <w:rsid w:val="00DC4F42"/>
    <w:rsid w:val="00DC5072"/>
    <w:rsid w:val="00DC75E5"/>
    <w:rsid w:val="00DC7C98"/>
    <w:rsid w:val="00DC7F07"/>
    <w:rsid w:val="00DD121C"/>
    <w:rsid w:val="00DD142F"/>
    <w:rsid w:val="00DD18DB"/>
    <w:rsid w:val="00DD295D"/>
    <w:rsid w:val="00DD3DD6"/>
    <w:rsid w:val="00DD4E90"/>
    <w:rsid w:val="00DD59CA"/>
    <w:rsid w:val="00DD633F"/>
    <w:rsid w:val="00DE0316"/>
    <w:rsid w:val="00DE037B"/>
    <w:rsid w:val="00DE4593"/>
    <w:rsid w:val="00DE61B1"/>
    <w:rsid w:val="00DE69D3"/>
    <w:rsid w:val="00DE779B"/>
    <w:rsid w:val="00DE7C47"/>
    <w:rsid w:val="00DE7FE0"/>
    <w:rsid w:val="00DF3560"/>
    <w:rsid w:val="00DF39BA"/>
    <w:rsid w:val="00DF3E14"/>
    <w:rsid w:val="00DF467A"/>
    <w:rsid w:val="00DF570A"/>
    <w:rsid w:val="00E022A8"/>
    <w:rsid w:val="00E055B3"/>
    <w:rsid w:val="00E10912"/>
    <w:rsid w:val="00E11FF7"/>
    <w:rsid w:val="00E14093"/>
    <w:rsid w:val="00E148AB"/>
    <w:rsid w:val="00E15412"/>
    <w:rsid w:val="00E16C59"/>
    <w:rsid w:val="00E203EC"/>
    <w:rsid w:val="00E210E5"/>
    <w:rsid w:val="00E227A0"/>
    <w:rsid w:val="00E23067"/>
    <w:rsid w:val="00E23BC7"/>
    <w:rsid w:val="00E26AEB"/>
    <w:rsid w:val="00E27011"/>
    <w:rsid w:val="00E32EDB"/>
    <w:rsid w:val="00E367E0"/>
    <w:rsid w:val="00E379A2"/>
    <w:rsid w:val="00E37E18"/>
    <w:rsid w:val="00E40D87"/>
    <w:rsid w:val="00E41AC2"/>
    <w:rsid w:val="00E423AA"/>
    <w:rsid w:val="00E42508"/>
    <w:rsid w:val="00E42F0B"/>
    <w:rsid w:val="00E4343E"/>
    <w:rsid w:val="00E435D7"/>
    <w:rsid w:val="00E455AA"/>
    <w:rsid w:val="00E45BC6"/>
    <w:rsid w:val="00E45FC4"/>
    <w:rsid w:val="00E479F5"/>
    <w:rsid w:val="00E50618"/>
    <w:rsid w:val="00E50A47"/>
    <w:rsid w:val="00E50A62"/>
    <w:rsid w:val="00E51A3B"/>
    <w:rsid w:val="00E52EF3"/>
    <w:rsid w:val="00E541CC"/>
    <w:rsid w:val="00E541D4"/>
    <w:rsid w:val="00E54485"/>
    <w:rsid w:val="00E55150"/>
    <w:rsid w:val="00E555C3"/>
    <w:rsid w:val="00E57E4D"/>
    <w:rsid w:val="00E60258"/>
    <w:rsid w:val="00E60F66"/>
    <w:rsid w:val="00E6123B"/>
    <w:rsid w:val="00E618CF"/>
    <w:rsid w:val="00E61D0F"/>
    <w:rsid w:val="00E620D3"/>
    <w:rsid w:val="00E62163"/>
    <w:rsid w:val="00E65237"/>
    <w:rsid w:val="00E65A00"/>
    <w:rsid w:val="00E65F50"/>
    <w:rsid w:val="00E66476"/>
    <w:rsid w:val="00E677CF"/>
    <w:rsid w:val="00E723E2"/>
    <w:rsid w:val="00E73125"/>
    <w:rsid w:val="00E7386B"/>
    <w:rsid w:val="00E74927"/>
    <w:rsid w:val="00E749C9"/>
    <w:rsid w:val="00E75BD2"/>
    <w:rsid w:val="00E80FE2"/>
    <w:rsid w:val="00E82BB4"/>
    <w:rsid w:val="00E8377D"/>
    <w:rsid w:val="00E84D71"/>
    <w:rsid w:val="00E85122"/>
    <w:rsid w:val="00E87284"/>
    <w:rsid w:val="00E87666"/>
    <w:rsid w:val="00E9000B"/>
    <w:rsid w:val="00E90304"/>
    <w:rsid w:val="00E91FC3"/>
    <w:rsid w:val="00E9237D"/>
    <w:rsid w:val="00E9244A"/>
    <w:rsid w:val="00E930E2"/>
    <w:rsid w:val="00E93338"/>
    <w:rsid w:val="00E94C15"/>
    <w:rsid w:val="00E959A9"/>
    <w:rsid w:val="00E95F4E"/>
    <w:rsid w:val="00E97472"/>
    <w:rsid w:val="00E975AF"/>
    <w:rsid w:val="00EA1130"/>
    <w:rsid w:val="00EA2570"/>
    <w:rsid w:val="00EA31C5"/>
    <w:rsid w:val="00EA3616"/>
    <w:rsid w:val="00EA3E2C"/>
    <w:rsid w:val="00EA48CD"/>
    <w:rsid w:val="00EA4BF6"/>
    <w:rsid w:val="00EA4CFE"/>
    <w:rsid w:val="00EA51CD"/>
    <w:rsid w:val="00EA57D8"/>
    <w:rsid w:val="00EA5A42"/>
    <w:rsid w:val="00EA6342"/>
    <w:rsid w:val="00EA692C"/>
    <w:rsid w:val="00EB1F95"/>
    <w:rsid w:val="00EB42EE"/>
    <w:rsid w:val="00EB5BE1"/>
    <w:rsid w:val="00EB6ED6"/>
    <w:rsid w:val="00EB6F80"/>
    <w:rsid w:val="00EB7C30"/>
    <w:rsid w:val="00EC09F1"/>
    <w:rsid w:val="00EC17BA"/>
    <w:rsid w:val="00EC1B52"/>
    <w:rsid w:val="00EC24EB"/>
    <w:rsid w:val="00EC3550"/>
    <w:rsid w:val="00EC5245"/>
    <w:rsid w:val="00EC530F"/>
    <w:rsid w:val="00EC7941"/>
    <w:rsid w:val="00ED10D8"/>
    <w:rsid w:val="00ED25C5"/>
    <w:rsid w:val="00ED2C2E"/>
    <w:rsid w:val="00ED2D38"/>
    <w:rsid w:val="00ED3BA0"/>
    <w:rsid w:val="00ED4353"/>
    <w:rsid w:val="00ED46E6"/>
    <w:rsid w:val="00ED4B28"/>
    <w:rsid w:val="00ED63D0"/>
    <w:rsid w:val="00ED64EB"/>
    <w:rsid w:val="00ED70E2"/>
    <w:rsid w:val="00ED75EA"/>
    <w:rsid w:val="00ED7716"/>
    <w:rsid w:val="00EE1ABA"/>
    <w:rsid w:val="00EE35CE"/>
    <w:rsid w:val="00EE3CAC"/>
    <w:rsid w:val="00EE57C6"/>
    <w:rsid w:val="00EE7363"/>
    <w:rsid w:val="00EF1A30"/>
    <w:rsid w:val="00EF1AD6"/>
    <w:rsid w:val="00EF2959"/>
    <w:rsid w:val="00EF32B7"/>
    <w:rsid w:val="00EF3A1D"/>
    <w:rsid w:val="00EF44BD"/>
    <w:rsid w:val="00EF4E81"/>
    <w:rsid w:val="00EF74EB"/>
    <w:rsid w:val="00EF7618"/>
    <w:rsid w:val="00F006E6"/>
    <w:rsid w:val="00F007CB"/>
    <w:rsid w:val="00F01BC3"/>
    <w:rsid w:val="00F037A8"/>
    <w:rsid w:val="00F04713"/>
    <w:rsid w:val="00F05E50"/>
    <w:rsid w:val="00F064DD"/>
    <w:rsid w:val="00F07371"/>
    <w:rsid w:val="00F07614"/>
    <w:rsid w:val="00F07904"/>
    <w:rsid w:val="00F10A1A"/>
    <w:rsid w:val="00F10B0E"/>
    <w:rsid w:val="00F1175E"/>
    <w:rsid w:val="00F117D4"/>
    <w:rsid w:val="00F11941"/>
    <w:rsid w:val="00F129FF"/>
    <w:rsid w:val="00F137C4"/>
    <w:rsid w:val="00F13C51"/>
    <w:rsid w:val="00F13FDE"/>
    <w:rsid w:val="00F143B1"/>
    <w:rsid w:val="00F157C6"/>
    <w:rsid w:val="00F16178"/>
    <w:rsid w:val="00F175A7"/>
    <w:rsid w:val="00F1761A"/>
    <w:rsid w:val="00F201E4"/>
    <w:rsid w:val="00F21257"/>
    <w:rsid w:val="00F22633"/>
    <w:rsid w:val="00F242A9"/>
    <w:rsid w:val="00F24599"/>
    <w:rsid w:val="00F247DD"/>
    <w:rsid w:val="00F25BB6"/>
    <w:rsid w:val="00F264E6"/>
    <w:rsid w:val="00F27442"/>
    <w:rsid w:val="00F306F4"/>
    <w:rsid w:val="00F31856"/>
    <w:rsid w:val="00F31F00"/>
    <w:rsid w:val="00F31FC4"/>
    <w:rsid w:val="00F323A7"/>
    <w:rsid w:val="00F33C3F"/>
    <w:rsid w:val="00F33C72"/>
    <w:rsid w:val="00F3548D"/>
    <w:rsid w:val="00F35754"/>
    <w:rsid w:val="00F35E0D"/>
    <w:rsid w:val="00F35EFB"/>
    <w:rsid w:val="00F36720"/>
    <w:rsid w:val="00F36A81"/>
    <w:rsid w:val="00F4011B"/>
    <w:rsid w:val="00F40EA8"/>
    <w:rsid w:val="00F41C7E"/>
    <w:rsid w:val="00F42A93"/>
    <w:rsid w:val="00F441CB"/>
    <w:rsid w:val="00F4657B"/>
    <w:rsid w:val="00F473E1"/>
    <w:rsid w:val="00F47471"/>
    <w:rsid w:val="00F4795A"/>
    <w:rsid w:val="00F47EAC"/>
    <w:rsid w:val="00F47F9F"/>
    <w:rsid w:val="00F516C0"/>
    <w:rsid w:val="00F5349D"/>
    <w:rsid w:val="00F539E1"/>
    <w:rsid w:val="00F54A7C"/>
    <w:rsid w:val="00F5586F"/>
    <w:rsid w:val="00F55EC4"/>
    <w:rsid w:val="00F569E8"/>
    <w:rsid w:val="00F56BE3"/>
    <w:rsid w:val="00F57413"/>
    <w:rsid w:val="00F57B23"/>
    <w:rsid w:val="00F57BB7"/>
    <w:rsid w:val="00F60891"/>
    <w:rsid w:val="00F608B5"/>
    <w:rsid w:val="00F612E6"/>
    <w:rsid w:val="00F62573"/>
    <w:rsid w:val="00F62BE2"/>
    <w:rsid w:val="00F64185"/>
    <w:rsid w:val="00F6434E"/>
    <w:rsid w:val="00F6577C"/>
    <w:rsid w:val="00F66BB8"/>
    <w:rsid w:val="00F67321"/>
    <w:rsid w:val="00F6732A"/>
    <w:rsid w:val="00F7294F"/>
    <w:rsid w:val="00F756C6"/>
    <w:rsid w:val="00F75CFE"/>
    <w:rsid w:val="00F76137"/>
    <w:rsid w:val="00F80ECF"/>
    <w:rsid w:val="00F8165D"/>
    <w:rsid w:val="00F81958"/>
    <w:rsid w:val="00F824AE"/>
    <w:rsid w:val="00F83AB0"/>
    <w:rsid w:val="00F8456F"/>
    <w:rsid w:val="00F84980"/>
    <w:rsid w:val="00F85672"/>
    <w:rsid w:val="00F86077"/>
    <w:rsid w:val="00F865C1"/>
    <w:rsid w:val="00F87384"/>
    <w:rsid w:val="00F903F6"/>
    <w:rsid w:val="00F907F9"/>
    <w:rsid w:val="00F91370"/>
    <w:rsid w:val="00F91D99"/>
    <w:rsid w:val="00F9320B"/>
    <w:rsid w:val="00F93334"/>
    <w:rsid w:val="00F93546"/>
    <w:rsid w:val="00F94613"/>
    <w:rsid w:val="00F9517A"/>
    <w:rsid w:val="00F958C5"/>
    <w:rsid w:val="00F96202"/>
    <w:rsid w:val="00FA07CD"/>
    <w:rsid w:val="00FA0C12"/>
    <w:rsid w:val="00FA18CB"/>
    <w:rsid w:val="00FA3381"/>
    <w:rsid w:val="00FA5775"/>
    <w:rsid w:val="00FB0B1D"/>
    <w:rsid w:val="00FB0CE4"/>
    <w:rsid w:val="00FB18BA"/>
    <w:rsid w:val="00FB24E2"/>
    <w:rsid w:val="00FB29D5"/>
    <w:rsid w:val="00FB342A"/>
    <w:rsid w:val="00FB4C7F"/>
    <w:rsid w:val="00FB508B"/>
    <w:rsid w:val="00FC00F5"/>
    <w:rsid w:val="00FC1BE2"/>
    <w:rsid w:val="00FC23AF"/>
    <w:rsid w:val="00FC33EB"/>
    <w:rsid w:val="00FC7F46"/>
    <w:rsid w:val="00FD08EA"/>
    <w:rsid w:val="00FD1F5B"/>
    <w:rsid w:val="00FD4912"/>
    <w:rsid w:val="00FE1875"/>
    <w:rsid w:val="00FE1D59"/>
    <w:rsid w:val="00FE416E"/>
    <w:rsid w:val="00FE55A3"/>
    <w:rsid w:val="00FE5A4B"/>
    <w:rsid w:val="00FF230C"/>
    <w:rsid w:val="00FF373D"/>
    <w:rsid w:val="00FF48E7"/>
    <w:rsid w:val="00FF5197"/>
    <w:rsid w:val="00FF5273"/>
    <w:rsid w:val="00FF534A"/>
    <w:rsid w:val="00FF7FEB"/>
    <w:rsid w:val="2045DE5F"/>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5022C4C2"/>
  <w15:docId w15:val="{807DA3D5-6617-A545-BD83-F25BD5B21A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Cambria" w:hAnsi="Cambria"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1" w:uiPriority="35" w:unhideWhenUsed="1" w:qFormat="1"/>
    <w:lsdException w:name="line number" w:uiPriority="0"/>
    <w:lsdException w:name="page number" w:uiPriority="0"/>
    <w:lsdException w:name="endnote reference" w:uiPriority="0"/>
    <w:lsdException w:name="Title" w:qFormat="1"/>
    <w:lsdException w:name="Default Paragraph Font" w:uiPriority="0"/>
    <w:lsdException w:name="Subtitle" w:qFormat="1"/>
    <w:lsdException w:name="Strong" w:uiPriority="22" w:qFormat="1"/>
    <w:lsdException w:name="Emphasis" w:uiPriority="0"/>
    <w:lsdException w:name="HTML Top of Form" w:uiPriority="0"/>
    <w:lsdException w:name="HTML Bottom of Form" w:uiPriority="0"/>
    <w:lsdException w:name="HTML Acronym" w:uiPriority="0"/>
    <w:lsdException w:name="HTML Cite" w:uiPriority="0"/>
    <w:lsdException w:name="HTML Code" w:uiPriority="0"/>
    <w:lsdException w:name="HTML Definition" w:uiPriority="0"/>
    <w:lsdException w:name="HTML Keyboard" w:uiPriority="0"/>
    <w:lsdException w:name="HTML Sample" w:uiPriority="0"/>
    <w:lsdException w:name="HTML Typewriter" w:semiHidden="1" w:uiPriority="0" w:unhideWhenUsed="1"/>
    <w:lsdException w:name="HTML Variable" w:uiPriority="0"/>
    <w:lsdException w:name="Normal Table" w:semiHidden="1" w:uiPriority="0" w:unhideWhenUsed="1"/>
    <w:lsdException w:name="No List" w:uiPriority="0"/>
    <w:lsdException w:name="Outline List 1" w:uiPriority="0"/>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59"/>
    <w:lsdException w:name="Table Theme" w:semiHidden="1" w:uiPriority="0"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List Paragraph" w:uiPriority="34" w:qFormat="1"/>
    <w:lsdException w:name="Quote" w:qFormat="1"/>
    <w:lsdException w:name="Intense Quote"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lsdException w:name="Intense Emphasis" w:uiPriority="66"/>
    <w:lsdException w:name="Subtle Reference" w:uiPriority="67"/>
    <w:lsdException w:name="Intense Reference" w:uiPriority="68"/>
    <w:lsdException w:name="Book Title" w:uiPriority="69"/>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E79"/>
    <w:rPr>
      <w:rFonts w:ascii="Arial" w:hAnsi="Arial"/>
      <w:sz w:val="22"/>
      <w:szCs w:val="24"/>
      <w:lang w:eastAsia="en-US"/>
    </w:rPr>
  </w:style>
  <w:style w:type="paragraph" w:styleId="Heading1">
    <w:name w:val="heading 1"/>
    <w:basedOn w:val="Normal"/>
    <w:next w:val="Normal"/>
    <w:link w:val="Heading1Char"/>
    <w:uiPriority w:val="9"/>
    <w:qFormat/>
    <w:rsid w:val="00B66A56"/>
    <w:pPr>
      <w:keepNext/>
      <w:spacing w:before="240" w:after="240"/>
      <w:outlineLvl w:val="0"/>
    </w:pPr>
    <w:rPr>
      <w:rFonts w:cs="Arial"/>
      <w:b/>
      <w:bCs/>
      <w:kern w:val="32"/>
      <w:sz w:val="32"/>
      <w:szCs w:val="32"/>
    </w:rPr>
  </w:style>
  <w:style w:type="paragraph" w:styleId="Heading2">
    <w:name w:val="heading 2"/>
    <w:basedOn w:val="Normal"/>
    <w:next w:val="Normal"/>
    <w:link w:val="Heading2Char"/>
    <w:uiPriority w:val="9"/>
    <w:qFormat/>
    <w:rsid w:val="0013621A"/>
    <w:pPr>
      <w:keepNext/>
      <w:spacing w:before="240" w:after="240"/>
      <w:outlineLvl w:val="1"/>
    </w:pPr>
    <w:rPr>
      <w:rFonts w:cs="Arial"/>
      <w:b/>
      <w:bCs/>
      <w:iCs/>
      <w:sz w:val="28"/>
      <w:szCs w:val="28"/>
    </w:rPr>
  </w:style>
  <w:style w:type="paragraph" w:styleId="Heading3">
    <w:name w:val="heading 3"/>
    <w:basedOn w:val="Normal"/>
    <w:next w:val="Normal"/>
    <w:link w:val="Heading3Char"/>
    <w:uiPriority w:val="9"/>
    <w:qFormat/>
    <w:rsid w:val="006A5245"/>
    <w:pPr>
      <w:keepNext/>
      <w:spacing w:before="240" w:after="240"/>
      <w:outlineLvl w:val="2"/>
    </w:pPr>
    <w:rPr>
      <w:rFonts w:cs="Arial"/>
      <w:bCs/>
      <w:i/>
      <w:caps/>
      <w:sz w:val="24"/>
    </w:rPr>
  </w:style>
  <w:style w:type="paragraph" w:styleId="Heading4">
    <w:name w:val="heading 4"/>
    <w:basedOn w:val="Normal"/>
    <w:next w:val="Normal"/>
    <w:link w:val="Heading4Char"/>
    <w:uiPriority w:val="9"/>
    <w:qFormat/>
    <w:rsid w:val="00300354"/>
    <w:pPr>
      <w:keepNext/>
      <w:keepLines/>
      <w:spacing w:before="240" w:line="276" w:lineRule="auto"/>
      <w:ind w:left="864" w:hanging="864"/>
      <w:outlineLvl w:val="3"/>
    </w:pPr>
    <w:rPr>
      <w:rFonts w:eastAsiaTheme="majorEastAsia" w:cstheme="majorBidi"/>
      <w:b/>
      <w:bCs/>
      <w:iCs/>
      <w:szCs w:val="22"/>
    </w:rPr>
  </w:style>
  <w:style w:type="paragraph" w:styleId="Heading5">
    <w:name w:val="heading 5"/>
    <w:basedOn w:val="Normal"/>
    <w:next w:val="Normal"/>
    <w:link w:val="Heading5Char"/>
    <w:uiPriority w:val="9"/>
    <w:semiHidden/>
    <w:unhideWhenUsed/>
    <w:qFormat/>
    <w:rsid w:val="00300354"/>
    <w:pPr>
      <w:keepNext/>
      <w:keepLines/>
      <w:spacing w:before="200" w:line="276" w:lineRule="auto"/>
      <w:ind w:left="1008" w:hanging="1008"/>
      <w:outlineLvl w:val="4"/>
    </w:pPr>
    <w:rPr>
      <w:rFonts w:asciiTheme="majorHAnsi" w:eastAsiaTheme="majorEastAsia" w:hAnsiTheme="majorHAnsi" w:cstheme="majorBidi"/>
      <w:color w:val="1F3763" w:themeColor="accent1" w:themeShade="7F"/>
      <w:szCs w:val="22"/>
    </w:rPr>
  </w:style>
  <w:style w:type="paragraph" w:styleId="Heading6">
    <w:name w:val="heading 6"/>
    <w:basedOn w:val="Normal"/>
    <w:next w:val="Normal"/>
    <w:link w:val="Heading6Char"/>
    <w:uiPriority w:val="9"/>
    <w:semiHidden/>
    <w:unhideWhenUsed/>
    <w:qFormat/>
    <w:rsid w:val="00300354"/>
    <w:pPr>
      <w:keepNext/>
      <w:keepLines/>
      <w:spacing w:before="200" w:line="276" w:lineRule="auto"/>
      <w:ind w:left="1152" w:hanging="1152"/>
      <w:outlineLvl w:val="5"/>
    </w:pPr>
    <w:rPr>
      <w:rFonts w:asciiTheme="majorHAnsi" w:eastAsiaTheme="majorEastAsia" w:hAnsiTheme="majorHAnsi" w:cstheme="majorBidi"/>
      <w:i/>
      <w:iCs/>
      <w:color w:val="1F3763" w:themeColor="accent1" w:themeShade="7F"/>
      <w:szCs w:val="22"/>
    </w:rPr>
  </w:style>
  <w:style w:type="paragraph" w:styleId="Heading7">
    <w:name w:val="heading 7"/>
    <w:basedOn w:val="Normal"/>
    <w:next w:val="Normal"/>
    <w:link w:val="Heading7Char"/>
    <w:uiPriority w:val="9"/>
    <w:semiHidden/>
    <w:unhideWhenUsed/>
    <w:qFormat/>
    <w:rsid w:val="00300354"/>
    <w:pPr>
      <w:keepNext/>
      <w:keepLines/>
      <w:spacing w:before="200" w:line="276" w:lineRule="auto"/>
      <w:ind w:left="1296" w:hanging="1296"/>
      <w:outlineLvl w:val="6"/>
    </w:pPr>
    <w:rPr>
      <w:rFonts w:asciiTheme="majorHAnsi" w:eastAsiaTheme="majorEastAsia" w:hAnsiTheme="majorHAnsi" w:cstheme="majorBidi"/>
      <w:i/>
      <w:iCs/>
      <w:color w:val="404040" w:themeColor="text1" w:themeTint="BF"/>
      <w:szCs w:val="22"/>
    </w:rPr>
  </w:style>
  <w:style w:type="paragraph" w:styleId="Heading8">
    <w:name w:val="heading 8"/>
    <w:basedOn w:val="Normal"/>
    <w:next w:val="Normal"/>
    <w:link w:val="Heading8Char"/>
    <w:uiPriority w:val="9"/>
    <w:semiHidden/>
    <w:unhideWhenUsed/>
    <w:qFormat/>
    <w:rsid w:val="00300354"/>
    <w:pPr>
      <w:keepNext/>
      <w:keepLines/>
      <w:spacing w:before="200" w:line="276" w:lineRule="auto"/>
      <w:ind w:left="1440" w:hanging="144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300354"/>
    <w:pPr>
      <w:keepNext/>
      <w:keepLines/>
      <w:spacing w:before="200" w:line="276" w:lineRule="auto"/>
      <w:ind w:left="1584" w:hanging="1584"/>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23705"/>
    <w:pPr>
      <w:tabs>
        <w:tab w:val="center" w:pos="4320"/>
        <w:tab w:val="right" w:pos="8640"/>
      </w:tabs>
    </w:pPr>
    <w:rPr>
      <w:rFonts w:ascii="Cambria" w:hAnsi="Cambria"/>
      <w:lang w:val="x-none" w:eastAsia="x-none"/>
    </w:rPr>
  </w:style>
  <w:style w:type="character" w:customStyle="1" w:styleId="HeaderChar">
    <w:name w:val="Header Char"/>
    <w:link w:val="Header"/>
    <w:uiPriority w:val="99"/>
    <w:rsid w:val="00723705"/>
    <w:rPr>
      <w:sz w:val="24"/>
      <w:szCs w:val="24"/>
    </w:rPr>
  </w:style>
  <w:style w:type="paragraph" w:styleId="Footer">
    <w:name w:val="footer"/>
    <w:basedOn w:val="Normal"/>
    <w:link w:val="FooterChar"/>
    <w:uiPriority w:val="99"/>
    <w:unhideWhenUsed/>
    <w:rsid w:val="00C133E1"/>
    <w:pPr>
      <w:tabs>
        <w:tab w:val="center" w:pos="4320"/>
        <w:tab w:val="right" w:pos="8640"/>
      </w:tabs>
    </w:pPr>
    <w:rPr>
      <w:sz w:val="16"/>
    </w:rPr>
  </w:style>
  <w:style w:type="character" w:customStyle="1" w:styleId="FooterChar">
    <w:name w:val="Footer Char"/>
    <w:link w:val="Footer"/>
    <w:uiPriority w:val="99"/>
    <w:rsid w:val="00C133E1"/>
    <w:rPr>
      <w:rFonts w:ascii="Arial" w:eastAsia="Cambria" w:hAnsi="Arial"/>
      <w:sz w:val="16"/>
      <w:szCs w:val="24"/>
      <w:lang w:val="en-GB" w:eastAsia="en-US" w:bidi="ar-SA"/>
    </w:rPr>
  </w:style>
  <w:style w:type="paragraph" w:customStyle="1" w:styleId="MediumGrid1-Accent21">
    <w:name w:val="Medium Grid 1 - Accent 21"/>
    <w:basedOn w:val="Normal"/>
    <w:uiPriority w:val="34"/>
    <w:rsid w:val="00025328"/>
    <w:pPr>
      <w:ind w:left="720" w:hanging="357"/>
      <w:contextualSpacing/>
    </w:pPr>
    <w:rPr>
      <w:rFonts w:eastAsia="Times New Roman"/>
      <w:lang w:eastAsia="en-GB"/>
    </w:rPr>
  </w:style>
  <w:style w:type="paragraph" w:customStyle="1" w:styleId="NFCCdocumenttitlestyle1">
    <w:name w:val="NFCC document title style 1"/>
    <w:basedOn w:val="Normal"/>
    <w:link w:val="NFCCdocumenttitlestyle1Char"/>
    <w:qFormat/>
    <w:rsid w:val="00301680"/>
    <w:pPr>
      <w:tabs>
        <w:tab w:val="left" w:pos="5892"/>
      </w:tabs>
      <w:ind w:left="-851" w:firstLine="720"/>
      <w:jc w:val="center"/>
    </w:pPr>
    <w:rPr>
      <w:b/>
      <w:bCs/>
      <w:color w:val="FFFFFF" w:themeColor="background1"/>
      <w:sz w:val="32"/>
      <w:szCs w:val="32"/>
    </w:rPr>
  </w:style>
  <w:style w:type="character" w:customStyle="1" w:styleId="NFCCdocumenttitlestyle1Char">
    <w:name w:val="NFCC document title style 1 Char"/>
    <w:basedOn w:val="DefaultParagraphFont"/>
    <w:link w:val="NFCCdocumenttitlestyle1"/>
    <w:rsid w:val="00301680"/>
    <w:rPr>
      <w:rFonts w:ascii="Arial" w:hAnsi="Arial"/>
      <w:b/>
      <w:bCs/>
      <w:color w:val="FFFFFF" w:themeColor="background1"/>
      <w:sz w:val="32"/>
      <w:szCs w:val="32"/>
      <w:lang w:eastAsia="en-US"/>
    </w:rPr>
  </w:style>
  <w:style w:type="character" w:styleId="Strong">
    <w:name w:val="Strong"/>
    <w:basedOn w:val="DefaultParagraphFont"/>
    <w:uiPriority w:val="22"/>
    <w:qFormat/>
    <w:rsid w:val="00A639A2"/>
    <w:rPr>
      <w:b/>
      <w:bCs/>
    </w:rPr>
  </w:style>
  <w:style w:type="paragraph" w:styleId="ListParagraph">
    <w:name w:val="List Paragraph"/>
    <w:basedOn w:val="Normal"/>
    <w:uiPriority w:val="34"/>
    <w:qFormat/>
    <w:rsid w:val="007A2247"/>
    <w:pPr>
      <w:numPr>
        <w:numId w:val="19"/>
      </w:numPr>
      <w:spacing w:before="2" w:after="12" w:line="276" w:lineRule="auto"/>
      <w:ind w:left="714" w:hanging="357"/>
      <w:contextualSpacing/>
    </w:pPr>
    <w:rPr>
      <w:sz w:val="24"/>
    </w:rPr>
  </w:style>
  <w:style w:type="paragraph" w:styleId="NoSpacing">
    <w:name w:val="No Spacing"/>
    <w:uiPriority w:val="99"/>
    <w:qFormat/>
    <w:rsid w:val="00A639A2"/>
    <w:rPr>
      <w:rFonts w:ascii="Arial" w:hAnsi="Arial"/>
      <w:sz w:val="22"/>
      <w:szCs w:val="24"/>
      <w:lang w:eastAsia="en-US"/>
    </w:rPr>
  </w:style>
  <w:style w:type="paragraph" w:styleId="Quote">
    <w:name w:val="Quote"/>
    <w:basedOn w:val="Normal"/>
    <w:next w:val="Normal"/>
    <w:link w:val="QuoteChar"/>
    <w:uiPriority w:val="99"/>
    <w:qFormat/>
    <w:rsid w:val="00A639A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99"/>
    <w:rsid w:val="00A639A2"/>
    <w:rPr>
      <w:rFonts w:ascii="Arial" w:hAnsi="Arial"/>
      <w:i/>
      <w:iCs/>
      <w:color w:val="404040" w:themeColor="text1" w:themeTint="BF"/>
      <w:sz w:val="22"/>
      <w:szCs w:val="24"/>
      <w:lang w:eastAsia="en-US"/>
    </w:rPr>
  </w:style>
  <w:style w:type="character" w:customStyle="1" w:styleId="ui-provider">
    <w:name w:val="ui-provider"/>
    <w:basedOn w:val="DefaultParagraphFont"/>
    <w:rsid w:val="009E4697"/>
  </w:style>
  <w:style w:type="paragraph" w:customStyle="1" w:styleId="DocTitle">
    <w:name w:val="DocTitle"/>
    <w:basedOn w:val="Normal"/>
    <w:uiPriority w:val="99"/>
    <w:semiHidden/>
    <w:qFormat/>
    <w:rsid w:val="00614BC4"/>
    <w:pPr>
      <w:spacing w:line="276" w:lineRule="auto"/>
    </w:pPr>
    <w:rPr>
      <w:rFonts w:eastAsiaTheme="minorHAnsi" w:cstheme="minorBidi"/>
      <w:sz w:val="50"/>
      <w:szCs w:val="22"/>
    </w:rPr>
  </w:style>
  <w:style w:type="character" w:customStyle="1" w:styleId="Heading4Char">
    <w:name w:val="Heading 4 Char"/>
    <w:basedOn w:val="DefaultParagraphFont"/>
    <w:link w:val="Heading4"/>
    <w:uiPriority w:val="9"/>
    <w:rsid w:val="00300354"/>
    <w:rPr>
      <w:rFonts w:ascii="Arial" w:eastAsiaTheme="majorEastAsia" w:hAnsi="Arial" w:cstheme="majorBidi"/>
      <w:b/>
      <w:bCs/>
      <w:iCs/>
      <w:sz w:val="24"/>
      <w:szCs w:val="22"/>
      <w:lang w:eastAsia="en-US"/>
    </w:rPr>
  </w:style>
  <w:style w:type="character" w:customStyle="1" w:styleId="Heading5Char">
    <w:name w:val="Heading 5 Char"/>
    <w:basedOn w:val="DefaultParagraphFont"/>
    <w:link w:val="Heading5"/>
    <w:uiPriority w:val="9"/>
    <w:semiHidden/>
    <w:rsid w:val="00300354"/>
    <w:rPr>
      <w:rFonts w:asciiTheme="majorHAnsi" w:eastAsiaTheme="majorEastAsia" w:hAnsiTheme="majorHAnsi" w:cstheme="majorBidi"/>
      <w:color w:val="1F3763" w:themeColor="accent1" w:themeShade="7F"/>
      <w:sz w:val="24"/>
      <w:szCs w:val="22"/>
      <w:lang w:eastAsia="en-US"/>
    </w:rPr>
  </w:style>
  <w:style w:type="character" w:customStyle="1" w:styleId="Heading6Char">
    <w:name w:val="Heading 6 Char"/>
    <w:basedOn w:val="DefaultParagraphFont"/>
    <w:link w:val="Heading6"/>
    <w:uiPriority w:val="9"/>
    <w:semiHidden/>
    <w:rsid w:val="00300354"/>
    <w:rPr>
      <w:rFonts w:asciiTheme="majorHAnsi" w:eastAsiaTheme="majorEastAsia" w:hAnsiTheme="majorHAnsi" w:cstheme="majorBidi"/>
      <w:i/>
      <w:iCs/>
      <w:color w:val="1F3763" w:themeColor="accent1" w:themeShade="7F"/>
      <w:sz w:val="24"/>
      <w:szCs w:val="22"/>
      <w:lang w:eastAsia="en-US"/>
    </w:rPr>
  </w:style>
  <w:style w:type="character" w:customStyle="1" w:styleId="Heading7Char">
    <w:name w:val="Heading 7 Char"/>
    <w:basedOn w:val="DefaultParagraphFont"/>
    <w:link w:val="Heading7"/>
    <w:uiPriority w:val="9"/>
    <w:semiHidden/>
    <w:rsid w:val="00300354"/>
    <w:rPr>
      <w:rFonts w:asciiTheme="majorHAnsi" w:eastAsiaTheme="majorEastAsia" w:hAnsiTheme="majorHAnsi" w:cstheme="majorBidi"/>
      <w:i/>
      <w:iCs/>
      <w:color w:val="404040" w:themeColor="text1" w:themeTint="BF"/>
      <w:sz w:val="24"/>
      <w:szCs w:val="22"/>
      <w:lang w:eastAsia="en-US"/>
    </w:rPr>
  </w:style>
  <w:style w:type="character" w:customStyle="1" w:styleId="Heading8Char">
    <w:name w:val="Heading 8 Char"/>
    <w:basedOn w:val="DefaultParagraphFont"/>
    <w:link w:val="Heading8"/>
    <w:uiPriority w:val="9"/>
    <w:semiHidden/>
    <w:rsid w:val="00300354"/>
    <w:rPr>
      <w:rFonts w:asciiTheme="majorHAnsi" w:eastAsiaTheme="majorEastAsia" w:hAnsiTheme="majorHAnsi" w:cstheme="majorBidi"/>
      <w:color w:val="404040" w:themeColor="text1" w:themeTint="BF"/>
      <w:lang w:eastAsia="en-US"/>
    </w:rPr>
  </w:style>
  <w:style w:type="character" w:customStyle="1" w:styleId="Heading9Char">
    <w:name w:val="Heading 9 Char"/>
    <w:basedOn w:val="DefaultParagraphFont"/>
    <w:link w:val="Heading9"/>
    <w:uiPriority w:val="9"/>
    <w:semiHidden/>
    <w:rsid w:val="00300354"/>
    <w:rPr>
      <w:rFonts w:asciiTheme="majorHAnsi" w:eastAsiaTheme="majorEastAsia" w:hAnsiTheme="majorHAnsi" w:cstheme="majorBidi"/>
      <w:i/>
      <w:iCs/>
      <w:color w:val="404040" w:themeColor="text1" w:themeTint="BF"/>
      <w:lang w:eastAsia="en-US"/>
    </w:rPr>
  </w:style>
  <w:style w:type="paragraph" w:customStyle="1" w:styleId="ECFRSName">
    <w:name w:val="ECFRSName"/>
    <w:basedOn w:val="Normal"/>
    <w:uiPriority w:val="99"/>
    <w:semiHidden/>
    <w:qFormat/>
    <w:rsid w:val="00300354"/>
    <w:pPr>
      <w:spacing w:before="120" w:after="120" w:line="480" w:lineRule="atLeast"/>
    </w:pPr>
    <w:rPr>
      <w:rFonts w:eastAsiaTheme="minorHAnsi" w:cstheme="minorBidi"/>
      <w:sz w:val="44"/>
      <w:szCs w:val="22"/>
    </w:rPr>
  </w:style>
  <w:style w:type="paragraph" w:customStyle="1" w:styleId="ECFRSChief">
    <w:name w:val="ECFRSChief"/>
    <w:basedOn w:val="ECFRSName"/>
    <w:uiPriority w:val="99"/>
    <w:semiHidden/>
    <w:qFormat/>
    <w:rsid w:val="00300354"/>
    <w:pPr>
      <w:spacing w:before="0"/>
    </w:pPr>
    <w:rPr>
      <w:sz w:val="15"/>
    </w:rPr>
  </w:style>
  <w:style w:type="paragraph" w:customStyle="1" w:styleId="ECFRSAddress">
    <w:name w:val="ECFRSAddress"/>
    <w:basedOn w:val="ECFRSChief"/>
    <w:uiPriority w:val="99"/>
    <w:semiHidden/>
    <w:qFormat/>
    <w:rsid w:val="00300354"/>
    <w:pPr>
      <w:spacing w:after="60"/>
    </w:pPr>
  </w:style>
  <w:style w:type="paragraph" w:customStyle="1" w:styleId="ECFRSAddressBold">
    <w:name w:val="ECFRSAddressBold"/>
    <w:basedOn w:val="ECFRSAddress"/>
    <w:uiPriority w:val="99"/>
    <w:semiHidden/>
    <w:qFormat/>
    <w:rsid w:val="00300354"/>
    <w:rPr>
      <w:rFonts w:ascii="Arial Bold" w:hAnsi="Arial Bold"/>
      <w:b/>
    </w:rPr>
  </w:style>
  <w:style w:type="table" w:styleId="TableGrid">
    <w:name w:val="Table Grid"/>
    <w:basedOn w:val="TableNormal"/>
    <w:uiPriority w:val="59"/>
    <w:rsid w:val="0030035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NoSpace">
    <w:name w:val="NormalNoSpace"/>
    <w:basedOn w:val="Normal"/>
    <w:qFormat/>
    <w:rsid w:val="00300354"/>
    <w:pPr>
      <w:spacing w:line="276" w:lineRule="auto"/>
    </w:pPr>
    <w:rPr>
      <w:rFonts w:eastAsiaTheme="minorHAnsi" w:cstheme="minorBidi"/>
      <w:szCs w:val="22"/>
    </w:rPr>
  </w:style>
  <w:style w:type="paragraph" w:customStyle="1" w:styleId="DocSubTitle">
    <w:name w:val="DocSubTitle"/>
    <w:basedOn w:val="DocTitle"/>
    <w:uiPriority w:val="99"/>
    <w:semiHidden/>
    <w:qFormat/>
    <w:rsid w:val="00300354"/>
    <w:pPr>
      <w:spacing w:before="240"/>
    </w:pPr>
    <w:rPr>
      <w:sz w:val="38"/>
    </w:rPr>
  </w:style>
  <w:style w:type="paragraph" w:customStyle="1" w:styleId="DocDate">
    <w:name w:val="DocDate"/>
    <w:basedOn w:val="DocSubTitle"/>
    <w:uiPriority w:val="99"/>
    <w:semiHidden/>
    <w:qFormat/>
    <w:rsid w:val="00300354"/>
    <w:pPr>
      <w:spacing w:before="0"/>
    </w:pPr>
    <w:rPr>
      <w:sz w:val="24"/>
    </w:rPr>
  </w:style>
  <w:style w:type="character" w:customStyle="1" w:styleId="Heading1Char">
    <w:name w:val="Heading 1 Char"/>
    <w:basedOn w:val="DefaultParagraphFont"/>
    <w:link w:val="Heading1"/>
    <w:uiPriority w:val="9"/>
    <w:rsid w:val="00B66A56"/>
    <w:rPr>
      <w:rFonts w:ascii="Arial" w:hAnsi="Arial" w:cs="Arial"/>
      <w:b/>
      <w:bCs/>
      <w:kern w:val="32"/>
      <w:sz w:val="32"/>
      <w:szCs w:val="32"/>
      <w:lang w:eastAsia="en-US"/>
    </w:rPr>
  </w:style>
  <w:style w:type="character" w:customStyle="1" w:styleId="Heading2Char">
    <w:name w:val="Heading 2 Char"/>
    <w:basedOn w:val="DefaultParagraphFont"/>
    <w:link w:val="Heading2"/>
    <w:uiPriority w:val="9"/>
    <w:rsid w:val="0013621A"/>
    <w:rPr>
      <w:rFonts w:ascii="Arial" w:hAnsi="Arial" w:cs="Arial"/>
      <w:b/>
      <w:bCs/>
      <w:iCs/>
      <w:sz w:val="28"/>
      <w:szCs w:val="28"/>
      <w:lang w:eastAsia="en-US"/>
    </w:rPr>
  </w:style>
  <w:style w:type="character" w:customStyle="1" w:styleId="Heading3Char">
    <w:name w:val="Heading 3 Char"/>
    <w:basedOn w:val="DefaultParagraphFont"/>
    <w:link w:val="Heading3"/>
    <w:uiPriority w:val="9"/>
    <w:rsid w:val="006A5245"/>
    <w:rPr>
      <w:rFonts w:ascii="Arial" w:hAnsi="Arial" w:cs="Arial"/>
      <w:bCs/>
      <w:i/>
      <w:caps/>
      <w:sz w:val="24"/>
      <w:szCs w:val="24"/>
      <w:lang w:eastAsia="en-US"/>
    </w:rPr>
  </w:style>
  <w:style w:type="numbering" w:customStyle="1" w:styleId="NumbLstBullet">
    <w:name w:val="NumbLstBullet"/>
    <w:uiPriority w:val="99"/>
    <w:rsid w:val="00300354"/>
    <w:pPr>
      <w:numPr>
        <w:numId w:val="11"/>
      </w:numPr>
    </w:pPr>
  </w:style>
  <w:style w:type="numbering" w:customStyle="1" w:styleId="NumbLstNumb">
    <w:name w:val="NumbLstNumb"/>
    <w:uiPriority w:val="99"/>
    <w:rsid w:val="00300354"/>
    <w:pPr>
      <w:numPr>
        <w:numId w:val="12"/>
      </w:numPr>
    </w:pPr>
  </w:style>
  <w:style w:type="paragraph" w:customStyle="1" w:styleId="Bullet1">
    <w:name w:val="Bullet1"/>
    <w:basedOn w:val="Normal"/>
    <w:uiPriority w:val="10"/>
    <w:rsid w:val="00300354"/>
    <w:pPr>
      <w:numPr>
        <w:numId w:val="13"/>
      </w:numPr>
      <w:spacing w:after="200" w:line="276" w:lineRule="auto"/>
    </w:pPr>
    <w:rPr>
      <w:rFonts w:eastAsiaTheme="minorHAnsi" w:cstheme="minorBidi"/>
      <w:szCs w:val="22"/>
    </w:rPr>
  </w:style>
  <w:style w:type="paragraph" w:customStyle="1" w:styleId="Bullet2">
    <w:name w:val="Bullet2"/>
    <w:basedOn w:val="Normal"/>
    <w:uiPriority w:val="11"/>
    <w:rsid w:val="00300354"/>
    <w:pPr>
      <w:numPr>
        <w:ilvl w:val="1"/>
        <w:numId w:val="13"/>
      </w:numPr>
      <w:spacing w:after="200" w:line="276" w:lineRule="auto"/>
    </w:pPr>
    <w:rPr>
      <w:rFonts w:eastAsiaTheme="minorHAnsi" w:cstheme="minorBidi"/>
      <w:szCs w:val="22"/>
    </w:rPr>
  </w:style>
  <w:style w:type="paragraph" w:customStyle="1" w:styleId="Heading1NoToc">
    <w:name w:val="Heading 1NoToc"/>
    <w:basedOn w:val="Heading1"/>
    <w:next w:val="Normal"/>
    <w:uiPriority w:val="5"/>
    <w:qFormat/>
    <w:rsid w:val="00300354"/>
    <w:pPr>
      <w:keepLines/>
      <w:pageBreakBefore/>
      <w:spacing w:before="0" w:after="360" w:line="276" w:lineRule="auto"/>
      <w:ind w:left="432" w:hanging="432"/>
    </w:pPr>
    <w:rPr>
      <w:rFonts w:eastAsiaTheme="majorEastAsia" w:cstheme="majorBidi"/>
      <w:color w:val="FFFFFF" w:themeColor="background1"/>
      <w:kern w:val="0"/>
      <w:sz w:val="26"/>
      <w:szCs w:val="28"/>
    </w:rPr>
  </w:style>
  <w:style w:type="paragraph" w:customStyle="1" w:styleId="NumbList1">
    <w:name w:val="NumbList1"/>
    <w:basedOn w:val="Normal"/>
    <w:uiPriority w:val="13"/>
    <w:rsid w:val="00300354"/>
    <w:pPr>
      <w:numPr>
        <w:numId w:val="14"/>
      </w:numPr>
      <w:spacing w:after="200" w:line="276" w:lineRule="auto"/>
    </w:pPr>
    <w:rPr>
      <w:rFonts w:eastAsiaTheme="minorHAnsi" w:cstheme="minorBidi"/>
      <w:szCs w:val="22"/>
    </w:rPr>
  </w:style>
  <w:style w:type="paragraph" w:customStyle="1" w:styleId="NumbList2">
    <w:name w:val="NumbList2"/>
    <w:basedOn w:val="Normal"/>
    <w:uiPriority w:val="14"/>
    <w:rsid w:val="00300354"/>
    <w:pPr>
      <w:numPr>
        <w:ilvl w:val="1"/>
        <w:numId w:val="14"/>
      </w:numPr>
      <w:spacing w:after="200" w:line="276" w:lineRule="auto"/>
    </w:pPr>
    <w:rPr>
      <w:rFonts w:eastAsiaTheme="minorHAnsi" w:cstheme="minorBidi"/>
      <w:szCs w:val="22"/>
    </w:rPr>
  </w:style>
  <w:style w:type="paragraph" w:customStyle="1" w:styleId="TableHeading">
    <w:name w:val="TableHeading"/>
    <w:basedOn w:val="Normal"/>
    <w:uiPriority w:val="34"/>
    <w:qFormat/>
    <w:rsid w:val="00300354"/>
    <w:pPr>
      <w:spacing w:line="276" w:lineRule="auto"/>
    </w:pPr>
    <w:rPr>
      <w:rFonts w:eastAsiaTheme="minorHAnsi" w:cstheme="minorBidi"/>
      <w:b/>
      <w:color w:val="FFFFFF"/>
      <w:szCs w:val="22"/>
    </w:rPr>
  </w:style>
  <w:style w:type="paragraph" w:styleId="TOCHeading">
    <w:name w:val="TOC Heading"/>
    <w:basedOn w:val="Heading1"/>
    <w:next w:val="Normal"/>
    <w:uiPriority w:val="39"/>
    <w:unhideWhenUsed/>
    <w:qFormat/>
    <w:rsid w:val="00300354"/>
    <w:pPr>
      <w:keepLines/>
      <w:spacing w:before="480" w:after="0" w:line="276" w:lineRule="auto"/>
      <w:ind w:left="432" w:hanging="432"/>
      <w:outlineLvl w:val="9"/>
    </w:pPr>
    <w:rPr>
      <w:rFonts w:asciiTheme="majorHAnsi" w:eastAsiaTheme="majorEastAsia" w:hAnsiTheme="majorHAnsi" w:cstheme="majorBidi"/>
      <w:b w:val="0"/>
      <w:color w:val="2F5496" w:themeColor="accent1" w:themeShade="BF"/>
      <w:kern w:val="0"/>
      <w:szCs w:val="28"/>
      <w:lang w:val="en-US" w:eastAsia="ja-JP"/>
    </w:rPr>
  </w:style>
  <w:style w:type="paragraph" w:styleId="TOC1">
    <w:name w:val="toc 1"/>
    <w:basedOn w:val="Normal"/>
    <w:next w:val="Normal"/>
    <w:autoRedefine/>
    <w:uiPriority w:val="39"/>
    <w:rsid w:val="00300354"/>
    <w:pPr>
      <w:tabs>
        <w:tab w:val="left" w:pos="720"/>
        <w:tab w:val="right" w:leader="dot" w:pos="9628"/>
      </w:tabs>
      <w:spacing w:before="200" w:after="100" w:line="276" w:lineRule="auto"/>
    </w:pPr>
    <w:rPr>
      <w:rFonts w:eastAsiaTheme="minorHAnsi" w:cstheme="minorBidi"/>
      <w:b/>
      <w:szCs w:val="22"/>
    </w:rPr>
  </w:style>
  <w:style w:type="paragraph" w:styleId="TOC2">
    <w:name w:val="toc 2"/>
    <w:basedOn w:val="Normal"/>
    <w:next w:val="Normal"/>
    <w:autoRedefine/>
    <w:uiPriority w:val="39"/>
    <w:rsid w:val="00300354"/>
    <w:pPr>
      <w:spacing w:before="100" w:line="276" w:lineRule="auto"/>
    </w:pPr>
    <w:rPr>
      <w:rFonts w:eastAsiaTheme="minorHAnsi" w:cstheme="minorBidi"/>
      <w:szCs w:val="22"/>
    </w:rPr>
  </w:style>
  <w:style w:type="character" w:styleId="Hyperlink">
    <w:name w:val="Hyperlink"/>
    <w:basedOn w:val="DefaultParagraphFont"/>
    <w:uiPriority w:val="99"/>
    <w:rsid w:val="00300354"/>
    <w:rPr>
      <w:color w:val="0563C1" w:themeColor="hyperlink"/>
      <w:u w:val="single"/>
    </w:rPr>
  </w:style>
  <w:style w:type="paragraph" w:styleId="BalloonText">
    <w:name w:val="Balloon Text"/>
    <w:basedOn w:val="Normal"/>
    <w:link w:val="BalloonTextChar"/>
    <w:uiPriority w:val="99"/>
    <w:semiHidden/>
    <w:unhideWhenUsed/>
    <w:rsid w:val="00300354"/>
    <w:pPr>
      <w:spacing w:line="276"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300354"/>
    <w:rPr>
      <w:rFonts w:ascii="Tahoma" w:eastAsiaTheme="minorHAnsi" w:hAnsi="Tahoma" w:cs="Tahoma"/>
      <w:sz w:val="16"/>
      <w:szCs w:val="16"/>
      <w:lang w:eastAsia="en-US"/>
    </w:rPr>
  </w:style>
  <w:style w:type="paragraph" w:styleId="FootnoteText">
    <w:name w:val="footnote text"/>
    <w:basedOn w:val="Normal"/>
    <w:link w:val="FootnoteTextChar"/>
    <w:uiPriority w:val="99"/>
    <w:unhideWhenUsed/>
    <w:rsid w:val="00300354"/>
    <w:pPr>
      <w:spacing w:line="276" w:lineRule="auto"/>
    </w:pPr>
    <w:rPr>
      <w:rFonts w:eastAsiaTheme="minorHAnsi" w:cstheme="minorBidi"/>
      <w:sz w:val="18"/>
      <w:szCs w:val="20"/>
    </w:rPr>
  </w:style>
  <w:style w:type="character" w:customStyle="1" w:styleId="FootnoteTextChar">
    <w:name w:val="Footnote Text Char"/>
    <w:basedOn w:val="DefaultParagraphFont"/>
    <w:link w:val="FootnoteText"/>
    <w:uiPriority w:val="99"/>
    <w:rsid w:val="00300354"/>
    <w:rPr>
      <w:rFonts w:ascii="Arial" w:eastAsiaTheme="minorHAnsi" w:hAnsi="Arial" w:cstheme="minorBidi"/>
      <w:sz w:val="18"/>
      <w:lang w:eastAsia="en-US"/>
    </w:rPr>
  </w:style>
  <w:style w:type="character" w:styleId="FootnoteReference">
    <w:name w:val="footnote reference"/>
    <w:basedOn w:val="DefaultParagraphFont"/>
    <w:uiPriority w:val="99"/>
    <w:unhideWhenUsed/>
    <w:rsid w:val="00300354"/>
    <w:rPr>
      <w:vertAlign w:val="superscript"/>
    </w:rPr>
  </w:style>
  <w:style w:type="paragraph" w:customStyle="1" w:styleId="TableInfo">
    <w:name w:val="TableInfo"/>
    <w:basedOn w:val="Normal"/>
    <w:uiPriority w:val="36"/>
    <w:qFormat/>
    <w:rsid w:val="00300354"/>
    <w:pPr>
      <w:spacing w:line="276" w:lineRule="auto"/>
    </w:pPr>
    <w:rPr>
      <w:rFonts w:eastAsiaTheme="minorHAnsi" w:cstheme="minorBidi"/>
      <w:b/>
      <w:szCs w:val="22"/>
    </w:rPr>
  </w:style>
  <w:style w:type="paragraph" w:styleId="TOC3">
    <w:name w:val="toc 3"/>
    <w:basedOn w:val="Normal"/>
    <w:next w:val="Normal"/>
    <w:autoRedefine/>
    <w:uiPriority w:val="39"/>
    <w:rsid w:val="00300354"/>
    <w:pPr>
      <w:tabs>
        <w:tab w:val="right" w:leader="dot" w:pos="9628"/>
      </w:tabs>
      <w:spacing w:before="300" w:after="100" w:line="276" w:lineRule="auto"/>
    </w:pPr>
    <w:rPr>
      <w:rFonts w:ascii="Arial Bold" w:eastAsiaTheme="minorHAnsi" w:hAnsi="Arial Bold" w:cstheme="minorBidi"/>
      <w:b/>
      <w:color w:val="EE3224"/>
      <w:szCs w:val="22"/>
    </w:rPr>
  </w:style>
  <w:style w:type="paragraph" w:customStyle="1" w:styleId="DividerTitle">
    <w:name w:val="DividerTitle"/>
    <w:basedOn w:val="TableInfo"/>
    <w:uiPriority w:val="99"/>
    <w:semiHidden/>
    <w:qFormat/>
    <w:rsid w:val="00300354"/>
    <w:pPr>
      <w:spacing w:line="228" w:lineRule="auto"/>
    </w:pPr>
    <w:rPr>
      <w:color w:val="FFFFFF" w:themeColor="background1"/>
      <w:sz w:val="70"/>
    </w:rPr>
  </w:style>
  <w:style w:type="paragraph" w:customStyle="1" w:styleId="Highlight">
    <w:name w:val="Highlight"/>
    <w:basedOn w:val="Normal"/>
    <w:uiPriority w:val="27"/>
    <w:qFormat/>
    <w:rsid w:val="00300354"/>
    <w:pPr>
      <w:pBdr>
        <w:top w:val="single" w:sz="4" w:space="8" w:color="EAEAEA"/>
        <w:left w:val="single" w:sz="4" w:space="8" w:color="EAEAEA"/>
        <w:bottom w:val="single" w:sz="4" w:space="8" w:color="EAEAEA"/>
        <w:right w:val="single" w:sz="4" w:space="8" w:color="EAEAEA"/>
      </w:pBdr>
      <w:shd w:val="clear" w:color="auto" w:fill="EAEAEA"/>
      <w:spacing w:after="200" w:line="276" w:lineRule="auto"/>
      <w:ind w:left="170" w:right="170"/>
    </w:pPr>
    <w:rPr>
      <w:rFonts w:ascii="Times New Roman" w:eastAsiaTheme="minorHAnsi" w:hAnsi="Times New Roman" w:cstheme="minorBidi"/>
      <w:sz w:val="30"/>
      <w:szCs w:val="22"/>
    </w:rPr>
  </w:style>
  <w:style w:type="paragraph" w:customStyle="1" w:styleId="TableText">
    <w:name w:val="TableText"/>
    <w:basedOn w:val="Normal"/>
    <w:uiPriority w:val="35"/>
    <w:qFormat/>
    <w:rsid w:val="00300354"/>
    <w:pPr>
      <w:spacing w:line="276" w:lineRule="auto"/>
    </w:pPr>
    <w:rPr>
      <w:rFonts w:eastAsiaTheme="minorHAnsi" w:cstheme="minorBidi"/>
      <w:szCs w:val="22"/>
    </w:rPr>
  </w:style>
  <w:style w:type="paragraph" w:customStyle="1" w:styleId="NormalNumb">
    <w:name w:val="NormalNumb"/>
    <w:basedOn w:val="Normal"/>
    <w:uiPriority w:val="24"/>
    <w:qFormat/>
    <w:rsid w:val="00300354"/>
    <w:pPr>
      <w:numPr>
        <w:numId w:val="16"/>
      </w:numPr>
      <w:spacing w:after="200" w:line="276" w:lineRule="auto"/>
    </w:pPr>
    <w:rPr>
      <w:rFonts w:eastAsiaTheme="minorHAnsi" w:cstheme="minorBidi"/>
      <w:szCs w:val="22"/>
    </w:rPr>
  </w:style>
  <w:style w:type="numbering" w:customStyle="1" w:styleId="NumbLstPara">
    <w:name w:val="NumbLstPara"/>
    <w:uiPriority w:val="99"/>
    <w:rsid w:val="00300354"/>
    <w:pPr>
      <w:numPr>
        <w:numId w:val="15"/>
      </w:numPr>
    </w:pPr>
  </w:style>
  <w:style w:type="paragraph" w:customStyle="1" w:styleId="ECFSAStrapline">
    <w:name w:val="ECFSAStrapline"/>
    <w:basedOn w:val="Normal"/>
    <w:uiPriority w:val="99"/>
    <w:semiHidden/>
    <w:qFormat/>
    <w:rsid w:val="00300354"/>
    <w:pPr>
      <w:spacing w:after="200" w:line="276" w:lineRule="auto"/>
    </w:pPr>
    <w:rPr>
      <w:rFonts w:ascii="Arial Black" w:eastAsiaTheme="minorHAnsi" w:hAnsi="Arial Black" w:cstheme="minorBidi"/>
      <w:color w:val="FFFFFF"/>
      <w:sz w:val="19"/>
      <w:szCs w:val="22"/>
    </w:rPr>
  </w:style>
  <w:style w:type="paragraph" w:customStyle="1" w:styleId="FooterDocNo">
    <w:name w:val="FooterDocNo"/>
    <w:basedOn w:val="Footer"/>
    <w:uiPriority w:val="99"/>
    <w:semiHidden/>
    <w:qFormat/>
    <w:rsid w:val="00300354"/>
    <w:pPr>
      <w:tabs>
        <w:tab w:val="clear" w:pos="4320"/>
        <w:tab w:val="clear" w:pos="8640"/>
        <w:tab w:val="center" w:pos="4513"/>
        <w:tab w:val="right" w:pos="9026"/>
      </w:tabs>
      <w:spacing w:before="100" w:after="100" w:line="276" w:lineRule="auto"/>
    </w:pPr>
    <w:rPr>
      <w:rFonts w:eastAsiaTheme="minorHAnsi" w:cstheme="minorBidi"/>
      <w:sz w:val="15"/>
      <w:szCs w:val="22"/>
    </w:rPr>
  </w:style>
  <w:style w:type="paragraph" w:customStyle="1" w:styleId="ECFRSChiefName">
    <w:name w:val="ECFRSChiefName"/>
    <w:basedOn w:val="ECFRSChief"/>
    <w:uiPriority w:val="99"/>
    <w:semiHidden/>
    <w:qFormat/>
    <w:rsid w:val="00300354"/>
    <w:pPr>
      <w:spacing w:after="0" w:line="200" w:lineRule="atLeast"/>
      <w:ind w:left="1871"/>
    </w:pPr>
  </w:style>
  <w:style w:type="paragraph" w:customStyle="1" w:styleId="TableTitle">
    <w:name w:val="TableTitle"/>
    <w:basedOn w:val="Normal"/>
    <w:next w:val="Normal"/>
    <w:uiPriority w:val="33"/>
    <w:qFormat/>
    <w:rsid w:val="00300354"/>
    <w:pPr>
      <w:keepNext/>
      <w:numPr>
        <w:numId w:val="17"/>
      </w:numPr>
      <w:spacing w:after="200" w:line="276" w:lineRule="auto"/>
    </w:pPr>
    <w:rPr>
      <w:rFonts w:eastAsiaTheme="minorHAnsi" w:cstheme="minorBidi"/>
      <w:b/>
      <w:szCs w:val="22"/>
    </w:rPr>
  </w:style>
  <w:style w:type="paragraph" w:customStyle="1" w:styleId="TableSource">
    <w:name w:val="TableSource"/>
    <w:basedOn w:val="Normal"/>
    <w:next w:val="Normal"/>
    <w:uiPriority w:val="37"/>
    <w:qFormat/>
    <w:rsid w:val="00300354"/>
    <w:pPr>
      <w:spacing w:after="200" w:line="276" w:lineRule="auto"/>
    </w:pPr>
    <w:rPr>
      <w:rFonts w:eastAsiaTheme="minorHAnsi" w:cstheme="minorBidi"/>
      <w:i/>
      <w:szCs w:val="22"/>
    </w:rPr>
  </w:style>
  <w:style w:type="paragraph" w:customStyle="1" w:styleId="NumbList3">
    <w:name w:val="NumbList3"/>
    <w:basedOn w:val="Normal"/>
    <w:uiPriority w:val="15"/>
    <w:qFormat/>
    <w:rsid w:val="00300354"/>
    <w:pPr>
      <w:numPr>
        <w:ilvl w:val="1"/>
        <w:numId w:val="16"/>
      </w:numPr>
      <w:spacing w:after="200" w:line="276" w:lineRule="auto"/>
    </w:pPr>
    <w:rPr>
      <w:rFonts w:eastAsiaTheme="minorHAnsi" w:cstheme="minorBidi"/>
      <w:szCs w:val="22"/>
    </w:rPr>
  </w:style>
  <w:style w:type="paragraph" w:customStyle="1" w:styleId="NumbList4">
    <w:name w:val="NumbList4"/>
    <w:basedOn w:val="Normal"/>
    <w:uiPriority w:val="16"/>
    <w:qFormat/>
    <w:rsid w:val="00300354"/>
    <w:pPr>
      <w:numPr>
        <w:ilvl w:val="2"/>
        <w:numId w:val="16"/>
      </w:numPr>
      <w:spacing w:after="200" w:line="276" w:lineRule="auto"/>
    </w:pPr>
    <w:rPr>
      <w:rFonts w:eastAsiaTheme="minorHAnsi" w:cstheme="minorBidi"/>
      <w:szCs w:val="22"/>
    </w:rPr>
  </w:style>
  <w:style w:type="paragraph" w:customStyle="1" w:styleId="Bullet3">
    <w:name w:val="Bullet3"/>
    <w:basedOn w:val="Normal"/>
    <w:uiPriority w:val="12"/>
    <w:qFormat/>
    <w:rsid w:val="00300354"/>
    <w:pPr>
      <w:numPr>
        <w:ilvl w:val="3"/>
        <w:numId w:val="16"/>
      </w:numPr>
      <w:spacing w:after="200" w:line="276" w:lineRule="auto"/>
    </w:pPr>
    <w:rPr>
      <w:rFonts w:eastAsiaTheme="minorHAnsi" w:cstheme="minorBidi"/>
      <w:szCs w:val="22"/>
    </w:rPr>
  </w:style>
  <w:style w:type="paragraph" w:customStyle="1" w:styleId="Bullet4">
    <w:name w:val="Bullet4"/>
    <w:basedOn w:val="Normal"/>
    <w:uiPriority w:val="13"/>
    <w:qFormat/>
    <w:rsid w:val="00300354"/>
    <w:pPr>
      <w:numPr>
        <w:ilvl w:val="4"/>
        <w:numId w:val="16"/>
      </w:numPr>
      <w:spacing w:after="200" w:line="276" w:lineRule="auto"/>
    </w:pPr>
    <w:rPr>
      <w:rFonts w:eastAsiaTheme="minorHAnsi" w:cstheme="minorBidi"/>
      <w:szCs w:val="22"/>
    </w:rPr>
  </w:style>
  <w:style w:type="numbering" w:customStyle="1" w:styleId="NumbLstNormal">
    <w:name w:val="NumbLstNormal"/>
    <w:uiPriority w:val="99"/>
    <w:rsid w:val="00300354"/>
    <w:pPr>
      <w:numPr>
        <w:numId w:val="16"/>
      </w:numPr>
    </w:pPr>
  </w:style>
  <w:style w:type="paragraph" w:customStyle="1" w:styleId="NormalIndent1">
    <w:name w:val="NormalIndent1"/>
    <w:basedOn w:val="Normal"/>
    <w:uiPriority w:val="17"/>
    <w:qFormat/>
    <w:rsid w:val="00300354"/>
    <w:pPr>
      <w:spacing w:after="200" w:line="276" w:lineRule="auto"/>
      <w:ind w:left="340"/>
    </w:pPr>
    <w:rPr>
      <w:rFonts w:eastAsiaTheme="minorHAnsi" w:cstheme="minorBidi"/>
      <w:szCs w:val="22"/>
    </w:rPr>
  </w:style>
  <w:style w:type="paragraph" w:customStyle="1" w:styleId="NormalIndent2">
    <w:name w:val="NormalIndent2"/>
    <w:basedOn w:val="Normal"/>
    <w:uiPriority w:val="18"/>
    <w:qFormat/>
    <w:rsid w:val="00300354"/>
    <w:pPr>
      <w:spacing w:after="200" w:line="276" w:lineRule="auto"/>
      <w:ind w:left="680"/>
    </w:pPr>
    <w:rPr>
      <w:rFonts w:eastAsiaTheme="minorHAnsi" w:cstheme="minorBidi"/>
      <w:szCs w:val="22"/>
    </w:rPr>
  </w:style>
  <w:style w:type="paragraph" w:customStyle="1" w:styleId="NormalIndent3">
    <w:name w:val="NormalIndent3"/>
    <w:basedOn w:val="Normal"/>
    <w:uiPriority w:val="19"/>
    <w:qFormat/>
    <w:rsid w:val="00300354"/>
    <w:pPr>
      <w:spacing w:after="200" w:line="276" w:lineRule="auto"/>
      <w:ind w:left="794"/>
    </w:pPr>
    <w:rPr>
      <w:rFonts w:eastAsiaTheme="minorHAnsi" w:cstheme="minorBidi"/>
      <w:szCs w:val="22"/>
    </w:rPr>
  </w:style>
  <w:style w:type="paragraph" w:customStyle="1" w:styleId="NormalIndent4">
    <w:name w:val="NormalIndent4"/>
    <w:basedOn w:val="Normal"/>
    <w:uiPriority w:val="20"/>
    <w:qFormat/>
    <w:rsid w:val="00300354"/>
    <w:pPr>
      <w:spacing w:after="200" w:line="276" w:lineRule="auto"/>
      <w:ind w:left="1134"/>
    </w:pPr>
    <w:rPr>
      <w:rFonts w:eastAsiaTheme="minorHAnsi" w:cstheme="minorBidi"/>
      <w:szCs w:val="22"/>
    </w:rPr>
  </w:style>
  <w:style w:type="paragraph" w:customStyle="1" w:styleId="TableTextRed">
    <w:name w:val="TableTextRed"/>
    <w:basedOn w:val="TableText"/>
    <w:next w:val="TableText"/>
    <w:uiPriority w:val="42"/>
    <w:qFormat/>
    <w:rsid w:val="00300354"/>
    <w:rPr>
      <w:color w:val="EE3224"/>
    </w:rPr>
  </w:style>
  <w:style w:type="paragraph" w:customStyle="1" w:styleId="TableTextAmber">
    <w:name w:val="TableTextAmber"/>
    <w:basedOn w:val="TableText"/>
    <w:next w:val="TableText"/>
    <w:uiPriority w:val="38"/>
    <w:qFormat/>
    <w:rsid w:val="00300354"/>
    <w:rPr>
      <w:color w:val="FF9900"/>
    </w:rPr>
  </w:style>
  <w:style w:type="paragraph" w:customStyle="1" w:styleId="TableTextGreen">
    <w:name w:val="TableTextGreen"/>
    <w:basedOn w:val="TableText"/>
    <w:next w:val="TableText"/>
    <w:uiPriority w:val="40"/>
    <w:qFormat/>
    <w:rsid w:val="00300354"/>
    <w:rPr>
      <w:color w:val="00B050"/>
    </w:rPr>
  </w:style>
  <w:style w:type="paragraph" w:customStyle="1" w:styleId="TableTextBlue">
    <w:name w:val="TableTextBlue"/>
    <w:basedOn w:val="TableText"/>
    <w:next w:val="TableText"/>
    <w:uiPriority w:val="39"/>
    <w:qFormat/>
    <w:rsid w:val="00300354"/>
    <w:rPr>
      <w:color w:val="0070C0"/>
    </w:rPr>
  </w:style>
  <w:style w:type="paragraph" w:customStyle="1" w:styleId="TableTextGrey">
    <w:name w:val="TableTextGrey"/>
    <w:basedOn w:val="TableText"/>
    <w:next w:val="TableText"/>
    <w:uiPriority w:val="41"/>
    <w:qFormat/>
    <w:rsid w:val="00300354"/>
    <w:rPr>
      <w:color w:val="C0C0C0"/>
    </w:rPr>
  </w:style>
  <w:style w:type="paragraph" w:customStyle="1" w:styleId="NormalNumbIndent">
    <w:name w:val="NormalNumbIndent"/>
    <w:basedOn w:val="Normal"/>
    <w:uiPriority w:val="25"/>
    <w:qFormat/>
    <w:rsid w:val="00300354"/>
    <w:pPr>
      <w:spacing w:after="200" w:line="276" w:lineRule="auto"/>
      <w:ind w:left="454"/>
    </w:pPr>
    <w:rPr>
      <w:rFonts w:eastAsiaTheme="minorHAnsi" w:cstheme="minorBidi"/>
      <w:szCs w:val="22"/>
    </w:rPr>
  </w:style>
  <w:style w:type="paragraph" w:customStyle="1" w:styleId="NormalNumbIndentNoSpace">
    <w:name w:val="NormalNumbIndentNoSpace"/>
    <w:basedOn w:val="NormalNumbIndent"/>
    <w:uiPriority w:val="26"/>
    <w:qFormat/>
    <w:rsid w:val="00300354"/>
    <w:pPr>
      <w:spacing w:after="0"/>
    </w:pPr>
  </w:style>
  <w:style w:type="numbering" w:customStyle="1" w:styleId="NumbLstTable">
    <w:name w:val="NumbLstTable"/>
    <w:uiPriority w:val="99"/>
    <w:rsid w:val="00300354"/>
    <w:pPr>
      <w:numPr>
        <w:numId w:val="17"/>
      </w:numPr>
    </w:pPr>
  </w:style>
  <w:style w:type="paragraph" w:customStyle="1" w:styleId="FigureTitle">
    <w:name w:val="FigureTitle"/>
    <w:basedOn w:val="Normal"/>
    <w:next w:val="Normal"/>
    <w:uiPriority w:val="99"/>
    <w:semiHidden/>
    <w:qFormat/>
    <w:rsid w:val="00300354"/>
    <w:pPr>
      <w:keepNext/>
      <w:numPr>
        <w:numId w:val="18"/>
      </w:numPr>
      <w:spacing w:after="200" w:line="276" w:lineRule="auto"/>
    </w:pPr>
    <w:rPr>
      <w:rFonts w:eastAsiaTheme="minorHAnsi" w:cstheme="minorBidi"/>
      <w:b/>
      <w:szCs w:val="22"/>
    </w:rPr>
  </w:style>
  <w:style w:type="numbering" w:customStyle="1" w:styleId="NumbLstFigure">
    <w:name w:val="NumbLstFigure"/>
    <w:uiPriority w:val="99"/>
    <w:rsid w:val="00300354"/>
    <w:pPr>
      <w:numPr>
        <w:numId w:val="18"/>
      </w:numPr>
    </w:pPr>
  </w:style>
  <w:style w:type="paragraph" w:customStyle="1" w:styleId="HLightGrey">
    <w:name w:val="HLightGrey"/>
    <w:basedOn w:val="Normal"/>
    <w:next w:val="Normal"/>
    <w:uiPriority w:val="31"/>
    <w:qFormat/>
    <w:rsid w:val="00300354"/>
    <w:pPr>
      <w:pBdr>
        <w:top w:val="single" w:sz="4" w:space="8" w:color="EAEAEA"/>
        <w:left w:val="single" w:sz="4" w:space="8" w:color="EAEAEA"/>
        <w:bottom w:val="single" w:sz="4" w:space="8" w:color="EAEAEA"/>
        <w:right w:val="single" w:sz="4" w:space="8" w:color="EAEAEA"/>
      </w:pBdr>
      <w:shd w:val="clear" w:color="auto" w:fill="C0C0C0"/>
      <w:spacing w:after="200" w:line="276" w:lineRule="auto"/>
      <w:ind w:left="170" w:right="170"/>
    </w:pPr>
    <w:rPr>
      <w:rFonts w:ascii="Times New Roman" w:eastAsiaTheme="minorHAnsi" w:hAnsi="Times New Roman" w:cstheme="minorBidi"/>
      <w:sz w:val="30"/>
      <w:szCs w:val="22"/>
    </w:rPr>
  </w:style>
  <w:style w:type="paragraph" w:customStyle="1" w:styleId="HLightRed">
    <w:name w:val="HLightRed"/>
    <w:basedOn w:val="HLightGrey"/>
    <w:next w:val="Normal"/>
    <w:uiPriority w:val="32"/>
    <w:qFormat/>
    <w:rsid w:val="00300354"/>
    <w:pPr>
      <w:shd w:val="clear" w:color="auto" w:fill="EE3224"/>
    </w:pPr>
  </w:style>
  <w:style w:type="paragraph" w:customStyle="1" w:styleId="HLightAmber">
    <w:name w:val="HLightAmber"/>
    <w:basedOn w:val="HLightGrey"/>
    <w:next w:val="Normal"/>
    <w:uiPriority w:val="28"/>
    <w:qFormat/>
    <w:rsid w:val="00300354"/>
    <w:pPr>
      <w:shd w:val="clear" w:color="auto" w:fill="E19900"/>
    </w:pPr>
  </w:style>
  <w:style w:type="paragraph" w:customStyle="1" w:styleId="HLightGreen">
    <w:name w:val="HLightGreen"/>
    <w:basedOn w:val="HLightGrey"/>
    <w:next w:val="Normal"/>
    <w:uiPriority w:val="30"/>
    <w:qFormat/>
    <w:rsid w:val="00300354"/>
    <w:pPr>
      <w:shd w:val="clear" w:color="auto" w:fill="00B050"/>
    </w:pPr>
  </w:style>
  <w:style w:type="paragraph" w:customStyle="1" w:styleId="HLightBlue">
    <w:name w:val="HLightBlue"/>
    <w:basedOn w:val="HLightGrey"/>
    <w:next w:val="Normal"/>
    <w:uiPriority w:val="29"/>
    <w:qFormat/>
    <w:rsid w:val="00300354"/>
    <w:pPr>
      <w:shd w:val="clear" w:color="auto" w:fill="0070C0"/>
    </w:pPr>
  </w:style>
  <w:style w:type="paragraph" w:styleId="BlockText">
    <w:name w:val="Block Text"/>
    <w:basedOn w:val="Normal"/>
    <w:uiPriority w:val="99"/>
    <w:unhideWhenUsed/>
    <w:rsid w:val="00300354"/>
    <w:pPr>
      <w:pBdr>
        <w:top w:val="single" w:sz="2" w:space="10" w:color="4472C4" w:themeColor="accent1"/>
        <w:left w:val="single" w:sz="2" w:space="10" w:color="4472C4" w:themeColor="accent1"/>
        <w:bottom w:val="single" w:sz="2" w:space="10" w:color="4472C4" w:themeColor="accent1"/>
        <w:right w:val="single" w:sz="2" w:space="10" w:color="4472C4" w:themeColor="accent1"/>
      </w:pBdr>
      <w:spacing w:after="200" w:line="276" w:lineRule="auto"/>
      <w:ind w:left="1152" w:right="1152"/>
    </w:pPr>
    <w:rPr>
      <w:rFonts w:eastAsiaTheme="minorEastAsia" w:cstheme="minorBidi"/>
      <w:i/>
      <w:iCs/>
      <w:color w:val="4472C4" w:themeColor="accent1"/>
      <w:szCs w:val="22"/>
    </w:rPr>
  </w:style>
  <w:style w:type="paragraph" w:styleId="BodyTextIndent3">
    <w:name w:val="Body Text Indent 3"/>
    <w:basedOn w:val="Normal"/>
    <w:link w:val="BodyTextIndent3Char"/>
    <w:uiPriority w:val="99"/>
    <w:unhideWhenUsed/>
    <w:rsid w:val="00300354"/>
    <w:pPr>
      <w:spacing w:after="120" w:line="276" w:lineRule="auto"/>
      <w:ind w:left="283"/>
    </w:pPr>
    <w:rPr>
      <w:rFonts w:eastAsiaTheme="minorHAnsi" w:cstheme="minorBidi"/>
      <w:sz w:val="15"/>
      <w:szCs w:val="16"/>
    </w:rPr>
  </w:style>
  <w:style w:type="character" w:customStyle="1" w:styleId="BodyTextIndent3Char">
    <w:name w:val="Body Text Indent 3 Char"/>
    <w:basedOn w:val="DefaultParagraphFont"/>
    <w:link w:val="BodyTextIndent3"/>
    <w:uiPriority w:val="99"/>
    <w:rsid w:val="00300354"/>
    <w:rPr>
      <w:rFonts w:ascii="Arial" w:eastAsiaTheme="minorHAnsi" w:hAnsi="Arial" w:cstheme="minorBidi"/>
      <w:sz w:val="15"/>
      <w:szCs w:val="16"/>
      <w:lang w:eastAsia="en-US"/>
    </w:rPr>
  </w:style>
  <w:style w:type="paragraph" w:styleId="Caption">
    <w:name w:val="caption"/>
    <w:basedOn w:val="Normal"/>
    <w:next w:val="Normal"/>
    <w:uiPriority w:val="35"/>
    <w:unhideWhenUsed/>
    <w:qFormat/>
    <w:rsid w:val="00300354"/>
    <w:pPr>
      <w:spacing w:after="200" w:line="276" w:lineRule="auto"/>
    </w:pPr>
    <w:rPr>
      <w:rFonts w:eastAsiaTheme="minorHAnsi" w:cstheme="minorBidi"/>
      <w:b/>
      <w:bCs/>
      <w:color w:val="4472C4" w:themeColor="accent1"/>
      <w:sz w:val="16"/>
      <w:szCs w:val="18"/>
    </w:rPr>
  </w:style>
  <w:style w:type="paragraph" w:styleId="CommentText">
    <w:name w:val="annotation text"/>
    <w:basedOn w:val="Normal"/>
    <w:link w:val="CommentTextChar"/>
    <w:uiPriority w:val="99"/>
    <w:unhideWhenUsed/>
    <w:rsid w:val="00300354"/>
    <w:pPr>
      <w:spacing w:after="200" w:line="276" w:lineRule="auto"/>
    </w:pPr>
    <w:rPr>
      <w:rFonts w:eastAsiaTheme="minorHAnsi" w:cstheme="minorBidi"/>
      <w:sz w:val="18"/>
      <w:szCs w:val="20"/>
    </w:rPr>
  </w:style>
  <w:style w:type="character" w:customStyle="1" w:styleId="CommentTextChar">
    <w:name w:val="Comment Text Char"/>
    <w:basedOn w:val="DefaultParagraphFont"/>
    <w:link w:val="CommentText"/>
    <w:uiPriority w:val="99"/>
    <w:rsid w:val="00300354"/>
    <w:rPr>
      <w:rFonts w:ascii="Arial" w:eastAsiaTheme="minorHAnsi" w:hAnsi="Arial" w:cstheme="minorBidi"/>
      <w:sz w:val="18"/>
      <w:lang w:eastAsia="en-US"/>
    </w:rPr>
  </w:style>
  <w:style w:type="paragraph" w:styleId="EndnoteText">
    <w:name w:val="endnote text"/>
    <w:basedOn w:val="Normal"/>
    <w:link w:val="EndnoteTextChar"/>
    <w:uiPriority w:val="99"/>
    <w:unhideWhenUsed/>
    <w:rsid w:val="00300354"/>
    <w:pPr>
      <w:spacing w:line="276" w:lineRule="auto"/>
    </w:pPr>
    <w:rPr>
      <w:rFonts w:eastAsiaTheme="minorHAnsi" w:cstheme="minorBidi"/>
      <w:sz w:val="18"/>
      <w:szCs w:val="20"/>
    </w:rPr>
  </w:style>
  <w:style w:type="character" w:customStyle="1" w:styleId="EndnoteTextChar">
    <w:name w:val="Endnote Text Char"/>
    <w:basedOn w:val="DefaultParagraphFont"/>
    <w:link w:val="EndnoteText"/>
    <w:uiPriority w:val="99"/>
    <w:rsid w:val="00300354"/>
    <w:rPr>
      <w:rFonts w:ascii="Arial" w:eastAsiaTheme="minorHAnsi" w:hAnsi="Arial" w:cstheme="minorBidi"/>
      <w:sz w:val="18"/>
      <w:lang w:eastAsia="en-US"/>
    </w:rPr>
  </w:style>
  <w:style w:type="paragraph" w:styleId="Bibliography">
    <w:name w:val="Bibliography"/>
    <w:basedOn w:val="Normal"/>
    <w:next w:val="Normal"/>
    <w:uiPriority w:val="37"/>
    <w:semiHidden/>
    <w:unhideWhenUsed/>
    <w:rsid w:val="00300354"/>
    <w:pPr>
      <w:spacing w:after="200" w:line="276" w:lineRule="auto"/>
    </w:pPr>
    <w:rPr>
      <w:rFonts w:eastAsiaTheme="minorHAnsi" w:cstheme="minorBidi"/>
      <w:szCs w:val="22"/>
    </w:rPr>
  </w:style>
  <w:style w:type="paragraph" w:styleId="BodyText">
    <w:name w:val="Body Text"/>
    <w:basedOn w:val="Normal"/>
    <w:link w:val="BodyTextChar"/>
    <w:uiPriority w:val="99"/>
    <w:unhideWhenUsed/>
    <w:rsid w:val="00D50068"/>
    <w:pPr>
      <w:spacing w:after="200" w:line="276" w:lineRule="auto"/>
    </w:pPr>
    <w:rPr>
      <w:rFonts w:eastAsiaTheme="minorHAnsi" w:cstheme="minorBidi"/>
      <w:sz w:val="24"/>
    </w:rPr>
  </w:style>
  <w:style w:type="character" w:customStyle="1" w:styleId="BodyTextChar">
    <w:name w:val="Body Text Char"/>
    <w:basedOn w:val="DefaultParagraphFont"/>
    <w:link w:val="BodyText"/>
    <w:uiPriority w:val="99"/>
    <w:rsid w:val="00D50068"/>
    <w:rPr>
      <w:rFonts w:ascii="Arial" w:eastAsiaTheme="minorHAnsi" w:hAnsi="Arial" w:cstheme="minorBidi"/>
      <w:sz w:val="24"/>
      <w:szCs w:val="24"/>
      <w:lang w:eastAsia="en-US"/>
    </w:rPr>
  </w:style>
  <w:style w:type="paragraph" w:styleId="BodyText2">
    <w:name w:val="Body Text 2"/>
    <w:basedOn w:val="Normal"/>
    <w:link w:val="BodyText2Char"/>
    <w:uiPriority w:val="99"/>
    <w:unhideWhenUsed/>
    <w:rsid w:val="00300354"/>
    <w:pPr>
      <w:spacing w:after="120" w:line="480" w:lineRule="auto"/>
    </w:pPr>
    <w:rPr>
      <w:rFonts w:eastAsiaTheme="minorHAnsi" w:cstheme="minorBidi"/>
      <w:szCs w:val="22"/>
    </w:rPr>
  </w:style>
  <w:style w:type="character" w:customStyle="1" w:styleId="BodyText2Char">
    <w:name w:val="Body Text 2 Char"/>
    <w:basedOn w:val="DefaultParagraphFont"/>
    <w:link w:val="BodyText2"/>
    <w:uiPriority w:val="99"/>
    <w:rsid w:val="00300354"/>
    <w:rPr>
      <w:rFonts w:ascii="Arial" w:eastAsiaTheme="minorHAnsi" w:hAnsi="Arial" w:cstheme="minorBidi"/>
      <w:sz w:val="24"/>
      <w:szCs w:val="22"/>
      <w:lang w:eastAsia="en-US"/>
    </w:rPr>
  </w:style>
  <w:style w:type="paragraph" w:styleId="BodyText3">
    <w:name w:val="Body Text 3"/>
    <w:basedOn w:val="Normal"/>
    <w:link w:val="BodyText3Char"/>
    <w:uiPriority w:val="99"/>
    <w:unhideWhenUsed/>
    <w:rsid w:val="00300354"/>
    <w:pPr>
      <w:spacing w:after="120" w:line="276" w:lineRule="auto"/>
    </w:pPr>
    <w:rPr>
      <w:rFonts w:eastAsiaTheme="minorHAnsi" w:cstheme="minorBidi"/>
      <w:sz w:val="16"/>
      <w:szCs w:val="16"/>
    </w:rPr>
  </w:style>
  <w:style w:type="character" w:customStyle="1" w:styleId="BodyText3Char">
    <w:name w:val="Body Text 3 Char"/>
    <w:basedOn w:val="DefaultParagraphFont"/>
    <w:link w:val="BodyText3"/>
    <w:uiPriority w:val="99"/>
    <w:rsid w:val="00300354"/>
    <w:rPr>
      <w:rFonts w:ascii="Arial" w:eastAsiaTheme="minorHAnsi" w:hAnsi="Arial" w:cstheme="minorBidi"/>
      <w:sz w:val="16"/>
      <w:szCs w:val="16"/>
      <w:lang w:eastAsia="en-US"/>
    </w:rPr>
  </w:style>
  <w:style w:type="paragraph" w:styleId="BodyTextFirstIndent">
    <w:name w:val="Body Text First Indent"/>
    <w:basedOn w:val="BodyText"/>
    <w:link w:val="BodyTextFirstIndentChar"/>
    <w:uiPriority w:val="99"/>
    <w:unhideWhenUsed/>
    <w:rsid w:val="00300354"/>
    <w:pPr>
      <w:ind w:firstLine="360"/>
    </w:pPr>
  </w:style>
  <w:style w:type="character" w:customStyle="1" w:styleId="BodyTextFirstIndentChar">
    <w:name w:val="Body Text First Indent Char"/>
    <w:basedOn w:val="BodyTextChar"/>
    <w:link w:val="BodyTextFirstIndent"/>
    <w:uiPriority w:val="99"/>
    <w:rsid w:val="00300354"/>
    <w:rPr>
      <w:rFonts w:ascii="Arial" w:eastAsiaTheme="minorHAnsi" w:hAnsi="Arial" w:cstheme="minorBidi"/>
      <w:sz w:val="24"/>
      <w:szCs w:val="22"/>
      <w:lang w:eastAsia="en-US"/>
    </w:rPr>
  </w:style>
  <w:style w:type="paragraph" w:styleId="BodyTextIndent">
    <w:name w:val="Body Text Indent"/>
    <w:basedOn w:val="Normal"/>
    <w:link w:val="BodyTextIndentChar"/>
    <w:uiPriority w:val="99"/>
    <w:unhideWhenUsed/>
    <w:rsid w:val="00300354"/>
    <w:pPr>
      <w:spacing w:after="120" w:line="276" w:lineRule="auto"/>
      <w:ind w:left="283"/>
    </w:pPr>
    <w:rPr>
      <w:rFonts w:eastAsiaTheme="minorHAnsi" w:cstheme="minorBidi"/>
      <w:szCs w:val="22"/>
    </w:rPr>
  </w:style>
  <w:style w:type="character" w:customStyle="1" w:styleId="BodyTextIndentChar">
    <w:name w:val="Body Text Indent Char"/>
    <w:basedOn w:val="DefaultParagraphFont"/>
    <w:link w:val="BodyTextIndent"/>
    <w:uiPriority w:val="99"/>
    <w:rsid w:val="00300354"/>
    <w:rPr>
      <w:rFonts w:ascii="Arial" w:eastAsiaTheme="minorHAnsi" w:hAnsi="Arial" w:cstheme="minorBidi"/>
      <w:sz w:val="24"/>
      <w:szCs w:val="22"/>
      <w:lang w:eastAsia="en-US"/>
    </w:rPr>
  </w:style>
  <w:style w:type="paragraph" w:styleId="BodyTextFirstIndent2">
    <w:name w:val="Body Text First Indent 2"/>
    <w:basedOn w:val="BodyTextIndent"/>
    <w:link w:val="BodyTextFirstIndent2Char"/>
    <w:uiPriority w:val="99"/>
    <w:unhideWhenUsed/>
    <w:rsid w:val="00300354"/>
    <w:pPr>
      <w:spacing w:after="200"/>
      <w:ind w:left="360" w:firstLine="360"/>
    </w:pPr>
  </w:style>
  <w:style w:type="character" w:customStyle="1" w:styleId="BodyTextFirstIndent2Char">
    <w:name w:val="Body Text First Indent 2 Char"/>
    <w:basedOn w:val="BodyTextIndentChar"/>
    <w:link w:val="BodyTextFirstIndent2"/>
    <w:uiPriority w:val="99"/>
    <w:rsid w:val="00300354"/>
    <w:rPr>
      <w:rFonts w:ascii="Arial" w:eastAsiaTheme="minorHAnsi" w:hAnsi="Arial" w:cstheme="minorBidi"/>
      <w:sz w:val="24"/>
      <w:szCs w:val="22"/>
      <w:lang w:eastAsia="en-US"/>
    </w:rPr>
  </w:style>
  <w:style w:type="paragraph" w:styleId="BodyTextIndent2">
    <w:name w:val="Body Text Indent 2"/>
    <w:basedOn w:val="Normal"/>
    <w:link w:val="BodyTextIndent2Char"/>
    <w:uiPriority w:val="99"/>
    <w:unhideWhenUsed/>
    <w:rsid w:val="00300354"/>
    <w:pPr>
      <w:spacing w:after="120" w:line="480" w:lineRule="auto"/>
      <w:ind w:left="283"/>
    </w:pPr>
    <w:rPr>
      <w:rFonts w:eastAsiaTheme="minorHAnsi" w:cstheme="minorBidi"/>
      <w:szCs w:val="22"/>
    </w:rPr>
  </w:style>
  <w:style w:type="character" w:customStyle="1" w:styleId="BodyTextIndent2Char">
    <w:name w:val="Body Text Indent 2 Char"/>
    <w:basedOn w:val="DefaultParagraphFont"/>
    <w:link w:val="BodyTextIndent2"/>
    <w:uiPriority w:val="99"/>
    <w:rsid w:val="00300354"/>
    <w:rPr>
      <w:rFonts w:ascii="Arial" w:eastAsiaTheme="minorHAnsi" w:hAnsi="Arial" w:cstheme="minorBidi"/>
      <w:sz w:val="24"/>
      <w:szCs w:val="22"/>
      <w:lang w:eastAsia="en-US"/>
    </w:rPr>
  </w:style>
  <w:style w:type="paragraph" w:styleId="Closing">
    <w:name w:val="Closing"/>
    <w:basedOn w:val="Normal"/>
    <w:link w:val="ClosingChar"/>
    <w:uiPriority w:val="99"/>
    <w:unhideWhenUsed/>
    <w:rsid w:val="00300354"/>
    <w:pPr>
      <w:spacing w:line="276" w:lineRule="auto"/>
      <w:ind w:left="4252"/>
    </w:pPr>
    <w:rPr>
      <w:rFonts w:eastAsiaTheme="minorHAnsi" w:cstheme="minorBidi"/>
      <w:szCs w:val="22"/>
    </w:rPr>
  </w:style>
  <w:style w:type="character" w:customStyle="1" w:styleId="ClosingChar">
    <w:name w:val="Closing Char"/>
    <w:basedOn w:val="DefaultParagraphFont"/>
    <w:link w:val="Closing"/>
    <w:uiPriority w:val="99"/>
    <w:rsid w:val="00300354"/>
    <w:rPr>
      <w:rFonts w:ascii="Arial" w:eastAsiaTheme="minorHAnsi" w:hAnsi="Arial" w:cstheme="minorBidi"/>
      <w:sz w:val="24"/>
      <w:szCs w:val="22"/>
      <w:lang w:eastAsia="en-US"/>
    </w:rPr>
  </w:style>
  <w:style w:type="paragraph" w:styleId="CommentSubject">
    <w:name w:val="annotation subject"/>
    <w:basedOn w:val="CommentText"/>
    <w:next w:val="CommentText"/>
    <w:link w:val="CommentSubjectChar"/>
    <w:uiPriority w:val="99"/>
    <w:unhideWhenUsed/>
    <w:rsid w:val="00300354"/>
    <w:rPr>
      <w:b/>
      <w:bCs/>
      <w:sz w:val="20"/>
    </w:rPr>
  </w:style>
  <w:style w:type="character" w:customStyle="1" w:styleId="CommentSubjectChar">
    <w:name w:val="Comment Subject Char"/>
    <w:basedOn w:val="CommentTextChar"/>
    <w:link w:val="CommentSubject"/>
    <w:uiPriority w:val="99"/>
    <w:rsid w:val="00300354"/>
    <w:rPr>
      <w:rFonts w:ascii="Arial" w:eastAsiaTheme="minorHAnsi" w:hAnsi="Arial" w:cstheme="minorBidi"/>
      <w:b/>
      <w:bCs/>
      <w:sz w:val="18"/>
      <w:lang w:eastAsia="en-US"/>
    </w:rPr>
  </w:style>
  <w:style w:type="paragraph" w:styleId="Date">
    <w:name w:val="Date"/>
    <w:basedOn w:val="Normal"/>
    <w:next w:val="Normal"/>
    <w:link w:val="DateChar"/>
    <w:uiPriority w:val="99"/>
    <w:unhideWhenUsed/>
    <w:rsid w:val="00300354"/>
    <w:pPr>
      <w:spacing w:after="200" w:line="276" w:lineRule="auto"/>
    </w:pPr>
    <w:rPr>
      <w:rFonts w:eastAsiaTheme="minorHAnsi" w:cstheme="minorBidi"/>
      <w:szCs w:val="22"/>
    </w:rPr>
  </w:style>
  <w:style w:type="character" w:customStyle="1" w:styleId="DateChar">
    <w:name w:val="Date Char"/>
    <w:basedOn w:val="DefaultParagraphFont"/>
    <w:link w:val="Date"/>
    <w:uiPriority w:val="99"/>
    <w:rsid w:val="00300354"/>
    <w:rPr>
      <w:rFonts w:ascii="Arial" w:eastAsiaTheme="minorHAnsi" w:hAnsi="Arial" w:cstheme="minorBidi"/>
      <w:sz w:val="24"/>
      <w:szCs w:val="22"/>
      <w:lang w:eastAsia="en-US"/>
    </w:rPr>
  </w:style>
  <w:style w:type="paragraph" w:styleId="DocumentMap">
    <w:name w:val="Document Map"/>
    <w:basedOn w:val="Normal"/>
    <w:link w:val="DocumentMapChar"/>
    <w:uiPriority w:val="99"/>
    <w:unhideWhenUsed/>
    <w:rsid w:val="00300354"/>
    <w:pPr>
      <w:spacing w:line="276" w:lineRule="auto"/>
    </w:pPr>
    <w:rPr>
      <w:rFonts w:ascii="Tahoma" w:eastAsiaTheme="minorHAnsi" w:hAnsi="Tahoma" w:cs="Tahoma"/>
      <w:sz w:val="16"/>
      <w:szCs w:val="16"/>
    </w:rPr>
  </w:style>
  <w:style w:type="character" w:customStyle="1" w:styleId="DocumentMapChar">
    <w:name w:val="Document Map Char"/>
    <w:basedOn w:val="DefaultParagraphFont"/>
    <w:link w:val="DocumentMap"/>
    <w:uiPriority w:val="99"/>
    <w:rsid w:val="00300354"/>
    <w:rPr>
      <w:rFonts w:ascii="Tahoma" w:eastAsiaTheme="minorHAnsi" w:hAnsi="Tahoma" w:cs="Tahoma"/>
      <w:sz w:val="16"/>
      <w:szCs w:val="16"/>
      <w:lang w:eastAsia="en-US"/>
    </w:rPr>
  </w:style>
  <w:style w:type="paragraph" w:styleId="E-mailSignature">
    <w:name w:val="E-mail Signature"/>
    <w:basedOn w:val="Normal"/>
    <w:link w:val="E-mailSignatureChar"/>
    <w:uiPriority w:val="99"/>
    <w:unhideWhenUsed/>
    <w:rsid w:val="00300354"/>
    <w:pPr>
      <w:spacing w:line="276" w:lineRule="auto"/>
    </w:pPr>
    <w:rPr>
      <w:rFonts w:eastAsiaTheme="minorHAnsi" w:cstheme="minorBidi"/>
      <w:szCs w:val="22"/>
    </w:rPr>
  </w:style>
  <w:style w:type="character" w:customStyle="1" w:styleId="E-mailSignatureChar">
    <w:name w:val="E-mail Signature Char"/>
    <w:basedOn w:val="DefaultParagraphFont"/>
    <w:link w:val="E-mailSignature"/>
    <w:uiPriority w:val="99"/>
    <w:rsid w:val="00300354"/>
    <w:rPr>
      <w:rFonts w:ascii="Arial" w:eastAsiaTheme="minorHAnsi" w:hAnsi="Arial" w:cstheme="minorBidi"/>
      <w:sz w:val="24"/>
      <w:szCs w:val="22"/>
      <w:lang w:eastAsia="en-US"/>
    </w:rPr>
  </w:style>
  <w:style w:type="paragraph" w:styleId="EnvelopeAddress">
    <w:name w:val="envelope address"/>
    <w:basedOn w:val="Normal"/>
    <w:uiPriority w:val="99"/>
    <w:unhideWhenUsed/>
    <w:rsid w:val="00300354"/>
    <w:pPr>
      <w:framePr w:w="7920" w:h="1980" w:hRule="exact" w:hSpace="180" w:wrap="auto" w:hAnchor="page" w:xAlign="center" w:yAlign="bottom"/>
      <w:spacing w:line="276" w:lineRule="auto"/>
      <w:ind w:left="2880"/>
    </w:pPr>
    <w:rPr>
      <w:rFonts w:asciiTheme="majorHAnsi" w:eastAsiaTheme="majorEastAsia" w:hAnsiTheme="majorHAnsi" w:cstheme="majorBidi"/>
    </w:rPr>
  </w:style>
  <w:style w:type="paragraph" w:styleId="EnvelopeReturn">
    <w:name w:val="envelope return"/>
    <w:basedOn w:val="Normal"/>
    <w:uiPriority w:val="99"/>
    <w:unhideWhenUsed/>
    <w:rsid w:val="00300354"/>
    <w:pPr>
      <w:spacing w:line="276"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unhideWhenUsed/>
    <w:rsid w:val="00300354"/>
    <w:pPr>
      <w:spacing w:line="276" w:lineRule="auto"/>
    </w:pPr>
    <w:rPr>
      <w:rFonts w:eastAsiaTheme="minorHAnsi" w:cstheme="minorBidi"/>
      <w:i/>
      <w:iCs/>
      <w:szCs w:val="22"/>
    </w:rPr>
  </w:style>
  <w:style w:type="character" w:customStyle="1" w:styleId="HTMLAddressChar">
    <w:name w:val="HTML Address Char"/>
    <w:basedOn w:val="DefaultParagraphFont"/>
    <w:link w:val="HTMLAddress"/>
    <w:uiPriority w:val="99"/>
    <w:rsid w:val="00300354"/>
    <w:rPr>
      <w:rFonts w:ascii="Arial" w:eastAsiaTheme="minorHAnsi" w:hAnsi="Arial" w:cstheme="minorBidi"/>
      <w:i/>
      <w:iCs/>
      <w:sz w:val="24"/>
      <w:szCs w:val="22"/>
      <w:lang w:eastAsia="en-US"/>
    </w:rPr>
  </w:style>
  <w:style w:type="paragraph" w:styleId="HTMLPreformatted">
    <w:name w:val="HTML Preformatted"/>
    <w:basedOn w:val="Normal"/>
    <w:link w:val="HTMLPreformattedChar"/>
    <w:uiPriority w:val="99"/>
    <w:unhideWhenUsed/>
    <w:rsid w:val="00300354"/>
    <w:pPr>
      <w:spacing w:line="276" w:lineRule="auto"/>
    </w:pPr>
    <w:rPr>
      <w:rFonts w:ascii="Consolas" w:eastAsiaTheme="minorHAnsi" w:hAnsi="Consolas" w:cstheme="minorBidi"/>
      <w:sz w:val="20"/>
      <w:szCs w:val="20"/>
    </w:rPr>
  </w:style>
  <w:style w:type="character" w:customStyle="1" w:styleId="HTMLPreformattedChar">
    <w:name w:val="HTML Preformatted Char"/>
    <w:basedOn w:val="DefaultParagraphFont"/>
    <w:link w:val="HTMLPreformatted"/>
    <w:uiPriority w:val="99"/>
    <w:rsid w:val="00300354"/>
    <w:rPr>
      <w:rFonts w:ascii="Consolas" w:eastAsiaTheme="minorHAnsi" w:hAnsi="Consolas" w:cstheme="minorBidi"/>
      <w:lang w:eastAsia="en-US"/>
    </w:rPr>
  </w:style>
  <w:style w:type="paragraph" w:styleId="Index1">
    <w:name w:val="index 1"/>
    <w:basedOn w:val="Normal"/>
    <w:next w:val="Normal"/>
    <w:autoRedefine/>
    <w:uiPriority w:val="99"/>
    <w:unhideWhenUsed/>
    <w:rsid w:val="00300354"/>
    <w:pPr>
      <w:spacing w:line="276" w:lineRule="auto"/>
      <w:ind w:left="240" w:hanging="240"/>
    </w:pPr>
    <w:rPr>
      <w:rFonts w:eastAsiaTheme="minorHAnsi" w:cstheme="minorBidi"/>
      <w:szCs w:val="22"/>
    </w:rPr>
  </w:style>
  <w:style w:type="paragraph" w:styleId="Index2">
    <w:name w:val="index 2"/>
    <w:basedOn w:val="Normal"/>
    <w:next w:val="Normal"/>
    <w:autoRedefine/>
    <w:uiPriority w:val="99"/>
    <w:unhideWhenUsed/>
    <w:rsid w:val="00300354"/>
    <w:pPr>
      <w:spacing w:line="276" w:lineRule="auto"/>
      <w:ind w:left="480" w:hanging="240"/>
    </w:pPr>
    <w:rPr>
      <w:rFonts w:eastAsiaTheme="minorHAnsi" w:cstheme="minorBidi"/>
      <w:szCs w:val="22"/>
    </w:rPr>
  </w:style>
  <w:style w:type="paragraph" w:styleId="Index3">
    <w:name w:val="index 3"/>
    <w:basedOn w:val="Normal"/>
    <w:next w:val="Normal"/>
    <w:autoRedefine/>
    <w:uiPriority w:val="99"/>
    <w:unhideWhenUsed/>
    <w:rsid w:val="00300354"/>
    <w:pPr>
      <w:spacing w:line="276" w:lineRule="auto"/>
      <w:ind w:left="720" w:hanging="240"/>
    </w:pPr>
    <w:rPr>
      <w:rFonts w:eastAsiaTheme="minorHAnsi" w:cstheme="minorBidi"/>
      <w:szCs w:val="22"/>
    </w:rPr>
  </w:style>
  <w:style w:type="paragraph" w:styleId="Index4">
    <w:name w:val="index 4"/>
    <w:basedOn w:val="Normal"/>
    <w:next w:val="Normal"/>
    <w:autoRedefine/>
    <w:uiPriority w:val="99"/>
    <w:unhideWhenUsed/>
    <w:rsid w:val="00300354"/>
    <w:pPr>
      <w:spacing w:line="276" w:lineRule="auto"/>
      <w:ind w:left="960" w:hanging="240"/>
    </w:pPr>
    <w:rPr>
      <w:rFonts w:eastAsiaTheme="minorHAnsi" w:cstheme="minorBidi"/>
      <w:szCs w:val="22"/>
    </w:rPr>
  </w:style>
  <w:style w:type="paragraph" w:styleId="Index5">
    <w:name w:val="index 5"/>
    <w:basedOn w:val="Normal"/>
    <w:next w:val="Normal"/>
    <w:autoRedefine/>
    <w:uiPriority w:val="99"/>
    <w:unhideWhenUsed/>
    <w:rsid w:val="00300354"/>
    <w:pPr>
      <w:spacing w:line="276" w:lineRule="auto"/>
      <w:ind w:left="1200" w:hanging="240"/>
    </w:pPr>
    <w:rPr>
      <w:rFonts w:eastAsiaTheme="minorHAnsi" w:cstheme="minorBidi"/>
      <w:szCs w:val="22"/>
    </w:rPr>
  </w:style>
  <w:style w:type="paragraph" w:styleId="Index6">
    <w:name w:val="index 6"/>
    <w:basedOn w:val="Normal"/>
    <w:next w:val="Normal"/>
    <w:autoRedefine/>
    <w:uiPriority w:val="99"/>
    <w:unhideWhenUsed/>
    <w:rsid w:val="00300354"/>
    <w:pPr>
      <w:spacing w:line="276" w:lineRule="auto"/>
      <w:ind w:left="1440" w:hanging="240"/>
    </w:pPr>
    <w:rPr>
      <w:rFonts w:eastAsiaTheme="minorHAnsi" w:cstheme="minorBidi"/>
      <w:szCs w:val="22"/>
    </w:rPr>
  </w:style>
  <w:style w:type="paragraph" w:styleId="Index7">
    <w:name w:val="index 7"/>
    <w:basedOn w:val="Normal"/>
    <w:next w:val="Normal"/>
    <w:autoRedefine/>
    <w:uiPriority w:val="99"/>
    <w:unhideWhenUsed/>
    <w:rsid w:val="00300354"/>
    <w:pPr>
      <w:spacing w:line="276" w:lineRule="auto"/>
      <w:ind w:left="1680" w:hanging="240"/>
    </w:pPr>
    <w:rPr>
      <w:rFonts w:eastAsiaTheme="minorHAnsi" w:cstheme="minorBidi"/>
      <w:szCs w:val="22"/>
    </w:rPr>
  </w:style>
  <w:style w:type="paragraph" w:styleId="Index8">
    <w:name w:val="index 8"/>
    <w:basedOn w:val="Normal"/>
    <w:next w:val="Normal"/>
    <w:autoRedefine/>
    <w:uiPriority w:val="99"/>
    <w:unhideWhenUsed/>
    <w:rsid w:val="00300354"/>
    <w:pPr>
      <w:spacing w:line="276" w:lineRule="auto"/>
      <w:ind w:left="1920" w:hanging="240"/>
    </w:pPr>
    <w:rPr>
      <w:rFonts w:eastAsiaTheme="minorHAnsi" w:cstheme="minorBidi"/>
      <w:szCs w:val="22"/>
    </w:rPr>
  </w:style>
  <w:style w:type="paragraph" w:styleId="Index9">
    <w:name w:val="index 9"/>
    <w:basedOn w:val="Normal"/>
    <w:next w:val="Normal"/>
    <w:autoRedefine/>
    <w:uiPriority w:val="99"/>
    <w:unhideWhenUsed/>
    <w:rsid w:val="00300354"/>
    <w:pPr>
      <w:spacing w:line="276" w:lineRule="auto"/>
      <w:ind w:left="2160" w:hanging="240"/>
    </w:pPr>
    <w:rPr>
      <w:rFonts w:eastAsiaTheme="minorHAnsi" w:cstheme="minorBidi"/>
      <w:szCs w:val="22"/>
    </w:rPr>
  </w:style>
  <w:style w:type="paragraph" w:styleId="IndexHeading">
    <w:name w:val="index heading"/>
    <w:basedOn w:val="Normal"/>
    <w:next w:val="Index1"/>
    <w:uiPriority w:val="99"/>
    <w:unhideWhenUsed/>
    <w:rsid w:val="00300354"/>
    <w:pPr>
      <w:spacing w:after="200" w:line="276" w:lineRule="auto"/>
    </w:pPr>
    <w:rPr>
      <w:rFonts w:asciiTheme="majorHAnsi" w:eastAsiaTheme="majorEastAsia" w:hAnsiTheme="majorHAnsi" w:cstheme="majorBidi"/>
      <w:b/>
      <w:bCs/>
      <w:szCs w:val="22"/>
    </w:rPr>
  </w:style>
  <w:style w:type="paragraph" w:styleId="IntenseQuote">
    <w:name w:val="Intense Quote"/>
    <w:basedOn w:val="Normal"/>
    <w:next w:val="Normal"/>
    <w:link w:val="IntenseQuoteChar"/>
    <w:uiPriority w:val="99"/>
    <w:qFormat/>
    <w:rsid w:val="00300354"/>
    <w:pPr>
      <w:pBdr>
        <w:bottom w:val="single" w:sz="4" w:space="4" w:color="4472C4" w:themeColor="accent1"/>
      </w:pBdr>
      <w:spacing w:before="200" w:after="280" w:line="276" w:lineRule="auto"/>
      <w:ind w:left="936" w:right="936"/>
    </w:pPr>
    <w:rPr>
      <w:rFonts w:eastAsiaTheme="minorHAnsi" w:cstheme="minorBidi"/>
      <w:b/>
      <w:bCs/>
      <w:i/>
      <w:iCs/>
      <w:color w:val="4472C4" w:themeColor="accent1"/>
      <w:szCs w:val="22"/>
    </w:rPr>
  </w:style>
  <w:style w:type="character" w:customStyle="1" w:styleId="IntenseQuoteChar">
    <w:name w:val="Intense Quote Char"/>
    <w:basedOn w:val="DefaultParagraphFont"/>
    <w:link w:val="IntenseQuote"/>
    <w:uiPriority w:val="99"/>
    <w:rsid w:val="00300354"/>
    <w:rPr>
      <w:rFonts w:ascii="Arial" w:eastAsiaTheme="minorHAnsi" w:hAnsi="Arial" w:cstheme="minorBidi"/>
      <w:b/>
      <w:bCs/>
      <w:i/>
      <w:iCs/>
      <w:color w:val="4472C4" w:themeColor="accent1"/>
      <w:sz w:val="24"/>
      <w:szCs w:val="22"/>
      <w:lang w:eastAsia="en-US"/>
    </w:rPr>
  </w:style>
  <w:style w:type="paragraph" w:styleId="List">
    <w:name w:val="List"/>
    <w:basedOn w:val="Normal"/>
    <w:uiPriority w:val="99"/>
    <w:unhideWhenUsed/>
    <w:rsid w:val="00300354"/>
    <w:pPr>
      <w:spacing w:after="200" w:line="276" w:lineRule="auto"/>
      <w:ind w:left="283" w:hanging="283"/>
      <w:contextualSpacing/>
    </w:pPr>
    <w:rPr>
      <w:rFonts w:eastAsiaTheme="minorHAnsi" w:cstheme="minorBidi"/>
      <w:szCs w:val="22"/>
    </w:rPr>
  </w:style>
  <w:style w:type="paragraph" w:styleId="List2">
    <w:name w:val="List 2"/>
    <w:basedOn w:val="Normal"/>
    <w:uiPriority w:val="99"/>
    <w:unhideWhenUsed/>
    <w:rsid w:val="00300354"/>
    <w:pPr>
      <w:spacing w:after="200" w:line="276" w:lineRule="auto"/>
      <w:ind w:left="566" w:hanging="283"/>
      <w:contextualSpacing/>
    </w:pPr>
    <w:rPr>
      <w:rFonts w:eastAsiaTheme="minorHAnsi" w:cstheme="minorBidi"/>
      <w:szCs w:val="22"/>
    </w:rPr>
  </w:style>
  <w:style w:type="paragraph" w:styleId="List3">
    <w:name w:val="List 3"/>
    <w:basedOn w:val="Normal"/>
    <w:uiPriority w:val="99"/>
    <w:unhideWhenUsed/>
    <w:rsid w:val="00300354"/>
    <w:pPr>
      <w:spacing w:after="200" w:line="276" w:lineRule="auto"/>
      <w:ind w:left="849" w:hanging="283"/>
      <w:contextualSpacing/>
    </w:pPr>
    <w:rPr>
      <w:rFonts w:eastAsiaTheme="minorHAnsi" w:cstheme="minorBidi"/>
      <w:szCs w:val="22"/>
    </w:rPr>
  </w:style>
  <w:style w:type="paragraph" w:styleId="List4">
    <w:name w:val="List 4"/>
    <w:basedOn w:val="Normal"/>
    <w:uiPriority w:val="99"/>
    <w:unhideWhenUsed/>
    <w:rsid w:val="00300354"/>
    <w:pPr>
      <w:spacing w:after="200" w:line="276" w:lineRule="auto"/>
      <w:ind w:left="1132" w:hanging="283"/>
      <w:contextualSpacing/>
    </w:pPr>
    <w:rPr>
      <w:rFonts w:eastAsiaTheme="minorHAnsi" w:cstheme="minorBidi"/>
      <w:szCs w:val="22"/>
    </w:rPr>
  </w:style>
  <w:style w:type="paragraph" w:styleId="List5">
    <w:name w:val="List 5"/>
    <w:basedOn w:val="Normal"/>
    <w:uiPriority w:val="99"/>
    <w:unhideWhenUsed/>
    <w:rsid w:val="00300354"/>
    <w:pPr>
      <w:spacing w:after="200" w:line="276" w:lineRule="auto"/>
      <w:ind w:left="1415" w:hanging="283"/>
      <w:contextualSpacing/>
    </w:pPr>
    <w:rPr>
      <w:rFonts w:eastAsiaTheme="minorHAnsi" w:cstheme="minorBidi"/>
      <w:szCs w:val="22"/>
    </w:rPr>
  </w:style>
  <w:style w:type="paragraph" w:styleId="ListBullet">
    <w:name w:val="List Bullet"/>
    <w:basedOn w:val="Normal"/>
    <w:uiPriority w:val="99"/>
    <w:unhideWhenUsed/>
    <w:rsid w:val="00300354"/>
    <w:pPr>
      <w:numPr>
        <w:numId w:val="1"/>
      </w:numPr>
      <w:spacing w:after="200" w:line="276" w:lineRule="auto"/>
      <w:contextualSpacing/>
    </w:pPr>
    <w:rPr>
      <w:rFonts w:eastAsiaTheme="minorHAnsi" w:cstheme="minorBidi"/>
      <w:szCs w:val="22"/>
    </w:rPr>
  </w:style>
  <w:style w:type="paragraph" w:styleId="ListBullet2">
    <w:name w:val="List Bullet 2"/>
    <w:basedOn w:val="Normal"/>
    <w:uiPriority w:val="99"/>
    <w:unhideWhenUsed/>
    <w:rsid w:val="00300354"/>
    <w:pPr>
      <w:numPr>
        <w:numId w:val="2"/>
      </w:numPr>
      <w:spacing w:after="200" w:line="276" w:lineRule="auto"/>
      <w:contextualSpacing/>
    </w:pPr>
    <w:rPr>
      <w:rFonts w:eastAsiaTheme="minorHAnsi" w:cstheme="minorBidi"/>
      <w:szCs w:val="22"/>
    </w:rPr>
  </w:style>
  <w:style w:type="paragraph" w:styleId="ListBullet3">
    <w:name w:val="List Bullet 3"/>
    <w:basedOn w:val="Normal"/>
    <w:uiPriority w:val="99"/>
    <w:unhideWhenUsed/>
    <w:rsid w:val="00300354"/>
    <w:pPr>
      <w:numPr>
        <w:numId w:val="3"/>
      </w:numPr>
      <w:spacing w:after="200" w:line="276" w:lineRule="auto"/>
      <w:contextualSpacing/>
    </w:pPr>
    <w:rPr>
      <w:rFonts w:eastAsiaTheme="minorHAnsi" w:cstheme="minorBidi"/>
      <w:szCs w:val="22"/>
    </w:rPr>
  </w:style>
  <w:style w:type="paragraph" w:styleId="ListBullet4">
    <w:name w:val="List Bullet 4"/>
    <w:basedOn w:val="Normal"/>
    <w:uiPriority w:val="99"/>
    <w:unhideWhenUsed/>
    <w:rsid w:val="00300354"/>
    <w:pPr>
      <w:numPr>
        <w:numId w:val="4"/>
      </w:numPr>
      <w:spacing w:after="200" w:line="276" w:lineRule="auto"/>
      <w:contextualSpacing/>
    </w:pPr>
    <w:rPr>
      <w:rFonts w:eastAsiaTheme="minorHAnsi" w:cstheme="minorBidi"/>
      <w:szCs w:val="22"/>
    </w:rPr>
  </w:style>
  <w:style w:type="paragraph" w:styleId="ListBullet5">
    <w:name w:val="List Bullet 5"/>
    <w:basedOn w:val="Normal"/>
    <w:uiPriority w:val="99"/>
    <w:unhideWhenUsed/>
    <w:rsid w:val="00300354"/>
    <w:pPr>
      <w:numPr>
        <w:numId w:val="5"/>
      </w:numPr>
      <w:spacing w:after="200" w:line="276" w:lineRule="auto"/>
      <w:contextualSpacing/>
    </w:pPr>
    <w:rPr>
      <w:rFonts w:eastAsiaTheme="minorHAnsi" w:cstheme="minorBidi"/>
      <w:szCs w:val="22"/>
    </w:rPr>
  </w:style>
  <w:style w:type="paragraph" w:styleId="ListContinue">
    <w:name w:val="List Continue"/>
    <w:basedOn w:val="Normal"/>
    <w:uiPriority w:val="99"/>
    <w:unhideWhenUsed/>
    <w:rsid w:val="00300354"/>
    <w:pPr>
      <w:spacing w:after="120" w:line="276" w:lineRule="auto"/>
      <w:ind w:left="283"/>
      <w:contextualSpacing/>
    </w:pPr>
    <w:rPr>
      <w:rFonts w:eastAsiaTheme="minorHAnsi" w:cstheme="minorBidi"/>
      <w:szCs w:val="22"/>
    </w:rPr>
  </w:style>
  <w:style w:type="paragraph" w:styleId="ListContinue2">
    <w:name w:val="List Continue 2"/>
    <w:basedOn w:val="Normal"/>
    <w:uiPriority w:val="99"/>
    <w:unhideWhenUsed/>
    <w:rsid w:val="00300354"/>
    <w:pPr>
      <w:spacing w:after="120" w:line="276" w:lineRule="auto"/>
      <w:ind w:left="566"/>
      <w:contextualSpacing/>
    </w:pPr>
    <w:rPr>
      <w:rFonts w:eastAsiaTheme="minorHAnsi" w:cstheme="minorBidi"/>
      <w:szCs w:val="22"/>
    </w:rPr>
  </w:style>
  <w:style w:type="paragraph" w:styleId="ListContinue3">
    <w:name w:val="List Continue 3"/>
    <w:basedOn w:val="Normal"/>
    <w:uiPriority w:val="99"/>
    <w:unhideWhenUsed/>
    <w:rsid w:val="00300354"/>
    <w:pPr>
      <w:spacing w:after="120" w:line="276" w:lineRule="auto"/>
      <w:ind w:left="849"/>
      <w:contextualSpacing/>
    </w:pPr>
    <w:rPr>
      <w:rFonts w:eastAsiaTheme="minorHAnsi" w:cstheme="minorBidi"/>
      <w:szCs w:val="22"/>
    </w:rPr>
  </w:style>
  <w:style w:type="paragraph" w:styleId="ListContinue4">
    <w:name w:val="List Continue 4"/>
    <w:basedOn w:val="Normal"/>
    <w:uiPriority w:val="99"/>
    <w:unhideWhenUsed/>
    <w:rsid w:val="00300354"/>
    <w:pPr>
      <w:spacing w:after="120" w:line="276" w:lineRule="auto"/>
      <w:ind w:left="1132"/>
      <w:contextualSpacing/>
    </w:pPr>
    <w:rPr>
      <w:rFonts w:eastAsiaTheme="minorHAnsi" w:cstheme="minorBidi"/>
      <w:szCs w:val="22"/>
    </w:rPr>
  </w:style>
  <w:style w:type="paragraph" w:styleId="ListContinue5">
    <w:name w:val="List Continue 5"/>
    <w:basedOn w:val="Normal"/>
    <w:uiPriority w:val="99"/>
    <w:unhideWhenUsed/>
    <w:rsid w:val="00300354"/>
    <w:pPr>
      <w:spacing w:after="120" w:line="276" w:lineRule="auto"/>
      <w:ind w:left="1415"/>
      <w:contextualSpacing/>
    </w:pPr>
    <w:rPr>
      <w:rFonts w:eastAsiaTheme="minorHAnsi" w:cstheme="minorBidi"/>
      <w:szCs w:val="22"/>
    </w:rPr>
  </w:style>
  <w:style w:type="paragraph" w:styleId="ListNumber">
    <w:name w:val="List Number"/>
    <w:basedOn w:val="Normal"/>
    <w:uiPriority w:val="99"/>
    <w:unhideWhenUsed/>
    <w:rsid w:val="00300354"/>
    <w:pPr>
      <w:numPr>
        <w:numId w:val="6"/>
      </w:numPr>
      <w:spacing w:after="200" w:line="276" w:lineRule="auto"/>
      <w:contextualSpacing/>
    </w:pPr>
    <w:rPr>
      <w:rFonts w:eastAsiaTheme="minorHAnsi" w:cstheme="minorBidi"/>
      <w:szCs w:val="22"/>
    </w:rPr>
  </w:style>
  <w:style w:type="paragraph" w:styleId="ListNumber2">
    <w:name w:val="List Number 2"/>
    <w:basedOn w:val="Normal"/>
    <w:uiPriority w:val="99"/>
    <w:unhideWhenUsed/>
    <w:rsid w:val="00300354"/>
    <w:pPr>
      <w:numPr>
        <w:numId w:val="7"/>
      </w:numPr>
      <w:spacing w:after="200" w:line="276" w:lineRule="auto"/>
      <w:contextualSpacing/>
    </w:pPr>
    <w:rPr>
      <w:rFonts w:eastAsiaTheme="minorHAnsi" w:cstheme="minorBidi"/>
      <w:szCs w:val="22"/>
    </w:rPr>
  </w:style>
  <w:style w:type="paragraph" w:styleId="ListNumber3">
    <w:name w:val="List Number 3"/>
    <w:basedOn w:val="Normal"/>
    <w:uiPriority w:val="99"/>
    <w:unhideWhenUsed/>
    <w:rsid w:val="00300354"/>
    <w:pPr>
      <w:numPr>
        <w:numId w:val="8"/>
      </w:numPr>
      <w:spacing w:after="200" w:line="276" w:lineRule="auto"/>
      <w:contextualSpacing/>
    </w:pPr>
    <w:rPr>
      <w:rFonts w:eastAsiaTheme="minorHAnsi" w:cstheme="minorBidi"/>
      <w:szCs w:val="22"/>
    </w:rPr>
  </w:style>
  <w:style w:type="paragraph" w:styleId="ListNumber4">
    <w:name w:val="List Number 4"/>
    <w:basedOn w:val="Normal"/>
    <w:uiPriority w:val="99"/>
    <w:unhideWhenUsed/>
    <w:rsid w:val="00300354"/>
    <w:pPr>
      <w:numPr>
        <w:numId w:val="9"/>
      </w:numPr>
      <w:spacing w:after="200" w:line="276" w:lineRule="auto"/>
      <w:contextualSpacing/>
    </w:pPr>
    <w:rPr>
      <w:rFonts w:eastAsiaTheme="minorHAnsi" w:cstheme="minorBidi"/>
      <w:szCs w:val="22"/>
    </w:rPr>
  </w:style>
  <w:style w:type="paragraph" w:styleId="ListNumber5">
    <w:name w:val="List Number 5"/>
    <w:basedOn w:val="Normal"/>
    <w:uiPriority w:val="99"/>
    <w:unhideWhenUsed/>
    <w:rsid w:val="00300354"/>
    <w:pPr>
      <w:numPr>
        <w:numId w:val="10"/>
      </w:numPr>
      <w:spacing w:after="200" w:line="276" w:lineRule="auto"/>
      <w:contextualSpacing/>
    </w:pPr>
    <w:rPr>
      <w:rFonts w:eastAsiaTheme="minorHAnsi" w:cstheme="minorBidi"/>
      <w:szCs w:val="22"/>
    </w:rPr>
  </w:style>
  <w:style w:type="paragraph" w:styleId="MacroText">
    <w:name w:val="macro"/>
    <w:link w:val="MacroTextChar"/>
    <w:uiPriority w:val="99"/>
    <w:unhideWhenUsed/>
    <w:rsid w:val="00300354"/>
    <w:pPr>
      <w:tabs>
        <w:tab w:val="left" w:pos="480"/>
        <w:tab w:val="left" w:pos="960"/>
        <w:tab w:val="left" w:pos="1440"/>
        <w:tab w:val="left" w:pos="1920"/>
        <w:tab w:val="left" w:pos="2400"/>
        <w:tab w:val="left" w:pos="2880"/>
        <w:tab w:val="left" w:pos="3360"/>
        <w:tab w:val="left" w:pos="3840"/>
        <w:tab w:val="left" w:pos="4320"/>
      </w:tabs>
      <w:spacing w:line="300" w:lineRule="atLeast"/>
    </w:pPr>
    <w:rPr>
      <w:rFonts w:ascii="Consolas" w:eastAsiaTheme="minorHAnsi" w:hAnsi="Consolas" w:cstheme="minorBidi"/>
      <w:lang w:eastAsia="en-US"/>
    </w:rPr>
  </w:style>
  <w:style w:type="character" w:customStyle="1" w:styleId="MacroTextChar">
    <w:name w:val="Macro Text Char"/>
    <w:basedOn w:val="DefaultParagraphFont"/>
    <w:link w:val="MacroText"/>
    <w:uiPriority w:val="99"/>
    <w:rsid w:val="00300354"/>
    <w:rPr>
      <w:rFonts w:ascii="Consolas" w:eastAsiaTheme="minorHAnsi" w:hAnsi="Consolas" w:cstheme="minorBidi"/>
      <w:lang w:eastAsia="en-US"/>
    </w:rPr>
  </w:style>
  <w:style w:type="paragraph" w:styleId="MessageHeader">
    <w:name w:val="Message Header"/>
    <w:basedOn w:val="Normal"/>
    <w:link w:val="MessageHeaderChar"/>
    <w:uiPriority w:val="99"/>
    <w:unhideWhenUsed/>
    <w:rsid w:val="00300354"/>
    <w:pPr>
      <w:pBdr>
        <w:top w:val="single" w:sz="6" w:space="1" w:color="auto"/>
        <w:left w:val="single" w:sz="6" w:space="1" w:color="auto"/>
        <w:bottom w:val="single" w:sz="6" w:space="1" w:color="auto"/>
        <w:right w:val="single" w:sz="6" w:space="1" w:color="auto"/>
      </w:pBdr>
      <w:shd w:val="pct20" w:color="auto" w:fill="auto"/>
      <w:spacing w:line="276" w:lineRule="auto"/>
      <w:ind w:left="1134" w:hanging="1134"/>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rsid w:val="00300354"/>
    <w:rPr>
      <w:rFonts w:asciiTheme="majorHAnsi" w:eastAsiaTheme="majorEastAsia" w:hAnsiTheme="majorHAnsi" w:cstheme="majorBidi"/>
      <w:sz w:val="24"/>
      <w:szCs w:val="24"/>
      <w:shd w:val="pct20" w:color="auto" w:fill="auto"/>
      <w:lang w:eastAsia="en-US"/>
    </w:rPr>
  </w:style>
  <w:style w:type="paragraph" w:styleId="NormalWeb">
    <w:name w:val="Normal (Web)"/>
    <w:basedOn w:val="Normal"/>
    <w:uiPriority w:val="99"/>
    <w:unhideWhenUsed/>
    <w:rsid w:val="00300354"/>
    <w:pPr>
      <w:spacing w:after="200" w:line="276" w:lineRule="auto"/>
    </w:pPr>
    <w:rPr>
      <w:rFonts w:ascii="Times New Roman" w:eastAsiaTheme="minorHAnsi" w:hAnsi="Times New Roman"/>
    </w:rPr>
  </w:style>
  <w:style w:type="paragraph" w:styleId="NormalIndent">
    <w:name w:val="Normal Indent"/>
    <w:basedOn w:val="Normal"/>
    <w:uiPriority w:val="99"/>
    <w:unhideWhenUsed/>
    <w:rsid w:val="00300354"/>
    <w:pPr>
      <w:spacing w:after="200" w:line="276" w:lineRule="auto"/>
      <w:ind w:left="720"/>
    </w:pPr>
    <w:rPr>
      <w:rFonts w:eastAsiaTheme="minorHAnsi" w:cstheme="minorBidi"/>
      <w:szCs w:val="22"/>
    </w:rPr>
  </w:style>
  <w:style w:type="paragraph" w:styleId="NoteHeading">
    <w:name w:val="Note Heading"/>
    <w:basedOn w:val="Normal"/>
    <w:next w:val="Normal"/>
    <w:link w:val="NoteHeadingChar"/>
    <w:uiPriority w:val="99"/>
    <w:unhideWhenUsed/>
    <w:rsid w:val="00300354"/>
    <w:pPr>
      <w:spacing w:line="276" w:lineRule="auto"/>
    </w:pPr>
    <w:rPr>
      <w:rFonts w:eastAsiaTheme="minorHAnsi" w:cstheme="minorBidi"/>
      <w:szCs w:val="22"/>
    </w:rPr>
  </w:style>
  <w:style w:type="character" w:customStyle="1" w:styleId="NoteHeadingChar">
    <w:name w:val="Note Heading Char"/>
    <w:basedOn w:val="DefaultParagraphFont"/>
    <w:link w:val="NoteHeading"/>
    <w:uiPriority w:val="99"/>
    <w:rsid w:val="00300354"/>
    <w:rPr>
      <w:rFonts w:ascii="Arial" w:eastAsiaTheme="minorHAnsi" w:hAnsi="Arial" w:cstheme="minorBidi"/>
      <w:sz w:val="24"/>
      <w:szCs w:val="22"/>
      <w:lang w:eastAsia="en-US"/>
    </w:rPr>
  </w:style>
  <w:style w:type="paragraph" w:styleId="PlainText">
    <w:name w:val="Plain Text"/>
    <w:basedOn w:val="Normal"/>
    <w:link w:val="PlainTextChar"/>
    <w:uiPriority w:val="99"/>
    <w:unhideWhenUsed/>
    <w:rsid w:val="00300354"/>
    <w:pPr>
      <w:spacing w:line="276" w:lineRule="auto"/>
    </w:pPr>
    <w:rPr>
      <w:rFonts w:ascii="Consolas" w:eastAsiaTheme="minorHAnsi" w:hAnsi="Consolas" w:cstheme="minorBidi"/>
      <w:sz w:val="21"/>
      <w:szCs w:val="21"/>
    </w:rPr>
  </w:style>
  <w:style w:type="character" w:customStyle="1" w:styleId="PlainTextChar">
    <w:name w:val="Plain Text Char"/>
    <w:basedOn w:val="DefaultParagraphFont"/>
    <w:link w:val="PlainText"/>
    <w:uiPriority w:val="99"/>
    <w:rsid w:val="00300354"/>
    <w:rPr>
      <w:rFonts w:ascii="Consolas" w:eastAsiaTheme="minorHAnsi" w:hAnsi="Consolas" w:cstheme="minorBidi"/>
      <w:sz w:val="21"/>
      <w:szCs w:val="21"/>
      <w:lang w:eastAsia="en-US"/>
    </w:rPr>
  </w:style>
  <w:style w:type="paragraph" w:styleId="Salutation">
    <w:name w:val="Salutation"/>
    <w:basedOn w:val="Normal"/>
    <w:next w:val="Normal"/>
    <w:link w:val="SalutationChar"/>
    <w:uiPriority w:val="99"/>
    <w:unhideWhenUsed/>
    <w:rsid w:val="00300354"/>
    <w:pPr>
      <w:spacing w:after="200" w:line="276" w:lineRule="auto"/>
    </w:pPr>
    <w:rPr>
      <w:rFonts w:eastAsiaTheme="minorHAnsi" w:cstheme="minorBidi"/>
      <w:szCs w:val="22"/>
    </w:rPr>
  </w:style>
  <w:style w:type="character" w:customStyle="1" w:styleId="SalutationChar">
    <w:name w:val="Salutation Char"/>
    <w:basedOn w:val="DefaultParagraphFont"/>
    <w:link w:val="Salutation"/>
    <w:uiPriority w:val="99"/>
    <w:rsid w:val="00300354"/>
    <w:rPr>
      <w:rFonts w:ascii="Arial" w:eastAsiaTheme="minorHAnsi" w:hAnsi="Arial" w:cstheme="minorBidi"/>
      <w:sz w:val="24"/>
      <w:szCs w:val="22"/>
      <w:lang w:eastAsia="en-US"/>
    </w:rPr>
  </w:style>
  <w:style w:type="paragraph" w:styleId="Signature">
    <w:name w:val="Signature"/>
    <w:basedOn w:val="Normal"/>
    <w:link w:val="SignatureChar"/>
    <w:uiPriority w:val="99"/>
    <w:unhideWhenUsed/>
    <w:rsid w:val="00300354"/>
    <w:pPr>
      <w:spacing w:line="276" w:lineRule="auto"/>
      <w:ind w:left="4252"/>
    </w:pPr>
    <w:rPr>
      <w:rFonts w:eastAsiaTheme="minorHAnsi" w:cstheme="minorBidi"/>
      <w:szCs w:val="22"/>
    </w:rPr>
  </w:style>
  <w:style w:type="character" w:customStyle="1" w:styleId="SignatureChar">
    <w:name w:val="Signature Char"/>
    <w:basedOn w:val="DefaultParagraphFont"/>
    <w:link w:val="Signature"/>
    <w:uiPriority w:val="99"/>
    <w:rsid w:val="00300354"/>
    <w:rPr>
      <w:rFonts w:ascii="Arial" w:eastAsiaTheme="minorHAnsi" w:hAnsi="Arial" w:cstheme="minorBidi"/>
      <w:sz w:val="24"/>
      <w:szCs w:val="22"/>
      <w:lang w:eastAsia="en-US"/>
    </w:rPr>
  </w:style>
  <w:style w:type="paragraph" w:styleId="Subtitle">
    <w:name w:val="Subtitle"/>
    <w:basedOn w:val="Normal"/>
    <w:next w:val="Normal"/>
    <w:link w:val="SubtitleChar"/>
    <w:uiPriority w:val="99"/>
    <w:qFormat/>
    <w:rsid w:val="00300354"/>
    <w:pPr>
      <w:numPr>
        <w:ilvl w:val="1"/>
      </w:numPr>
      <w:spacing w:after="200" w:line="276" w:lineRule="auto"/>
    </w:pPr>
    <w:rPr>
      <w:rFonts w:asciiTheme="majorHAnsi" w:eastAsiaTheme="majorEastAsia" w:hAnsiTheme="majorHAnsi" w:cstheme="majorBidi"/>
      <w:i/>
      <w:iCs/>
      <w:color w:val="4472C4" w:themeColor="accent1"/>
      <w:spacing w:val="15"/>
    </w:rPr>
  </w:style>
  <w:style w:type="character" w:customStyle="1" w:styleId="SubtitleChar">
    <w:name w:val="Subtitle Char"/>
    <w:basedOn w:val="DefaultParagraphFont"/>
    <w:link w:val="Subtitle"/>
    <w:uiPriority w:val="99"/>
    <w:rsid w:val="00300354"/>
    <w:rPr>
      <w:rFonts w:asciiTheme="majorHAnsi" w:eastAsiaTheme="majorEastAsia" w:hAnsiTheme="majorHAnsi" w:cstheme="majorBidi"/>
      <w:i/>
      <w:iCs/>
      <w:color w:val="4472C4" w:themeColor="accent1"/>
      <w:spacing w:val="15"/>
      <w:sz w:val="24"/>
      <w:szCs w:val="24"/>
      <w:lang w:eastAsia="en-US"/>
    </w:rPr>
  </w:style>
  <w:style w:type="paragraph" w:styleId="TableofAuthorities">
    <w:name w:val="table of authorities"/>
    <w:basedOn w:val="Normal"/>
    <w:next w:val="Normal"/>
    <w:uiPriority w:val="99"/>
    <w:unhideWhenUsed/>
    <w:rsid w:val="00300354"/>
    <w:pPr>
      <w:spacing w:line="276" w:lineRule="auto"/>
      <w:ind w:left="240" w:hanging="240"/>
    </w:pPr>
    <w:rPr>
      <w:rFonts w:eastAsiaTheme="minorHAnsi" w:cstheme="minorBidi"/>
      <w:szCs w:val="22"/>
    </w:rPr>
  </w:style>
  <w:style w:type="paragraph" w:styleId="TableofFigures">
    <w:name w:val="table of figures"/>
    <w:basedOn w:val="Normal"/>
    <w:next w:val="Normal"/>
    <w:uiPriority w:val="99"/>
    <w:unhideWhenUsed/>
    <w:rsid w:val="00300354"/>
    <w:pPr>
      <w:spacing w:line="276" w:lineRule="auto"/>
    </w:pPr>
    <w:rPr>
      <w:rFonts w:eastAsiaTheme="minorHAnsi" w:cstheme="minorBidi"/>
      <w:szCs w:val="22"/>
    </w:rPr>
  </w:style>
  <w:style w:type="paragraph" w:styleId="Title">
    <w:name w:val="Title"/>
    <w:basedOn w:val="Normal"/>
    <w:next w:val="Normal"/>
    <w:link w:val="TitleChar"/>
    <w:uiPriority w:val="99"/>
    <w:qFormat/>
    <w:rsid w:val="00300354"/>
    <w:pPr>
      <w:pBdr>
        <w:bottom w:val="single" w:sz="8" w:space="4" w:color="4472C4" w:themeColor="accent1"/>
      </w:pBdr>
      <w:spacing w:after="300" w:line="276"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99"/>
    <w:rsid w:val="00300354"/>
    <w:rPr>
      <w:rFonts w:asciiTheme="majorHAnsi" w:eastAsiaTheme="majorEastAsia" w:hAnsiTheme="majorHAnsi" w:cstheme="majorBidi"/>
      <w:color w:val="323E4F" w:themeColor="text2" w:themeShade="BF"/>
      <w:spacing w:val="5"/>
      <w:kern w:val="28"/>
      <w:sz w:val="52"/>
      <w:szCs w:val="52"/>
      <w:lang w:eastAsia="en-US"/>
    </w:rPr>
  </w:style>
  <w:style w:type="paragraph" w:styleId="TOAHeading">
    <w:name w:val="toa heading"/>
    <w:basedOn w:val="Normal"/>
    <w:next w:val="Normal"/>
    <w:uiPriority w:val="99"/>
    <w:unhideWhenUsed/>
    <w:rsid w:val="00300354"/>
    <w:pPr>
      <w:spacing w:before="120" w:after="200" w:line="276" w:lineRule="auto"/>
    </w:pPr>
    <w:rPr>
      <w:rFonts w:asciiTheme="majorHAnsi" w:eastAsiaTheme="majorEastAsia" w:hAnsiTheme="majorHAnsi" w:cstheme="majorBidi"/>
      <w:b/>
      <w:bCs/>
    </w:rPr>
  </w:style>
  <w:style w:type="paragraph" w:styleId="TOC4">
    <w:name w:val="toc 4"/>
    <w:basedOn w:val="Normal"/>
    <w:next w:val="Normal"/>
    <w:autoRedefine/>
    <w:uiPriority w:val="39"/>
    <w:unhideWhenUsed/>
    <w:rsid w:val="00300354"/>
    <w:pPr>
      <w:spacing w:after="100" w:line="276" w:lineRule="auto"/>
      <w:ind w:left="720"/>
    </w:pPr>
    <w:rPr>
      <w:rFonts w:eastAsiaTheme="minorHAnsi" w:cstheme="minorBidi"/>
      <w:szCs w:val="22"/>
    </w:rPr>
  </w:style>
  <w:style w:type="paragraph" w:styleId="TOC5">
    <w:name w:val="toc 5"/>
    <w:basedOn w:val="Normal"/>
    <w:next w:val="Normal"/>
    <w:autoRedefine/>
    <w:uiPriority w:val="39"/>
    <w:unhideWhenUsed/>
    <w:rsid w:val="00300354"/>
    <w:pPr>
      <w:spacing w:after="100" w:line="276" w:lineRule="auto"/>
      <w:ind w:left="960"/>
    </w:pPr>
    <w:rPr>
      <w:rFonts w:eastAsiaTheme="minorHAnsi" w:cstheme="minorBidi"/>
      <w:szCs w:val="22"/>
    </w:rPr>
  </w:style>
  <w:style w:type="paragraph" w:styleId="TOC6">
    <w:name w:val="toc 6"/>
    <w:basedOn w:val="Normal"/>
    <w:next w:val="Normal"/>
    <w:autoRedefine/>
    <w:uiPriority w:val="39"/>
    <w:unhideWhenUsed/>
    <w:rsid w:val="00300354"/>
    <w:pPr>
      <w:spacing w:after="100" w:line="276" w:lineRule="auto"/>
      <w:ind w:left="1200"/>
    </w:pPr>
    <w:rPr>
      <w:rFonts w:eastAsiaTheme="minorHAnsi" w:cstheme="minorBidi"/>
      <w:szCs w:val="22"/>
    </w:rPr>
  </w:style>
  <w:style w:type="paragraph" w:styleId="TOC7">
    <w:name w:val="toc 7"/>
    <w:basedOn w:val="Normal"/>
    <w:next w:val="Normal"/>
    <w:autoRedefine/>
    <w:uiPriority w:val="39"/>
    <w:unhideWhenUsed/>
    <w:rsid w:val="00300354"/>
    <w:pPr>
      <w:spacing w:after="100" w:line="276" w:lineRule="auto"/>
      <w:ind w:left="1440"/>
    </w:pPr>
    <w:rPr>
      <w:rFonts w:eastAsiaTheme="minorHAnsi" w:cstheme="minorBidi"/>
      <w:szCs w:val="22"/>
    </w:rPr>
  </w:style>
  <w:style w:type="paragraph" w:styleId="TOC8">
    <w:name w:val="toc 8"/>
    <w:basedOn w:val="Normal"/>
    <w:next w:val="Normal"/>
    <w:autoRedefine/>
    <w:uiPriority w:val="39"/>
    <w:unhideWhenUsed/>
    <w:rsid w:val="00300354"/>
    <w:pPr>
      <w:spacing w:after="100" w:line="276" w:lineRule="auto"/>
      <w:ind w:left="1680"/>
    </w:pPr>
    <w:rPr>
      <w:rFonts w:eastAsiaTheme="minorHAnsi" w:cstheme="minorBidi"/>
      <w:szCs w:val="22"/>
    </w:rPr>
  </w:style>
  <w:style w:type="paragraph" w:styleId="TOC9">
    <w:name w:val="toc 9"/>
    <w:basedOn w:val="Normal"/>
    <w:next w:val="Normal"/>
    <w:autoRedefine/>
    <w:uiPriority w:val="39"/>
    <w:unhideWhenUsed/>
    <w:rsid w:val="00300354"/>
    <w:pPr>
      <w:spacing w:after="100" w:line="276" w:lineRule="auto"/>
      <w:ind w:left="1920"/>
    </w:pPr>
    <w:rPr>
      <w:rFonts w:eastAsiaTheme="minorHAnsi" w:cstheme="minorBidi"/>
      <w:szCs w:val="22"/>
    </w:rPr>
  </w:style>
  <w:style w:type="paragraph" w:styleId="Revision">
    <w:name w:val="Revision"/>
    <w:hidden/>
    <w:uiPriority w:val="99"/>
    <w:rsid w:val="00300354"/>
    <w:rPr>
      <w:rFonts w:ascii="Arial" w:eastAsiaTheme="minorHAnsi" w:hAnsi="Arial" w:cstheme="minorBidi"/>
      <w:sz w:val="24"/>
      <w:szCs w:val="22"/>
      <w:lang w:eastAsia="en-US"/>
    </w:rPr>
  </w:style>
  <w:style w:type="character" w:customStyle="1" w:styleId="e24kjd">
    <w:name w:val="e24kjd"/>
    <w:basedOn w:val="DefaultParagraphFont"/>
    <w:rsid w:val="00300354"/>
  </w:style>
  <w:style w:type="character" w:styleId="CommentReference">
    <w:name w:val="annotation reference"/>
    <w:basedOn w:val="DefaultParagraphFont"/>
    <w:uiPriority w:val="99"/>
    <w:unhideWhenUsed/>
    <w:rsid w:val="00300354"/>
    <w:rPr>
      <w:sz w:val="16"/>
      <w:szCs w:val="16"/>
    </w:rPr>
  </w:style>
  <w:style w:type="paragraph" w:customStyle="1" w:styleId="Default">
    <w:name w:val="Default"/>
    <w:rsid w:val="00300354"/>
    <w:pPr>
      <w:autoSpaceDE w:val="0"/>
      <w:autoSpaceDN w:val="0"/>
      <w:adjustRightInd w:val="0"/>
    </w:pPr>
    <w:rPr>
      <w:rFonts w:ascii="Arial" w:eastAsiaTheme="minorHAnsi" w:hAnsi="Arial" w:cs="Arial"/>
      <w:color w:val="000000"/>
      <w:sz w:val="24"/>
      <w:szCs w:val="24"/>
      <w:lang w:eastAsia="en-US"/>
    </w:rPr>
  </w:style>
  <w:style w:type="character" w:styleId="FollowedHyperlink">
    <w:name w:val="FollowedHyperlink"/>
    <w:basedOn w:val="DefaultParagraphFont"/>
    <w:uiPriority w:val="99"/>
    <w:unhideWhenUsed/>
    <w:rsid w:val="00300354"/>
    <w:rPr>
      <w:color w:val="954F72" w:themeColor="followedHyperlink"/>
      <w:u w:val="single"/>
    </w:rPr>
  </w:style>
  <w:style w:type="table" w:customStyle="1" w:styleId="TableGrid1">
    <w:name w:val="Table Grid1"/>
    <w:basedOn w:val="TableNormal"/>
    <w:next w:val="TableGrid"/>
    <w:uiPriority w:val="59"/>
    <w:rsid w:val="0030035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300354"/>
    <w:rPr>
      <w:color w:val="605E5C"/>
      <w:shd w:val="clear" w:color="auto" w:fill="E1DFDD"/>
    </w:rPr>
  </w:style>
  <w:style w:type="paragraph" w:customStyle="1" w:styleId="Sub-bullet">
    <w:name w:val="Sub-bullet"/>
    <w:basedOn w:val="ListParagraph"/>
    <w:qFormat/>
    <w:rsid w:val="008A3BD8"/>
    <w:pPr>
      <w:numPr>
        <w:ilvl w:val="2"/>
      </w:numPr>
    </w:pPr>
  </w:style>
  <w:style w:type="paragraph" w:customStyle="1" w:styleId="Tabletext0">
    <w:name w:val="Table text"/>
    <w:basedOn w:val="Normal"/>
    <w:qFormat/>
    <w:rsid w:val="00D7619D"/>
    <w:pPr>
      <w:spacing w:before="2" w:after="12" w:line="276" w:lineRule="auto"/>
    </w:pPr>
    <w:rPr>
      <w:rFonts w:eastAsiaTheme="minorHAnsi" w:cstheme="minorBidi"/>
      <w:sz w:val="24"/>
    </w:rPr>
  </w:style>
  <w:style w:type="paragraph" w:customStyle="1" w:styleId="Tabletextbullet">
    <w:name w:val="Table text bullet"/>
    <w:basedOn w:val="ListParagraph"/>
    <w:qFormat/>
    <w:rsid w:val="00107687"/>
    <w:pPr>
      <w:numPr>
        <w:numId w:val="86"/>
      </w:numPr>
    </w:pPr>
    <w:rPr>
      <w:rFonts w:eastAsiaTheme="minorHAnsi" w:cstheme="minorBidi"/>
    </w:rPr>
  </w:style>
  <w:style w:type="paragraph" w:customStyle="1" w:styleId="Tablehead">
    <w:name w:val="Table head"/>
    <w:basedOn w:val="Normal"/>
    <w:qFormat/>
    <w:rsid w:val="00DB6904"/>
    <w:pPr>
      <w:framePr w:hSpace="180" w:wrap="around" w:vAnchor="text" w:hAnchor="margin" w:x="-10" w:y="116"/>
      <w:spacing w:before="2" w:after="12" w:line="276" w:lineRule="auto"/>
    </w:pPr>
    <w:rPr>
      <w:rFonts w:cs="Arial"/>
      <w:b/>
      <w:bCs/>
      <w:sz w:val="24"/>
    </w:rPr>
  </w:style>
  <w:style w:type="paragraph" w:customStyle="1" w:styleId="Listnumbered">
    <w:name w:val="List numbered"/>
    <w:basedOn w:val="ListParagraph"/>
    <w:qFormat/>
    <w:rsid w:val="00DD3DD6"/>
    <w:pPr>
      <w:numPr>
        <w:numId w:val="91"/>
      </w:numPr>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24872045">
      <w:bodyDiv w:val="1"/>
      <w:marLeft w:val="0"/>
      <w:marRight w:val="0"/>
      <w:marTop w:val="0"/>
      <w:marBottom w:val="0"/>
      <w:divBdr>
        <w:top w:val="none" w:sz="0" w:space="0" w:color="auto"/>
        <w:left w:val="none" w:sz="0" w:space="0" w:color="auto"/>
        <w:bottom w:val="none" w:sz="0" w:space="0" w:color="auto"/>
        <w:right w:val="none" w:sz="0" w:space="0" w:color="auto"/>
      </w:divBdr>
    </w:div>
    <w:div w:id="21304662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https://www.legislation.gov.uk/eur/2016/679/contents" TargetMode="External"/><Relationship Id="rId26" Type="http://schemas.openxmlformats.org/officeDocument/2006/relationships/hyperlink" Target="https://www.legislation.gov.uk/ukpga/1996/18/contents" TargetMode="External"/><Relationship Id="rId39" Type="http://schemas.openxmlformats.org/officeDocument/2006/relationships/footer" Target="footer4.xml"/><Relationship Id="rId21" Type="http://schemas.openxmlformats.org/officeDocument/2006/relationships/hyperlink" Target="https://www.firefighterscharity.org.uk/" TargetMode="External"/><Relationship Id="rId34" Type="http://schemas.openxmlformats.org/officeDocument/2006/relationships/footer" Target="footer3.xml"/><Relationship Id="rId42"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gov.uk/government/publications/reasonable-adjustments-a-legal-duty/reasonable-adjustments-a-legal-duty" TargetMode="External"/><Relationship Id="rId20" Type="http://schemas.openxmlformats.org/officeDocument/2006/relationships/hyperlink" Target="https://www.legislation.gov.uk/ukpga/2010/15/notes/division/3/2/2/3" TargetMode="External"/><Relationship Id="rId29" Type="http://schemas.openxmlformats.org/officeDocument/2006/relationships/hyperlink" Target="https://www.legislation.gov.uk/ukpga/2010/15/contents" TargetMode="External"/><Relationship Id="rId41" Type="http://schemas.openxmlformats.org/officeDocument/2006/relationships/hyperlink" Target="https://www.gov.uk/access-to-work"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legislation.gov.uk/ukpga/2010/15/contents" TargetMode="External"/><Relationship Id="rId32" Type="http://schemas.openxmlformats.org/officeDocument/2006/relationships/hyperlink" Target="https://www.macmillan.org.uk/documents/cancerinfo/cancerworkingguidelines.pdf" TargetMode="External"/><Relationship Id="rId37" Type="http://schemas.openxmlformats.org/officeDocument/2006/relationships/hyperlink" Target="https://www.legislation.gov.uk/ukpga/2010/15/contents" TargetMode="External"/><Relationship Id="rId40" Type="http://schemas.openxmlformats.org/officeDocument/2006/relationships/hyperlink" Target="https://www.legislation.gov.uk/ukpga/2010/15/contents" TargetMode="External"/><Relationship Id="rId5" Type="http://schemas.openxmlformats.org/officeDocument/2006/relationships/numbering" Target="numbering.xml"/><Relationship Id="rId15" Type="http://schemas.openxmlformats.org/officeDocument/2006/relationships/hyperlink" Target="https://www.gov.uk/guidance/equality-act-2010-guidance" TargetMode="External"/><Relationship Id="rId23" Type="http://schemas.openxmlformats.org/officeDocument/2006/relationships/hyperlink" Target="https://www.legislation.gov.uk/ukpga/2010/15/contents" TargetMode="External"/><Relationship Id="rId28" Type="http://schemas.openxmlformats.org/officeDocument/2006/relationships/hyperlink" Target="https://www.gov.uk/data-protection" TargetMode="External"/><Relationship Id="rId36" Type="http://schemas.openxmlformats.org/officeDocument/2006/relationships/hyperlink" Target="https://www.legislation.gov.uk/ukpga/2010/15/contents" TargetMode="External"/><Relationship Id="rId10" Type="http://schemas.openxmlformats.org/officeDocument/2006/relationships/endnotes" Target="endnotes.xml"/><Relationship Id="rId19" Type="http://schemas.openxmlformats.org/officeDocument/2006/relationships/hyperlink" Target="https://www.gov.uk/guidance/equality-act-2010-guidance" TargetMode="External"/><Relationship Id="rId31" Type="http://schemas.openxmlformats.org/officeDocument/2006/relationships/hyperlink" Target="https://www.ukfrs.com/guidance/search/green-boo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se.gov.uk/health-surveillance/setting-up.htm" TargetMode="External"/><Relationship Id="rId22" Type="http://schemas.openxmlformats.org/officeDocument/2006/relationships/hyperlink" Target="https://www.ptsd-999.com/" TargetMode="External"/><Relationship Id="rId27" Type="http://schemas.openxmlformats.org/officeDocument/2006/relationships/hyperlink" Target="https://www.legislation.gov.uk/ukpga/1999/26/contents" TargetMode="External"/><Relationship Id="rId30" Type="http://schemas.openxmlformats.org/officeDocument/2006/relationships/hyperlink" Target="https://www.legislation.gov.uk/uksi/1998/1833/contents/made" TargetMode="External"/><Relationship Id="rId35" Type="http://schemas.openxmlformats.org/officeDocument/2006/relationships/hyperlink" Target="https://www.legislation.gov.uk/ukpga/2010/15/contents" TargetMode="External"/><Relationship Id="rId43"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https://www.legislation.gov.uk/ukpga/2018/12/contents/enacted" TargetMode="External"/><Relationship Id="rId25" Type="http://schemas.openxmlformats.org/officeDocument/2006/relationships/hyperlink" Target="https://www.legislation.gov.uk/ukpga/2010/15/contents" TargetMode="External"/><Relationship Id="rId33" Type="http://schemas.openxmlformats.org/officeDocument/2006/relationships/hyperlink" Target="https://www.acas.org.uk/creating-absence-policies" TargetMode="External"/><Relationship Id="rId38" Type="http://schemas.openxmlformats.org/officeDocument/2006/relationships/hyperlink" Target="https://www.legislation.gov.uk/ukpga/2010/15/content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nica.perez\Downloads\Template%20-%20Agend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A0750EF2-7513-3742-883B-94970682CF96}">
  <we:reference id="wa104380773" version="2.0.0.0" store="en-GB" storeType="OMEX"/>
  <we:alternateReferences>
    <we:reference id="wa104380773" version="2.0.0.0"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8C40ECC8A2C324CA34EB552BC973077" ma:contentTypeVersion="5" ma:contentTypeDescription="Create a new document." ma:contentTypeScope="" ma:versionID="368cf301559df507ba42e1c9a36e299c">
  <xsd:schema xmlns:xsd="http://www.w3.org/2001/XMLSchema" xmlns:xs="http://www.w3.org/2001/XMLSchema" xmlns:p="http://schemas.microsoft.com/office/2006/metadata/properties" xmlns:ns2="e3dcd109-1e2a-48d6-ad4b-fcef81b33019" targetNamespace="http://schemas.microsoft.com/office/2006/metadata/properties" ma:root="true" ma:fieldsID="4605f2b360750c7b7b1afc746236ea9b" ns2:_="">
    <xsd:import namespace="e3dcd109-1e2a-48d6-ad4b-fcef81b3301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dcd109-1e2a-48d6-ad4b-fcef81b330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SearchProperties" ma:index="1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EBED76A-61C6-4DFE-9550-ACCC6E5CE2BC}">
  <ds:schemaRefs>
    <ds:schemaRef ds:uri="http://schemas.openxmlformats.org/officeDocument/2006/bibliography"/>
  </ds:schemaRefs>
</ds:datastoreItem>
</file>

<file path=customXml/itemProps2.xml><?xml version="1.0" encoding="utf-8"?>
<ds:datastoreItem xmlns:ds="http://schemas.openxmlformats.org/officeDocument/2006/customXml" ds:itemID="{8FDBB507-B859-4B72-9DE1-F9175DBC65BA}">
  <ds:schemaRefs>
    <ds:schemaRef ds:uri="http://schemas.microsoft.com/sharepoint/v3/contenttype/forms"/>
  </ds:schemaRefs>
</ds:datastoreItem>
</file>

<file path=customXml/itemProps3.xml><?xml version="1.0" encoding="utf-8"?>
<ds:datastoreItem xmlns:ds="http://schemas.openxmlformats.org/officeDocument/2006/customXml" ds:itemID="{0BF065C9-2633-4347-BFC6-6C4CBBB95A1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BD7ADFD-5DBA-44D3-A2C8-E3F1493808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dcd109-1e2a-48d6-ad4b-fcef81b330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Template - Agenda</Template>
  <TotalTime>7</TotalTime>
  <Pages>63</Pages>
  <Words>17699</Words>
  <Characters>100889</Characters>
  <Application>Microsoft Office Word</Application>
  <DocSecurity>0</DocSecurity>
  <Lines>840</Lines>
  <Paragraphs>236</Paragraphs>
  <ScaleCrop>false</ScaleCrop>
  <HeadingPairs>
    <vt:vector size="2" baseType="variant">
      <vt:variant>
        <vt:lpstr>Title</vt:lpstr>
      </vt:variant>
      <vt:variant>
        <vt:i4>1</vt:i4>
      </vt:variant>
    </vt:vector>
  </HeadingPairs>
  <TitlesOfParts>
    <vt:vector size="1" baseType="lpstr">
      <vt:lpstr>Document text here</vt:lpstr>
    </vt:vector>
  </TitlesOfParts>
  <Manager/>
  <Company/>
  <LinksUpToDate>false</LinksUpToDate>
  <CharactersWithSpaces>118352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text here</dc:title>
  <dc:subject>HSE</dc:subject>
  <dc:creator>Editor</dc:creator>
  <cp:keywords/>
  <dc:description/>
  <cp:lastModifiedBy>Aidan Bartley</cp:lastModifiedBy>
  <cp:revision>7</cp:revision>
  <cp:lastPrinted>2015-07-02T16:57:00Z</cp:lastPrinted>
  <dcterms:created xsi:type="dcterms:W3CDTF">2024-05-16T13:46:00Z</dcterms:created>
  <dcterms:modified xsi:type="dcterms:W3CDTF">2024-05-16T13:53:00Z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0x01010048C40ECC8A2C324CA34EB552BC973077</vt:lpwstr>
  </property>
  <property fmtid="{D5CDD505-2E9C-101B-9397-08002B2CF9AE}" pid="3" name="MediaServiceImageTags">
    <vt:lpwstr/>
  </property>
  <property fmtid="{D5CDD505-2E9C-101B-9397-08002B2CF9AE}" pid="4" name="MSIP_Label_4d22f659-8248-4419-995f-fff2cde2ff83_Enabled">
    <vt:lpwstr>true</vt:lpwstr>
  </property>
  <property fmtid="{D5CDD505-2E9C-101B-9397-08002B2CF9AE}" pid="5" name="MSIP_Label_4d22f659-8248-4419-995f-fff2cde2ff83_SetDate">
    <vt:lpwstr>2022-10-14T09:50:05Z</vt:lpwstr>
  </property>
  <property fmtid="{D5CDD505-2E9C-101B-9397-08002B2CF9AE}" pid="6" name="MSIP_Label_4d22f659-8248-4419-995f-fff2cde2ff83_Method">
    <vt:lpwstr>Standard</vt:lpwstr>
  </property>
  <property fmtid="{D5CDD505-2E9C-101B-9397-08002B2CF9AE}" pid="7" name="MSIP_Label_4d22f659-8248-4419-995f-fff2cde2ff83_Name">
    <vt:lpwstr>OFFICIAL</vt:lpwstr>
  </property>
  <property fmtid="{D5CDD505-2E9C-101B-9397-08002B2CF9AE}" pid="8" name="MSIP_Label_4d22f659-8248-4419-995f-fff2cde2ff83_SiteId">
    <vt:lpwstr>c8b125d0-ba85-4441-8b06-df523851b190</vt:lpwstr>
  </property>
  <property fmtid="{D5CDD505-2E9C-101B-9397-08002B2CF9AE}" pid="9" name="MSIP_Label_4d22f659-8248-4419-995f-fff2cde2ff83_ActionId">
    <vt:lpwstr>c742d765-fc3a-457c-bcd1-9ff57064bc83</vt:lpwstr>
  </property>
  <property fmtid="{D5CDD505-2E9C-101B-9397-08002B2CF9AE}" pid="10" name="MSIP_Label_4d22f659-8248-4419-995f-fff2cde2ff83_ContentBits">
    <vt:lpwstr>3</vt:lpwstr>
  </property>
</Properties>
</file>