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512C1D" w:rsidP="5751DF8E" w:rsidRDefault="415DB6CC" w14:paraId="2F3F364D" wp14:textId="77777777" wp14:noSpellErr="1">
      <w:pPr>
        <w:pStyle w:val="Normal"/>
        <w:rPr>
          <w:rFonts w:ascii="Arial" w:hAnsi="Arial" w:eastAsia="Arial" w:cs="Arial"/>
          <w:b w:val="1"/>
          <w:bCs w:val="1"/>
          <w:sz w:val="28"/>
          <w:szCs w:val="28"/>
        </w:rPr>
      </w:pPr>
      <w:bookmarkStart w:name="_Toc786364591" w:id="0"/>
      <w:bookmarkStart w:name="_Toc1859024762" w:id="1"/>
      <w:r w:rsidRPr="5751DF8E" w:rsidR="415DB6CC">
        <w:rPr>
          <w:rFonts w:ascii="Arial" w:hAnsi="Arial" w:eastAsia="Arial" w:cs="Arial"/>
          <w:b w:val="1"/>
          <w:bCs w:val="1"/>
          <w:sz w:val="28"/>
          <w:szCs w:val="28"/>
        </w:rPr>
        <w:t>Evaluation Guidance</w:t>
      </w:r>
      <w:bookmarkEnd w:id="0"/>
      <w:bookmarkEnd w:id="1"/>
    </w:p>
    <w:p xmlns:wp14="http://schemas.microsoft.com/office/word/2010/wordml" w:rsidR="001B04D9" w:rsidRDefault="001B04D9" w14:paraId="672A6659" wp14:textId="77777777">
      <w:pPr>
        <w:rPr>
          <w:b/>
          <w:bCs/>
          <w:color w:val="44546A" w:themeColor="text2"/>
          <w:sz w:val="32"/>
          <w:szCs w:val="32"/>
        </w:rPr>
      </w:pPr>
    </w:p>
    <w:tbl>
      <w:tblPr>
        <w:tblStyle w:val="TableGrid"/>
        <w:tblW w:w="0" w:type="auto"/>
        <w:tblLook w:val="04A0"/>
      </w:tblPr>
      <w:tblGrid>
        <w:gridCol w:w="3005"/>
        <w:gridCol w:w="6011"/>
      </w:tblGrid>
      <w:tr xmlns:wp14="http://schemas.microsoft.com/office/word/2010/wordml" w:rsidRPr="001B04D9" w:rsidR="001B04D9" w:rsidTr="7433B0AE" w14:paraId="4BE250A9" wp14:textId="77777777">
        <w:tc>
          <w:tcPr>
            <w:tcW w:w="3005" w:type="dxa"/>
          </w:tcPr>
          <w:p w:rsidRPr="001B04D9" w:rsidR="001B04D9" w:rsidRDefault="001B04D9" w14:paraId="491072FA" wp14:textId="77777777">
            <w:pPr>
              <w:rPr>
                <w:color w:val="44546A" w:themeColor="text2"/>
                <w:sz w:val="28"/>
                <w:szCs w:val="28"/>
              </w:rPr>
            </w:pPr>
            <w:r w:rsidRPr="001B04D9">
              <w:rPr>
                <w:color w:val="44546A" w:themeColor="text2"/>
                <w:sz w:val="28"/>
                <w:szCs w:val="28"/>
              </w:rPr>
              <w:t>Date</w:t>
            </w:r>
          </w:p>
        </w:tc>
        <w:tc>
          <w:tcPr>
            <w:tcW w:w="6011" w:type="dxa"/>
          </w:tcPr>
          <w:p w:rsidRPr="001B04D9" w:rsidR="001B04D9" w:rsidRDefault="001B04D9" w14:paraId="655E776D" wp14:textId="77777777">
            <w:pPr>
              <w:rPr>
                <w:color w:val="44546A" w:themeColor="text2"/>
                <w:sz w:val="28"/>
                <w:szCs w:val="28"/>
              </w:rPr>
            </w:pPr>
            <w:r w:rsidRPr="001B04D9">
              <w:rPr>
                <w:color w:val="44546A" w:themeColor="text2"/>
                <w:sz w:val="28"/>
                <w:szCs w:val="28"/>
              </w:rPr>
              <w:t>1</w:t>
            </w:r>
            <w:r w:rsidR="008D4FEE">
              <w:rPr>
                <w:color w:val="44546A" w:themeColor="text2"/>
                <w:sz w:val="28"/>
                <w:szCs w:val="28"/>
              </w:rPr>
              <w:t>2</w:t>
            </w:r>
            <w:r w:rsidRPr="001B04D9">
              <w:rPr>
                <w:color w:val="44546A" w:themeColor="text2"/>
                <w:sz w:val="28"/>
                <w:szCs w:val="28"/>
              </w:rPr>
              <w:t>/</w:t>
            </w:r>
            <w:r w:rsidR="008D4FEE">
              <w:rPr>
                <w:color w:val="44546A" w:themeColor="text2"/>
                <w:sz w:val="28"/>
                <w:szCs w:val="28"/>
              </w:rPr>
              <w:t>10/</w:t>
            </w:r>
            <w:r w:rsidRPr="001B04D9">
              <w:rPr>
                <w:color w:val="44546A" w:themeColor="text2"/>
                <w:sz w:val="28"/>
                <w:szCs w:val="28"/>
              </w:rPr>
              <w:t>202</w:t>
            </w:r>
            <w:r w:rsidR="008D4FEE">
              <w:rPr>
                <w:color w:val="44546A" w:themeColor="text2"/>
                <w:sz w:val="28"/>
                <w:szCs w:val="28"/>
              </w:rPr>
              <w:t>2</w:t>
            </w:r>
          </w:p>
        </w:tc>
      </w:tr>
      <w:tr xmlns:wp14="http://schemas.microsoft.com/office/word/2010/wordml" w:rsidRPr="001B04D9" w:rsidR="001B04D9" w:rsidTr="7433B0AE" w14:paraId="08CB3D26" wp14:textId="77777777">
        <w:tc>
          <w:tcPr>
            <w:tcW w:w="3005" w:type="dxa"/>
          </w:tcPr>
          <w:p w:rsidRPr="001B04D9" w:rsidR="001B04D9" w:rsidRDefault="001B04D9" w14:paraId="3A9C41CD" wp14:textId="77777777">
            <w:pPr>
              <w:rPr>
                <w:color w:val="44546A" w:themeColor="text2"/>
                <w:sz w:val="28"/>
                <w:szCs w:val="28"/>
              </w:rPr>
            </w:pPr>
            <w:r w:rsidRPr="001B04D9">
              <w:rPr>
                <w:color w:val="44546A" w:themeColor="text2"/>
                <w:sz w:val="28"/>
                <w:szCs w:val="28"/>
              </w:rPr>
              <w:t>Project</w:t>
            </w:r>
          </w:p>
        </w:tc>
        <w:tc>
          <w:tcPr>
            <w:tcW w:w="6011" w:type="dxa"/>
          </w:tcPr>
          <w:p w:rsidRPr="001B04D9" w:rsidR="001B04D9" w:rsidRDefault="001B04D9" w14:paraId="6F9AEBBA" wp14:textId="77777777">
            <w:pPr>
              <w:rPr>
                <w:color w:val="44546A" w:themeColor="text2"/>
                <w:sz w:val="28"/>
                <w:szCs w:val="28"/>
              </w:rPr>
            </w:pPr>
            <w:r w:rsidRPr="001B04D9">
              <w:rPr>
                <w:color w:val="44546A" w:themeColor="text2"/>
                <w:sz w:val="28"/>
                <w:szCs w:val="28"/>
              </w:rPr>
              <w:t>CRMP Guidance Project</w:t>
            </w:r>
          </w:p>
        </w:tc>
      </w:tr>
      <w:tr xmlns:wp14="http://schemas.microsoft.com/office/word/2010/wordml" w:rsidRPr="001B04D9" w:rsidR="001B04D9" w:rsidTr="7433B0AE" w14:paraId="595A0169" wp14:textId="77777777">
        <w:tc>
          <w:tcPr>
            <w:tcW w:w="3005" w:type="dxa"/>
          </w:tcPr>
          <w:p w:rsidRPr="001B04D9" w:rsidR="001B04D9" w:rsidRDefault="001B04D9" w14:paraId="5CE64C25" wp14:textId="77777777">
            <w:pPr>
              <w:rPr>
                <w:color w:val="44546A" w:themeColor="text2"/>
                <w:sz w:val="28"/>
                <w:szCs w:val="28"/>
              </w:rPr>
            </w:pPr>
            <w:r w:rsidRPr="001B04D9">
              <w:rPr>
                <w:color w:val="44546A" w:themeColor="text2"/>
                <w:sz w:val="28"/>
                <w:szCs w:val="28"/>
              </w:rPr>
              <w:t>Project Manager</w:t>
            </w:r>
          </w:p>
        </w:tc>
        <w:tc>
          <w:tcPr>
            <w:tcW w:w="6011" w:type="dxa"/>
          </w:tcPr>
          <w:p w:rsidRPr="001B04D9" w:rsidR="001B04D9" w:rsidRDefault="41E56934" w14:paraId="55B9C53D" wp14:textId="77777777">
            <w:pPr>
              <w:rPr>
                <w:color w:val="44546A" w:themeColor="text2"/>
                <w:sz w:val="28"/>
                <w:szCs w:val="28"/>
              </w:rPr>
            </w:pPr>
            <w:r w:rsidRPr="7433B0AE">
              <w:rPr>
                <w:color w:val="44546A" w:themeColor="text2"/>
                <w:sz w:val="28"/>
                <w:szCs w:val="28"/>
              </w:rPr>
              <w:t>Paquita Lamacraft</w:t>
            </w:r>
          </w:p>
        </w:tc>
      </w:tr>
    </w:tbl>
    <w:p xmlns:wp14="http://schemas.microsoft.com/office/word/2010/wordml" w:rsidR="001B04D9" w:rsidRDefault="001B04D9" w14:paraId="0A37501D" wp14:textId="77777777">
      <w:pPr>
        <w:rPr>
          <w:b/>
          <w:bCs/>
          <w:color w:val="44546A" w:themeColor="text2"/>
          <w:sz w:val="32"/>
          <w:szCs w:val="32"/>
        </w:rPr>
      </w:pPr>
    </w:p>
    <w:p xmlns:wp14="http://schemas.microsoft.com/office/word/2010/wordml" w:rsidRPr="00426239" w:rsidR="00426239" w:rsidP="5751DF8E" w:rsidRDefault="60E2CA65" w14:paraId="3B29163E" wp14:textId="77777777" wp14:noSpellErr="1">
      <w:pPr>
        <w:pStyle w:val="Normal"/>
        <w:tabs>
          <w:tab w:val="center" w:leader="none" w:pos="4320"/>
          <w:tab w:val="center" w:leader="none" w:pos="4680"/>
          <w:tab w:val="right" w:leader="none" w:pos="8640"/>
          <w:tab w:val="right" w:leader="none" w:pos="9360"/>
        </w:tabs>
        <w:rPr>
          <w:rFonts w:ascii="Arial" w:hAnsi="Arial" w:eastAsia="Arial" w:cs="Arial"/>
          <w:b w:val="1"/>
          <w:bCs w:val="1"/>
          <w:sz w:val="28"/>
          <w:szCs w:val="28"/>
        </w:rPr>
      </w:pPr>
      <w:bookmarkStart w:name="_Toc619679798" w:id="2"/>
      <w:bookmarkStart w:name="_Toc1765624873" w:id="3"/>
      <w:r w:rsidRPr="5751DF8E" w:rsidR="60E2CA65">
        <w:rPr>
          <w:rFonts w:ascii="Arial" w:hAnsi="Arial" w:eastAsia="Arial" w:cs="Arial"/>
          <w:b w:val="1"/>
          <w:bCs w:val="1"/>
          <w:sz w:val="28"/>
          <w:szCs w:val="28"/>
        </w:rPr>
        <w:t>Revision history</w:t>
      </w:r>
      <w:bookmarkEnd w:id="2"/>
      <w:bookmarkEnd w:id="3"/>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740"/>
        <w:gridCol w:w="1590"/>
        <w:gridCol w:w="5912"/>
      </w:tblGrid>
      <w:tr xmlns:wp14="http://schemas.microsoft.com/office/word/2010/wordml" w:rsidRPr="00426239" w:rsidR="00426239" w:rsidTr="449EDCF5" w14:paraId="76CA6146" wp14:textId="77777777">
        <w:tc>
          <w:tcPr>
            <w:tcW w:w="17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2E5DD39" w:rsidRDefault="00426239" w14:paraId="5F3F821A" wp14:textId="77777777">
            <w:pPr>
              <w:pStyle w:val="NFCCHeading2"/>
            </w:pPr>
            <w:bookmarkStart w:name="_Hlk63937274" w:id="4"/>
            <w:r>
              <w:t>Date</w:t>
            </w:r>
          </w:p>
        </w:tc>
        <w:tc>
          <w:tcPr>
            <w:tcW w:w="15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2E5DD39" w:rsidRDefault="00426239" w14:paraId="6B814A1E" wp14:textId="77777777">
            <w:pPr>
              <w:pStyle w:val="NFCCHeading2"/>
            </w:pPr>
            <w:r>
              <w:t>Version</w:t>
            </w:r>
          </w:p>
        </w:tc>
        <w:tc>
          <w:tcPr>
            <w:tcW w:w="591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2E5DD39" w:rsidRDefault="00426239" w14:paraId="02694D00" wp14:textId="77777777">
            <w:pPr>
              <w:pStyle w:val="NFCCHeading2"/>
            </w:pPr>
            <w:r>
              <w:t>Summary of changes</w:t>
            </w:r>
          </w:p>
        </w:tc>
      </w:tr>
      <w:tr xmlns:wp14="http://schemas.microsoft.com/office/word/2010/wordml" w:rsidR="4B33CDB7" w:rsidTr="449EDCF5" w14:paraId="6E367046" wp14:textId="77777777">
        <w:tc>
          <w:tcPr>
            <w:tcW w:w="1740" w:type="dxa"/>
            <w:tcBorders>
              <w:top w:val="single" w:color="auto" w:sz="4" w:space="0"/>
              <w:left w:val="single" w:color="auto" w:sz="4" w:space="0"/>
              <w:bottom w:val="single" w:color="auto" w:sz="4" w:space="0"/>
              <w:right w:val="single" w:color="auto" w:sz="4" w:space="0"/>
            </w:tcBorders>
            <w:tcMar/>
          </w:tcPr>
          <w:p w:rsidR="559882AF" w:rsidP="4E8001D3" w:rsidRDefault="7D0A9585" w14:paraId="26CA2CA4" wp14:textId="77777777">
            <w:pPr>
              <w:spacing w:line="360" w:lineRule="auto"/>
              <w:rPr>
                <w:rFonts w:ascii="Arial" w:hAnsi="Arial" w:eastAsia="Arial" w:cs="Arial"/>
                <w:b/>
                <w:bCs/>
              </w:rPr>
            </w:pPr>
            <w:r w:rsidRPr="4E8001D3">
              <w:rPr>
                <w:rFonts w:ascii="Arial" w:hAnsi="Arial" w:eastAsia="Arial" w:cs="Arial"/>
                <w:b/>
                <w:bCs/>
              </w:rPr>
              <w:t>10/11/2021</w:t>
            </w:r>
          </w:p>
        </w:tc>
        <w:tc>
          <w:tcPr>
            <w:tcW w:w="1590" w:type="dxa"/>
            <w:tcBorders>
              <w:top w:val="single" w:color="auto" w:sz="4" w:space="0"/>
              <w:left w:val="single" w:color="auto" w:sz="4" w:space="0"/>
              <w:bottom w:val="single" w:color="auto" w:sz="4" w:space="0"/>
              <w:right w:val="single" w:color="auto" w:sz="4" w:space="0"/>
            </w:tcBorders>
            <w:tcMar/>
          </w:tcPr>
          <w:p w:rsidR="559882AF" w:rsidP="4E8001D3" w:rsidRDefault="7D0A9585" w14:paraId="6F54A5A7" wp14:textId="77777777">
            <w:pPr>
              <w:spacing w:line="360" w:lineRule="auto"/>
              <w:jc w:val="center"/>
              <w:rPr>
                <w:rFonts w:ascii="Arial" w:hAnsi="Arial" w:eastAsia="Arial" w:cs="Arial"/>
              </w:rPr>
            </w:pPr>
            <w:r w:rsidRPr="4E8001D3">
              <w:rPr>
                <w:rFonts w:ascii="Arial" w:hAnsi="Arial" w:eastAsia="Arial" w:cs="Arial"/>
              </w:rPr>
              <w:t>0.1</w:t>
            </w:r>
          </w:p>
        </w:tc>
        <w:tc>
          <w:tcPr>
            <w:tcW w:w="5912" w:type="dxa"/>
            <w:tcBorders>
              <w:top w:val="single" w:color="auto" w:sz="4" w:space="0"/>
              <w:left w:val="single" w:color="auto" w:sz="4" w:space="0"/>
              <w:bottom w:val="single" w:color="auto" w:sz="4" w:space="0"/>
              <w:right w:val="single" w:color="auto" w:sz="4" w:space="0"/>
            </w:tcBorders>
            <w:tcMar/>
          </w:tcPr>
          <w:p w:rsidR="559882AF" w:rsidP="4E8001D3" w:rsidRDefault="7D0A9585" w14:paraId="456BD69F" wp14:textId="77777777">
            <w:pPr>
              <w:spacing w:after="0" w:line="360" w:lineRule="auto"/>
              <w:ind w:right="278"/>
              <w:rPr>
                <w:rFonts w:ascii="Arial" w:hAnsi="Arial" w:eastAsia="Arial" w:cs="Arial"/>
              </w:rPr>
            </w:pPr>
            <w:r w:rsidRPr="4E8001D3">
              <w:rPr>
                <w:rFonts w:ascii="Arial" w:hAnsi="Arial" w:eastAsia="Arial" w:cs="Arial"/>
              </w:rPr>
              <w:t>Initial draft developed by WFDT</w:t>
            </w:r>
          </w:p>
        </w:tc>
      </w:tr>
      <w:tr xmlns:wp14="http://schemas.microsoft.com/office/word/2010/wordml" w:rsidR="4B33CDB7" w:rsidTr="449EDCF5" w14:paraId="22CF45A7" wp14:textId="77777777">
        <w:tc>
          <w:tcPr>
            <w:tcW w:w="1740" w:type="dxa"/>
            <w:tcBorders>
              <w:top w:val="single" w:color="auto" w:sz="4" w:space="0"/>
              <w:left w:val="single" w:color="auto" w:sz="4" w:space="0"/>
              <w:bottom w:val="single" w:color="auto" w:sz="4" w:space="0"/>
              <w:right w:val="single" w:color="auto" w:sz="4" w:space="0"/>
            </w:tcBorders>
            <w:tcMar/>
          </w:tcPr>
          <w:p w:rsidR="4B33CDB7" w:rsidP="4E8001D3" w:rsidRDefault="5C9C8C65" w14:paraId="0426C6E8" wp14:textId="77777777">
            <w:pPr>
              <w:spacing w:after="0" w:line="360" w:lineRule="auto"/>
              <w:ind w:right="278"/>
              <w:jc w:val="both"/>
              <w:rPr>
                <w:rFonts w:ascii="Arial" w:hAnsi="Arial" w:eastAsia="Arial" w:cs="Arial"/>
                <w:b/>
                <w:bCs/>
              </w:rPr>
            </w:pPr>
            <w:r w:rsidRPr="4E8001D3">
              <w:rPr>
                <w:rFonts w:ascii="Arial" w:hAnsi="Arial" w:eastAsia="Arial" w:cs="Arial"/>
                <w:b/>
                <w:bCs/>
              </w:rPr>
              <w:t>24/11/2021</w:t>
            </w:r>
          </w:p>
        </w:tc>
        <w:tc>
          <w:tcPr>
            <w:tcW w:w="1590" w:type="dxa"/>
            <w:tcBorders>
              <w:top w:val="single" w:color="auto" w:sz="4" w:space="0"/>
              <w:left w:val="single" w:color="auto" w:sz="4" w:space="0"/>
              <w:bottom w:val="single" w:color="auto" w:sz="4" w:space="0"/>
              <w:right w:val="single" w:color="auto" w:sz="4" w:space="0"/>
            </w:tcBorders>
            <w:tcMar/>
          </w:tcPr>
          <w:p w:rsidR="559882AF" w:rsidP="4E8001D3" w:rsidRDefault="7D0A9585" w14:paraId="494AC823" wp14:textId="77777777">
            <w:pPr>
              <w:spacing w:line="360" w:lineRule="auto"/>
              <w:jc w:val="center"/>
              <w:rPr>
                <w:rFonts w:ascii="Arial" w:hAnsi="Arial" w:eastAsia="Arial" w:cs="Arial"/>
              </w:rPr>
            </w:pPr>
            <w:r w:rsidRPr="4E8001D3">
              <w:rPr>
                <w:rFonts w:ascii="Arial" w:hAnsi="Arial" w:eastAsia="Arial" w:cs="Arial"/>
              </w:rPr>
              <w:t>0.2</w:t>
            </w:r>
          </w:p>
        </w:tc>
        <w:tc>
          <w:tcPr>
            <w:tcW w:w="5912" w:type="dxa"/>
            <w:tcBorders>
              <w:top w:val="single" w:color="auto" w:sz="4" w:space="0"/>
              <w:left w:val="single" w:color="auto" w:sz="4" w:space="0"/>
              <w:bottom w:val="single" w:color="auto" w:sz="4" w:space="0"/>
              <w:right w:val="single" w:color="auto" w:sz="4" w:space="0"/>
            </w:tcBorders>
            <w:tcMar/>
          </w:tcPr>
          <w:p w:rsidR="559882AF" w:rsidP="4E8001D3" w:rsidRDefault="7D0A9585" w14:paraId="4D0C11FF" wp14:textId="77777777">
            <w:pPr>
              <w:spacing w:line="360" w:lineRule="auto"/>
              <w:rPr>
                <w:rFonts w:ascii="Arial" w:hAnsi="Arial" w:eastAsia="Arial" w:cs="Arial"/>
              </w:rPr>
            </w:pPr>
            <w:r w:rsidRPr="4E8001D3">
              <w:rPr>
                <w:rFonts w:ascii="Arial" w:hAnsi="Arial" w:eastAsia="Arial" w:cs="Arial"/>
              </w:rPr>
              <w:t>Initial comments from CRP Project Manager</w:t>
            </w:r>
          </w:p>
        </w:tc>
      </w:tr>
      <w:tr xmlns:wp14="http://schemas.microsoft.com/office/word/2010/wordml" w:rsidR="1D6C2CE6" w:rsidTr="449EDCF5" w14:paraId="6F69F34B" wp14:textId="77777777">
        <w:tc>
          <w:tcPr>
            <w:tcW w:w="1740" w:type="dxa"/>
            <w:tcBorders>
              <w:top w:val="single" w:color="auto" w:sz="4" w:space="0"/>
              <w:left w:val="single" w:color="auto" w:sz="4" w:space="0"/>
              <w:bottom w:val="single" w:color="auto" w:sz="4" w:space="0"/>
              <w:right w:val="single" w:color="auto" w:sz="4" w:space="0"/>
            </w:tcBorders>
            <w:tcMar/>
          </w:tcPr>
          <w:p w:rsidR="4A919933" w:rsidP="4E8001D3" w:rsidRDefault="167DADB3" w14:paraId="7E5C7134" wp14:textId="77777777">
            <w:pPr>
              <w:spacing w:line="360" w:lineRule="auto"/>
              <w:rPr>
                <w:rFonts w:ascii="Arial" w:hAnsi="Arial" w:eastAsia="Arial" w:cs="Arial"/>
                <w:b/>
                <w:bCs/>
              </w:rPr>
            </w:pPr>
            <w:r w:rsidRPr="4E8001D3">
              <w:rPr>
                <w:rFonts w:ascii="Arial" w:hAnsi="Arial" w:eastAsia="Arial" w:cs="Arial"/>
                <w:b/>
                <w:bCs/>
              </w:rPr>
              <w:t>15/12/202</w:t>
            </w:r>
          </w:p>
        </w:tc>
        <w:tc>
          <w:tcPr>
            <w:tcW w:w="1590" w:type="dxa"/>
            <w:tcBorders>
              <w:top w:val="single" w:color="auto" w:sz="4" w:space="0"/>
              <w:left w:val="single" w:color="auto" w:sz="4" w:space="0"/>
              <w:bottom w:val="single" w:color="auto" w:sz="4" w:space="0"/>
              <w:right w:val="single" w:color="auto" w:sz="4" w:space="0"/>
            </w:tcBorders>
            <w:tcMar/>
          </w:tcPr>
          <w:p w:rsidR="4A919933" w:rsidP="4E8001D3" w:rsidRDefault="2B5F21CE" w14:paraId="2C272389" wp14:textId="77777777">
            <w:pPr>
              <w:spacing w:after="0" w:line="360" w:lineRule="auto"/>
              <w:jc w:val="center"/>
              <w:rPr>
                <w:rFonts w:ascii="Arial" w:hAnsi="Arial" w:eastAsia="Arial" w:cs="Arial"/>
              </w:rPr>
            </w:pPr>
            <w:r w:rsidRPr="4E8001D3">
              <w:rPr>
                <w:rFonts w:ascii="Arial" w:hAnsi="Arial" w:eastAsia="Arial" w:cs="Arial"/>
              </w:rPr>
              <w:t>0.3</w:t>
            </w:r>
          </w:p>
        </w:tc>
        <w:tc>
          <w:tcPr>
            <w:tcW w:w="5912" w:type="dxa"/>
            <w:tcBorders>
              <w:top w:val="single" w:color="auto" w:sz="4" w:space="0"/>
              <w:left w:val="single" w:color="auto" w:sz="4" w:space="0"/>
              <w:bottom w:val="single" w:color="auto" w:sz="4" w:space="0"/>
              <w:right w:val="single" w:color="auto" w:sz="4" w:space="0"/>
            </w:tcBorders>
            <w:tcMar/>
          </w:tcPr>
          <w:p w:rsidR="4A919933" w:rsidP="4E8001D3" w:rsidRDefault="2CCA9157" w14:paraId="1F3E0FFD" wp14:textId="77777777">
            <w:pPr>
              <w:spacing w:line="360" w:lineRule="auto"/>
              <w:rPr>
                <w:rFonts w:ascii="Arial" w:hAnsi="Arial" w:eastAsia="Arial" w:cs="Arial"/>
              </w:rPr>
            </w:pPr>
            <w:r w:rsidRPr="4E8001D3">
              <w:rPr>
                <w:rFonts w:ascii="Arial" w:hAnsi="Arial" w:eastAsia="Arial" w:cs="Arial"/>
              </w:rPr>
              <w:t xml:space="preserve">Further </w:t>
            </w:r>
            <w:r w:rsidRPr="4E8001D3" w:rsidR="42D1F129">
              <w:rPr>
                <w:rFonts w:ascii="Arial" w:hAnsi="Arial" w:eastAsia="Arial" w:cs="Arial"/>
              </w:rPr>
              <w:t>draft by</w:t>
            </w:r>
            <w:r w:rsidRPr="4E8001D3">
              <w:rPr>
                <w:rFonts w:ascii="Arial" w:hAnsi="Arial" w:eastAsia="Arial" w:cs="Arial"/>
              </w:rPr>
              <w:t xml:space="preserve"> WFDT / Comments from CRP PM</w:t>
            </w:r>
          </w:p>
        </w:tc>
      </w:tr>
      <w:tr xmlns:wp14="http://schemas.microsoft.com/office/word/2010/wordml" w:rsidR="1D6C2CE6" w:rsidTr="449EDCF5" w14:paraId="14FF899C" wp14:textId="77777777">
        <w:tc>
          <w:tcPr>
            <w:tcW w:w="1740" w:type="dxa"/>
            <w:tcBorders>
              <w:top w:val="single" w:color="auto" w:sz="4" w:space="0"/>
              <w:left w:val="single" w:color="auto" w:sz="4" w:space="0"/>
              <w:bottom w:val="single" w:color="auto" w:sz="4" w:space="0"/>
              <w:right w:val="single" w:color="auto" w:sz="4" w:space="0"/>
            </w:tcBorders>
            <w:tcMar/>
          </w:tcPr>
          <w:p w:rsidR="4A919933" w:rsidP="4E8001D3" w:rsidRDefault="167DADB3" w14:paraId="3BB8354C" wp14:textId="77777777">
            <w:pPr>
              <w:spacing w:line="360" w:lineRule="auto"/>
              <w:rPr>
                <w:rFonts w:ascii="Arial" w:hAnsi="Arial" w:eastAsia="Arial" w:cs="Arial"/>
                <w:b/>
                <w:bCs/>
              </w:rPr>
            </w:pPr>
            <w:r w:rsidRPr="4E8001D3">
              <w:rPr>
                <w:rFonts w:ascii="Arial" w:hAnsi="Arial" w:eastAsia="Arial" w:cs="Arial"/>
                <w:b/>
                <w:bCs/>
              </w:rPr>
              <w:t>12/01/2022</w:t>
            </w:r>
          </w:p>
        </w:tc>
        <w:tc>
          <w:tcPr>
            <w:tcW w:w="1590" w:type="dxa"/>
            <w:tcBorders>
              <w:top w:val="single" w:color="auto" w:sz="4" w:space="0"/>
              <w:left w:val="single" w:color="auto" w:sz="4" w:space="0"/>
              <w:bottom w:val="single" w:color="auto" w:sz="4" w:space="0"/>
              <w:right w:val="single" w:color="auto" w:sz="4" w:space="0"/>
            </w:tcBorders>
            <w:tcMar/>
          </w:tcPr>
          <w:p w:rsidR="4A919933" w:rsidP="4E8001D3" w:rsidRDefault="493F903C" w14:paraId="45C6D218" wp14:textId="77777777">
            <w:pPr>
              <w:spacing w:after="0" w:line="360" w:lineRule="auto"/>
              <w:jc w:val="center"/>
              <w:rPr>
                <w:rFonts w:ascii="Arial" w:hAnsi="Arial" w:eastAsia="Arial" w:cs="Arial"/>
              </w:rPr>
            </w:pPr>
            <w:r w:rsidRPr="4E8001D3">
              <w:rPr>
                <w:rFonts w:ascii="Arial" w:hAnsi="Arial" w:eastAsia="Arial" w:cs="Arial"/>
              </w:rPr>
              <w:t>0.4</w:t>
            </w:r>
          </w:p>
        </w:tc>
        <w:tc>
          <w:tcPr>
            <w:tcW w:w="5912" w:type="dxa"/>
            <w:tcBorders>
              <w:top w:val="single" w:color="auto" w:sz="4" w:space="0"/>
              <w:left w:val="single" w:color="auto" w:sz="4" w:space="0"/>
              <w:bottom w:val="single" w:color="auto" w:sz="4" w:space="0"/>
              <w:right w:val="single" w:color="auto" w:sz="4" w:space="0"/>
            </w:tcBorders>
            <w:tcMar/>
          </w:tcPr>
          <w:p w:rsidR="4A919933" w:rsidP="4E8001D3" w:rsidRDefault="167DADB3" w14:paraId="50913F83" wp14:textId="77777777">
            <w:pPr>
              <w:spacing w:line="360" w:lineRule="auto"/>
              <w:rPr>
                <w:rFonts w:ascii="Arial" w:hAnsi="Arial" w:eastAsia="Arial" w:cs="Arial"/>
              </w:rPr>
            </w:pPr>
            <w:r w:rsidRPr="4E8001D3">
              <w:rPr>
                <w:rFonts w:ascii="Arial" w:hAnsi="Arial" w:eastAsia="Arial" w:cs="Arial"/>
              </w:rPr>
              <w:t>Further draft developed by WFDT</w:t>
            </w:r>
          </w:p>
        </w:tc>
      </w:tr>
      <w:tr xmlns:wp14="http://schemas.microsoft.com/office/word/2010/wordml" w:rsidR="5026B686" w:rsidTr="449EDCF5" w14:paraId="025939E4" wp14:textId="77777777">
        <w:tc>
          <w:tcPr>
            <w:tcW w:w="1740" w:type="dxa"/>
            <w:tcBorders>
              <w:top w:val="single" w:color="auto" w:sz="4" w:space="0"/>
              <w:left w:val="single" w:color="auto" w:sz="4" w:space="0"/>
              <w:bottom w:val="single" w:color="auto" w:sz="4" w:space="0"/>
              <w:right w:val="single" w:color="auto" w:sz="4" w:space="0"/>
            </w:tcBorders>
            <w:tcMar/>
          </w:tcPr>
          <w:p w:rsidR="5CA71155" w:rsidP="4E8001D3" w:rsidRDefault="05529426" w14:paraId="10B56CC3" wp14:textId="77777777">
            <w:pPr>
              <w:spacing w:line="360" w:lineRule="auto"/>
              <w:rPr>
                <w:rFonts w:ascii="Arial" w:hAnsi="Arial" w:eastAsia="Arial" w:cs="Arial"/>
                <w:b/>
                <w:bCs/>
              </w:rPr>
            </w:pPr>
            <w:r w:rsidRPr="4E8001D3">
              <w:rPr>
                <w:rFonts w:ascii="Arial" w:hAnsi="Arial" w:eastAsia="Arial" w:cs="Arial"/>
                <w:b/>
                <w:bCs/>
              </w:rPr>
              <w:t>12/01/2022</w:t>
            </w:r>
          </w:p>
        </w:tc>
        <w:tc>
          <w:tcPr>
            <w:tcW w:w="1590" w:type="dxa"/>
            <w:tcBorders>
              <w:top w:val="single" w:color="auto" w:sz="4" w:space="0"/>
              <w:left w:val="single" w:color="auto" w:sz="4" w:space="0"/>
              <w:bottom w:val="single" w:color="auto" w:sz="4" w:space="0"/>
              <w:right w:val="single" w:color="auto" w:sz="4" w:space="0"/>
            </w:tcBorders>
            <w:tcMar/>
          </w:tcPr>
          <w:p w:rsidR="5CA71155" w:rsidP="4E8001D3" w:rsidRDefault="4387F360" w14:paraId="221320B8" wp14:textId="77777777">
            <w:pPr>
              <w:spacing w:after="0" w:line="360" w:lineRule="auto"/>
              <w:jc w:val="center"/>
              <w:rPr>
                <w:rFonts w:ascii="Arial" w:hAnsi="Arial" w:eastAsia="Arial" w:cs="Arial"/>
              </w:rPr>
            </w:pPr>
            <w:r w:rsidRPr="4E8001D3">
              <w:rPr>
                <w:rFonts w:ascii="Arial" w:hAnsi="Arial" w:eastAsia="Arial" w:cs="Arial"/>
              </w:rPr>
              <w:t>0.5</w:t>
            </w:r>
          </w:p>
        </w:tc>
        <w:tc>
          <w:tcPr>
            <w:tcW w:w="5912" w:type="dxa"/>
            <w:tcBorders>
              <w:top w:val="single" w:color="auto" w:sz="4" w:space="0"/>
              <w:left w:val="single" w:color="auto" w:sz="4" w:space="0"/>
              <w:bottom w:val="single" w:color="auto" w:sz="4" w:space="0"/>
              <w:right w:val="single" w:color="auto" w:sz="4" w:space="0"/>
            </w:tcBorders>
            <w:tcMar/>
          </w:tcPr>
          <w:p w:rsidR="5CA71155" w:rsidP="4E8001D3" w:rsidRDefault="05529426" w14:paraId="18AF81DC" wp14:textId="77777777">
            <w:pPr>
              <w:spacing w:line="360" w:lineRule="auto"/>
              <w:rPr>
                <w:rFonts w:ascii="Arial" w:hAnsi="Arial" w:eastAsia="Arial" w:cs="Arial"/>
              </w:rPr>
            </w:pPr>
            <w:r w:rsidRPr="4E8001D3">
              <w:rPr>
                <w:rFonts w:ascii="Arial" w:hAnsi="Arial" w:eastAsia="Arial" w:cs="Arial"/>
              </w:rPr>
              <w:t xml:space="preserve">Comments and edits from </w:t>
            </w:r>
            <w:r w:rsidRPr="4E8001D3" w:rsidR="00522F01">
              <w:rPr>
                <w:rFonts w:ascii="Arial" w:hAnsi="Arial" w:eastAsia="Arial" w:cs="Arial"/>
              </w:rPr>
              <w:t xml:space="preserve">CRP </w:t>
            </w:r>
            <w:r w:rsidRPr="4E8001D3">
              <w:rPr>
                <w:rFonts w:ascii="Arial" w:hAnsi="Arial" w:eastAsia="Arial" w:cs="Arial"/>
              </w:rPr>
              <w:t>Project Manager</w:t>
            </w:r>
          </w:p>
        </w:tc>
      </w:tr>
      <w:tr xmlns:wp14="http://schemas.microsoft.com/office/word/2010/wordml" w:rsidR="1D6C2CE6" w:rsidTr="449EDCF5" w14:paraId="7E9EC8A8" wp14:textId="77777777">
        <w:tc>
          <w:tcPr>
            <w:tcW w:w="1740" w:type="dxa"/>
            <w:tcBorders>
              <w:top w:val="single" w:color="auto" w:sz="4" w:space="0"/>
              <w:left w:val="single" w:color="auto" w:sz="4" w:space="0"/>
              <w:bottom w:val="single" w:color="auto" w:sz="4" w:space="0"/>
              <w:right w:val="single" w:color="auto" w:sz="4" w:space="0"/>
            </w:tcBorders>
            <w:tcMar/>
          </w:tcPr>
          <w:p w:rsidR="40FED42A" w:rsidP="4E8001D3" w:rsidRDefault="61869B77" w14:paraId="572B84B7" wp14:textId="77777777">
            <w:pPr>
              <w:spacing w:line="360" w:lineRule="auto"/>
              <w:rPr>
                <w:rFonts w:ascii="Arial" w:hAnsi="Arial" w:eastAsia="Arial" w:cs="Arial"/>
                <w:b/>
                <w:bCs/>
              </w:rPr>
            </w:pPr>
            <w:r w:rsidRPr="4E8001D3">
              <w:rPr>
                <w:rFonts w:ascii="Arial" w:hAnsi="Arial" w:eastAsia="Arial" w:cs="Arial"/>
                <w:b/>
                <w:bCs/>
              </w:rPr>
              <w:t>19/01/2022</w:t>
            </w:r>
          </w:p>
        </w:tc>
        <w:tc>
          <w:tcPr>
            <w:tcW w:w="1590" w:type="dxa"/>
            <w:tcBorders>
              <w:top w:val="single" w:color="auto" w:sz="4" w:space="0"/>
              <w:left w:val="single" w:color="auto" w:sz="4" w:space="0"/>
              <w:bottom w:val="single" w:color="auto" w:sz="4" w:space="0"/>
              <w:right w:val="single" w:color="auto" w:sz="4" w:space="0"/>
            </w:tcBorders>
            <w:tcMar/>
          </w:tcPr>
          <w:p w:rsidR="134A927E" w:rsidP="4E8001D3" w:rsidRDefault="308A63CC" w14:paraId="04545F12" wp14:textId="77777777">
            <w:pPr>
              <w:spacing w:line="360" w:lineRule="auto"/>
              <w:jc w:val="center"/>
              <w:rPr>
                <w:rFonts w:ascii="Arial" w:hAnsi="Arial" w:eastAsia="Arial" w:cs="Arial"/>
              </w:rPr>
            </w:pPr>
            <w:r w:rsidRPr="4E8001D3">
              <w:rPr>
                <w:rFonts w:ascii="Arial" w:hAnsi="Arial" w:eastAsia="Arial" w:cs="Arial"/>
              </w:rPr>
              <w:t>0.6</w:t>
            </w:r>
          </w:p>
        </w:tc>
        <w:tc>
          <w:tcPr>
            <w:tcW w:w="5912" w:type="dxa"/>
            <w:tcBorders>
              <w:top w:val="single" w:color="auto" w:sz="4" w:space="0"/>
              <w:left w:val="single" w:color="auto" w:sz="4" w:space="0"/>
              <w:bottom w:val="single" w:color="auto" w:sz="4" w:space="0"/>
              <w:right w:val="single" w:color="auto" w:sz="4" w:space="0"/>
            </w:tcBorders>
            <w:tcMar/>
          </w:tcPr>
          <w:p w:rsidR="7155E868" w:rsidP="4E8001D3" w:rsidRDefault="1AD96354" w14:paraId="1D08D143" wp14:textId="77777777">
            <w:pPr>
              <w:spacing w:after="0" w:line="360" w:lineRule="auto"/>
              <w:ind w:right="278"/>
              <w:rPr>
                <w:rFonts w:ascii="Arial" w:hAnsi="Arial" w:eastAsia="Arial" w:cs="Arial"/>
              </w:rPr>
            </w:pPr>
            <w:r w:rsidRPr="4E8001D3">
              <w:rPr>
                <w:rFonts w:ascii="Arial" w:hAnsi="Arial" w:eastAsia="Arial" w:cs="Arial"/>
              </w:rPr>
              <w:t>Further draft developed by WFD</w:t>
            </w:r>
          </w:p>
        </w:tc>
      </w:tr>
      <w:tr xmlns:wp14="http://schemas.microsoft.com/office/word/2010/wordml" w:rsidR="1D6C2CE6" w:rsidTr="449EDCF5" w14:paraId="3285AF9D" wp14:textId="77777777">
        <w:tc>
          <w:tcPr>
            <w:tcW w:w="1740" w:type="dxa"/>
            <w:tcBorders>
              <w:top w:val="single" w:color="auto" w:sz="4" w:space="0"/>
              <w:left w:val="single" w:color="auto" w:sz="4" w:space="0"/>
              <w:bottom w:val="single" w:color="auto" w:sz="4" w:space="0"/>
              <w:right w:val="single" w:color="auto" w:sz="4" w:space="0"/>
            </w:tcBorders>
            <w:tcMar/>
          </w:tcPr>
          <w:p w:rsidR="7155E868" w:rsidP="4E8001D3" w:rsidRDefault="1AD96354" w14:paraId="585DF407" wp14:textId="77777777">
            <w:pPr>
              <w:spacing w:line="360" w:lineRule="auto"/>
              <w:rPr>
                <w:rFonts w:ascii="Arial" w:hAnsi="Arial" w:eastAsia="Arial" w:cs="Arial"/>
                <w:b/>
                <w:bCs/>
              </w:rPr>
            </w:pPr>
            <w:r w:rsidRPr="4E8001D3">
              <w:rPr>
                <w:rFonts w:ascii="Arial" w:hAnsi="Arial" w:eastAsia="Arial" w:cs="Arial"/>
                <w:b/>
                <w:bCs/>
              </w:rPr>
              <w:t>20/01/2022</w:t>
            </w:r>
          </w:p>
        </w:tc>
        <w:tc>
          <w:tcPr>
            <w:tcW w:w="1590" w:type="dxa"/>
            <w:tcBorders>
              <w:top w:val="single" w:color="auto" w:sz="4" w:space="0"/>
              <w:left w:val="single" w:color="auto" w:sz="4" w:space="0"/>
              <w:bottom w:val="single" w:color="auto" w:sz="4" w:space="0"/>
              <w:right w:val="single" w:color="auto" w:sz="4" w:space="0"/>
            </w:tcBorders>
            <w:tcMar/>
          </w:tcPr>
          <w:p w:rsidR="7155E868" w:rsidP="4E8001D3" w:rsidRDefault="739BDCE7" w14:paraId="420168B5" wp14:textId="77777777">
            <w:pPr>
              <w:spacing w:line="360" w:lineRule="auto"/>
              <w:jc w:val="center"/>
              <w:rPr>
                <w:rFonts w:ascii="Arial" w:hAnsi="Arial" w:eastAsia="Arial" w:cs="Arial"/>
              </w:rPr>
            </w:pPr>
            <w:r w:rsidRPr="4E8001D3">
              <w:rPr>
                <w:rFonts w:ascii="Arial" w:hAnsi="Arial" w:eastAsia="Arial" w:cs="Arial"/>
              </w:rPr>
              <w:t>0.</w:t>
            </w:r>
            <w:r w:rsidRPr="4E8001D3" w:rsidR="1AD96354">
              <w:rPr>
                <w:rFonts w:ascii="Arial" w:hAnsi="Arial" w:eastAsia="Arial" w:cs="Arial"/>
              </w:rPr>
              <w:t>7</w:t>
            </w:r>
          </w:p>
        </w:tc>
        <w:tc>
          <w:tcPr>
            <w:tcW w:w="5912" w:type="dxa"/>
            <w:tcBorders>
              <w:top w:val="single" w:color="auto" w:sz="4" w:space="0"/>
              <w:left w:val="single" w:color="auto" w:sz="4" w:space="0"/>
              <w:bottom w:val="single" w:color="auto" w:sz="4" w:space="0"/>
              <w:right w:val="single" w:color="auto" w:sz="4" w:space="0"/>
            </w:tcBorders>
            <w:tcMar/>
          </w:tcPr>
          <w:p w:rsidR="7155E868" w:rsidP="4E8001D3" w:rsidRDefault="1AD96354" w14:paraId="0CE430BE" wp14:textId="77777777">
            <w:pPr>
              <w:spacing w:line="360" w:lineRule="auto"/>
              <w:rPr>
                <w:rFonts w:ascii="Arial" w:hAnsi="Arial" w:eastAsia="Arial" w:cs="Arial"/>
              </w:rPr>
            </w:pPr>
            <w:r w:rsidRPr="4E8001D3">
              <w:rPr>
                <w:rFonts w:ascii="Arial" w:hAnsi="Arial" w:eastAsia="Arial" w:cs="Arial"/>
              </w:rPr>
              <w:t>Final editing CRP Project Manager</w:t>
            </w:r>
            <w:r w:rsidRPr="4E8001D3" w:rsidR="348A40F2">
              <w:rPr>
                <w:rFonts w:ascii="Arial" w:hAnsi="Arial" w:eastAsia="Arial" w:cs="Arial"/>
              </w:rPr>
              <w:t xml:space="preserve"> prior to TWG Review</w:t>
            </w:r>
          </w:p>
        </w:tc>
      </w:tr>
      <w:tr xmlns:wp14="http://schemas.microsoft.com/office/word/2010/wordml" w:rsidR="7E185663" w:rsidTr="449EDCF5" w14:paraId="3681C3EF" wp14:textId="77777777">
        <w:tc>
          <w:tcPr>
            <w:tcW w:w="1740" w:type="dxa"/>
            <w:tcBorders>
              <w:top w:val="single" w:color="auto" w:sz="4" w:space="0"/>
              <w:left w:val="single" w:color="auto" w:sz="4" w:space="0"/>
              <w:bottom w:val="single" w:color="auto" w:sz="4" w:space="0"/>
              <w:right w:val="single" w:color="auto" w:sz="4" w:space="0"/>
            </w:tcBorders>
            <w:tcMar/>
          </w:tcPr>
          <w:p w:rsidR="7E185663" w:rsidP="4E8001D3" w:rsidRDefault="5E9A569D" w14:paraId="5A19829C" wp14:textId="77777777">
            <w:pPr>
              <w:spacing w:line="360" w:lineRule="auto"/>
              <w:rPr>
                <w:rFonts w:ascii="Arial" w:hAnsi="Arial" w:eastAsia="Arial" w:cs="Arial"/>
                <w:b/>
                <w:bCs/>
              </w:rPr>
            </w:pPr>
            <w:r w:rsidRPr="4E8001D3">
              <w:rPr>
                <w:rFonts w:ascii="Arial" w:hAnsi="Arial" w:eastAsia="Arial" w:cs="Arial"/>
                <w:b/>
                <w:bCs/>
              </w:rPr>
              <w:t>12/04/2022</w:t>
            </w:r>
          </w:p>
        </w:tc>
        <w:tc>
          <w:tcPr>
            <w:tcW w:w="1590" w:type="dxa"/>
            <w:tcBorders>
              <w:top w:val="single" w:color="auto" w:sz="4" w:space="0"/>
              <w:left w:val="single" w:color="auto" w:sz="4" w:space="0"/>
              <w:bottom w:val="single" w:color="auto" w:sz="4" w:space="0"/>
              <w:right w:val="single" w:color="auto" w:sz="4" w:space="0"/>
            </w:tcBorders>
            <w:tcMar/>
          </w:tcPr>
          <w:p w:rsidR="7E185663" w:rsidP="4E8001D3" w:rsidRDefault="5E9A569D" w14:paraId="4F7F8EC2" wp14:textId="77777777">
            <w:pPr>
              <w:spacing w:line="360" w:lineRule="auto"/>
              <w:jc w:val="center"/>
              <w:rPr>
                <w:rFonts w:ascii="Arial" w:hAnsi="Arial" w:eastAsia="Arial" w:cs="Arial"/>
              </w:rPr>
            </w:pPr>
            <w:r w:rsidRPr="4E8001D3">
              <w:rPr>
                <w:rFonts w:ascii="Arial" w:hAnsi="Arial" w:eastAsia="Arial" w:cs="Arial"/>
              </w:rPr>
              <w:t>0.8</w:t>
            </w:r>
          </w:p>
        </w:tc>
        <w:tc>
          <w:tcPr>
            <w:tcW w:w="5912" w:type="dxa"/>
            <w:tcBorders>
              <w:top w:val="single" w:color="auto" w:sz="4" w:space="0"/>
              <w:left w:val="single" w:color="auto" w:sz="4" w:space="0"/>
              <w:bottom w:val="single" w:color="auto" w:sz="4" w:space="0"/>
              <w:right w:val="single" w:color="auto" w:sz="4" w:space="0"/>
            </w:tcBorders>
            <w:tcMar/>
          </w:tcPr>
          <w:p w:rsidR="7E185663" w:rsidP="4E8001D3" w:rsidRDefault="5E9A569D" w14:paraId="65F91D13" wp14:textId="77777777">
            <w:pPr>
              <w:spacing w:line="360" w:lineRule="auto"/>
              <w:rPr>
                <w:rFonts w:ascii="Arial" w:hAnsi="Arial" w:eastAsia="Arial" w:cs="Arial"/>
              </w:rPr>
            </w:pPr>
            <w:r w:rsidRPr="4E8001D3">
              <w:rPr>
                <w:rFonts w:ascii="Arial" w:hAnsi="Arial" w:eastAsia="Arial" w:cs="Arial"/>
              </w:rPr>
              <w:t>Further editing to accommodate feedback from TWG</w:t>
            </w:r>
          </w:p>
        </w:tc>
      </w:tr>
      <w:tr xmlns:wp14="http://schemas.microsoft.com/office/word/2010/wordml" w:rsidR="7E185663" w:rsidTr="449EDCF5" w14:paraId="275EA741" wp14:textId="77777777">
        <w:tc>
          <w:tcPr>
            <w:tcW w:w="1740" w:type="dxa"/>
            <w:tcBorders>
              <w:top w:val="single" w:color="auto" w:sz="4" w:space="0"/>
              <w:left w:val="single" w:color="auto" w:sz="4" w:space="0"/>
              <w:bottom w:val="single" w:color="auto" w:sz="4" w:space="0"/>
              <w:right w:val="single" w:color="auto" w:sz="4" w:space="0"/>
            </w:tcBorders>
            <w:tcMar/>
          </w:tcPr>
          <w:p w:rsidR="7E185663" w:rsidP="4E8001D3" w:rsidRDefault="4E8001D3" w14:paraId="6D7EBE6B" wp14:textId="77777777">
            <w:pPr>
              <w:spacing w:line="360" w:lineRule="auto"/>
              <w:rPr>
                <w:rFonts w:ascii="Arial" w:hAnsi="Arial" w:eastAsia="Arial" w:cs="Arial"/>
                <w:b/>
                <w:bCs/>
              </w:rPr>
            </w:pPr>
            <w:r w:rsidRPr="4E8001D3">
              <w:rPr>
                <w:rFonts w:ascii="Arial" w:hAnsi="Arial" w:eastAsia="Arial" w:cs="Arial"/>
                <w:b/>
                <w:bCs/>
              </w:rPr>
              <w:t>31/05/2022</w:t>
            </w:r>
          </w:p>
        </w:tc>
        <w:tc>
          <w:tcPr>
            <w:tcW w:w="1590" w:type="dxa"/>
            <w:tcBorders>
              <w:top w:val="single" w:color="auto" w:sz="4" w:space="0"/>
              <w:left w:val="single" w:color="auto" w:sz="4" w:space="0"/>
              <w:bottom w:val="single" w:color="auto" w:sz="4" w:space="0"/>
              <w:right w:val="single" w:color="auto" w:sz="4" w:space="0"/>
            </w:tcBorders>
            <w:tcMar/>
          </w:tcPr>
          <w:p w:rsidR="7E185663" w:rsidP="4E8001D3" w:rsidRDefault="5D851464" w14:paraId="11F9B574" wp14:textId="77777777">
            <w:pPr>
              <w:spacing w:line="360" w:lineRule="auto"/>
              <w:jc w:val="center"/>
              <w:rPr>
                <w:rFonts w:ascii="Arial" w:hAnsi="Arial" w:eastAsia="Arial" w:cs="Arial"/>
              </w:rPr>
            </w:pPr>
            <w:r w:rsidRPr="4E8001D3">
              <w:rPr>
                <w:rFonts w:ascii="Arial" w:hAnsi="Arial" w:eastAsia="Arial" w:cs="Arial"/>
              </w:rPr>
              <w:t>0.9</w:t>
            </w:r>
          </w:p>
        </w:tc>
        <w:tc>
          <w:tcPr>
            <w:tcW w:w="5912" w:type="dxa"/>
            <w:tcBorders>
              <w:top w:val="single" w:color="auto" w:sz="4" w:space="0"/>
              <w:left w:val="single" w:color="auto" w:sz="4" w:space="0"/>
              <w:bottom w:val="single" w:color="auto" w:sz="4" w:space="0"/>
              <w:right w:val="single" w:color="auto" w:sz="4" w:space="0"/>
            </w:tcBorders>
            <w:tcMar/>
          </w:tcPr>
          <w:p w:rsidR="7E185663" w:rsidP="4E8001D3" w:rsidRDefault="5D851464" w14:paraId="7FD9F237" wp14:textId="77777777">
            <w:pPr>
              <w:spacing w:line="360" w:lineRule="auto"/>
              <w:rPr>
                <w:rFonts w:ascii="Arial" w:hAnsi="Arial" w:eastAsia="Arial" w:cs="Arial"/>
              </w:rPr>
            </w:pPr>
            <w:r w:rsidRPr="4E8001D3">
              <w:rPr>
                <w:rFonts w:ascii="Arial" w:hAnsi="Arial" w:eastAsia="Arial" w:cs="Arial"/>
              </w:rPr>
              <w:t>Further draft developed by WFDT</w:t>
            </w:r>
          </w:p>
        </w:tc>
      </w:tr>
      <w:tr xmlns:wp14="http://schemas.microsoft.com/office/word/2010/wordml" w:rsidR="0B48570B" w:rsidTr="449EDCF5" w14:paraId="13B63720"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4E8001D3" w14:paraId="58004BE0" wp14:textId="77777777">
            <w:pPr>
              <w:spacing w:line="360" w:lineRule="auto"/>
              <w:rPr>
                <w:rFonts w:ascii="Arial" w:hAnsi="Arial" w:eastAsia="Arial" w:cs="Arial"/>
                <w:b/>
                <w:bCs/>
              </w:rPr>
            </w:pPr>
            <w:r w:rsidRPr="4E8001D3">
              <w:rPr>
                <w:rFonts w:ascii="Arial" w:hAnsi="Arial" w:eastAsia="Arial" w:cs="Arial"/>
                <w:b/>
                <w:bCs/>
              </w:rPr>
              <w:t>31/05/2022</w:t>
            </w:r>
          </w:p>
        </w:tc>
        <w:tc>
          <w:tcPr>
            <w:tcW w:w="1590" w:type="dxa"/>
            <w:tcBorders>
              <w:top w:val="single" w:color="auto" w:sz="4" w:space="0"/>
              <w:left w:val="single" w:color="auto" w:sz="4" w:space="0"/>
              <w:bottom w:val="single" w:color="auto" w:sz="4" w:space="0"/>
              <w:right w:val="single" w:color="auto" w:sz="4" w:space="0"/>
            </w:tcBorders>
            <w:tcMar/>
          </w:tcPr>
          <w:p w:rsidR="0B48570B" w:rsidP="4E8001D3" w:rsidRDefault="577AB792" w14:paraId="538EBDCD" wp14:textId="77777777">
            <w:pPr>
              <w:spacing w:line="360" w:lineRule="auto"/>
              <w:jc w:val="center"/>
              <w:rPr>
                <w:rFonts w:ascii="Arial" w:hAnsi="Arial" w:eastAsia="Arial" w:cs="Arial"/>
              </w:rPr>
            </w:pPr>
            <w:r w:rsidRPr="4E8001D3">
              <w:rPr>
                <w:rFonts w:ascii="Arial" w:hAnsi="Arial" w:eastAsia="Arial" w:cs="Arial"/>
              </w:rPr>
              <w:t>0.10</w:t>
            </w:r>
          </w:p>
        </w:tc>
        <w:tc>
          <w:tcPr>
            <w:tcW w:w="5912" w:type="dxa"/>
            <w:tcBorders>
              <w:top w:val="single" w:color="auto" w:sz="4" w:space="0"/>
              <w:left w:val="single" w:color="auto" w:sz="4" w:space="0"/>
              <w:bottom w:val="single" w:color="auto" w:sz="4" w:space="0"/>
              <w:right w:val="single" w:color="auto" w:sz="4" w:space="0"/>
            </w:tcBorders>
            <w:tcMar/>
          </w:tcPr>
          <w:p w:rsidR="497730CC" w:rsidP="4E8001D3" w:rsidRDefault="08F1F506" w14:paraId="32757C0F" wp14:textId="77777777">
            <w:pPr>
              <w:spacing w:line="360" w:lineRule="auto"/>
              <w:rPr>
                <w:rFonts w:ascii="Arial" w:hAnsi="Arial" w:eastAsia="Arial" w:cs="Arial"/>
              </w:rPr>
            </w:pPr>
            <w:r w:rsidRPr="4E8001D3">
              <w:rPr>
                <w:rFonts w:ascii="Arial" w:hAnsi="Arial" w:eastAsia="Arial" w:cs="Arial"/>
              </w:rPr>
              <w:t>Final editing CRP Project Manager</w:t>
            </w:r>
            <w:r w:rsidRPr="4E8001D3" w:rsidR="5F32E410">
              <w:rPr>
                <w:rFonts w:ascii="Arial" w:hAnsi="Arial" w:eastAsia="Arial" w:cs="Arial"/>
              </w:rPr>
              <w:t xml:space="preserve"> prior to TWG Review</w:t>
            </w:r>
          </w:p>
        </w:tc>
      </w:tr>
      <w:tr xmlns:wp14="http://schemas.microsoft.com/office/word/2010/wordml" w:rsidR="0B48570B" w:rsidTr="449EDCF5" w14:paraId="07B24D31"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0B48570B" w14:paraId="5DAB6C7B" wp14:textId="3274121B">
            <w:pPr>
              <w:spacing w:line="360" w:lineRule="auto"/>
              <w:rPr>
                <w:rFonts w:ascii="Arial" w:hAnsi="Arial" w:eastAsia="Arial" w:cs="Arial"/>
                <w:b w:val="1"/>
                <w:bCs w:val="1"/>
              </w:rPr>
            </w:pPr>
            <w:r w:rsidRPr="449EDCF5" w:rsidR="5A31C3FF">
              <w:rPr>
                <w:rFonts w:ascii="Arial" w:hAnsi="Arial" w:eastAsia="Arial" w:cs="Arial"/>
                <w:b w:val="1"/>
                <w:bCs w:val="1"/>
              </w:rPr>
              <w:t>16/08/2022</w:t>
            </w:r>
          </w:p>
        </w:tc>
        <w:tc>
          <w:tcPr>
            <w:tcW w:w="1590" w:type="dxa"/>
            <w:tcBorders>
              <w:top w:val="single" w:color="auto" w:sz="4" w:space="0"/>
              <w:left w:val="single" w:color="auto" w:sz="4" w:space="0"/>
              <w:bottom w:val="single" w:color="auto" w:sz="4" w:space="0"/>
              <w:right w:val="single" w:color="auto" w:sz="4" w:space="0"/>
            </w:tcBorders>
            <w:tcMar/>
          </w:tcPr>
          <w:p w:rsidR="0B48570B" w:rsidP="4E8001D3" w:rsidRDefault="577AB792" w14:paraId="509B7BBA" wp14:textId="77777777">
            <w:pPr>
              <w:spacing w:line="360" w:lineRule="auto"/>
              <w:jc w:val="center"/>
              <w:rPr>
                <w:rFonts w:ascii="Arial" w:hAnsi="Arial" w:eastAsia="Arial" w:cs="Arial"/>
              </w:rPr>
            </w:pPr>
            <w:r w:rsidRPr="4E8001D3">
              <w:rPr>
                <w:rFonts w:ascii="Arial" w:hAnsi="Arial" w:eastAsia="Arial" w:cs="Arial"/>
              </w:rPr>
              <w:t>0.11</w:t>
            </w:r>
          </w:p>
        </w:tc>
        <w:tc>
          <w:tcPr>
            <w:tcW w:w="5912" w:type="dxa"/>
            <w:tcBorders>
              <w:top w:val="single" w:color="auto" w:sz="4" w:space="0"/>
              <w:left w:val="single" w:color="auto" w:sz="4" w:space="0"/>
              <w:bottom w:val="single" w:color="auto" w:sz="4" w:space="0"/>
              <w:right w:val="single" w:color="auto" w:sz="4" w:space="0"/>
            </w:tcBorders>
            <w:tcMar/>
          </w:tcPr>
          <w:p w:rsidR="560F6E72" w:rsidP="4E8001D3" w:rsidRDefault="1E9CBA7A" w14:paraId="1431D56E" wp14:textId="77777777">
            <w:pPr>
              <w:spacing w:line="276" w:lineRule="auto"/>
              <w:rPr>
                <w:rFonts w:ascii="Arial" w:hAnsi="Arial" w:eastAsia="Arial" w:cs="Arial"/>
              </w:rPr>
            </w:pPr>
            <w:r w:rsidRPr="4E8001D3">
              <w:rPr>
                <w:rFonts w:ascii="Arial" w:hAnsi="Arial" w:eastAsia="Arial" w:cs="Arial"/>
              </w:rPr>
              <w:t>Further editing to accommodate feedback from TWG prior to submission to Board for wider consultation</w:t>
            </w:r>
          </w:p>
        </w:tc>
      </w:tr>
      <w:tr xmlns:wp14="http://schemas.microsoft.com/office/word/2010/wordml" w:rsidR="0B48570B" w:rsidTr="449EDCF5" w14:paraId="64B3BEFF"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0B48570B" w14:paraId="02EB378F" wp14:textId="6D264B24">
            <w:pPr>
              <w:spacing w:line="360" w:lineRule="auto"/>
              <w:rPr>
                <w:rFonts w:ascii="Arial" w:hAnsi="Arial" w:eastAsia="Arial" w:cs="Arial"/>
                <w:b w:val="1"/>
                <w:bCs w:val="1"/>
              </w:rPr>
            </w:pPr>
          </w:p>
        </w:tc>
        <w:tc>
          <w:tcPr>
            <w:tcW w:w="1590" w:type="dxa"/>
            <w:tcBorders>
              <w:top w:val="single" w:color="auto" w:sz="4" w:space="0"/>
              <w:left w:val="single" w:color="auto" w:sz="4" w:space="0"/>
              <w:bottom w:val="single" w:color="auto" w:sz="4" w:space="0"/>
              <w:right w:val="single" w:color="auto" w:sz="4" w:space="0"/>
            </w:tcBorders>
            <w:tcMar/>
          </w:tcPr>
          <w:p w:rsidR="0B48570B" w:rsidP="449EDCF5" w:rsidRDefault="577AB792" w14:paraId="4B3AA50C" wp14:textId="0EA6654D">
            <w:pPr>
              <w:pStyle w:val="Normal"/>
              <w:bidi w:val="0"/>
              <w:spacing w:before="0" w:beforeAutospacing="off" w:after="0" w:afterAutospacing="off" w:line="360" w:lineRule="auto"/>
              <w:ind w:left="0" w:right="0"/>
              <w:jc w:val="center"/>
            </w:pPr>
            <w:r w:rsidRPr="449EDCF5" w:rsidR="1A46A5C1">
              <w:rPr>
                <w:rFonts w:ascii="Arial" w:hAnsi="Arial" w:eastAsia="Arial" w:cs="Arial"/>
              </w:rPr>
              <w:t>0.12</w:t>
            </w:r>
          </w:p>
        </w:tc>
        <w:tc>
          <w:tcPr>
            <w:tcW w:w="5912" w:type="dxa"/>
            <w:tcBorders>
              <w:top w:val="single" w:color="auto" w:sz="4" w:space="0"/>
              <w:left w:val="single" w:color="auto" w:sz="4" w:space="0"/>
              <w:bottom w:val="single" w:color="auto" w:sz="4" w:space="0"/>
              <w:right w:val="single" w:color="auto" w:sz="4" w:space="0"/>
            </w:tcBorders>
            <w:tcMar/>
          </w:tcPr>
          <w:p w:rsidR="0B48570B" w:rsidP="449EDCF5" w:rsidRDefault="577AB792" w14:paraId="491D08EB" wp14:textId="46277E33">
            <w:pPr>
              <w:spacing w:line="276" w:lineRule="auto"/>
              <w:rPr>
                <w:rFonts w:ascii="Arial" w:hAnsi="Arial" w:eastAsia="Arial" w:cs="Arial"/>
              </w:rPr>
            </w:pPr>
            <w:r w:rsidRPr="449EDCF5" w:rsidR="1A46A5C1">
              <w:rPr>
                <w:rFonts w:ascii="Arial" w:hAnsi="Arial" w:eastAsia="Arial" w:cs="Arial"/>
              </w:rPr>
              <w:t>Further editing to accommodate feedback from wider consultation</w:t>
            </w:r>
          </w:p>
        </w:tc>
      </w:tr>
      <w:tr xmlns:wp14="http://schemas.microsoft.com/office/word/2010/wordml" w:rsidR="0B48570B" w:rsidTr="449EDCF5" w14:paraId="574763F6"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0B48570B" w14:paraId="6A05A809" wp14:textId="77777777">
            <w:pPr>
              <w:spacing w:line="360" w:lineRule="auto"/>
              <w:rPr>
                <w:rFonts w:ascii="Arial" w:hAnsi="Arial" w:eastAsia="Arial" w:cs="Arial"/>
                <w:b/>
                <w:bCs/>
              </w:rPr>
            </w:pPr>
          </w:p>
        </w:tc>
        <w:tc>
          <w:tcPr>
            <w:tcW w:w="1590" w:type="dxa"/>
            <w:tcBorders>
              <w:top w:val="single" w:color="auto" w:sz="4" w:space="0"/>
              <w:left w:val="single" w:color="auto" w:sz="4" w:space="0"/>
              <w:bottom w:val="single" w:color="auto" w:sz="4" w:space="0"/>
              <w:right w:val="single" w:color="auto" w:sz="4" w:space="0"/>
            </w:tcBorders>
            <w:tcMar/>
          </w:tcPr>
          <w:p w:rsidR="0B48570B" w:rsidP="449EDCF5" w:rsidRDefault="577AB792" w14:paraId="55D8B3B0" wp14:textId="6A4EA997">
            <w:pPr>
              <w:pStyle w:val="Normal"/>
              <w:bidi w:val="0"/>
              <w:spacing w:before="0" w:beforeAutospacing="off" w:after="0" w:afterAutospacing="off" w:line="360" w:lineRule="auto"/>
              <w:ind w:left="0" w:right="0"/>
              <w:jc w:val="center"/>
              <w:rPr>
                <w:rFonts w:ascii="Arial" w:hAnsi="Arial" w:eastAsia="Arial" w:cs="Arial"/>
              </w:rPr>
            </w:pPr>
            <w:r w:rsidRPr="449EDCF5" w:rsidR="1A46A5C1">
              <w:rPr>
                <w:rFonts w:ascii="Arial" w:hAnsi="Arial" w:eastAsia="Arial" w:cs="Arial"/>
              </w:rPr>
              <w:t>01.0</w:t>
            </w:r>
          </w:p>
        </w:tc>
        <w:tc>
          <w:tcPr>
            <w:tcW w:w="5912" w:type="dxa"/>
            <w:tcBorders>
              <w:top w:val="single" w:color="auto" w:sz="4" w:space="0"/>
              <w:left w:val="single" w:color="auto" w:sz="4" w:space="0"/>
              <w:bottom w:val="single" w:color="auto" w:sz="4" w:space="0"/>
              <w:right w:val="single" w:color="auto" w:sz="4" w:space="0"/>
            </w:tcBorders>
            <w:tcMar/>
          </w:tcPr>
          <w:p w:rsidR="560F6E72" w:rsidP="449EDCF5" w:rsidRDefault="1E9CBA7A" w14:paraId="21DD6BAB" wp14:textId="6E2F1F5F">
            <w:pPr>
              <w:pStyle w:val="Normal"/>
              <w:spacing w:line="276" w:lineRule="auto"/>
              <w:rPr>
                <w:rFonts w:ascii="Arial" w:hAnsi="Arial" w:eastAsia="Arial" w:cs="Arial"/>
              </w:rPr>
            </w:pPr>
            <w:r w:rsidRPr="449EDCF5" w:rsidR="1A46A5C1">
              <w:rPr>
                <w:rFonts w:ascii="Arial" w:hAnsi="Arial" w:eastAsia="Arial" w:cs="Arial"/>
              </w:rPr>
              <w:t>Final draft to Board for approval to publish</w:t>
            </w:r>
          </w:p>
        </w:tc>
      </w:tr>
      <w:tr xmlns:wp14="http://schemas.microsoft.com/office/word/2010/wordml" w:rsidR="0B48570B" w:rsidTr="449EDCF5" w14:paraId="5EEB79BC"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0B48570B" w14:paraId="5A39BBE3" wp14:textId="77777777">
            <w:pPr>
              <w:spacing w:line="360" w:lineRule="auto"/>
              <w:rPr>
                <w:rFonts w:ascii="Arial" w:hAnsi="Arial" w:eastAsia="Arial" w:cs="Arial"/>
                <w:b/>
                <w:bCs/>
              </w:rPr>
            </w:pPr>
          </w:p>
        </w:tc>
        <w:tc>
          <w:tcPr>
            <w:tcW w:w="1590" w:type="dxa"/>
            <w:tcBorders>
              <w:top w:val="single" w:color="auto" w:sz="4" w:space="0"/>
              <w:left w:val="single" w:color="auto" w:sz="4" w:space="0"/>
              <w:bottom w:val="single" w:color="auto" w:sz="4" w:space="0"/>
              <w:right w:val="single" w:color="auto" w:sz="4" w:space="0"/>
            </w:tcBorders>
            <w:tcMar/>
          </w:tcPr>
          <w:p w:rsidR="0B48570B" w:rsidP="4E8001D3" w:rsidRDefault="577AB792" w14:paraId="39D7D509" wp14:textId="158AE989">
            <w:pPr>
              <w:spacing w:line="360" w:lineRule="auto"/>
              <w:jc w:val="center"/>
              <w:rPr>
                <w:rFonts w:ascii="Arial" w:hAnsi="Arial" w:eastAsia="Arial" w:cs="Arial"/>
              </w:rPr>
            </w:pPr>
          </w:p>
        </w:tc>
        <w:tc>
          <w:tcPr>
            <w:tcW w:w="5912" w:type="dxa"/>
            <w:tcBorders>
              <w:top w:val="single" w:color="auto" w:sz="4" w:space="0"/>
              <w:left w:val="single" w:color="auto" w:sz="4" w:space="0"/>
              <w:bottom w:val="single" w:color="auto" w:sz="4" w:space="0"/>
              <w:right w:val="single" w:color="auto" w:sz="4" w:space="0"/>
            </w:tcBorders>
            <w:tcMar/>
          </w:tcPr>
          <w:p w:rsidR="0B48570B" w:rsidP="4E8001D3" w:rsidRDefault="42D1F129" w14:paraId="10BBFB9F" wp14:textId="765F46DC">
            <w:pPr>
              <w:spacing w:line="360" w:lineRule="auto"/>
              <w:rPr>
                <w:rFonts w:ascii="Arial" w:hAnsi="Arial" w:eastAsia="Arial" w:cs="Arial"/>
              </w:rPr>
            </w:pPr>
          </w:p>
        </w:tc>
      </w:tr>
      <w:tr xmlns:wp14="http://schemas.microsoft.com/office/word/2010/wordml" w:rsidR="0B48570B" w:rsidTr="449EDCF5" w14:paraId="41C8F396" wp14:textId="77777777">
        <w:tc>
          <w:tcPr>
            <w:tcW w:w="1740" w:type="dxa"/>
            <w:tcBorders>
              <w:top w:val="single" w:color="auto" w:sz="4" w:space="0"/>
              <w:left w:val="single" w:color="auto" w:sz="4" w:space="0"/>
              <w:bottom w:val="single" w:color="auto" w:sz="4" w:space="0"/>
              <w:right w:val="single" w:color="auto" w:sz="4" w:space="0"/>
            </w:tcBorders>
            <w:tcMar/>
          </w:tcPr>
          <w:p w:rsidR="0B48570B" w:rsidP="4E8001D3" w:rsidRDefault="0B48570B" w14:paraId="72A3D3EC" wp14:textId="77777777">
            <w:pPr>
              <w:spacing w:line="360" w:lineRule="auto"/>
              <w:rPr>
                <w:rFonts w:ascii="Arial" w:hAnsi="Arial" w:eastAsia="Arial" w:cs="Arial"/>
                <w:b/>
                <w:bCs/>
              </w:rPr>
            </w:pPr>
          </w:p>
        </w:tc>
        <w:tc>
          <w:tcPr>
            <w:tcW w:w="1590" w:type="dxa"/>
            <w:tcBorders>
              <w:top w:val="single" w:color="auto" w:sz="4" w:space="0"/>
              <w:left w:val="single" w:color="auto" w:sz="4" w:space="0"/>
              <w:bottom w:val="single" w:color="auto" w:sz="4" w:space="0"/>
              <w:right w:val="single" w:color="auto" w:sz="4" w:space="0"/>
            </w:tcBorders>
            <w:tcMar/>
          </w:tcPr>
          <w:p w:rsidR="0B48570B" w:rsidP="4E8001D3" w:rsidRDefault="0B48570B" w14:paraId="0D0B940D" wp14:textId="77777777">
            <w:pPr>
              <w:spacing w:line="360" w:lineRule="auto"/>
              <w:jc w:val="center"/>
              <w:rPr>
                <w:rFonts w:ascii="Arial" w:hAnsi="Arial" w:eastAsia="Arial" w:cs="Arial"/>
              </w:rPr>
            </w:pPr>
          </w:p>
        </w:tc>
        <w:tc>
          <w:tcPr>
            <w:tcW w:w="5912" w:type="dxa"/>
            <w:tcBorders>
              <w:top w:val="single" w:color="auto" w:sz="4" w:space="0"/>
              <w:left w:val="single" w:color="auto" w:sz="4" w:space="0"/>
              <w:bottom w:val="single" w:color="auto" w:sz="4" w:space="0"/>
              <w:right w:val="single" w:color="auto" w:sz="4" w:space="0"/>
            </w:tcBorders>
            <w:tcMar/>
          </w:tcPr>
          <w:p w:rsidR="0B48570B" w:rsidP="4E8001D3" w:rsidRDefault="0B48570B" w14:paraId="0E27B00A" wp14:textId="77777777">
            <w:pPr>
              <w:spacing w:line="360" w:lineRule="auto"/>
              <w:rPr>
                <w:rFonts w:ascii="Arial" w:hAnsi="Arial" w:eastAsia="Arial" w:cs="Arial"/>
              </w:rPr>
            </w:pPr>
          </w:p>
        </w:tc>
      </w:tr>
      <w:bookmarkEnd w:id="4"/>
    </w:tbl>
    <w:p xmlns:wp14="http://schemas.microsoft.com/office/word/2010/wordml" w:rsidR="1D6C2CE6" w:rsidRDefault="1D6C2CE6" w14:paraId="60061E4C" wp14:textId="77777777"/>
    <w:p xmlns:wp14="http://schemas.microsoft.com/office/word/2010/wordml" w:rsidR="00513A3E" w:rsidRDefault="00513A3E" w14:paraId="44EAFD9C" wp14:textId="77777777"/>
    <w:p xmlns:wp14="http://schemas.microsoft.com/office/word/2010/wordml" w:rsidR="00513A3E" w:rsidRDefault="00513A3E" w14:paraId="4B94D5A5" wp14:textId="77777777"/>
    <w:p xmlns:wp14="http://schemas.microsoft.com/office/word/2010/wordml" w:rsidR="00513A3E" w:rsidRDefault="00513A3E" w14:paraId="3DEEC669" wp14:textId="77777777"/>
    <w:p xmlns:wp14="http://schemas.microsoft.com/office/word/2010/wordml" w:rsidRPr="00426239" w:rsidR="00426239" w:rsidP="5751DF8E" w:rsidRDefault="00426239" w14:paraId="05E053D4" wp14:textId="77777777" wp14:noSpellErr="1">
      <w:pPr>
        <w:pStyle w:val="Normal"/>
        <w:tabs>
          <w:tab w:val="center" w:leader="none" w:pos="4320"/>
          <w:tab w:val="center" w:leader="none" w:pos="4680"/>
          <w:tab w:val="right" w:leader="none" w:pos="8640"/>
          <w:tab w:val="right" w:leader="none" w:pos="9360"/>
        </w:tabs>
        <w:rPr>
          <w:rFonts w:ascii="Arial" w:hAnsi="Arial" w:eastAsia="Arial" w:cs="Arial"/>
          <w:b w:val="1"/>
          <w:bCs w:val="1"/>
          <w:sz w:val="28"/>
          <w:szCs w:val="28"/>
        </w:rPr>
      </w:pPr>
      <w:r w:rsidRPr="5751DF8E" w:rsidR="00426239">
        <w:rPr>
          <w:rFonts w:ascii="Arial" w:hAnsi="Arial" w:eastAsia="Arial" w:cs="Arial"/>
          <w:b w:val="1"/>
          <w:bCs w:val="1"/>
          <w:sz w:val="28"/>
          <w:szCs w:val="28"/>
        </w:rPr>
        <w:t xml:space="preserve">Peer Review and Consultation Record.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3338"/>
        <w:gridCol w:w="2033"/>
        <w:gridCol w:w="3871"/>
      </w:tblGrid>
      <w:tr xmlns:wp14="http://schemas.microsoft.com/office/word/2010/wordml" w:rsidRPr="00426239" w:rsidR="00426239" w:rsidTr="5751DF8E" w14:paraId="37F67528" wp14:textId="77777777">
        <w:tc>
          <w:tcPr>
            <w:tcW w:w="180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751DF8E" w:rsidRDefault="00426239" w14:paraId="7B3AF97D" wp14:textId="77777777" wp14:noSpellErr="1">
            <w:pPr>
              <w:pStyle w:val="Normal"/>
              <w:rPr>
                <w:rFonts w:ascii="Arial" w:hAnsi="Arial" w:eastAsia="Arial" w:cs="Arial"/>
                <w:b w:val="1"/>
                <w:bCs w:val="1"/>
                <w:sz w:val="28"/>
                <w:szCs w:val="28"/>
              </w:rPr>
            </w:pPr>
            <w:bookmarkStart w:name="_Hlk78983679" w:id="5"/>
            <w:r w:rsidRPr="5751DF8E" w:rsidR="00426239">
              <w:rPr>
                <w:rFonts w:ascii="Arial" w:hAnsi="Arial" w:eastAsia="Arial" w:cs="Arial"/>
                <w:b w:val="1"/>
                <w:bCs w:val="1"/>
                <w:sz w:val="28"/>
                <w:szCs w:val="28"/>
              </w:rPr>
              <w:t>Shared with</w:t>
            </w:r>
          </w:p>
        </w:tc>
        <w:tc>
          <w:tcPr>
            <w:tcW w:w="1100" w:type="pct"/>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751DF8E" w:rsidRDefault="00426239" w14:paraId="6ECD21A2" wp14:textId="77777777" wp14:noSpellErr="1">
            <w:pPr>
              <w:pStyle w:val="Normal"/>
              <w:rPr>
                <w:rFonts w:ascii="Arial" w:hAnsi="Arial" w:eastAsia="Arial" w:cs="Arial"/>
                <w:b w:val="1"/>
                <w:bCs w:val="1"/>
                <w:sz w:val="28"/>
                <w:szCs w:val="28"/>
              </w:rPr>
            </w:pPr>
            <w:r w:rsidRPr="5751DF8E" w:rsidR="00426239">
              <w:rPr>
                <w:rFonts w:ascii="Arial" w:hAnsi="Arial" w:eastAsia="Arial" w:cs="Arial"/>
                <w:b w:val="1"/>
                <w:bCs w:val="1"/>
                <w:sz w:val="28"/>
                <w:szCs w:val="28"/>
              </w:rPr>
              <w:t>Date</w:t>
            </w:r>
          </w:p>
        </w:tc>
        <w:tc>
          <w:tcPr>
            <w:tcW w:w="2094" w:type="pct"/>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426239" w:rsidR="00426239" w:rsidP="5751DF8E" w:rsidRDefault="00426239" w14:paraId="70DE9F48" wp14:textId="77777777" wp14:noSpellErr="1">
            <w:pPr>
              <w:pStyle w:val="Normal"/>
              <w:rPr>
                <w:rFonts w:ascii="Arial" w:hAnsi="Arial" w:eastAsia="Arial" w:cs="Arial"/>
                <w:b w:val="1"/>
                <w:bCs w:val="1"/>
                <w:sz w:val="28"/>
                <w:szCs w:val="28"/>
              </w:rPr>
            </w:pPr>
            <w:r w:rsidRPr="5751DF8E" w:rsidR="00426239">
              <w:rPr>
                <w:rFonts w:ascii="Arial" w:hAnsi="Arial" w:eastAsia="Arial" w:cs="Arial"/>
                <w:b w:val="1"/>
                <w:bCs w:val="1"/>
                <w:sz w:val="28"/>
                <w:szCs w:val="28"/>
              </w:rPr>
              <w:t>Outcome</w:t>
            </w:r>
          </w:p>
        </w:tc>
      </w:tr>
      <w:tr xmlns:wp14="http://schemas.microsoft.com/office/word/2010/wordml" w:rsidRPr="00426239" w:rsidR="00426239" w:rsidTr="5751DF8E" w14:paraId="3BC3B09C" wp14:textId="77777777">
        <w:tc>
          <w:tcPr>
            <w:tcW w:w="1806"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41F79C98" wp14:textId="77777777">
            <w:pPr>
              <w:spacing w:after="0" w:line="360" w:lineRule="auto"/>
              <w:ind w:left="142" w:right="278"/>
              <w:rPr>
                <w:rFonts w:ascii="Arial" w:hAnsi="Arial" w:eastAsia="Cambria" w:cs="Arial"/>
                <w:b/>
                <w:bCs/>
              </w:rPr>
            </w:pPr>
            <w:r w:rsidRPr="4B33CDB7">
              <w:rPr>
                <w:rFonts w:ascii="Arial" w:hAnsi="Arial" w:eastAsia="Cambria" w:cs="Arial"/>
                <w:b/>
                <w:bCs/>
              </w:rPr>
              <w:t>CRP Project Team</w:t>
            </w:r>
            <w:r w:rsidRPr="4B33CDB7" w:rsidR="3DF9882F">
              <w:rPr>
                <w:rFonts w:ascii="Arial" w:hAnsi="Arial" w:eastAsia="Cambria" w:cs="Arial"/>
                <w:b/>
                <w:bCs/>
              </w:rPr>
              <w:t>, TWG and FRS SPOCS</w:t>
            </w:r>
          </w:p>
        </w:tc>
        <w:tc>
          <w:tcPr>
            <w:tcW w:w="1100" w:type="pct"/>
            <w:tcBorders>
              <w:top w:val="single" w:color="auto" w:sz="4" w:space="0"/>
              <w:left w:val="single" w:color="auto" w:sz="4" w:space="0"/>
              <w:bottom w:val="single" w:color="auto" w:sz="4" w:space="0"/>
              <w:right w:val="single" w:color="auto" w:sz="4" w:space="0"/>
            </w:tcBorders>
            <w:tcMar/>
          </w:tcPr>
          <w:p w:rsidRPr="00426239" w:rsidR="00426239" w:rsidP="4B33CDB7" w:rsidRDefault="3DF9882F" w14:paraId="008AA0BE" wp14:textId="77777777">
            <w:pPr>
              <w:spacing w:after="0" w:line="360" w:lineRule="auto"/>
              <w:ind w:left="142" w:right="278"/>
              <w:rPr>
                <w:rFonts w:ascii="Arial" w:hAnsi="Arial" w:eastAsia="Cambria" w:cs="Arial"/>
              </w:rPr>
            </w:pPr>
            <w:r w:rsidRPr="4B33CDB7">
              <w:rPr>
                <w:rFonts w:ascii="Arial" w:hAnsi="Arial" w:eastAsia="Cambria" w:cs="Arial"/>
              </w:rPr>
              <w:t>27/01/2022</w:t>
            </w:r>
          </w:p>
        </w:tc>
        <w:tc>
          <w:tcPr>
            <w:tcW w:w="2094"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3656B9AB" wp14:textId="77777777">
            <w:pPr>
              <w:spacing w:after="0" w:line="360" w:lineRule="auto"/>
              <w:ind w:left="142" w:right="278"/>
              <w:rPr>
                <w:rFonts w:ascii="Arial" w:hAnsi="Arial" w:eastAsia="Cambria" w:cs="Arial"/>
              </w:rPr>
            </w:pPr>
          </w:p>
        </w:tc>
      </w:tr>
      <w:tr xmlns:wp14="http://schemas.microsoft.com/office/word/2010/wordml" w:rsidRPr="00426239" w:rsidR="00426239" w:rsidTr="5751DF8E" w14:paraId="585825F6" wp14:textId="77777777">
        <w:tc>
          <w:tcPr>
            <w:tcW w:w="1806"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5EF701DF" wp14:textId="77777777">
            <w:pPr>
              <w:spacing w:after="0" w:line="360" w:lineRule="auto"/>
              <w:ind w:left="142" w:right="278"/>
              <w:rPr>
                <w:rFonts w:ascii="Arial" w:hAnsi="Arial" w:eastAsia="Cambria" w:cs="Arial"/>
                <w:b/>
                <w:bCs/>
              </w:rPr>
            </w:pPr>
            <w:r w:rsidRPr="4B33CDB7">
              <w:rPr>
                <w:rFonts w:ascii="Arial" w:hAnsi="Arial" w:eastAsia="Cambria" w:cs="Arial"/>
                <w:b/>
                <w:bCs/>
              </w:rPr>
              <w:t xml:space="preserve">CRMP Project Board, CPO Project Managers </w:t>
            </w:r>
          </w:p>
        </w:tc>
        <w:tc>
          <w:tcPr>
            <w:tcW w:w="1100"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45FB0818" wp14:textId="77777777">
            <w:pPr>
              <w:spacing w:after="0" w:line="360" w:lineRule="auto"/>
              <w:ind w:left="142" w:right="278"/>
              <w:rPr>
                <w:rFonts w:ascii="Arial" w:hAnsi="Arial" w:eastAsia="Cambria" w:cs="Arial"/>
              </w:rPr>
            </w:pPr>
          </w:p>
        </w:tc>
        <w:tc>
          <w:tcPr>
            <w:tcW w:w="2094"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049F31CB" wp14:textId="77777777">
            <w:pPr>
              <w:spacing w:after="0" w:line="360" w:lineRule="auto"/>
              <w:ind w:left="142" w:right="278"/>
              <w:rPr>
                <w:rFonts w:ascii="Arial" w:hAnsi="Arial" w:eastAsia="Cambria" w:cs="Arial"/>
              </w:rPr>
            </w:pPr>
          </w:p>
        </w:tc>
      </w:tr>
      <w:tr xmlns:wp14="http://schemas.microsoft.com/office/word/2010/wordml" w:rsidRPr="00426239" w:rsidR="00426239" w:rsidTr="5751DF8E" w14:paraId="7EDA307F" wp14:textId="77777777">
        <w:tc>
          <w:tcPr>
            <w:tcW w:w="1806"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5136DA39" wp14:textId="77777777">
            <w:pPr>
              <w:spacing w:after="0" w:line="360" w:lineRule="auto"/>
              <w:ind w:left="142" w:right="278"/>
              <w:rPr>
                <w:rFonts w:ascii="Arial" w:hAnsi="Arial" w:eastAsia="Cambria" w:cs="Arial"/>
                <w:b/>
                <w:bCs/>
              </w:rPr>
            </w:pPr>
            <w:r w:rsidRPr="4B33CDB7">
              <w:rPr>
                <w:rFonts w:ascii="Arial" w:hAnsi="Arial" w:eastAsia="Cambria" w:cs="Arial"/>
                <w:b/>
                <w:bCs/>
              </w:rPr>
              <w:t xml:space="preserve">CRP Programme Board </w:t>
            </w:r>
          </w:p>
        </w:tc>
        <w:tc>
          <w:tcPr>
            <w:tcW w:w="1100"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53128261" wp14:textId="77777777">
            <w:pPr>
              <w:spacing w:after="0" w:line="360" w:lineRule="auto"/>
              <w:ind w:left="142" w:right="278"/>
              <w:rPr>
                <w:rFonts w:ascii="Arial" w:hAnsi="Arial" w:eastAsia="Cambria" w:cs="Arial"/>
              </w:rPr>
            </w:pPr>
          </w:p>
        </w:tc>
        <w:tc>
          <w:tcPr>
            <w:tcW w:w="2094"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62486C05" wp14:textId="77777777">
            <w:pPr>
              <w:spacing w:after="0" w:line="360" w:lineRule="auto"/>
              <w:ind w:left="142" w:right="278"/>
              <w:rPr>
                <w:rFonts w:ascii="Arial" w:hAnsi="Arial" w:eastAsia="Cambria" w:cs="Arial"/>
              </w:rPr>
            </w:pPr>
          </w:p>
        </w:tc>
      </w:tr>
      <w:tr xmlns:wp14="http://schemas.microsoft.com/office/word/2010/wordml" w:rsidRPr="00426239" w:rsidR="00426239" w:rsidTr="5751DF8E" w14:paraId="2AC3056E" wp14:textId="77777777">
        <w:tc>
          <w:tcPr>
            <w:tcW w:w="1806"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5F55D2D0" wp14:textId="77777777">
            <w:pPr>
              <w:spacing w:after="0" w:line="360" w:lineRule="auto"/>
              <w:ind w:left="142" w:right="278"/>
              <w:rPr>
                <w:rFonts w:ascii="Arial" w:hAnsi="Arial" w:eastAsia="Cambria" w:cs="Arial"/>
                <w:b/>
                <w:bCs/>
              </w:rPr>
            </w:pPr>
            <w:r w:rsidRPr="4B33CDB7">
              <w:rPr>
                <w:rFonts w:ascii="Arial" w:hAnsi="Arial" w:eastAsia="Cambria" w:cs="Arial"/>
                <w:b/>
                <w:bCs/>
              </w:rPr>
              <w:t>Key Stakeholder feedback</w:t>
            </w:r>
          </w:p>
        </w:tc>
        <w:tc>
          <w:tcPr>
            <w:tcW w:w="1100"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4101652C" wp14:textId="77777777">
            <w:pPr>
              <w:spacing w:after="0" w:line="360" w:lineRule="auto"/>
              <w:ind w:left="142" w:right="278"/>
              <w:rPr>
                <w:rFonts w:ascii="Arial" w:hAnsi="Arial" w:eastAsia="Cambria" w:cs="Arial"/>
              </w:rPr>
            </w:pPr>
          </w:p>
        </w:tc>
        <w:tc>
          <w:tcPr>
            <w:tcW w:w="2094"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4B99056E" wp14:textId="77777777">
            <w:pPr>
              <w:spacing w:after="0" w:line="360" w:lineRule="auto"/>
              <w:ind w:left="142" w:right="278"/>
              <w:rPr>
                <w:rFonts w:ascii="Arial" w:hAnsi="Arial" w:eastAsia="Cambria" w:cs="Arial"/>
              </w:rPr>
            </w:pPr>
          </w:p>
        </w:tc>
      </w:tr>
      <w:tr xmlns:wp14="http://schemas.microsoft.com/office/word/2010/wordml" w:rsidRPr="00426239" w:rsidR="00426239" w:rsidTr="5751DF8E" w14:paraId="71921D46" wp14:textId="77777777">
        <w:tc>
          <w:tcPr>
            <w:tcW w:w="1806"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3E41712F" wp14:textId="77777777">
            <w:pPr>
              <w:spacing w:after="0" w:line="360" w:lineRule="auto"/>
              <w:ind w:left="142" w:right="278"/>
              <w:rPr>
                <w:rFonts w:ascii="Arial" w:hAnsi="Arial" w:eastAsia="Cambria" w:cs="Arial"/>
                <w:b/>
                <w:bCs/>
              </w:rPr>
            </w:pPr>
            <w:r w:rsidRPr="4B33CDB7">
              <w:rPr>
                <w:rFonts w:ascii="Arial" w:hAnsi="Arial" w:eastAsia="Cambria" w:cs="Arial"/>
                <w:b/>
                <w:bCs/>
              </w:rPr>
              <w:t>Home Office feedback</w:t>
            </w:r>
          </w:p>
        </w:tc>
        <w:tc>
          <w:tcPr>
            <w:tcW w:w="1100"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1299C43A" wp14:textId="77777777">
            <w:pPr>
              <w:spacing w:after="0" w:line="360" w:lineRule="auto"/>
              <w:ind w:left="142" w:right="278"/>
              <w:rPr>
                <w:rFonts w:ascii="Arial" w:hAnsi="Arial" w:eastAsia="Cambria" w:cs="Arial"/>
              </w:rPr>
            </w:pPr>
          </w:p>
        </w:tc>
        <w:tc>
          <w:tcPr>
            <w:tcW w:w="2094" w:type="pct"/>
            <w:tcBorders>
              <w:top w:val="single" w:color="auto" w:sz="4" w:space="0"/>
              <w:left w:val="single" w:color="auto" w:sz="4" w:space="0"/>
              <w:bottom w:val="single" w:color="auto" w:sz="4" w:space="0"/>
              <w:right w:val="single" w:color="auto" w:sz="4" w:space="0"/>
            </w:tcBorders>
            <w:tcMar/>
          </w:tcPr>
          <w:p w:rsidRPr="00426239" w:rsidR="00426239" w:rsidP="4B33CDB7" w:rsidRDefault="00426239" w14:paraId="4DDBEF00" wp14:textId="77777777">
            <w:pPr>
              <w:spacing w:after="0" w:line="360" w:lineRule="auto"/>
              <w:ind w:left="142" w:right="278"/>
              <w:rPr>
                <w:rFonts w:ascii="Arial" w:hAnsi="Arial" w:eastAsia="Cambria" w:cs="Arial"/>
              </w:rPr>
            </w:pPr>
          </w:p>
        </w:tc>
      </w:tr>
      <w:bookmarkEnd w:id="5"/>
    </w:tbl>
    <w:p xmlns:wp14="http://schemas.microsoft.com/office/word/2010/wordml" w:rsidRPr="00426239" w:rsidR="00426239" w:rsidP="00426239" w:rsidRDefault="00426239" w14:paraId="3461D779" wp14:textId="77777777">
      <w:pPr>
        <w:spacing w:after="0" w:line="360" w:lineRule="auto"/>
        <w:rPr>
          <w:rFonts w:ascii="Arial" w:hAnsi="Arial" w:eastAsia="Cambria" w:cs="Arial"/>
          <w:b/>
          <w:bCs/>
          <w:kern w:val="32"/>
          <w:sz w:val="28"/>
          <w:szCs w:val="32"/>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3345"/>
        <w:gridCol w:w="5014"/>
        <w:gridCol w:w="651"/>
      </w:tblGrid>
      <w:tr xmlns:wp14="http://schemas.microsoft.com/office/word/2010/wordml" w:rsidRPr="00426239" w:rsidR="00426239" w:rsidTr="5751DF8E" w14:paraId="7F878E8C" wp14:textId="77777777">
        <w:tc>
          <w:tcPr>
            <w:tcW w:w="9010" w:type="dxa"/>
            <w:gridSpan w:val="3"/>
            <w:tcBorders>
              <w:top w:val="single" w:color="000000" w:themeColor="text1" w:sz="6" w:space="0"/>
              <w:left w:val="single" w:color="000000" w:themeColor="text1" w:sz="6" w:space="0"/>
              <w:bottom w:val="single" w:color="000000" w:themeColor="text1" w:sz="12" w:space="0"/>
              <w:right w:val="single" w:color="000000" w:themeColor="text1" w:sz="6" w:space="0"/>
            </w:tcBorders>
            <w:shd w:val="clear" w:color="auto" w:fill="D9E2F3" w:themeFill="accent1" w:themeFillTint="33"/>
            <w:tcMar/>
            <w:hideMark/>
          </w:tcPr>
          <w:p w:rsidRPr="00426239" w:rsidR="00426239" w:rsidP="4B33CDB7" w:rsidRDefault="00426239" w14:paraId="020E8756" wp14:textId="77777777">
            <w:pPr>
              <w:pStyle w:val="NFCCHeading2"/>
              <w:jc w:val="center"/>
              <w:rPr>
                <w:lang w:eastAsia="en-GB"/>
              </w:rPr>
            </w:pPr>
            <w:r>
              <w:t>Consultation Status </w:t>
            </w:r>
          </w:p>
          <w:p w:rsidRPr="00426239" w:rsidR="00426239" w:rsidP="00426239" w:rsidRDefault="00426239" w14:paraId="3CF2D8B6" wp14:textId="77777777">
            <w:pPr>
              <w:spacing w:after="0" w:line="360" w:lineRule="auto"/>
              <w:ind w:right="270"/>
              <w:jc w:val="center"/>
              <w:textAlignment w:val="baseline"/>
              <w:rPr>
                <w:rFonts w:ascii="Segoe UI" w:hAnsi="Segoe UI" w:eastAsia="Times New Roman" w:cs="Segoe UI"/>
                <w:sz w:val="20"/>
                <w:szCs w:val="20"/>
                <w:lang w:eastAsia="en-GB"/>
              </w:rPr>
            </w:pPr>
          </w:p>
        </w:tc>
      </w:tr>
      <w:tr xmlns:wp14="http://schemas.microsoft.com/office/word/2010/wordml" w:rsidRPr="00426239" w:rsidR="00426239" w:rsidTr="5751DF8E" w14:paraId="00EF3E31" wp14:textId="77777777">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Pr="00426239" w:rsidR="00426239" w:rsidP="4B33CDB7" w:rsidRDefault="00426239" w14:paraId="4263C339" wp14:textId="77777777">
            <w:pPr>
              <w:spacing w:after="0" w:line="360" w:lineRule="auto"/>
              <w:ind w:left="135" w:right="270"/>
              <w:textAlignment w:val="baseline"/>
              <w:rPr>
                <w:rFonts w:ascii="Segoe UI" w:hAnsi="Segoe UI" w:eastAsia="Times New Roman" w:cs="Segoe UI"/>
                <w:lang w:eastAsia="en-GB"/>
              </w:rPr>
            </w:pPr>
            <w:r w:rsidRPr="4B33CDB7">
              <w:rPr>
                <w:rFonts w:ascii="Arial" w:hAnsi="Arial" w:eastAsia="Times New Roman" w:cs="Arial"/>
                <w:b/>
                <w:bCs/>
                <w:lang w:eastAsia="en-GB"/>
              </w:rPr>
              <w:t>First Draft Complete</w:t>
            </w:r>
            <w:r w:rsidRPr="4B33CDB7">
              <w:rPr>
                <w:rFonts w:ascii="Arial" w:hAnsi="Arial" w:eastAsia="Times New Roman" w:cs="Arial"/>
                <w:lang w:eastAsia="en-GB"/>
              </w:rPr>
              <w:t> </w:t>
            </w: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Pr="00426239" w:rsidR="00426239" w:rsidP="4B33CDB7" w:rsidRDefault="00426239" w14:paraId="77E1374E" wp14:textId="77777777">
            <w:pPr>
              <w:spacing w:after="0" w:line="276" w:lineRule="auto"/>
              <w:textAlignment w:val="baseline"/>
              <w:rPr>
                <w:rFonts w:ascii="Segoe UI" w:hAnsi="Segoe UI" w:eastAsia="Times New Roman" w:cs="Segoe UI"/>
                <w:lang w:eastAsia="en-GB"/>
              </w:rPr>
            </w:pPr>
            <w:r w:rsidRPr="4B33CDB7">
              <w:rPr>
                <w:rFonts w:ascii="Arial" w:hAnsi="Arial" w:eastAsia="Times New Roman" w:cs="Arial"/>
                <w:lang w:eastAsia="en-GB"/>
              </w:rPr>
              <w:t>Project Executive and Manager to review and prepare draft for assurance process.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00B050"/>
            <w:tcMar/>
            <w:hideMark/>
          </w:tcPr>
          <w:p w:rsidRPr="00426239" w:rsidR="00426239" w:rsidP="00426239" w:rsidRDefault="00426239" w14:paraId="6E7BEAA2" wp14:textId="77777777">
            <w:pPr>
              <w:spacing w:after="0" w:line="240" w:lineRule="auto"/>
              <w:ind w:left="135" w:right="270"/>
              <w:textAlignment w:val="baseline"/>
              <w:rPr>
                <w:rFonts w:ascii="Segoe UI" w:hAnsi="Segoe UI" w:eastAsia="Times New Roman" w:cs="Segoe UI"/>
                <w:sz w:val="20"/>
                <w:szCs w:val="20"/>
                <w:lang w:eastAsia="en-GB"/>
              </w:rPr>
            </w:pPr>
            <w:r w:rsidRPr="00426239">
              <w:rPr>
                <w:rFonts w:ascii="Arial" w:hAnsi="Arial" w:eastAsia="Times New Roman" w:cs="Arial"/>
                <w:sz w:val="20"/>
                <w:szCs w:val="20"/>
                <w:lang w:eastAsia="en-GB"/>
              </w:rPr>
              <w:t> </w:t>
            </w:r>
          </w:p>
        </w:tc>
      </w:tr>
      <w:tr xmlns:wp14="http://schemas.microsoft.com/office/word/2010/wordml" w:rsidR="7433B0AE" w:rsidTr="5751DF8E" w14:paraId="290D3BF1" wp14:textId="77777777">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14EEE127" w:rsidP="4B33CDB7" w:rsidRDefault="49C58111" w14:paraId="322BDB12" wp14:textId="77777777">
            <w:pPr>
              <w:spacing w:after="0" w:line="360" w:lineRule="auto"/>
              <w:ind w:left="135" w:right="270"/>
              <w:rPr>
                <w:rFonts w:ascii="Arial" w:hAnsi="Arial" w:eastAsia="Times New Roman" w:cs="Arial"/>
                <w:lang w:eastAsia="en-GB"/>
              </w:rPr>
            </w:pPr>
            <w:r w:rsidRPr="4B33CDB7">
              <w:rPr>
                <w:rFonts w:ascii="Arial" w:hAnsi="Arial" w:eastAsia="Times New Roman" w:cs="Arial"/>
                <w:b/>
                <w:bCs/>
                <w:lang w:eastAsia="en-GB"/>
              </w:rPr>
              <w:t xml:space="preserve">Draft prepared for Peer Review </w:t>
            </w:r>
          </w:p>
          <w:p w:rsidR="14EEE127" w:rsidP="4B33CDB7" w:rsidRDefault="14EEE127" w14:paraId="0FB78278" wp14:textId="77777777">
            <w:pPr>
              <w:spacing w:line="360" w:lineRule="auto"/>
              <w:rPr>
                <w:rFonts w:ascii="Arial" w:hAnsi="Arial" w:eastAsia="Times New Roman" w:cs="Arial"/>
                <w:b/>
                <w:bCs/>
                <w:lang w:eastAsia="en-GB"/>
              </w:rPr>
            </w:pP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5BAAB1FD" w:rsidP="4B33CDB7" w:rsidRDefault="0B5BCC4B" w14:paraId="3121EDC1" wp14:textId="77777777">
            <w:pPr>
              <w:spacing w:line="276" w:lineRule="auto"/>
              <w:rPr>
                <w:rFonts w:ascii="Arial" w:hAnsi="Arial" w:eastAsia="Times New Roman" w:cs="Arial"/>
                <w:lang w:eastAsia="en-GB"/>
              </w:rPr>
            </w:pPr>
            <w:r w:rsidRPr="4B33CDB7">
              <w:rPr>
                <w:rFonts w:ascii="Arial" w:hAnsi="Arial" w:eastAsia="Times New Roman" w:cs="Arial"/>
                <w:lang w:eastAsia="en-GB"/>
              </w:rPr>
              <w:t xml:space="preserve">Draft sent for Peer Review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00B050"/>
            <w:tcMar/>
            <w:hideMark/>
          </w:tcPr>
          <w:p w:rsidR="7433B0AE" w:rsidP="7433B0AE" w:rsidRDefault="7433B0AE" w14:paraId="1FC39945" wp14:textId="77777777">
            <w:pPr>
              <w:spacing w:line="240" w:lineRule="auto"/>
              <w:rPr>
                <w:rFonts w:ascii="Arial" w:hAnsi="Arial" w:eastAsia="Times New Roman" w:cs="Arial"/>
                <w:sz w:val="20"/>
                <w:szCs w:val="20"/>
                <w:lang w:eastAsia="en-GB"/>
              </w:rPr>
            </w:pPr>
          </w:p>
        </w:tc>
      </w:tr>
      <w:tr xmlns:wp14="http://schemas.microsoft.com/office/word/2010/wordml" w:rsidRPr="00426239" w:rsidR="00426239" w:rsidTr="5751DF8E" w14:paraId="010F08F2" wp14:textId="77777777">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Pr="00426239" w:rsidR="00426239" w:rsidP="4B33CDB7" w:rsidRDefault="0442BF0D" w14:paraId="0446AD53" wp14:textId="77777777">
            <w:pPr>
              <w:spacing w:after="0" w:line="360" w:lineRule="auto"/>
              <w:ind w:right="270"/>
              <w:textAlignment w:val="baseline"/>
              <w:rPr>
                <w:rFonts w:ascii="Segoe UI" w:hAnsi="Segoe UI" w:eastAsia="Times New Roman" w:cs="Segoe UI"/>
                <w:lang w:eastAsia="en-GB"/>
              </w:rPr>
            </w:pPr>
            <w:r w:rsidRPr="4B33CDB7">
              <w:rPr>
                <w:rFonts w:ascii="Arial" w:hAnsi="Arial" w:eastAsia="Times New Roman" w:cs="Arial"/>
                <w:b/>
                <w:bCs/>
                <w:lang w:eastAsia="en-GB"/>
              </w:rPr>
              <w:t xml:space="preserve">  </w:t>
            </w:r>
            <w:r w:rsidRPr="4B33CDB7" w:rsidR="00426239">
              <w:rPr>
                <w:rFonts w:ascii="Arial" w:hAnsi="Arial" w:eastAsia="Times New Roman" w:cs="Arial"/>
                <w:b/>
                <w:bCs/>
                <w:lang w:eastAsia="en-GB"/>
              </w:rPr>
              <w:t>Initial Draft Complete</w:t>
            </w:r>
            <w:r w:rsidRPr="4B33CDB7" w:rsidR="00426239">
              <w:rPr>
                <w:rFonts w:ascii="Arial" w:hAnsi="Arial" w:eastAsia="Times New Roman" w:cs="Arial"/>
                <w:lang w:eastAsia="en-GB"/>
              </w:rPr>
              <w:t> </w:t>
            </w: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Pr="00426239" w:rsidR="00426239" w:rsidP="4B33CDB7" w:rsidRDefault="00426239" w14:paraId="179EFE96" wp14:textId="77777777">
            <w:pPr>
              <w:spacing w:after="0" w:line="276" w:lineRule="auto"/>
              <w:textAlignment w:val="baseline"/>
              <w:rPr>
                <w:rFonts w:ascii="Segoe UI" w:hAnsi="Segoe UI" w:eastAsia="Times New Roman" w:cs="Segoe UI"/>
                <w:lang w:eastAsia="en-GB"/>
              </w:rPr>
            </w:pPr>
            <w:r w:rsidRPr="4B33CDB7">
              <w:rPr>
                <w:rFonts w:ascii="Arial" w:hAnsi="Arial" w:eastAsia="Times New Roman" w:cs="Arial"/>
                <w:lang w:eastAsia="en-GB"/>
              </w:rPr>
              <w:t>Alignment check with CRP Project Managers / TWG. CRMP Project Board approved for sector consultation.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hideMark/>
          </w:tcPr>
          <w:p w:rsidRPr="00426239" w:rsidR="00426239" w:rsidP="00426239" w:rsidRDefault="00426239" w14:paraId="63E4A9CD" wp14:textId="77777777">
            <w:pPr>
              <w:spacing w:after="0" w:line="240" w:lineRule="auto"/>
              <w:ind w:left="135" w:right="270"/>
              <w:textAlignment w:val="baseline"/>
              <w:rPr>
                <w:rFonts w:ascii="Segoe UI" w:hAnsi="Segoe UI" w:eastAsia="Times New Roman" w:cs="Segoe UI"/>
                <w:sz w:val="20"/>
                <w:szCs w:val="20"/>
                <w:lang w:eastAsia="en-GB"/>
              </w:rPr>
            </w:pPr>
            <w:r w:rsidRPr="00426239">
              <w:rPr>
                <w:rFonts w:ascii="Arial" w:hAnsi="Arial" w:eastAsia="Times New Roman" w:cs="Arial"/>
                <w:sz w:val="20"/>
                <w:szCs w:val="20"/>
                <w:lang w:eastAsia="en-GB"/>
              </w:rPr>
              <w:t> </w:t>
            </w:r>
          </w:p>
        </w:tc>
      </w:tr>
      <w:tr xmlns:wp14="http://schemas.microsoft.com/office/word/2010/wordml" w:rsidRPr="00426239" w:rsidR="00426239" w:rsidTr="5751DF8E" w14:paraId="245D3BE4" wp14:textId="77777777">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Pr="00426239" w:rsidR="00426239" w:rsidP="4B33CDB7" w:rsidRDefault="00426239" w14:paraId="79977A1F" wp14:textId="77777777">
            <w:pPr>
              <w:spacing w:after="0" w:line="360" w:lineRule="auto"/>
              <w:ind w:left="135" w:right="270"/>
              <w:textAlignment w:val="baseline"/>
              <w:rPr>
                <w:rFonts w:ascii="Segoe UI" w:hAnsi="Segoe UI" w:eastAsia="Times New Roman" w:cs="Segoe UI"/>
                <w:lang w:eastAsia="en-GB"/>
              </w:rPr>
            </w:pPr>
            <w:r w:rsidRPr="4B33CDB7">
              <w:rPr>
                <w:rFonts w:ascii="Arial" w:hAnsi="Arial" w:eastAsia="Times New Roman" w:cs="Arial"/>
                <w:b/>
                <w:bCs/>
                <w:lang w:eastAsia="en-GB"/>
              </w:rPr>
              <w:t>FRS Sector Consultation Ready</w:t>
            </w:r>
            <w:r w:rsidRPr="4B33CDB7">
              <w:rPr>
                <w:rFonts w:ascii="Arial" w:hAnsi="Arial" w:eastAsia="Times New Roman" w:cs="Arial"/>
                <w:lang w:eastAsia="en-GB"/>
              </w:rPr>
              <w:t> </w:t>
            </w: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Pr="00426239" w:rsidR="00426239" w:rsidP="4B33CDB7" w:rsidRDefault="00426239" w14:paraId="3952CDE9" wp14:textId="77777777">
            <w:pPr>
              <w:spacing w:after="0" w:line="276" w:lineRule="auto"/>
              <w:textAlignment w:val="baseline"/>
              <w:rPr>
                <w:rFonts w:ascii="Segoe UI" w:hAnsi="Segoe UI" w:eastAsia="Times New Roman" w:cs="Segoe UI"/>
                <w:lang w:eastAsia="en-GB"/>
              </w:rPr>
            </w:pPr>
            <w:r w:rsidRPr="4B33CDB7">
              <w:rPr>
                <w:rFonts w:ascii="Arial" w:hAnsi="Arial" w:eastAsia="Times New Roman" w:cs="Arial"/>
                <w:lang w:eastAsia="en-GB"/>
              </w:rPr>
              <w:t>Released for FRS sector wide consultation, </w:t>
            </w:r>
            <w:r w:rsidRPr="4B33CDB7" w:rsidR="10C04223">
              <w:rPr>
                <w:rFonts w:ascii="Arial" w:hAnsi="Arial" w:eastAsia="Times New Roman" w:cs="Arial"/>
                <w:lang w:eastAsia="en-GB"/>
              </w:rPr>
              <w:t>and key stakeholders</w:t>
            </w:r>
            <w:r w:rsidRPr="4B33CDB7">
              <w:rPr>
                <w:rFonts w:ascii="Arial" w:hAnsi="Arial" w:eastAsia="Times New Roman" w:cs="Arial"/>
                <w:lang w:eastAsia="en-GB"/>
              </w:rPr>
              <w:t> and introduced to CRP Programme Board for comment.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hideMark/>
          </w:tcPr>
          <w:p w:rsidRPr="00426239" w:rsidR="00426239" w:rsidP="00426239" w:rsidRDefault="00426239" w14:paraId="4F6584BE" wp14:textId="77777777">
            <w:pPr>
              <w:spacing w:after="0" w:line="240" w:lineRule="auto"/>
              <w:ind w:left="135" w:right="270"/>
              <w:textAlignment w:val="baseline"/>
              <w:rPr>
                <w:rFonts w:ascii="Segoe UI" w:hAnsi="Segoe UI" w:eastAsia="Times New Roman" w:cs="Segoe UI"/>
                <w:color w:val="FFFFFF" w:themeColor="background1"/>
                <w:sz w:val="20"/>
                <w:szCs w:val="20"/>
                <w:lang w:eastAsia="en-GB"/>
              </w:rPr>
            </w:pPr>
            <w:r w:rsidRPr="00426239">
              <w:rPr>
                <w:rFonts w:ascii="Arial" w:hAnsi="Arial" w:eastAsia="Times New Roman" w:cs="Arial"/>
                <w:sz w:val="20"/>
                <w:szCs w:val="20"/>
                <w:lang w:eastAsia="en-GB"/>
              </w:rPr>
              <w:t> </w:t>
            </w:r>
          </w:p>
        </w:tc>
      </w:tr>
      <w:tr xmlns:wp14="http://schemas.microsoft.com/office/word/2010/wordml" w:rsidRPr="00426239" w:rsidR="00426239" w:rsidTr="5751DF8E" w14:paraId="3EA764FE" wp14:textId="77777777">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Pr="00426239" w:rsidR="00426239" w:rsidP="4B33CDB7" w:rsidRDefault="00426239" w14:paraId="69841692" wp14:textId="77777777">
            <w:pPr>
              <w:spacing w:after="0" w:line="360" w:lineRule="auto"/>
              <w:ind w:left="135" w:right="270"/>
              <w:textAlignment w:val="baseline"/>
              <w:rPr>
                <w:rFonts w:ascii="Segoe UI" w:hAnsi="Segoe UI" w:eastAsia="Times New Roman" w:cs="Segoe UI"/>
                <w:lang w:eastAsia="en-GB"/>
              </w:rPr>
            </w:pPr>
            <w:r w:rsidRPr="4B33CDB7">
              <w:rPr>
                <w:rFonts w:ascii="Arial" w:hAnsi="Arial" w:eastAsia="Times New Roman" w:cs="Arial"/>
                <w:b/>
                <w:bCs/>
                <w:lang w:eastAsia="en-GB"/>
              </w:rPr>
              <w:t>CRP Programme Board Consultation Ready</w:t>
            </w:r>
            <w:r w:rsidRPr="4B33CDB7">
              <w:rPr>
                <w:rFonts w:ascii="Arial" w:hAnsi="Arial" w:eastAsia="Times New Roman" w:cs="Arial"/>
                <w:lang w:eastAsia="en-GB"/>
              </w:rPr>
              <w:t> </w:t>
            </w: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Pr="00426239" w:rsidR="00426239" w:rsidP="4B33CDB7" w:rsidRDefault="00426239" w14:paraId="505E8EFD" wp14:textId="77777777">
            <w:pPr>
              <w:spacing w:after="0" w:line="276" w:lineRule="auto"/>
              <w:textAlignment w:val="baseline"/>
              <w:rPr>
                <w:rFonts w:ascii="Segoe UI" w:hAnsi="Segoe UI" w:eastAsia="Times New Roman" w:cs="Segoe UI"/>
                <w:lang w:eastAsia="en-GB"/>
              </w:rPr>
            </w:pPr>
            <w:r w:rsidRPr="4B33CDB7">
              <w:rPr>
                <w:rFonts w:ascii="Arial" w:hAnsi="Arial" w:eastAsia="Times New Roman" w:cs="Arial"/>
                <w:lang w:eastAsia="en-GB"/>
              </w:rPr>
              <w:t>Final draft with CRP Programme Board for final approval.   </w:t>
            </w:r>
          </w:p>
          <w:p w:rsidRPr="00426239" w:rsidR="00426239" w:rsidP="4B33CDB7" w:rsidRDefault="00426239" w14:paraId="09AF38FC" wp14:textId="77777777">
            <w:pPr>
              <w:spacing w:after="0" w:line="276" w:lineRule="auto"/>
              <w:ind w:left="720" w:right="270"/>
              <w:textAlignment w:val="baseline"/>
              <w:rPr>
                <w:rFonts w:ascii="Segoe UI" w:hAnsi="Segoe UI" w:eastAsia="Times New Roman" w:cs="Segoe UI"/>
                <w:lang w:eastAsia="en-GB"/>
              </w:rPr>
            </w:pPr>
            <w:r w:rsidRPr="4B33CDB7">
              <w:rPr>
                <w:rFonts w:ascii="Arial" w:hAnsi="Arial" w:eastAsia="Times New Roman" w:cs="Arial"/>
                <w:lang w:eastAsia="en-GB"/>
              </w:rPr>
              <w:t>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hideMark/>
          </w:tcPr>
          <w:p w:rsidRPr="00426239" w:rsidR="00426239" w:rsidP="00426239" w:rsidRDefault="00426239" w14:paraId="15AA318D" wp14:textId="77777777">
            <w:pPr>
              <w:spacing w:after="0" w:line="240" w:lineRule="auto"/>
              <w:ind w:left="135" w:right="270"/>
              <w:textAlignment w:val="baseline"/>
              <w:rPr>
                <w:rFonts w:ascii="Segoe UI" w:hAnsi="Segoe UI" w:eastAsia="Times New Roman" w:cs="Segoe UI"/>
                <w:sz w:val="20"/>
                <w:szCs w:val="20"/>
                <w:lang w:eastAsia="en-GB"/>
              </w:rPr>
            </w:pPr>
            <w:r w:rsidRPr="00426239">
              <w:rPr>
                <w:rFonts w:ascii="Arial" w:hAnsi="Arial" w:eastAsia="Times New Roman" w:cs="Arial"/>
                <w:sz w:val="20"/>
                <w:szCs w:val="20"/>
                <w:lang w:eastAsia="en-GB"/>
              </w:rPr>
              <w:t> </w:t>
            </w:r>
          </w:p>
        </w:tc>
      </w:tr>
      <w:tr xmlns:wp14="http://schemas.microsoft.com/office/word/2010/wordml" w:rsidRPr="00426239" w:rsidR="00426239" w:rsidTr="5751DF8E" w14:paraId="20E92BB6" wp14:textId="77777777">
        <w:trPr>
          <w:trHeight w:val="1170"/>
        </w:trPr>
        <w:tc>
          <w:tcPr>
            <w:tcW w:w="33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C000" w:themeFill="accent4"/>
            <w:tcMar/>
            <w:hideMark/>
          </w:tcPr>
          <w:p w:rsidRPr="00426239" w:rsidR="00426239" w:rsidP="4B33CDB7" w:rsidRDefault="00426239" w14:paraId="64BB30F5" wp14:textId="77777777">
            <w:pPr>
              <w:spacing w:after="0" w:line="360" w:lineRule="auto"/>
              <w:ind w:left="135" w:right="270"/>
              <w:textAlignment w:val="baseline"/>
              <w:rPr>
                <w:rFonts w:ascii="Arial" w:hAnsi="Arial" w:eastAsia="Times New Roman" w:cs="Arial"/>
                <w:lang w:eastAsia="en-GB"/>
              </w:rPr>
            </w:pPr>
            <w:r w:rsidRPr="4B33CDB7">
              <w:rPr>
                <w:rFonts w:ascii="Arial" w:hAnsi="Arial" w:eastAsia="Times New Roman" w:cs="Arial"/>
                <w:b/>
                <w:bCs/>
                <w:lang w:eastAsia="en-GB"/>
              </w:rPr>
              <w:t>NFCC Steering Group Approval</w:t>
            </w:r>
            <w:r w:rsidRPr="4B33CDB7">
              <w:rPr>
                <w:rFonts w:ascii="Arial" w:hAnsi="Arial" w:eastAsia="Times New Roman" w:cs="Arial"/>
                <w:lang w:eastAsia="en-GB"/>
              </w:rPr>
              <w:t> </w:t>
            </w:r>
          </w:p>
          <w:p w:rsidRPr="00426239" w:rsidR="00426239" w:rsidP="4B33CDB7" w:rsidRDefault="00426239" w14:paraId="0562CB0E" wp14:textId="77777777">
            <w:pPr>
              <w:spacing w:after="0" w:line="360" w:lineRule="auto"/>
              <w:ind w:left="135" w:right="270"/>
              <w:textAlignment w:val="baseline"/>
              <w:rPr>
                <w:rFonts w:ascii="Segoe UI" w:hAnsi="Segoe UI" w:eastAsia="Times New Roman" w:cs="Segoe UI"/>
                <w:lang w:eastAsia="en-GB"/>
              </w:rPr>
            </w:pPr>
          </w:p>
        </w:tc>
        <w:tc>
          <w:tcPr>
            <w:tcW w:w="501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FFFFFF" w:themeFill="background1"/>
            <w:tcMar/>
            <w:hideMark/>
          </w:tcPr>
          <w:p w:rsidRPr="00426239" w:rsidR="00426239" w:rsidP="4B33CDB7" w:rsidRDefault="00426239" w14:paraId="52E81353" wp14:textId="77777777">
            <w:pPr>
              <w:spacing w:after="0" w:line="276" w:lineRule="auto"/>
              <w:textAlignment w:val="baseline"/>
              <w:rPr>
                <w:rFonts w:ascii="Arial" w:hAnsi="Arial" w:eastAsia="Times New Roman" w:cs="Arial"/>
                <w:color w:val="000000" w:themeColor="text1"/>
                <w:lang w:eastAsia="en-GB"/>
              </w:rPr>
            </w:pPr>
            <w:r w:rsidRPr="4B33CDB7">
              <w:rPr>
                <w:rFonts w:ascii="Arial" w:hAnsi="Arial" w:eastAsia="Times New Roman" w:cs="Arial"/>
                <w:color w:val="000000"/>
                <w:shd w:val="clear" w:color="auto" w:fill="FFFFFF"/>
                <w:lang w:eastAsia="en-GB"/>
              </w:rPr>
              <w:t>Final draft has been fully consulted, proofed and is ready for formal approval by the NFCC Steering Group. </w:t>
            </w:r>
          </w:p>
        </w:tc>
        <w:tc>
          <w:tcPr>
            <w:tcW w:w="6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hideMark/>
          </w:tcPr>
          <w:p w:rsidRPr="00426239" w:rsidR="00426239" w:rsidP="00426239" w:rsidRDefault="00426239" w14:paraId="01512BE8" wp14:textId="77777777">
            <w:pPr>
              <w:spacing w:after="0" w:line="240" w:lineRule="auto"/>
              <w:ind w:left="135" w:right="270"/>
              <w:textAlignment w:val="baseline"/>
              <w:rPr>
                <w:rFonts w:ascii="Segoe UI" w:hAnsi="Segoe UI" w:eastAsia="Times New Roman" w:cs="Segoe UI"/>
                <w:sz w:val="20"/>
                <w:szCs w:val="20"/>
                <w:lang w:eastAsia="en-GB"/>
              </w:rPr>
            </w:pPr>
            <w:r w:rsidRPr="00426239">
              <w:rPr>
                <w:rFonts w:ascii="Arial" w:hAnsi="Arial" w:eastAsia="Times New Roman" w:cs="Arial"/>
                <w:sz w:val="20"/>
                <w:szCs w:val="20"/>
                <w:lang w:eastAsia="en-GB"/>
              </w:rPr>
              <w:t> </w:t>
            </w:r>
          </w:p>
        </w:tc>
      </w:tr>
    </w:tbl>
    <w:p xmlns:wp14="http://schemas.microsoft.com/office/word/2010/wordml" w:rsidR="001B04D9" w:rsidRDefault="001B04D9" w14:paraId="34CE0A41" wp14:textId="77777777">
      <w:pPr>
        <w:rPr>
          <w:b/>
          <w:bCs/>
          <w:color w:val="44546A" w:themeColor="text2"/>
          <w:sz w:val="32"/>
          <w:szCs w:val="32"/>
        </w:rPr>
      </w:pPr>
    </w:p>
    <w:p xmlns:wp14="http://schemas.microsoft.com/office/word/2010/wordml" w:rsidR="52E5DD39" w:rsidRDefault="52E5DD39" w14:paraId="62EBF3C5" wp14:textId="77777777">
      <w:r>
        <w:br w:type="page"/>
      </w:r>
    </w:p>
    <w:p xmlns:wp14="http://schemas.microsoft.com/office/word/2010/wordml" w:rsidR="00BB25A4" w:rsidRDefault="00BB25A4" w14:paraId="6D98A12B" wp14:textId="77777777"/>
    <w:p xmlns:wp14="http://schemas.microsoft.com/office/word/2010/wordml" w:rsidR="00BB25A4" w:rsidRDefault="00BB25A4" w14:paraId="2946DB82" wp14:textId="77777777"/>
    <w:p xmlns:wp14="http://schemas.microsoft.com/office/word/2010/wordml" w:rsidR="00BB25A4" w:rsidRDefault="00BB25A4" w14:paraId="5997CC1D" wp14:textId="77777777"/>
    <w:p xmlns:wp14="http://schemas.microsoft.com/office/word/2010/wordml" w:rsidRPr="00BB25A4" w:rsidR="00BB25A4" w:rsidRDefault="00BB25A4" w14:paraId="406425CA" wp14:textId="77777777">
      <w:pPr>
        <w:rPr>
          <w:rFonts w:ascii="Arial" w:hAnsi="Arial" w:cs="Arial"/>
          <w:color w:val="2F5496" w:themeColor="accent1" w:themeShade="BF"/>
          <w:sz w:val="28"/>
          <w:szCs w:val="28"/>
        </w:rPr>
      </w:pPr>
      <w:r w:rsidRPr="00BB25A4">
        <w:rPr>
          <w:rFonts w:ascii="Arial" w:hAnsi="Arial" w:cs="Arial"/>
          <w:color w:val="2F5496" w:themeColor="accent1" w:themeShade="BF"/>
          <w:sz w:val="28"/>
          <w:szCs w:val="28"/>
        </w:rPr>
        <w:t>Contents</w:t>
      </w:r>
    </w:p>
    <w:p xmlns:wp14="http://schemas.microsoft.com/office/word/2010/wordml" w:rsidR="00513A3E" w:rsidP="4E8001D3" w:rsidRDefault="00513A3E" w14:paraId="110FFD37" wp14:textId="77777777">
      <w:pPr>
        <w:pStyle w:val="TOCHeading"/>
        <w:rPr>
          <w:rFonts w:asciiTheme="minorHAnsi" w:hAnsiTheme="minorHAnsi" w:eastAsiaTheme="minorEastAsia" w:cstheme="minorBidi"/>
          <w:color w:val="auto"/>
          <w:sz w:val="22"/>
          <w:szCs w:val="22"/>
          <w:lang w:val="en-GB"/>
        </w:rPr>
      </w:pPr>
    </w:p>
    <w:sdt>
      <w:sdtPr>
        <w:rPr>
          <w:rFonts w:ascii="Arial" w:hAnsi="Arial" w:cs="Arial"/>
          <w:color w:val="1F3864" w:themeColor="accent1" w:themeShade="80"/>
          <w:sz w:val="24"/>
          <w:szCs w:val="24"/>
        </w:rPr>
        <w:id w:val="1582061923"/>
        <w:docPartObj>
          <w:docPartGallery w:val="Table of Contents"/>
          <w:docPartUnique/>
        </w:docPartObj>
      </w:sdtPr>
      <w:sdtContent>
        <w:p xmlns:wp14="http://schemas.microsoft.com/office/word/2010/wordml" w:rsidRPr="00BB25A4" w:rsidR="4E8001D3" w:rsidP="00BB25A4" w:rsidRDefault="002035F1" w14:paraId="4A6DCFBE" wp14:textId="77777777">
          <w:pPr>
            <w:pStyle w:val="TOC1"/>
            <w:tabs>
              <w:tab w:val="clear" w:pos="9016"/>
              <w:tab w:val="right" w:leader="dot" w:pos="9015"/>
            </w:tabs>
            <w:spacing w:before="120" w:after="120"/>
            <w:rPr>
              <w:rStyle w:val="Hyperlink"/>
              <w:rFonts w:ascii="Arial" w:hAnsi="Arial" w:cs="Arial"/>
              <w:noProof/>
              <w:sz w:val="24"/>
              <w:szCs w:val="24"/>
            </w:rPr>
          </w:pPr>
          <w:r w:rsidRPr="002035F1">
            <w:rPr>
              <w:rFonts w:ascii="Arial" w:hAnsi="Arial" w:cs="Arial"/>
              <w:sz w:val="24"/>
              <w:szCs w:val="24"/>
            </w:rPr>
            <w:fldChar w:fldCharType="begin"/>
          </w:r>
          <w:r w:rsidRPr="00BB25A4" w:rsidR="4E8001D3">
            <w:rPr>
              <w:rFonts w:ascii="Arial" w:hAnsi="Arial" w:cs="Arial"/>
              <w:sz w:val="24"/>
              <w:szCs w:val="24"/>
            </w:rPr>
            <w:instrText>TOC \o \z \u \h</w:instrText>
          </w:r>
          <w:r w:rsidRPr="002035F1">
            <w:rPr>
              <w:rFonts w:ascii="Arial" w:hAnsi="Arial" w:cs="Arial"/>
              <w:sz w:val="24"/>
              <w:szCs w:val="24"/>
            </w:rPr>
            <w:fldChar w:fldCharType="separate"/>
          </w:r>
          <w:hyperlink w:anchor="_Toc1859024762">
            <w:r w:rsidRPr="00BB25A4" w:rsidR="1471FB88">
              <w:rPr>
                <w:rStyle w:val="Hyperlink"/>
                <w:rFonts w:ascii="Arial" w:hAnsi="Arial" w:cs="Arial"/>
                <w:noProof/>
                <w:sz w:val="24"/>
                <w:szCs w:val="24"/>
              </w:rPr>
              <w:t>Evaluation Guidance</w:t>
            </w:r>
            <w:r w:rsidRPr="00BB25A4" w:rsidR="4E8001D3">
              <w:rPr>
                <w:rFonts w:ascii="Arial" w:hAnsi="Arial" w:cs="Arial"/>
                <w:noProof/>
                <w:sz w:val="24"/>
                <w:szCs w:val="24"/>
              </w:rPr>
              <w:tab/>
            </w:r>
            <w:r w:rsidRPr="00BB25A4">
              <w:rPr>
                <w:rFonts w:ascii="Arial" w:hAnsi="Arial" w:cs="Arial"/>
                <w:noProof/>
                <w:sz w:val="24"/>
                <w:szCs w:val="24"/>
              </w:rPr>
              <w:fldChar w:fldCharType="begin"/>
            </w:r>
            <w:r w:rsidRPr="00BB25A4" w:rsidR="4E8001D3">
              <w:rPr>
                <w:rFonts w:ascii="Arial" w:hAnsi="Arial" w:cs="Arial"/>
                <w:noProof/>
                <w:sz w:val="24"/>
                <w:szCs w:val="24"/>
              </w:rPr>
              <w:instrText>PAGEREF _Toc1859024762 \h</w:instrText>
            </w:r>
            <w:r w:rsidRPr="00BB25A4">
              <w:rPr>
                <w:rFonts w:ascii="Arial" w:hAnsi="Arial" w:cs="Arial"/>
                <w:noProof/>
                <w:sz w:val="24"/>
                <w:szCs w:val="24"/>
              </w:rPr>
            </w:r>
            <w:r w:rsidRPr="00BB25A4">
              <w:rPr>
                <w:rFonts w:ascii="Arial" w:hAnsi="Arial" w:cs="Arial"/>
                <w:noProof/>
                <w:sz w:val="24"/>
                <w:szCs w:val="24"/>
              </w:rPr>
              <w:fldChar w:fldCharType="separate"/>
            </w:r>
            <w:r w:rsidR="005E7066">
              <w:rPr>
                <w:rFonts w:ascii="Arial" w:hAnsi="Arial" w:cs="Arial"/>
                <w:noProof/>
                <w:sz w:val="24"/>
                <w:szCs w:val="24"/>
              </w:rPr>
              <w:t>1</w:t>
            </w:r>
            <w:r w:rsidRPr="00BB25A4">
              <w:rPr>
                <w:rFonts w:ascii="Arial" w:hAnsi="Arial" w:cs="Arial"/>
                <w:noProof/>
                <w:sz w:val="24"/>
                <w:szCs w:val="24"/>
              </w:rPr>
              <w:fldChar w:fldCharType="end"/>
            </w:r>
          </w:hyperlink>
        </w:p>
        <w:p xmlns:wp14="http://schemas.microsoft.com/office/word/2010/wordml" w:rsidRPr="00C318AA" w:rsidR="4E8001D3" w:rsidP="00BB25A4" w:rsidRDefault="002035F1" w14:paraId="244E2A04"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1765624873">
            <w:r w:rsidRPr="00C318AA" w:rsidR="1471FB88">
              <w:rPr>
                <w:rStyle w:val="Hyperlink"/>
                <w:rFonts w:ascii="Arial" w:hAnsi="Arial" w:cs="Arial"/>
                <w:noProof/>
                <w:color w:val="000000" w:themeColor="text1"/>
                <w:sz w:val="24"/>
                <w:szCs w:val="24"/>
              </w:rPr>
              <w:t>Revision history</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_Toc1765624873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5E5ABBC2"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1619221495">
            <w:r w:rsidRPr="00C318AA" w:rsidR="1471FB88">
              <w:rPr>
                <w:rStyle w:val="Hyperlink"/>
                <w:rFonts w:ascii="Arial" w:hAnsi="Arial" w:cs="Arial"/>
                <w:noProof/>
                <w:color w:val="000000" w:themeColor="text1"/>
                <w:sz w:val="24"/>
                <w:szCs w:val="24"/>
              </w:rPr>
              <w:t>Objectives</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_Toc1619221495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5</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41A026F3"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1321546075">
            <w:r w:rsidRPr="00C318AA" w:rsidR="1471FB88">
              <w:rPr>
                <w:rStyle w:val="Hyperlink"/>
                <w:rFonts w:ascii="Arial" w:hAnsi="Arial" w:cs="Arial"/>
                <w:noProof/>
                <w:color w:val="000000" w:themeColor="text1"/>
                <w:sz w:val="24"/>
                <w:szCs w:val="24"/>
              </w:rPr>
              <w:t>Introduction</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_Toc1321546075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5</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6E1DA70E"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855575553">
            <w:r w:rsidRPr="00C318AA" w:rsidR="1471FB88">
              <w:rPr>
                <w:rStyle w:val="Hyperlink"/>
                <w:rFonts w:ascii="Arial" w:hAnsi="Arial" w:cs="Arial"/>
                <w:noProof/>
                <w:color w:val="000000" w:themeColor="text1"/>
                <w:sz w:val="24"/>
                <w:szCs w:val="24"/>
              </w:rPr>
              <w:t>Structure of this guidance</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_Toc855575553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7</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0A7AEC6F"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875048594">
            <w:r w:rsidRPr="00C318AA" w:rsidR="1471FB88">
              <w:rPr>
                <w:rStyle w:val="Hyperlink"/>
                <w:rFonts w:ascii="Arial" w:hAnsi="Arial" w:cs="Arial"/>
                <w:noProof/>
                <w:color w:val="000000" w:themeColor="text1"/>
                <w:sz w:val="24"/>
                <w:szCs w:val="24"/>
              </w:rPr>
              <w:t>Section One: Evaluation or monitoring?</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_Toc875048594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8</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2FD6697E"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24266527">
            <w:r w:rsidRPr="00C318AA" w:rsidR="1471FB88">
              <w:rPr>
                <w:rStyle w:val="Hyperlink"/>
                <w:rFonts w:ascii="Arial" w:hAnsi="Arial" w:cs="Arial"/>
                <w:noProof/>
                <w:color w:val="000000" w:themeColor="text1"/>
                <w:sz w:val="24"/>
                <w:szCs w:val="24"/>
              </w:rPr>
              <w:t>Section Two: Evaluation types</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_Toc24266527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10</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7CACD811"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720788882">
            <w:r w:rsidRPr="00C318AA" w:rsidR="1471FB88">
              <w:rPr>
                <w:rStyle w:val="Hyperlink"/>
                <w:rFonts w:ascii="Arial" w:hAnsi="Arial" w:cs="Arial"/>
                <w:noProof/>
                <w:color w:val="000000" w:themeColor="text1"/>
                <w:sz w:val="24"/>
                <w:szCs w:val="24"/>
              </w:rPr>
              <w:t>Section Three:</w:t>
            </w:r>
          </w:hyperlink>
          <w:r w:rsidRPr="00C318AA" w:rsidR="00BB25A4">
            <w:rPr>
              <w:rFonts w:ascii="Arial" w:hAnsi="Arial" w:cs="Arial"/>
              <w:noProof/>
              <w:color w:val="000000" w:themeColor="text1"/>
              <w:sz w:val="24"/>
              <w:szCs w:val="24"/>
            </w:rPr>
            <w:t xml:space="preserve"> </w:t>
          </w:r>
          <w:hyperlink w:anchor="_Toc909794751">
            <w:r w:rsidRPr="00C318AA" w:rsidR="1471FB88">
              <w:rPr>
                <w:rStyle w:val="Hyperlink"/>
                <w:rFonts w:ascii="Arial" w:hAnsi="Arial" w:cs="Arial"/>
                <w:noProof/>
                <w:color w:val="000000" w:themeColor="text1"/>
                <w:sz w:val="24"/>
                <w:szCs w:val="24"/>
              </w:rPr>
              <w:t>Evaluating the CRMP process – a ‘step by step’ guide</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_Toc909794751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13</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5C32A8E9"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4795562">
            <w:r w:rsidRPr="00C318AA" w:rsidR="1471FB88">
              <w:rPr>
                <w:rStyle w:val="Hyperlink"/>
                <w:rFonts w:ascii="Arial" w:hAnsi="Arial" w:cs="Arial"/>
                <w:noProof/>
                <w:color w:val="000000" w:themeColor="text1"/>
                <w:sz w:val="24"/>
                <w:szCs w:val="24"/>
              </w:rPr>
              <w:t>Step 1: Define and refining process evaluation parameters</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_Toc4795562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14</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493F79A6"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1042497874">
            <w:r w:rsidRPr="00C318AA" w:rsidR="1471FB88">
              <w:rPr>
                <w:rStyle w:val="Hyperlink"/>
                <w:rFonts w:ascii="Arial" w:hAnsi="Arial" w:cs="Arial"/>
                <w:noProof/>
                <w:color w:val="000000" w:themeColor="text1"/>
                <w:sz w:val="24"/>
                <w:szCs w:val="24"/>
              </w:rPr>
              <w:t>Step 2:  Create a logic model</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_Toc1042497874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15</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415B2157" wp14:textId="77777777">
          <w:pPr>
            <w:pStyle w:val="TOC1"/>
            <w:tabs>
              <w:tab w:val="clear" w:pos="9016"/>
              <w:tab w:val="right" w:leader="dot" w:pos="9015"/>
            </w:tabs>
            <w:spacing w:before="120" w:after="120"/>
            <w:rPr>
              <w:rStyle w:val="Hyperlink"/>
              <w:rFonts w:ascii="Arial" w:hAnsi="Arial" w:cs="Arial"/>
              <w:noProof/>
              <w:color w:val="000000" w:themeColor="text1"/>
              <w:sz w:val="24"/>
              <w:szCs w:val="24"/>
            </w:rPr>
          </w:pPr>
          <w:hyperlink w:anchor="_Toc1296467533">
            <w:r w:rsidRPr="00C318AA" w:rsidR="1471FB88">
              <w:rPr>
                <w:rStyle w:val="Hyperlink"/>
                <w:rFonts w:ascii="Arial" w:hAnsi="Arial" w:cs="Arial"/>
                <w:noProof/>
                <w:color w:val="000000" w:themeColor="text1"/>
                <w:sz w:val="24"/>
                <w:szCs w:val="24"/>
              </w:rPr>
              <w:t>Step 3: Engage internal and external stakeholders</w:t>
            </w:r>
            <w:r w:rsidRPr="00C318AA" w:rsidR="4E8001D3">
              <w:rPr>
                <w:rFonts w:ascii="Arial" w:hAnsi="Arial" w:cs="Arial"/>
                <w:noProof/>
                <w:color w:val="000000" w:themeColor="text1"/>
                <w:sz w:val="24"/>
                <w:szCs w:val="24"/>
              </w:rPr>
              <w:tab/>
            </w:r>
            <w:r w:rsidRPr="00C318AA">
              <w:rPr>
                <w:rFonts w:ascii="Arial" w:hAnsi="Arial" w:cs="Arial"/>
                <w:noProof/>
                <w:color w:val="000000" w:themeColor="text1"/>
                <w:sz w:val="24"/>
                <w:szCs w:val="24"/>
              </w:rPr>
              <w:fldChar w:fldCharType="begin"/>
            </w:r>
            <w:r w:rsidRPr="00C318AA" w:rsidR="4E8001D3">
              <w:rPr>
                <w:rFonts w:ascii="Arial" w:hAnsi="Arial" w:cs="Arial"/>
                <w:noProof/>
                <w:color w:val="000000" w:themeColor="text1"/>
                <w:sz w:val="24"/>
                <w:szCs w:val="24"/>
              </w:rPr>
              <w:instrText>PAGEREF _Toc1296467533 \h</w:instrText>
            </w:r>
            <w:r w:rsidRPr="00C318AA">
              <w:rPr>
                <w:rFonts w:ascii="Arial" w:hAnsi="Arial" w:cs="Arial"/>
                <w:noProof/>
                <w:color w:val="000000" w:themeColor="text1"/>
                <w:sz w:val="24"/>
                <w:szCs w:val="24"/>
              </w:rPr>
            </w:r>
            <w:r w:rsidRPr="00C318AA">
              <w:rPr>
                <w:rFonts w:ascii="Arial" w:hAnsi="Arial" w:cs="Arial"/>
                <w:noProof/>
                <w:color w:val="000000" w:themeColor="text1"/>
                <w:sz w:val="24"/>
                <w:szCs w:val="24"/>
              </w:rPr>
              <w:fldChar w:fldCharType="separate"/>
            </w:r>
            <w:r w:rsidR="005E7066">
              <w:rPr>
                <w:rFonts w:ascii="Arial" w:hAnsi="Arial" w:cs="Arial"/>
                <w:noProof/>
                <w:color w:val="000000" w:themeColor="text1"/>
                <w:sz w:val="24"/>
                <w:szCs w:val="24"/>
              </w:rPr>
              <w:t>17</w:t>
            </w:r>
            <w:r w:rsidRPr="00C318AA">
              <w:rPr>
                <w:rFonts w:ascii="Arial" w:hAnsi="Arial" w:cs="Arial"/>
                <w:noProof/>
                <w:color w:val="000000" w:themeColor="text1"/>
                <w:sz w:val="24"/>
                <w:szCs w:val="24"/>
              </w:rPr>
              <w:fldChar w:fldCharType="end"/>
            </w:r>
          </w:hyperlink>
        </w:p>
        <w:p xmlns:wp14="http://schemas.microsoft.com/office/word/2010/wordml" w:rsidRPr="00C318AA" w:rsidR="4E8001D3" w:rsidP="00BB25A4" w:rsidRDefault="002035F1" w14:paraId="6DD44D34" wp14:textId="77777777">
          <w:pPr>
            <w:pStyle w:val="TOC3"/>
            <w:tabs>
              <w:tab w:val="clear" w:pos="9016"/>
              <w:tab w:val="right" w:leader="dot" w:pos="9015"/>
            </w:tabs>
            <w:spacing w:before="120" w:after="120"/>
            <w:rPr>
              <w:rStyle w:val="Hyperlink"/>
              <w:noProof/>
              <w:color w:val="000000" w:themeColor="text1"/>
            </w:rPr>
          </w:pPr>
          <w:hyperlink w:anchor="_Toc1520801784">
            <w:r w:rsidRPr="00C318AA" w:rsidR="1471FB88">
              <w:rPr>
                <w:rStyle w:val="Hyperlink"/>
                <w:noProof/>
                <w:color w:val="000000" w:themeColor="text1"/>
              </w:rPr>
              <w:t>Step 4: Create a stakeholder map</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_Toc1520801784 \h</w:instrText>
            </w:r>
            <w:r w:rsidRPr="00C318AA">
              <w:rPr>
                <w:noProof/>
                <w:color w:val="000000" w:themeColor="text1"/>
              </w:rPr>
            </w:r>
            <w:r w:rsidRPr="00C318AA">
              <w:rPr>
                <w:noProof/>
                <w:color w:val="000000" w:themeColor="text1"/>
              </w:rPr>
              <w:fldChar w:fldCharType="separate"/>
            </w:r>
            <w:r w:rsidR="005E7066">
              <w:rPr>
                <w:noProof/>
                <w:color w:val="000000" w:themeColor="text1"/>
              </w:rPr>
              <w:t>18</w:t>
            </w:r>
            <w:r w:rsidRPr="00C318AA">
              <w:rPr>
                <w:noProof/>
                <w:color w:val="000000" w:themeColor="text1"/>
              </w:rPr>
              <w:fldChar w:fldCharType="end"/>
            </w:r>
          </w:hyperlink>
        </w:p>
        <w:p xmlns:wp14="http://schemas.microsoft.com/office/word/2010/wordml" w:rsidRPr="00C318AA" w:rsidR="4E8001D3" w:rsidP="00BB25A4" w:rsidRDefault="002035F1" w14:paraId="0CEEF7E7" wp14:textId="77777777">
          <w:pPr>
            <w:pStyle w:val="TOC3"/>
            <w:tabs>
              <w:tab w:val="clear" w:pos="9016"/>
              <w:tab w:val="right" w:leader="dot" w:pos="9015"/>
            </w:tabs>
            <w:spacing w:before="120" w:after="120"/>
            <w:rPr>
              <w:rStyle w:val="Hyperlink"/>
              <w:noProof/>
              <w:color w:val="000000" w:themeColor="text1"/>
            </w:rPr>
          </w:pPr>
          <w:hyperlink w:anchor="_Toc1328563483">
            <w:r w:rsidRPr="00C318AA" w:rsidR="1471FB88">
              <w:rPr>
                <w:rStyle w:val="Hyperlink"/>
                <w:noProof/>
                <w:color w:val="000000" w:themeColor="text1"/>
              </w:rPr>
              <w:t>Step 5: Agree resources</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_Toc1328563483 \h</w:instrText>
            </w:r>
            <w:r w:rsidRPr="00C318AA">
              <w:rPr>
                <w:noProof/>
                <w:color w:val="000000" w:themeColor="text1"/>
              </w:rPr>
            </w:r>
            <w:r w:rsidRPr="00C318AA">
              <w:rPr>
                <w:noProof/>
                <w:color w:val="000000" w:themeColor="text1"/>
              </w:rPr>
              <w:fldChar w:fldCharType="separate"/>
            </w:r>
            <w:r w:rsidR="005E7066">
              <w:rPr>
                <w:noProof/>
                <w:color w:val="000000" w:themeColor="text1"/>
              </w:rPr>
              <w:t>18</w:t>
            </w:r>
            <w:r w:rsidRPr="00C318AA">
              <w:rPr>
                <w:noProof/>
                <w:color w:val="000000" w:themeColor="text1"/>
              </w:rPr>
              <w:fldChar w:fldCharType="end"/>
            </w:r>
          </w:hyperlink>
        </w:p>
        <w:p xmlns:wp14="http://schemas.microsoft.com/office/word/2010/wordml" w:rsidRPr="00C318AA" w:rsidR="4E8001D3" w:rsidP="00BB25A4" w:rsidRDefault="002035F1" w14:paraId="6AB263F8" wp14:textId="77777777">
          <w:pPr>
            <w:pStyle w:val="TOC3"/>
            <w:tabs>
              <w:tab w:val="clear" w:pos="9016"/>
              <w:tab w:val="right" w:leader="dot" w:pos="9015"/>
            </w:tabs>
            <w:spacing w:before="120" w:after="120"/>
            <w:rPr>
              <w:rStyle w:val="Hyperlink"/>
              <w:noProof/>
              <w:color w:val="000000" w:themeColor="text1"/>
            </w:rPr>
          </w:pPr>
          <w:hyperlink w:anchor="_Toc550972862">
            <w:r w:rsidRPr="00C318AA" w:rsidR="1471FB88">
              <w:rPr>
                <w:rStyle w:val="Hyperlink"/>
                <w:noProof/>
                <w:color w:val="000000" w:themeColor="text1"/>
              </w:rPr>
              <w:t>Step 6: Develop the evaluation questions</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_Toc550972862 \h</w:instrText>
            </w:r>
            <w:r w:rsidRPr="00C318AA">
              <w:rPr>
                <w:noProof/>
                <w:color w:val="000000" w:themeColor="text1"/>
              </w:rPr>
            </w:r>
            <w:r w:rsidRPr="00C318AA">
              <w:rPr>
                <w:noProof/>
                <w:color w:val="000000" w:themeColor="text1"/>
              </w:rPr>
              <w:fldChar w:fldCharType="separate"/>
            </w:r>
            <w:r w:rsidR="005E7066">
              <w:rPr>
                <w:noProof/>
                <w:color w:val="000000" w:themeColor="text1"/>
              </w:rPr>
              <w:t>20</w:t>
            </w:r>
            <w:r w:rsidRPr="00C318AA">
              <w:rPr>
                <w:noProof/>
                <w:color w:val="000000" w:themeColor="text1"/>
              </w:rPr>
              <w:fldChar w:fldCharType="end"/>
            </w:r>
          </w:hyperlink>
        </w:p>
        <w:p xmlns:wp14="http://schemas.microsoft.com/office/word/2010/wordml" w:rsidRPr="00C318AA" w:rsidR="4E8001D3" w:rsidP="00BB25A4" w:rsidRDefault="002035F1" w14:paraId="134296F1" wp14:textId="77777777">
          <w:pPr>
            <w:pStyle w:val="TOC3"/>
            <w:tabs>
              <w:tab w:val="clear" w:pos="9016"/>
              <w:tab w:val="right" w:leader="dot" w:pos="9015"/>
            </w:tabs>
            <w:spacing w:before="120" w:after="120"/>
            <w:rPr>
              <w:rStyle w:val="Hyperlink"/>
              <w:noProof/>
              <w:color w:val="000000" w:themeColor="text1"/>
            </w:rPr>
          </w:pPr>
          <w:hyperlink w:anchor="_Toc1562013000">
            <w:r w:rsidRPr="00C318AA" w:rsidR="1471FB88">
              <w:rPr>
                <w:rStyle w:val="Hyperlink"/>
                <w:noProof/>
                <w:color w:val="000000" w:themeColor="text1"/>
              </w:rPr>
              <w:t>Step 7: Asking the evaluation questions</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_Toc1562013000 \h</w:instrText>
            </w:r>
            <w:r w:rsidRPr="00C318AA">
              <w:rPr>
                <w:noProof/>
                <w:color w:val="000000" w:themeColor="text1"/>
              </w:rPr>
            </w:r>
            <w:r w:rsidRPr="00C318AA">
              <w:rPr>
                <w:noProof/>
                <w:color w:val="000000" w:themeColor="text1"/>
              </w:rPr>
              <w:fldChar w:fldCharType="separate"/>
            </w:r>
            <w:r w:rsidR="005E7066">
              <w:rPr>
                <w:noProof/>
                <w:color w:val="000000" w:themeColor="text1"/>
              </w:rPr>
              <w:t>22</w:t>
            </w:r>
            <w:r w:rsidRPr="00C318AA">
              <w:rPr>
                <w:noProof/>
                <w:color w:val="000000" w:themeColor="text1"/>
              </w:rPr>
              <w:fldChar w:fldCharType="end"/>
            </w:r>
          </w:hyperlink>
        </w:p>
        <w:p xmlns:wp14="http://schemas.microsoft.com/office/word/2010/wordml" w:rsidRPr="00C318AA" w:rsidR="4E8001D3" w:rsidP="00BB25A4" w:rsidRDefault="002035F1" w14:paraId="463003B4" wp14:textId="77777777">
          <w:pPr>
            <w:pStyle w:val="TOC3"/>
            <w:tabs>
              <w:tab w:val="clear" w:pos="9016"/>
              <w:tab w:val="right" w:leader="dot" w:pos="9015"/>
            </w:tabs>
            <w:spacing w:before="120" w:after="120"/>
            <w:rPr>
              <w:rStyle w:val="Hyperlink"/>
              <w:noProof/>
              <w:color w:val="000000" w:themeColor="text1"/>
            </w:rPr>
          </w:pPr>
          <w:hyperlink w:anchor="_Toc1239125568">
            <w:r w:rsidRPr="00C318AA" w:rsidR="1471FB88">
              <w:rPr>
                <w:rStyle w:val="Hyperlink"/>
                <w:noProof/>
                <w:color w:val="000000" w:themeColor="text1"/>
              </w:rPr>
              <w:t>Step 8: Analysing your responses</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_Toc1239125568 \h</w:instrText>
            </w:r>
            <w:r w:rsidRPr="00C318AA">
              <w:rPr>
                <w:noProof/>
                <w:color w:val="000000" w:themeColor="text1"/>
              </w:rPr>
            </w:r>
            <w:r w:rsidRPr="00C318AA">
              <w:rPr>
                <w:noProof/>
                <w:color w:val="000000" w:themeColor="text1"/>
              </w:rPr>
              <w:fldChar w:fldCharType="separate"/>
            </w:r>
            <w:r w:rsidR="005E7066">
              <w:rPr>
                <w:noProof/>
                <w:color w:val="000000" w:themeColor="text1"/>
              </w:rPr>
              <w:t>26</w:t>
            </w:r>
            <w:r w:rsidRPr="00C318AA">
              <w:rPr>
                <w:noProof/>
                <w:color w:val="000000" w:themeColor="text1"/>
              </w:rPr>
              <w:fldChar w:fldCharType="end"/>
            </w:r>
          </w:hyperlink>
        </w:p>
        <w:p xmlns:wp14="http://schemas.microsoft.com/office/word/2010/wordml" w:rsidRPr="00BB25A4" w:rsidR="4E8001D3" w:rsidP="00BB25A4" w:rsidRDefault="002035F1" w14:paraId="2E563CBA" wp14:textId="77777777">
          <w:pPr>
            <w:pStyle w:val="TOC3"/>
            <w:tabs>
              <w:tab w:val="clear" w:pos="9016"/>
              <w:tab w:val="right" w:leader="dot" w:pos="9015"/>
            </w:tabs>
            <w:spacing w:before="120" w:after="120"/>
            <w:rPr>
              <w:rStyle w:val="Hyperlink"/>
            </w:rPr>
          </w:pPr>
          <w:hyperlink w:anchor="_Toc786421516">
            <w:r w:rsidRPr="00C318AA" w:rsidR="1471FB88">
              <w:rPr>
                <w:rStyle w:val="Hyperlink"/>
                <w:noProof/>
                <w:color w:val="000000" w:themeColor="text1"/>
              </w:rPr>
              <w:t>Step 9: Report and disseminate</w:t>
            </w:r>
            <w:r w:rsidRPr="00C318AA" w:rsidR="4E8001D3">
              <w:rPr>
                <w:noProof/>
                <w:color w:val="000000" w:themeColor="text1"/>
              </w:rPr>
              <w:tab/>
            </w:r>
            <w:r w:rsidRPr="00C318AA">
              <w:rPr>
                <w:noProof/>
                <w:color w:val="000000" w:themeColor="text1"/>
              </w:rPr>
              <w:fldChar w:fldCharType="begin"/>
            </w:r>
            <w:r w:rsidRPr="00C318AA" w:rsidR="4E8001D3">
              <w:rPr>
                <w:noProof/>
                <w:color w:val="000000" w:themeColor="text1"/>
              </w:rPr>
              <w:instrText>PAGEREF _Toc786421516 \h</w:instrText>
            </w:r>
            <w:r w:rsidRPr="00C318AA">
              <w:rPr>
                <w:noProof/>
                <w:color w:val="000000" w:themeColor="text1"/>
              </w:rPr>
            </w:r>
            <w:r w:rsidRPr="00C318AA">
              <w:rPr>
                <w:noProof/>
                <w:color w:val="000000" w:themeColor="text1"/>
              </w:rPr>
              <w:fldChar w:fldCharType="separate"/>
            </w:r>
            <w:r w:rsidR="005E7066">
              <w:rPr>
                <w:noProof/>
                <w:color w:val="000000" w:themeColor="text1"/>
              </w:rPr>
              <w:t>29</w:t>
            </w:r>
            <w:r w:rsidRPr="00C318AA">
              <w:rPr>
                <w:noProof/>
                <w:color w:val="000000" w:themeColor="text1"/>
              </w:rPr>
              <w:fldChar w:fldCharType="end"/>
            </w:r>
          </w:hyperlink>
          <w:r w:rsidRPr="00BB25A4">
            <w:fldChar w:fldCharType="end"/>
          </w:r>
        </w:p>
      </w:sdtContent>
    </w:sdt>
    <w:p xmlns:wp14="http://schemas.microsoft.com/office/word/2010/wordml" w:rsidR="4E8001D3" w:rsidP="4E8001D3" w:rsidRDefault="4E8001D3" w14:paraId="6B699379" wp14:textId="77777777"/>
    <w:p xmlns:wp14="http://schemas.microsoft.com/office/word/2010/wordml" w:rsidR="00513A3E" w:rsidP="4E8001D3" w:rsidRDefault="00513A3E" w14:paraId="3FE9F23F" wp14:textId="77777777">
      <w:pPr>
        <w:pStyle w:val="TOCHeading"/>
        <w:rPr>
          <w:rFonts w:asciiTheme="minorHAnsi" w:hAnsiTheme="minorHAnsi" w:eastAsiaTheme="minorEastAsia" w:cstheme="minorBidi"/>
          <w:color w:val="auto"/>
          <w:sz w:val="22"/>
          <w:szCs w:val="22"/>
          <w:lang w:val="en-GB"/>
        </w:rPr>
      </w:pPr>
    </w:p>
    <w:p xmlns:wp14="http://schemas.microsoft.com/office/word/2010/wordml" w:rsidR="261925BD" w:rsidP="4E8001D3" w:rsidRDefault="261925BD" w14:paraId="1F72F646" wp14:textId="77777777">
      <w:pPr>
        <w:pStyle w:val="TOC3"/>
        <w:rPr>
          <w:rFonts w:eastAsia="Arial"/>
        </w:rPr>
      </w:pPr>
    </w:p>
    <w:p xmlns:wp14="http://schemas.microsoft.com/office/word/2010/wordml" w:rsidR="00A06B03" w:rsidRDefault="00A06B03" w14:paraId="08CE6F91" wp14:textId="77777777"/>
    <w:p xmlns:wp14="http://schemas.microsoft.com/office/word/2010/wordml" w:rsidRPr="00ED0B99" w:rsidR="001B04D9" w:rsidP="001B04D9" w:rsidRDefault="001B04D9" w14:paraId="61CDCEAD" wp14:textId="77777777">
      <w:pPr>
        <w:autoSpaceDE w:val="0"/>
        <w:autoSpaceDN w:val="0"/>
        <w:adjustRightInd w:val="0"/>
        <w:spacing w:after="0" w:line="240" w:lineRule="auto"/>
        <w:rPr>
          <w:rFonts w:cs="Calibri"/>
          <w:color w:val="000000"/>
          <w:sz w:val="24"/>
          <w:szCs w:val="24"/>
        </w:rPr>
      </w:pPr>
    </w:p>
    <w:p xmlns:wp14="http://schemas.microsoft.com/office/word/2010/wordml" w:rsidR="001B04D9" w:rsidP="4B33CDB7" w:rsidRDefault="001B04D9" w14:paraId="6BB9E253" wp14:textId="77777777">
      <w:pPr>
        <w:pStyle w:val="NFCCHeading1"/>
      </w:pPr>
    </w:p>
    <w:p xmlns:wp14="http://schemas.microsoft.com/office/word/2010/wordml" w:rsidR="7E185663" w:rsidRDefault="7E185663" w14:paraId="23DE523C" wp14:textId="77777777">
      <w:r>
        <w:br w:type="page"/>
      </w:r>
    </w:p>
    <w:p xmlns:wp14="http://schemas.microsoft.com/office/word/2010/wordml" w:rsidRPr="00551646" w:rsidR="005D453B" w:rsidP="00CC33F0" w:rsidRDefault="00CC33F0" w14:paraId="6663C506" wp14:textId="77777777">
      <w:pPr>
        <w:pStyle w:val="NFCCHeading2"/>
        <w:ind w:left="0"/>
        <w:rPr>
          <w:color w:val="2F5496" w:themeColor="accent1" w:themeShade="BF"/>
        </w:rPr>
      </w:pPr>
      <w:r>
        <w:rPr>
          <w:color w:val="2F5496" w:themeColor="accent1" w:themeShade="BF"/>
        </w:rPr>
        <w:lastRenderedPageBreak/>
        <w:t xml:space="preserve">  </w:t>
      </w:r>
      <w:r w:rsidRPr="4B33CDB7" w:rsidR="005D453B">
        <w:rPr>
          <w:color w:val="2F5496" w:themeColor="accent1" w:themeShade="BF"/>
        </w:rPr>
        <w:t xml:space="preserve">Who is this guidance for? </w:t>
      </w:r>
    </w:p>
    <w:p xmlns:wp14="http://schemas.microsoft.com/office/word/2010/wordml" w:rsidRPr="00513A3E" w:rsidR="005D453B" w:rsidP="00A03A0C" w:rsidRDefault="653EB65A" w14:paraId="50848240" wp14:textId="77777777">
      <w:pPr>
        <w:spacing w:before="240" w:after="120" w:line="276" w:lineRule="auto"/>
        <w:rPr>
          <w:rFonts w:ascii="Arial" w:hAnsi="Arial" w:eastAsia="Arial" w:cs="Arial"/>
          <w:color w:val="000000" w:themeColor="text1"/>
          <w:lang w:eastAsia="en-GB"/>
        </w:rPr>
      </w:pPr>
      <w:r w:rsidRPr="00513A3E">
        <w:rPr>
          <w:rFonts w:ascii="Arial" w:hAnsi="Arial" w:eastAsia="Arial" w:cs="Arial"/>
          <w:color w:val="000000" w:themeColor="text1"/>
        </w:rPr>
        <w:t xml:space="preserve">This guidance </w:t>
      </w:r>
      <w:r w:rsidRPr="00513A3E" w:rsidR="6B43D18E">
        <w:rPr>
          <w:rFonts w:ascii="Arial" w:hAnsi="Arial" w:eastAsia="Arial" w:cs="Arial"/>
          <w:color w:val="000000" w:themeColor="text1"/>
        </w:rPr>
        <w:t xml:space="preserve">relates to the evaluation component of the </w:t>
      </w:r>
      <w:hyperlink r:id="rId11">
        <w:r w:rsidRPr="00513A3E" w:rsidR="61A101AF">
          <w:rPr>
            <w:rStyle w:val="Hyperlink"/>
            <w:rFonts w:ascii="Arial" w:hAnsi="Arial" w:eastAsia="Arial" w:cs="Arial"/>
          </w:rPr>
          <w:t>CRMP Strategic Framework</w:t>
        </w:r>
      </w:hyperlink>
      <w:r w:rsidR="006F6D69">
        <w:rPr>
          <w:rFonts w:ascii="Arial" w:hAnsi="Arial" w:eastAsia="Arial" w:cs="Arial"/>
          <w:color w:val="000000" w:themeColor="text1"/>
        </w:rPr>
        <w:t xml:space="preserve">. </w:t>
      </w:r>
      <w:r w:rsidR="00F44EA8">
        <w:rPr>
          <w:rFonts w:ascii="Arial" w:hAnsi="Arial" w:eastAsia="Arial" w:cs="Arial"/>
          <w:color w:val="000000" w:themeColor="text1"/>
        </w:rPr>
        <w:t>It i</w:t>
      </w:r>
      <w:r w:rsidRPr="00513A3E">
        <w:rPr>
          <w:rFonts w:ascii="Arial" w:hAnsi="Arial" w:eastAsia="Arial" w:cs="Arial"/>
          <w:color w:val="000000" w:themeColor="text1"/>
        </w:rPr>
        <w:t xml:space="preserve">s </w:t>
      </w:r>
      <w:r w:rsidRPr="00513A3E" w:rsidR="68A3F161">
        <w:rPr>
          <w:rFonts w:ascii="Arial" w:hAnsi="Arial" w:eastAsia="Arial" w:cs="Arial"/>
          <w:color w:val="000000" w:themeColor="text1"/>
        </w:rPr>
        <w:t xml:space="preserve">designed to support </w:t>
      </w:r>
      <w:r w:rsidRPr="00513A3E">
        <w:rPr>
          <w:rFonts w:ascii="Arial" w:hAnsi="Arial" w:eastAsia="Arial" w:cs="Arial"/>
          <w:color w:val="000000" w:themeColor="text1"/>
        </w:rPr>
        <w:t xml:space="preserve">those </w:t>
      </w:r>
      <w:r w:rsidRPr="00513A3E" w:rsidR="68A3F161">
        <w:rPr>
          <w:rFonts w:ascii="Arial" w:hAnsi="Arial" w:eastAsia="Arial" w:cs="Arial"/>
          <w:color w:val="000000" w:themeColor="text1"/>
        </w:rPr>
        <w:t xml:space="preserve">individuals </w:t>
      </w:r>
      <w:r w:rsidRPr="00513A3E">
        <w:rPr>
          <w:rFonts w:ascii="Arial" w:hAnsi="Arial" w:eastAsia="Arial" w:cs="Arial"/>
          <w:color w:val="000000" w:themeColor="text1"/>
        </w:rPr>
        <w:t>tasked with leading, managing</w:t>
      </w:r>
      <w:r w:rsidRPr="00513A3E" w:rsidR="06A88F95">
        <w:rPr>
          <w:rFonts w:ascii="Arial" w:hAnsi="Arial" w:eastAsia="Arial" w:cs="Arial"/>
          <w:color w:val="000000" w:themeColor="text1"/>
        </w:rPr>
        <w:t>,</w:t>
      </w:r>
      <w:r w:rsidRPr="00513A3E">
        <w:rPr>
          <w:rFonts w:ascii="Arial" w:hAnsi="Arial" w:eastAsia="Arial" w:cs="Arial"/>
          <w:color w:val="000000" w:themeColor="text1"/>
        </w:rPr>
        <w:t xml:space="preserve"> and developing </w:t>
      </w:r>
      <w:r w:rsidR="00FD0DA8">
        <w:rPr>
          <w:rFonts w:ascii="Arial" w:hAnsi="Arial" w:eastAsia="Arial" w:cs="Arial"/>
          <w:color w:val="000000" w:themeColor="text1"/>
        </w:rPr>
        <w:t>C</w:t>
      </w:r>
      <w:r w:rsidRPr="00513A3E">
        <w:rPr>
          <w:rFonts w:ascii="Arial" w:hAnsi="Arial" w:eastAsia="Arial" w:cs="Arial"/>
          <w:color w:val="000000" w:themeColor="text1"/>
        </w:rPr>
        <w:t xml:space="preserve">ommunity </w:t>
      </w:r>
      <w:r w:rsidR="00FD0DA8">
        <w:rPr>
          <w:rFonts w:ascii="Arial" w:hAnsi="Arial" w:eastAsia="Arial" w:cs="Arial"/>
          <w:color w:val="000000" w:themeColor="text1"/>
        </w:rPr>
        <w:t>R</w:t>
      </w:r>
      <w:r w:rsidRPr="00513A3E">
        <w:rPr>
          <w:rFonts w:ascii="Arial" w:hAnsi="Arial" w:eastAsia="Arial" w:cs="Arial"/>
          <w:color w:val="000000" w:themeColor="text1"/>
        </w:rPr>
        <w:t xml:space="preserve">isk </w:t>
      </w:r>
      <w:r w:rsidR="00FD0DA8">
        <w:rPr>
          <w:rFonts w:ascii="Arial" w:hAnsi="Arial" w:eastAsia="Arial" w:cs="Arial"/>
          <w:color w:val="000000" w:themeColor="text1"/>
        </w:rPr>
        <w:t>M</w:t>
      </w:r>
      <w:r w:rsidRPr="00513A3E">
        <w:rPr>
          <w:rFonts w:ascii="Arial" w:hAnsi="Arial" w:eastAsia="Arial" w:cs="Arial"/>
          <w:color w:val="000000" w:themeColor="text1"/>
        </w:rPr>
        <w:t xml:space="preserve">anagement </w:t>
      </w:r>
      <w:r w:rsidR="00FD0DA8">
        <w:rPr>
          <w:rFonts w:ascii="Arial" w:hAnsi="Arial" w:eastAsia="Arial" w:cs="Arial"/>
          <w:color w:val="000000" w:themeColor="text1"/>
        </w:rPr>
        <w:t>P</w:t>
      </w:r>
      <w:r w:rsidRPr="00513A3E">
        <w:rPr>
          <w:rFonts w:ascii="Arial" w:hAnsi="Arial" w:eastAsia="Arial" w:cs="Arial"/>
          <w:color w:val="000000" w:themeColor="text1"/>
        </w:rPr>
        <w:t>lans (CRMP</w:t>
      </w:r>
      <w:r w:rsidRPr="00513A3E" w:rsidR="61A101AF">
        <w:rPr>
          <w:rFonts w:ascii="Arial" w:hAnsi="Arial" w:eastAsia="Arial" w:cs="Arial"/>
          <w:color w:val="000000" w:themeColor="text1"/>
        </w:rPr>
        <w:t>s</w:t>
      </w:r>
      <w:r w:rsidRPr="00513A3E">
        <w:rPr>
          <w:rFonts w:ascii="Arial" w:hAnsi="Arial" w:eastAsia="Arial" w:cs="Arial"/>
          <w:color w:val="000000" w:themeColor="text1"/>
        </w:rPr>
        <w:t>) in UK Fire and Rescue Service</w:t>
      </w:r>
      <w:r w:rsidRPr="00513A3E" w:rsidR="3D14C0D0">
        <w:rPr>
          <w:rFonts w:ascii="Arial" w:hAnsi="Arial" w:eastAsia="Arial" w:cs="Arial"/>
          <w:color w:val="000000" w:themeColor="text1"/>
        </w:rPr>
        <w:t>s</w:t>
      </w:r>
      <w:r w:rsidRPr="00513A3E">
        <w:rPr>
          <w:rFonts w:ascii="Arial" w:hAnsi="Arial" w:eastAsia="Arial" w:cs="Arial"/>
          <w:color w:val="000000" w:themeColor="text1"/>
        </w:rPr>
        <w:t xml:space="preserve"> (FRS</w:t>
      </w:r>
      <w:r w:rsidRPr="00513A3E" w:rsidR="0C2A0F97">
        <w:rPr>
          <w:rFonts w:ascii="Arial" w:hAnsi="Arial" w:eastAsia="Arial" w:cs="Arial"/>
          <w:color w:val="000000" w:themeColor="text1"/>
        </w:rPr>
        <w:t>s</w:t>
      </w:r>
      <w:r w:rsidRPr="00513A3E">
        <w:rPr>
          <w:rFonts w:ascii="Arial" w:hAnsi="Arial" w:eastAsia="Arial" w:cs="Arial"/>
          <w:color w:val="000000" w:themeColor="text1"/>
        </w:rPr>
        <w:t>).</w:t>
      </w:r>
      <w:r w:rsidR="0009741C">
        <w:rPr>
          <w:rFonts w:ascii="Arial" w:hAnsi="Arial" w:eastAsia="Arial" w:cs="Arial"/>
          <w:color w:val="000000" w:themeColor="text1"/>
        </w:rPr>
        <w:t xml:space="preserve"> </w:t>
      </w:r>
      <w:r w:rsidRPr="00513A3E">
        <w:rPr>
          <w:rFonts w:ascii="Arial" w:hAnsi="Arial" w:eastAsia="Arial" w:cs="Arial"/>
          <w:color w:val="000000" w:themeColor="text1"/>
        </w:rPr>
        <w:t xml:space="preserve">It provides </w:t>
      </w:r>
      <w:r w:rsidRPr="00513A3E" w:rsidR="68A3F161">
        <w:rPr>
          <w:rFonts w:ascii="Arial" w:hAnsi="Arial" w:eastAsia="Arial" w:cs="Arial"/>
          <w:color w:val="000000" w:themeColor="text1"/>
        </w:rPr>
        <w:t>advice</w:t>
      </w:r>
      <w:r w:rsidRPr="00513A3E">
        <w:rPr>
          <w:rFonts w:ascii="Arial" w:hAnsi="Arial" w:eastAsia="Arial" w:cs="Arial"/>
          <w:color w:val="000000" w:themeColor="text1"/>
        </w:rPr>
        <w:t xml:space="preserve"> on the application of evaluation techniques in relation to the </w:t>
      </w:r>
      <w:r w:rsidRPr="006E37C8">
        <w:rPr>
          <w:rFonts w:ascii="Arial" w:hAnsi="Arial" w:eastAsia="Arial" w:cs="Arial"/>
          <w:b/>
          <w:bCs/>
          <w:color w:val="000000" w:themeColor="text1"/>
        </w:rPr>
        <w:t xml:space="preserve">development </w:t>
      </w:r>
      <w:r w:rsidRPr="006E37C8" w:rsidR="61A101AF">
        <w:rPr>
          <w:rFonts w:ascii="Arial" w:hAnsi="Arial" w:eastAsia="Arial" w:cs="Arial"/>
          <w:b/>
          <w:bCs/>
          <w:color w:val="000000" w:themeColor="text1"/>
        </w:rPr>
        <w:t>and delivery</w:t>
      </w:r>
      <w:r w:rsidRPr="00513A3E" w:rsidR="61A101AF">
        <w:rPr>
          <w:rFonts w:ascii="Arial" w:hAnsi="Arial" w:eastAsia="Arial" w:cs="Arial"/>
          <w:color w:val="000000" w:themeColor="text1"/>
        </w:rPr>
        <w:t xml:space="preserve"> </w:t>
      </w:r>
      <w:r w:rsidRPr="00513A3E">
        <w:rPr>
          <w:rFonts w:ascii="Arial" w:hAnsi="Arial" w:eastAsia="Arial" w:cs="Arial"/>
          <w:color w:val="000000" w:themeColor="text1"/>
        </w:rPr>
        <w:t>of the CRMP</w:t>
      </w:r>
      <w:r w:rsidRPr="00513A3E" w:rsidR="772DBC63">
        <w:rPr>
          <w:rFonts w:ascii="Arial" w:hAnsi="Arial" w:eastAsia="Arial" w:cs="Arial"/>
          <w:color w:val="000000" w:themeColor="text1"/>
        </w:rPr>
        <w:t>. It does NOT address evaluation of the impact and effectiveness of the actions drawn from the information within the CRMP</w:t>
      </w:r>
      <w:r w:rsidR="007829CA">
        <w:rPr>
          <w:rFonts w:ascii="Arial" w:hAnsi="Arial" w:eastAsia="Arial" w:cs="Arial"/>
          <w:color w:val="000000" w:themeColor="text1"/>
        </w:rPr>
        <w:t xml:space="preserve">. Despite this, </w:t>
      </w:r>
      <w:r w:rsidRPr="00513A3E" w:rsidR="772DBC63">
        <w:rPr>
          <w:rFonts w:ascii="Arial" w:hAnsi="Arial" w:eastAsia="Arial" w:cs="Arial"/>
          <w:color w:val="000000" w:themeColor="text1"/>
        </w:rPr>
        <w:t xml:space="preserve">the </w:t>
      </w:r>
      <w:r w:rsidRPr="00513A3E" w:rsidR="6B09BEEF">
        <w:rPr>
          <w:rFonts w:ascii="Arial" w:hAnsi="Arial" w:eastAsia="Arial" w:cs="Arial"/>
          <w:color w:val="000000" w:themeColor="text1"/>
        </w:rPr>
        <w:t>outcomes and</w:t>
      </w:r>
      <w:r w:rsidR="00F27319">
        <w:rPr>
          <w:rFonts w:ascii="Arial" w:hAnsi="Arial" w:eastAsia="Arial" w:cs="Arial"/>
          <w:color w:val="000000" w:themeColor="text1"/>
        </w:rPr>
        <w:t xml:space="preserve"> i</w:t>
      </w:r>
      <w:r w:rsidRPr="00513A3E" w:rsidR="6B09BEEF">
        <w:rPr>
          <w:rFonts w:ascii="Arial" w:hAnsi="Arial" w:eastAsia="Arial" w:cs="Arial"/>
          <w:color w:val="000000" w:themeColor="text1"/>
        </w:rPr>
        <w:t xml:space="preserve">mpact of previous activities are a necessary starting point in developing or updating a </w:t>
      </w:r>
      <w:r w:rsidRPr="00513A3E" w:rsidR="00F27319">
        <w:rPr>
          <w:rFonts w:ascii="Arial" w:hAnsi="Arial" w:eastAsia="Arial" w:cs="Arial"/>
          <w:color w:val="000000" w:themeColor="text1"/>
        </w:rPr>
        <w:t>CRMP</w:t>
      </w:r>
      <w:r w:rsidRPr="00513A3E" w:rsidR="6B09BEEF">
        <w:rPr>
          <w:rFonts w:ascii="Arial" w:hAnsi="Arial" w:eastAsia="Arial" w:cs="Arial"/>
          <w:color w:val="000000" w:themeColor="text1"/>
        </w:rPr>
        <w:t>.</w:t>
      </w:r>
      <w:r w:rsidRPr="00513A3E" w:rsidR="14EA0ED6">
        <w:rPr>
          <w:rFonts w:ascii="Arial" w:hAnsi="Arial" w:eastAsia="Arial" w:cs="Arial"/>
          <w:color w:val="000000" w:themeColor="text1"/>
          <w:lang w:eastAsia="en-GB"/>
        </w:rPr>
        <w:t xml:space="preserve"> </w:t>
      </w:r>
    </w:p>
    <w:p xmlns:wp14="http://schemas.microsoft.com/office/word/2010/wordml" w:rsidR="00CC33F0" w:rsidP="00A03A0C" w:rsidRDefault="7D2C6916" w14:paraId="7B91B536" wp14:textId="26FD5653">
      <w:pPr>
        <w:spacing w:before="240" w:after="120" w:line="276" w:lineRule="auto"/>
        <w:rPr>
          <w:rFonts w:ascii="Arial" w:hAnsi="Arial" w:eastAsia="Arial" w:cs="Arial"/>
          <w:color w:val="000000" w:themeColor="text1"/>
          <w:lang w:eastAsia="en-GB"/>
        </w:rPr>
      </w:pPr>
      <w:r w:rsidRPr="5751DF8E" w:rsidR="7D2C6916">
        <w:rPr>
          <w:rFonts w:ascii="Arial" w:hAnsi="Arial" w:eastAsia="Arial" w:cs="Arial"/>
          <w:color w:val="000000" w:themeColor="text1" w:themeTint="FF" w:themeShade="FF"/>
          <w:lang w:eastAsia="en-GB"/>
        </w:rPr>
        <w:t>Additional</w:t>
      </w:r>
      <w:r w:rsidRPr="5751DF8E" w:rsidR="6D1F0FCC">
        <w:rPr>
          <w:rFonts w:ascii="Arial" w:hAnsi="Arial" w:eastAsia="Arial" w:cs="Arial"/>
          <w:color w:val="000000" w:themeColor="text1" w:themeTint="FF" w:themeShade="FF"/>
          <w:lang w:eastAsia="en-GB"/>
        </w:rPr>
        <w:t xml:space="preserve"> Guidance to </w:t>
      </w:r>
      <w:r w:rsidRPr="5751DF8E" w:rsidR="2D8D7928">
        <w:rPr>
          <w:rFonts w:ascii="Arial" w:hAnsi="Arial" w:eastAsia="Arial" w:cs="Arial"/>
          <w:color w:val="000000" w:themeColor="text1" w:themeTint="FF" w:themeShade="FF"/>
          <w:lang w:eastAsia="en-GB"/>
        </w:rPr>
        <w:t>complement</w:t>
      </w:r>
      <w:r w:rsidRPr="5751DF8E" w:rsidR="6D1F0FCC">
        <w:rPr>
          <w:rFonts w:ascii="Arial" w:hAnsi="Arial" w:eastAsia="Arial" w:cs="Arial"/>
          <w:color w:val="000000" w:themeColor="text1" w:themeTint="FF" w:themeShade="FF"/>
          <w:lang w:eastAsia="en-GB"/>
        </w:rPr>
        <w:t xml:space="preserve"> the CRMP Framework is being developed for Evaluation of FRS Interventions and </w:t>
      </w:r>
      <w:r w:rsidRPr="5751DF8E" w:rsidR="7950DC0F">
        <w:rPr>
          <w:rFonts w:ascii="Arial" w:hAnsi="Arial" w:eastAsia="Arial" w:cs="Arial"/>
          <w:color w:val="000000" w:themeColor="text1" w:themeTint="FF" w:themeShade="FF"/>
          <w:lang w:eastAsia="en-GB"/>
        </w:rPr>
        <w:t xml:space="preserve">for </w:t>
      </w:r>
      <w:r w:rsidRPr="5751DF8E" w:rsidR="3358E608">
        <w:rPr>
          <w:rFonts w:ascii="Arial" w:hAnsi="Arial" w:eastAsia="Arial" w:cs="Arial"/>
          <w:color w:val="000000" w:themeColor="text1" w:themeTint="FF" w:themeShade="FF"/>
          <w:lang w:eastAsia="en-GB"/>
        </w:rPr>
        <w:t xml:space="preserve">the </w:t>
      </w:r>
      <w:r w:rsidRPr="5751DF8E" w:rsidR="6D1F0FCC">
        <w:rPr>
          <w:rFonts w:ascii="Arial" w:hAnsi="Arial" w:eastAsia="Arial" w:cs="Arial"/>
          <w:color w:val="000000" w:themeColor="text1" w:themeTint="FF" w:themeShade="FF"/>
          <w:lang w:eastAsia="en-GB"/>
        </w:rPr>
        <w:t xml:space="preserve">Competencies that may be </w:t>
      </w:r>
      <w:r w:rsidRPr="5751DF8E" w:rsidR="751DEE9D">
        <w:rPr>
          <w:rFonts w:ascii="Arial" w:hAnsi="Arial" w:eastAsia="Arial" w:cs="Arial"/>
          <w:color w:val="000000" w:themeColor="text1" w:themeTint="FF" w:themeShade="FF"/>
          <w:lang w:eastAsia="en-GB"/>
        </w:rPr>
        <w:t>required</w:t>
      </w:r>
      <w:r w:rsidRPr="5751DF8E" w:rsidR="6D1F0FCC">
        <w:rPr>
          <w:rFonts w:ascii="Arial" w:hAnsi="Arial" w:eastAsia="Arial" w:cs="Arial"/>
          <w:color w:val="000000" w:themeColor="text1" w:themeTint="FF" w:themeShade="FF"/>
          <w:lang w:eastAsia="en-GB"/>
        </w:rPr>
        <w:t xml:space="preserve"> </w:t>
      </w:r>
      <w:r w:rsidRPr="5751DF8E" w:rsidR="6C9FCA62">
        <w:rPr>
          <w:rFonts w:ascii="Arial" w:hAnsi="Arial" w:eastAsia="Arial" w:cs="Arial"/>
          <w:color w:val="000000" w:themeColor="text1" w:themeTint="FF" w:themeShade="FF"/>
          <w:lang w:eastAsia="en-GB"/>
        </w:rPr>
        <w:t>throughout CRMP development.</w:t>
      </w:r>
    </w:p>
    <w:p xmlns:wp14="http://schemas.microsoft.com/office/word/2010/wordml" w:rsidRPr="00513A3E" w:rsidR="00CC33F0" w:rsidP="00CC33F0" w:rsidRDefault="00CC33F0" w14:paraId="68A13D5F" wp14:textId="77777777">
      <w:pPr>
        <w:spacing w:before="240" w:after="120" w:line="276" w:lineRule="auto"/>
        <w:rPr>
          <w:rFonts w:ascii="Arial" w:hAnsi="Arial" w:eastAsia="Arial" w:cs="Arial"/>
          <w:color w:val="000000" w:themeColor="text1"/>
        </w:rPr>
      </w:pPr>
      <w:r w:rsidRPr="00513A3E">
        <w:rPr>
          <w:rFonts w:ascii="Arial" w:hAnsi="Arial" w:eastAsia="Arial" w:cs="Arial"/>
          <w:color w:val="000000" w:themeColor="text1"/>
        </w:rPr>
        <w:t>This guidance should be considered in conjunction with the following NFCC Guidance (those currently approved in bold)</w:t>
      </w:r>
    </w:p>
    <w:p xmlns:wp14="http://schemas.microsoft.com/office/word/2010/wordml" w:rsidRPr="00513A3E" w:rsidR="00CC33F0" w:rsidP="00CC33F0" w:rsidRDefault="00CC33F0" w14:paraId="3522F03A"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b/>
          <w:bCs/>
          <w:i/>
          <w:iCs/>
          <w:color w:val="000000" w:themeColor="text1"/>
          <w:lang w:eastAsia="en-GB"/>
        </w:rPr>
        <w:t>Data and Business Intelligence</w:t>
      </w:r>
    </w:p>
    <w:p xmlns:wp14="http://schemas.microsoft.com/office/word/2010/wordml" w:rsidRPr="00513A3E" w:rsidR="00CC33F0" w:rsidP="00CC33F0" w:rsidRDefault="00CC33F0" w14:paraId="6416FA37"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b/>
          <w:bCs/>
          <w:i/>
          <w:iCs/>
        </w:rPr>
        <w:t>Defining Scope</w:t>
      </w:r>
    </w:p>
    <w:p xmlns:wp14="http://schemas.microsoft.com/office/word/2010/wordml" w:rsidRPr="00513A3E" w:rsidR="00CC33F0" w:rsidP="00CC33F0" w:rsidRDefault="00CC33F0" w14:paraId="7DDDE244"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b/>
          <w:bCs/>
          <w:i/>
          <w:iCs/>
          <w:color w:val="000000" w:themeColor="text1"/>
          <w:lang w:eastAsia="en-GB"/>
        </w:rPr>
        <w:t xml:space="preserve">Equality Impact Assessment </w:t>
      </w:r>
    </w:p>
    <w:p xmlns:wp14="http://schemas.microsoft.com/office/word/2010/wordml" w:rsidRPr="00513A3E" w:rsidR="00CC33F0" w:rsidP="00CC33F0" w:rsidRDefault="00CC33F0" w14:paraId="63D28663"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b/>
          <w:bCs/>
          <w:i/>
          <w:iCs/>
          <w:color w:val="000000" w:themeColor="text1"/>
          <w:lang w:eastAsia="en-GB"/>
        </w:rPr>
        <w:t>Stakeholder and Public Engagement.</w:t>
      </w:r>
      <w:r w:rsidRPr="00513A3E">
        <w:rPr>
          <w:rFonts w:ascii="Arial" w:hAnsi="Arial" w:eastAsia="Arial" w:cs="Arial"/>
          <w:b/>
          <w:bCs/>
          <w:i/>
          <w:iCs/>
        </w:rPr>
        <w:t xml:space="preserve"> </w:t>
      </w:r>
    </w:p>
    <w:p xmlns:wp14="http://schemas.microsoft.com/office/word/2010/wordml" w:rsidRPr="00513A3E" w:rsidR="00CC33F0" w:rsidP="00CC33F0" w:rsidRDefault="00CC33F0" w14:paraId="053CB73A"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i/>
          <w:iCs/>
        </w:rPr>
        <w:t>Hazard Identification</w:t>
      </w:r>
    </w:p>
    <w:p xmlns:wp14="http://schemas.microsoft.com/office/word/2010/wordml" w:rsidRPr="00513A3E" w:rsidR="00CC33F0" w:rsidP="00CC33F0" w:rsidRDefault="00CC33F0" w14:paraId="1C47ECCA"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i/>
          <w:iCs/>
        </w:rPr>
        <w:t>Risk Analysis</w:t>
      </w:r>
    </w:p>
    <w:p xmlns:wp14="http://schemas.microsoft.com/office/word/2010/wordml" w:rsidRPr="00D64C3B" w:rsidR="00CC33F0" w:rsidP="00A03A0C" w:rsidRDefault="00CC33F0" w14:paraId="38B6CB99" wp14:textId="77777777">
      <w:pPr>
        <w:pStyle w:val="ListParagraph"/>
        <w:numPr>
          <w:ilvl w:val="0"/>
          <w:numId w:val="31"/>
        </w:numPr>
        <w:spacing w:before="240" w:after="120" w:line="276" w:lineRule="auto"/>
        <w:rPr>
          <w:rFonts w:eastAsiaTheme="minorEastAsia"/>
          <w:b/>
          <w:bCs/>
          <w:i/>
          <w:iCs/>
          <w:color w:val="000000" w:themeColor="text1"/>
          <w:lang w:eastAsia="en-GB"/>
        </w:rPr>
      </w:pPr>
      <w:r w:rsidRPr="00513A3E">
        <w:rPr>
          <w:rFonts w:ascii="Arial" w:hAnsi="Arial" w:eastAsia="Arial" w:cs="Arial"/>
          <w:i/>
          <w:iCs/>
        </w:rPr>
        <w:t>Decision making</w:t>
      </w:r>
      <w:r w:rsidRPr="00513A3E">
        <w:rPr>
          <w:rFonts w:ascii="Arial" w:hAnsi="Arial" w:eastAsia="Arial" w:cs="Arial"/>
          <w:i/>
          <w:iCs/>
          <w:color w:val="000000" w:themeColor="text1"/>
          <w:lang w:eastAsia="en-GB"/>
        </w:rPr>
        <w:t xml:space="preserve"> </w:t>
      </w:r>
    </w:p>
    <w:p xmlns:wp14="http://schemas.microsoft.com/office/word/2010/wordml" w:rsidRPr="00CC33F0" w:rsidR="00D64C3B" w:rsidP="00D64C3B" w:rsidRDefault="00D64C3B" w14:paraId="52E56223" wp14:textId="77777777">
      <w:pPr>
        <w:pStyle w:val="ListParagraph"/>
        <w:spacing w:before="240" w:after="120" w:line="276" w:lineRule="auto"/>
        <w:rPr>
          <w:rFonts w:eastAsiaTheme="minorEastAsia"/>
          <w:b/>
          <w:bCs/>
          <w:i/>
          <w:iCs/>
          <w:color w:val="000000" w:themeColor="text1"/>
          <w:lang w:eastAsia="en-GB"/>
        </w:rPr>
      </w:pPr>
    </w:p>
    <w:p xmlns:wp14="http://schemas.microsoft.com/office/word/2010/wordml" w:rsidRPr="00B63661" w:rsidR="00CC33F0" w:rsidP="00CC33F0" w:rsidRDefault="00CC33F0" w14:paraId="1140018A" wp14:textId="77777777">
      <w:pPr>
        <w:pStyle w:val="Heading4"/>
        <w:keepNext w:val="0"/>
        <w:keepLines w:val="0"/>
        <w:ind w:left="142" w:right="278"/>
        <w:rPr>
          <w:i w:val="0"/>
          <w:iCs w:val="0"/>
          <w:sz w:val="24"/>
          <w:szCs w:val="24"/>
        </w:rPr>
      </w:pPr>
      <w:bookmarkStart w:name="_Toc1610213100" w:id="6"/>
      <w:r w:rsidRPr="1471FB88">
        <w:rPr>
          <w:rStyle w:val="NFCCHeading2Char"/>
          <w:i w:val="0"/>
          <w:iCs w:val="0"/>
        </w:rPr>
        <w:t>Why is there a need to Evaluate?</w:t>
      </w:r>
      <w:bookmarkEnd w:id="6"/>
    </w:p>
    <w:p xmlns:wp14="http://schemas.microsoft.com/office/word/2010/wordml" w:rsidRPr="007177FC" w:rsidR="00CC33F0" w:rsidP="00CC33F0" w:rsidRDefault="00CC33F0" w14:paraId="37EC77FA" wp14:textId="77777777">
      <w:pPr>
        <w:spacing w:before="240" w:after="120" w:line="276" w:lineRule="auto"/>
        <w:rPr>
          <w:rFonts w:ascii="Arial" w:hAnsi="Arial" w:eastAsia="Arial" w:cs="Arial"/>
        </w:rPr>
      </w:pPr>
      <w:r w:rsidRPr="1F194907">
        <w:rPr>
          <w:rFonts w:ascii="Arial" w:hAnsi="Arial" w:eastAsia="Arial" w:cs="Arial"/>
        </w:rPr>
        <w:t>Evaluation is not an add-on to CRMP, it is</w:t>
      </w:r>
      <w:r>
        <w:rPr>
          <w:rFonts w:ascii="Arial" w:hAnsi="Arial" w:eastAsia="Arial" w:cs="Arial"/>
        </w:rPr>
        <w:t xml:space="preserve"> </w:t>
      </w:r>
      <w:r w:rsidRPr="1F194907">
        <w:rPr>
          <w:rFonts w:ascii="Arial" w:hAnsi="Arial" w:eastAsia="Arial" w:cs="Arial"/>
        </w:rPr>
        <w:t xml:space="preserve">a key component that runs through each theme and each other component. </w:t>
      </w:r>
    </w:p>
    <w:p xmlns:wp14="http://schemas.microsoft.com/office/word/2010/wordml" w:rsidR="00CC33F0" w:rsidP="00CC33F0" w:rsidRDefault="00CC33F0" w14:paraId="54038288" wp14:textId="77777777">
      <w:pPr>
        <w:spacing w:before="240" w:after="120" w:line="276" w:lineRule="auto"/>
        <w:rPr>
          <w:rFonts w:ascii="Arial" w:hAnsi="Arial" w:eastAsia="Arial" w:cs="Arial"/>
        </w:rPr>
      </w:pPr>
      <w:r w:rsidRPr="0B48570B">
        <w:rPr>
          <w:rFonts w:ascii="Arial" w:hAnsi="Arial" w:eastAsia="Arial" w:cs="Arial"/>
        </w:rPr>
        <w:t xml:space="preserve">Unfortunately, one of the reasons effective </w:t>
      </w:r>
      <w:r w:rsidRPr="00C24F42">
        <w:rPr>
          <w:rFonts w:ascii="Arial" w:hAnsi="Arial" w:eastAsia="Arial" w:cs="Arial"/>
        </w:rPr>
        <w:t>ev</w:t>
      </w:r>
      <w:r w:rsidRPr="0B48570B">
        <w:rPr>
          <w:rFonts w:ascii="Arial" w:hAnsi="Arial" w:eastAsia="Arial" w:cs="Arial"/>
        </w:rPr>
        <w:t xml:space="preserve">aluations </w:t>
      </w:r>
      <w:r>
        <w:rPr>
          <w:rFonts w:ascii="Arial" w:hAnsi="Arial" w:eastAsia="Arial" w:cs="Arial"/>
        </w:rPr>
        <w:t>are</w:t>
      </w:r>
      <w:r w:rsidRPr="0B48570B">
        <w:rPr>
          <w:rFonts w:ascii="Arial" w:hAnsi="Arial" w:eastAsia="Arial" w:cs="Arial"/>
        </w:rPr>
        <w:t xml:space="preserve"> sometimes poorly constructed and carried out is that it is seen as an add-on</w:t>
      </w:r>
      <w:r>
        <w:rPr>
          <w:rFonts w:ascii="Arial" w:hAnsi="Arial" w:eastAsia="Arial" w:cs="Arial"/>
        </w:rPr>
        <w:t xml:space="preserve"> to</w:t>
      </w:r>
      <w:r w:rsidRPr="0B48570B">
        <w:rPr>
          <w:rFonts w:ascii="Arial" w:hAnsi="Arial" w:eastAsia="Arial" w:cs="Arial"/>
        </w:rPr>
        <w:t xml:space="preserve"> a </w:t>
      </w:r>
      <w:r>
        <w:rPr>
          <w:rFonts w:ascii="Arial" w:hAnsi="Arial" w:eastAsia="Arial" w:cs="Arial"/>
        </w:rPr>
        <w:t xml:space="preserve">process, </w:t>
      </w:r>
      <w:r w:rsidRPr="0B48570B">
        <w:rPr>
          <w:rFonts w:ascii="Arial" w:hAnsi="Arial" w:eastAsia="Arial" w:cs="Arial"/>
        </w:rPr>
        <w:t xml:space="preserve">rather than an integral part. </w:t>
      </w:r>
      <w:r>
        <w:rPr>
          <w:rFonts w:ascii="Arial" w:hAnsi="Arial" w:eastAsia="Arial" w:cs="Arial"/>
        </w:rPr>
        <w:t>The consequences of this lack of emphasis and importance can be severe, and in the case of CRMP, inadequate evaluation may restrict and limit the effectiveness of planning. This can</w:t>
      </w:r>
      <w:r w:rsidRPr="00D40E81">
        <w:rPr>
          <w:rFonts w:ascii="Arial" w:hAnsi="Arial" w:eastAsia="Arial" w:cs="Arial"/>
        </w:rPr>
        <w:t xml:space="preserve"> lead to knock-on effects,</w:t>
      </w:r>
      <w:r>
        <w:rPr>
          <w:rFonts w:ascii="Arial" w:hAnsi="Arial" w:eastAsia="Arial" w:cs="Arial"/>
        </w:rPr>
        <w:t xml:space="preserve"> such as missing data, overlooked issues, inadequate risk mitigation, and the endurance of addressable </w:t>
      </w:r>
      <w:r w:rsidR="004603D1">
        <w:rPr>
          <w:rFonts w:ascii="Arial" w:hAnsi="Arial" w:eastAsia="Arial" w:cs="Arial"/>
        </w:rPr>
        <w:t>risks</w:t>
      </w:r>
      <w:r>
        <w:rPr>
          <w:rFonts w:ascii="Arial" w:hAnsi="Arial" w:eastAsia="Arial" w:cs="Arial"/>
        </w:rPr>
        <w:t xml:space="preserve"> </w:t>
      </w:r>
      <w:r w:rsidR="004603D1">
        <w:rPr>
          <w:rFonts w:ascii="Arial" w:hAnsi="Arial" w:eastAsia="Arial" w:cs="Arial"/>
        </w:rPr>
        <w:t>within</w:t>
      </w:r>
      <w:r>
        <w:rPr>
          <w:rFonts w:ascii="Arial" w:hAnsi="Arial" w:eastAsia="Arial" w:cs="Arial"/>
        </w:rPr>
        <w:t xml:space="preserve"> communit</w:t>
      </w:r>
      <w:r w:rsidR="002C1B5F">
        <w:rPr>
          <w:rFonts w:ascii="Arial" w:hAnsi="Arial" w:eastAsia="Arial" w:cs="Arial"/>
        </w:rPr>
        <w:t>ies</w:t>
      </w:r>
      <w:r>
        <w:rPr>
          <w:rFonts w:ascii="Arial" w:hAnsi="Arial" w:eastAsia="Arial" w:cs="Arial"/>
        </w:rPr>
        <w:t xml:space="preserve">. </w:t>
      </w:r>
    </w:p>
    <w:p xmlns:wp14="http://schemas.microsoft.com/office/word/2010/wordml" w:rsidRPr="007177FC" w:rsidR="00CC33F0" w:rsidP="00CC33F0" w:rsidRDefault="00CC33F0" w14:paraId="1AB65C9A" wp14:textId="77777777">
      <w:pPr>
        <w:spacing w:before="240" w:after="120" w:line="276" w:lineRule="auto"/>
        <w:rPr>
          <w:rFonts w:asciiTheme="majorHAnsi" w:hAnsiTheme="majorHAnsi"/>
          <w:color w:val="1F3864" w:themeColor="accent1" w:themeShade="80"/>
          <w:sz w:val="28"/>
          <w:szCs w:val="28"/>
        </w:rPr>
      </w:pPr>
      <w:r w:rsidRPr="0B48570B">
        <w:rPr>
          <w:rFonts w:ascii="Arial" w:hAnsi="Arial" w:eastAsia="Arial" w:cs="Arial"/>
        </w:rPr>
        <w:t>To be properly effective</w:t>
      </w:r>
      <w:r>
        <w:rPr>
          <w:rFonts w:ascii="Arial" w:hAnsi="Arial" w:eastAsia="Arial" w:cs="Arial"/>
        </w:rPr>
        <w:t>,</w:t>
      </w:r>
      <w:r w:rsidRPr="0B48570B">
        <w:rPr>
          <w:rFonts w:ascii="Arial" w:hAnsi="Arial" w:eastAsia="Arial" w:cs="Arial"/>
        </w:rPr>
        <w:t xml:space="preserve"> evaluation will need to be both a starting point and an end point of the CRMP Framework. Evaluation activities need to be implemented appropriately and objectively from the start of the CRMP to demonstrate and develop ideas and practice. </w:t>
      </w:r>
    </w:p>
    <w:p xmlns:wp14="http://schemas.microsoft.com/office/word/2010/wordml" w:rsidRPr="00CC33F0" w:rsidR="00CC33F0" w:rsidP="00A03A0C" w:rsidRDefault="00CC33F0" w14:paraId="77C9119C" wp14:textId="77777777">
      <w:pPr>
        <w:spacing w:before="240" w:after="120" w:line="276" w:lineRule="auto"/>
        <w:rPr>
          <w:rFonts w:asciiTheme="majorHAnsi" w:hAnsiTheme="majorHAnsi"/>
          <w:color w:val="1F3864" w:themeColor="accent1" w:themeShade="80"/>
          <w:sz w:val="28"/>
          <w:szCs w:val="28"/>
        </w:rPr>
      </w:pPr>
      <w:r w:rsidRPr="0B48570B">
        <w:rPr>
          <w:rFonts w:ascii="Arial" w:hAnsi="Arial" w:eastAsia="Arial" w:cs="Arial"/>
        </w:rPr>
        <w:t xml:space="preserve">Evaluation does create an additional workload, but there are ways to simplify the process. For example, one way to ease the workload is to incorporate evaluation activities into ongoing project or programme activities. </w:t>
      </w:r>
      <w:r>
        <w:rPr>
          <w:rFonts w:ascii="Arial" w:hAnsi="Arial" w:eastAsia="Arial" w:cs="Arial"/>
        </w:rPr>
        <w:t xml:space="preserve">This will be discussed further in Section 3. </w:t>
      </w:r>
    </w:p>
    <w:p xmlns:wp14="http://schemas.microsoft.com/office/word/2010/wordml" w:rsidR="00C96C06" w:rsidRDefault="00C96C06" w14:paraId="07547A01" wp14:textId="77777777">
      <w:pPr>
        <w:rPr>
          <w:rFonts w:ascii="Arial" w:hAnsi="Arial" w:eastAsia="Arial" w:cs="Arial"/>
          <w:b/>
          <w:bCs/>
          <w:sz w:val="24"/>
          <w:szCs w:val="24"/>
        </w:rPr>
      </w:pPr>
      <w:bookmarkStart w:name="_Toc1658298301" w:id="7"/>
      <w:bookmarkStart w:name="_Toc1619221495" w:id="8"/>
      <w:r>
        <w:rPr>
          <w:sz w:val="24"/>
          <w:szCs w:val="24"/>
        </w:rPr>
        <w:br w:type="page"/>
      </w:r>
    </w:p>
    <w:p xmlns:wp14="http://schemas.microsoft.com/office/word/2010/wordml" w:rsidRPr="005862ED" w:rsidR="005862ED" w:rsidP="1471FB88" w:rsidRDefault="041053C7" w14:paraId="106DD217" wp14:textId="77777777">
      <w:pPr>
        <w:pStyle w:val="NFCCHeading1"/>
        <w:rPr>
          <w:sz w:val="24"/>
          <w:szCs w:val="24"/>
        </w:rPr>
      </w:pPr>
      <w:r w:rsidRPr="1471FB88">
        <w:rPr>
          <w:sz w:val="24"/>
          <w:szCs w:val="24"/>
        </w:rPr>
        <w:lastRenderedPageBreak/>
        <w:t>Objectives</w:t>
      </w:r>
      <w:bookmarkEnd w:id="7"/>
      <w:bookmarkEnd w:id="8"/>
    </w:p>
    <w:p xmlns:wp14="http://schemas.microsoft.com/office/word/2010/wordml" w:rsidRPr="00997E13" w:rsidR="00997E13" w:rsidP="5751DF8E" w:rsidRDefault="00997E13" w14:paraId="5D7525EF" wp14:textId="344EB0C9">
      <w:pPr>
        <w:pStyle w:val="ListParagraph"/>
        <w:numPr>
          <w:ilvl w:val="0"/>
          <w:numId w:val="32"/>
        </w:numPr>
        <w:spacing w:before="240"/>
        <w:rPr>
          <w:rFonts w:ascii="Arial" w:hAnsi="Arial" w:eastAsia="Arial" w:cs="Arial"/>
          <w:strike w:val="1"/>
          <w:highlight w:val="yellow"/>
        </w:rPr>
      </w:pPr>
      <w:bookmarkStart w:name="_Toc104893036" w:id="9"/>
      <w:bookmarkStart w:name="_Toc1370269126" w:id="10"/>
      <w:r w:rsidR="00997E13">
        <w:rPr>
          <w:rFonts w:ascii="Arial" w:hAnsi="Arial" w:eastAsia="Arial" w:cs="Arial"/>
        </w:rPr>
        <w:t>T</w:t>
      </w:r>
      <w:r w:rsidRPr="5751DF8E" w:rsidR="00997E13">
        <w:rPr>
          <w:rFonts w:ascii="Arial" w:hAnsi="Arial" w:eastAsia="Arial" w:cs="Arial"/>
          <w:highlight w:val="yellow"/>
        </w:rPr>
        <w:t>o</w:t>
      </w:r>
      <w:r w:rsidRPr="5751DF8E" w:rsidR="00997E13">
        <w:rPr>
          <w:rFonts w:ascii="Arial" w:hAnsi="Arial" w:eastAsia="Arial" w:cs="Arial"/>
          <w:highlight w:val="yellow"/>
        </w:rPr>
        <w:t xml:space="preserve"> provide UK FRS</w:t>
      </w:r>
      <w:r w:rsidRPr="5751DF8E" w:rsidR="00997E13">
        <w:rPr>
          <w:rFonts w:ascii="Arial" w:hAnsi="Arial" w:eastAsia="Arial" w:cs="Arial"/>
          <w:highlight w:val="yellow"/>
        </w:rPr>
        <w:t>s</w:t>
      </w:r>
      <w:r w:rsidRPr="5751DF8E" w:rsidR="00997E13">
        <w:rPr>
          <w:rFonts w:ascii="Arial" w:hAnsi="Arial" w:eastAsia="Arial" w:cs="Arial"/>
          <w:highlight w:val="yellow"/>
        </w:rPr>
        <w:t xml:space="preserve"> </w:t>
      </w:r>
      <w:r w:rsidRPr="5751DF8E" w:rsidR="2B3D4DED">
        <w:rPr>
          <w:rFonts w:ascii="Arial" w:hAnsi="Arial" w:eastAsia="Arial" w:cs="Arial"/>
          <w:highlight w:val="yellow"/>
        </w:rPr>
        <w:t>with step-by-step support to</w:t>
      </w:r>
      <w:r w:rsidRPr="5751DF8E" w:rsidR="2B3D4DED">
        <w:rPr>
          <w:rFonts w:ascii="Arial" w:hAnsi="Arial" w:eastAsia="Arial" w:cs="Arial"/>
          <w:highlight w:val="yellow"/>
        </w:rPr>
        <w:t xml:space="preserve"> </w:t>
      </w:r>
      <w:r w:rsidRPr="5751DF8E" w:rsidR="2B3D4DED">
        <w:rPr>
          <w:rFonts w:ascii="Arial" w:hAnsi="Arial" w:eastAsia="Arial" w:cs="Arial"/>
          <w:highlight w:val="yellow"/>
        </w:rPr>
        <w:t xml:space="preserve">assess </w:t>
      </w:r>
      <w:r w:rsidRPr="5751DF8E" w:rsidR="00997E13">
        <w:rPr>
          <w:rFonts w:ascii="Arial" w:hAnsi="Arial" w:eastAsia="Arial" w:cs="Arial"/>
          <w:highlight w:val="yellow"/>
        </w:rPr>
        <w:t xml:space="preserve">the extent to which it has achieved </w:t>
      </w:r>
      <w:r w:rsidRPr="5751DF8E" w:rsidR="40378DD8">
        <w:rPr>
          <w:rFonts w:ascii="Arial" w:hAnsi="Arial" w:eastAsia="Arial" w:cs="Arial"/>
          <w:highlight w:val="yellow"/>
        </w:rPr>
        <w:t xml:space="preserve">a comprehensive and </w:t>
      </w:r>
      <w:proofErr w:type="gramStart"/>
      <w:r w:rsidRPr="5751DF8E" w:rsidR="40378DD8">
        <w:rPr>
          <w:rFonts w:ascii="Arial" w:hAnsi="Arial" w:eastAsia="Arial" w:cs="Arial"/>
          <w:highlight w:val="yellow"/>
        </w:rPr>
        <w:t>data-led</w:t>
      </w:r>
      <w:proofErr w:type="gramEnd"/>
      <w:r w:rsidRPr="5751DF8E" w:rsidR="40378DD8">
        <w:rPr>
          <w:rFonts w:ascii="Arial" w:hAnsi="Arial" w:eastAsia="Arial" w:cs="Arial"/>
          <w:highlight w:val="yellow"/>
        </w:rPr>
        <w:t xml:space="preserve"> </w:t>
      </w:r>
      <w:r w:rsidRPr="5751DF8E" w:rsidR="00997E13">
        <w:rPr>
          <w:rFonts w:ascii="Arial" w:hAnsi="Arial" w:eastAsia="Arial" w:cs="Arial"/>
          <w:highlight w:val="yellow"/>
        </w:rPr>
        <w:t>CRMP</w:t>
      </w:r>
      <w:r w:rsidRPr="5751DF8E" w:rsidR="136401DD">
        <w:rPr>
          <w:rFonts w:ascii="Arial" w:hAnsi="Arial" w:eastAsia="Arial" w:cs="Arial"/>
          <w:highlight w:val="yellow"/>
        </w:rPr>
        <w:t xml:space="preserve"> that has incorporated considerations from consultation feedback</w:t>
      </w:r>
      <w:r w:rsidRPr="5751DF8E" w:rsidR="00997E13">
        <w:rPr>
          <w:rFonts w:ascii="Arial" w:hAnsi="Arial" w:eastAsia="Arial" w:cs="Arial"/>
          <w:highlight w:val="yellow"/>
        </w:rPr>
        <w:t>.</w:t>
      </w:r>
    </w:p>
    <w:p xmlns:wp14="http://schemas.microsoft.com/office/word/2010/wordml" w:rsidRPr="00997E13" w:rsidR="005D453B" w:rsidP="00997E13" w:rsidRDefault="00997E13" w14:paraId="412131F4" wp14:textId="77777777">
      <w:pPr>
        <w:pStyle w:val="ListParagraph"/>
        <w:numPr>
          <w:ilvl w:val="0"/>
          <w:numId w:val="32"/>
        </w:numPr>
        <w:rPr>
          <w:rFonts w:ascii="Arial" w:hAnsi="Arial" w:eastAsia="Arial" w:cs="Arial"/>
          <w:strike/>
        </w:rPr>
      </w:pPr>
      <w:r>
        <w:rPr>
          <w:rFonts w:ascii="Arial" w:hAnsi="Arial" w:eastAsia="Arial" w:cs="Arial"/>
        </w:rPr>
        <w:t>The</w:t>
      </w:r>
      <w:r w:rsidR="005D3C41">
        <w:rPr>
          <w:rFonts w:ascii="Arial" w:hAnsi="Arial" w:eastAsia="Arial" w:cs="Arial"/>
        </w:rPr>
        <w:t xml:space="preserve"> ensure the</w:t>
      </w:r>
      <w:r>
        <w:rPr>
          <w:rFonts w:ascii="Arial" w:hAnsi="Arial" w:eastAsia="Arial" w:cs="Arial"/>
        </w:rPr>
        <w:t xml:space="preserve"> </w:t>
      </w:r>
      <w:r w:rsidRPr="00997E13" w:rsidR="00841915">
        <w:rPr>
          <w:rFonts w:ascii="Arial" w:hAnsi="Arial" w:eastAsia="Arial" w:cs="Arial"/>
        </w:rPr>
        <w:t>completeness of each theme of the CRMP Framework is verified</w:t>
      </w:r>
      <w:r w:rsidRPr="00997E13" w:rsidR="42D1F129">
        <w:rPr>
          <w:rFonts w:ascii="Arial" w:hAnsi="Arial" w:eastAsia="Arial" w:cs="Arial"/>
        </w:rPr>
        <w:t>,</w:t>
      </w:r>
      <w:r w:rsidRPr="00997E13" w:rsidR="00841915">
        <w:rPr>
          <w:rFonts w:ascii="Arial" w:hAnsi="Arial" w:eastAsia="Arial" w:cs="Arial"/>
        </w:rPr>
        <w:t xml:space="preserve"> both</w:t>
      </w:r>
      <w:r w:rsidRPr="00997E13" w:rsidR="5434F8B9">
        <w:rPr>
          <w:rFonts w:ascii="Arial" w:hAnsi="Arial" w:eastAsia="Arial" w:cs="Arial"/>
        </w:rPr>
        <w:t xml:space="preserve"> as a CRMP is being developed – and again as a final review. </w:t>
      </w:r>
    </w:p>
    <w:p xmlns:wp14="http://schemas.microsoft.com/office/word/2010/wordml" w:rsidRPr="00997E13" w:rsidR="005D453B" w:rsidP="00997E13" w:rsidRDefault="00C044D1" w14:paraId="30E2924D" wp14:textId="77777777">
      <w:pPr>
        <w:pStyle w:val="ListParagraph"/>
        <w:numPr>
          <w:ilvl w:val="0"/>
          <w:numId w:val="32"/>
        </w:numPr>
        <w:rPr>
          <w:rFonts w:ascii="Arial" w:hAnsi="Arial" w:eastAsia="Arial" w:cs="Arial"/>
          <w:strike/>
        </w:rPr>
      </w:pPr>
      <w:r>
        <w:rPr>
          <w:rFonts w:ascii="Arial" w:hAnsi="Arial" w:eastAsia="Arial" w:cs="Arial"/>
        </w:rPr>
        <w:t>To succeed in the above by providing guidance that is accessible to</w:t>
      </w:r>
      <w:r w:rsidRPr="00997E13" w:rsidR="5434F8B9">
        <w:rPr>
          <w:rFonts w:ascii="Arial" w:hAnsi="Arial" w:eastAsia="Arial" w:cs="Arial"/>
        </w:rPr>
        <w:t xml:space="preserve"> any member of the team developing the CRMP</w:t>
      </w:r>
      <w:r w:rsidRPr="00997E13" w:rsidR="00963A32">
        <w:rPr>
          <w:rFonts w:ascii="Arial" w:hAnsi="Arial" w:eastAsia="Arial" w:cs="Arial"/>
        </w:rPr>
        <w:t>,</w:t>
      </w:r>
      <w:r w:rsidRPr="00997E13" w:rsidR="5434F8B9">
        <w:rPr>
          <w:rFonts w:ascii="Arial" w:hAnsi="Arial" w:eastAsia="Arial" w:cs="Arial"/>
        </w:rPr>
        <w:t xml:space="preserve"> </w:t>
      </w:r>
      <w:r w:rsidRPr="00997E13" w:rsidR="007C1ACE">
        <w:rPr>
          <w:rFonts w:ascii="Arial" w:hAnsi="Arial" w:eastAsia="Arial" w:cs="Arial"/>
        </w:rPr>
        <w:t>no matter what previous</w:t>
      </w:r>
      <w:r w:rsidRPr="00997E13" w:rsidR="5434F8B9">
        <w:rPr>
          <w:rFonts w:ascii="Arial" w:hAnsi="Arial" w:eastAsia="Arial" w:cs="Arial"/>
        </w:rPr>
        <w:t xml:space="preserve"> exposure</w:t>
      </w:r>
      <w:r w:rsidRPr="00997E13" w:rsidR="007C1ACE">
        <w:rPr>
          <w:rFonts w:ascii="Arial" w:hAnsi="Arial" w:eastAsia="Arial" w:cs="Arial"/>
        </w:rPr>
        <w:t xml:space="preserve"> they have</w:t>
      </w:r>
      <w:r w:rsidRPr="00997E13" w:rsidR="5434F8B9">
        <w:rPr>
          <w:rFonts w:ascii="Arial" w:hAnsi="Arial" w:eastAsia="Arial" w:cs="Arial"/>
        </w:rPr>
        <w:t xml:space="preserve"> to evaluation techniques.</w:t>
      </w:r>
      <w:bookmarkEnd w:id="9"/>
      <w:r w:rsidRPr="00997E13" w:rsidR="5434F8B9">
        <w:rPr>
          <w:rFonts w:ascii="Arial" w:hAnsi="Arial" w:eastAsia="Arial" w:cs="Arial"/>
        </w:rPr>
        <w:t xml:space="preserve"> </w:t>
      </w:r>
    </w:p>
    <w:p xmlns:wp14="http://schemas.microsoft.com/office/word/2010/wordml" w:rsidRPr="00513A3E" w:rsidR="005D453B" w:rsidP="4B33CDB7" w:rsidRDefault="474F63FB" w14:paraId="02C2231F" wp14:textId="77777777">
      <w:pPr>
        <w:pStyle w:val="NFCCHeading1"/>
        <w:rPr>
          <w:color w:val="2F5496" w:themeColor="accent1" w:themeShade="BF"/>
          <w:sz w:val="24"/>
          <w:szCs w:val="24"/>
        </w:rPr>
      </w:pPr>
      <w:bookmarkStart w:name="_Toc949348235" w:id="11"/>
      <w:bookmarkStart w:name="_Toc1321546075" w:id="12"/>
      <w:bookmarkEnd w:id="10"/>
      <w:r w:rsidRPr="1471FB88">
        <w:rPr>
          <w:sz w:val="24"/>
          <w:szCs w:val="24"/>
        </w:rPr>
        <w:t>Introduction</w:t>
      </w:r>
      <w:bookmarkEnd w:id="11"/>
      <w:bookmarkEnd w:id="12"/>
      <w:r w:rsidR="003C3BC8">
        <w:rPr>
          <w:sz w:val="24"/>
          <w:szCs w:val="24"/>
        </w:rPr>
        <w:t xml:space="preserve"> and Acknowledgements</w:t>
      </w:r>
    </w:p>
    <w:p xmlns:wp14="http://schemas.microsoft.com/office/word/2010/wordml" w:rsidR="00587517" w:rsidP="4E8001D3" w:rsidRDefault="00651D7E" w14:paraId="3CD10A49" wp14:textId="77777777">
      <w:pPr>
        <w:spacing w:before="240" w:after="120" w:line="276" w:lineRule="auto"/>
        <w:rPr>
          <w:rFonts w:ascii="Arial" w:hAnsi="Arial" w:eastAsia="Arial" w:cs="Arial"/>
          <w:color w:val="000000" w:themeColor="text1"/>
        </w:rPr>
      </w:pPr>
      <w:r>
        <w:rPr>
          <w:rFonts w:ascii="Arial" w:hAnsi="Arial" w:eastAsia="Arial" w:cs="Arial"/>
          <w:color w:val="000000" w:themeColor="text1"/>
        </w:rPr>
        <w:t>In order to achieve these objectives, the guidance</w:t>
      </w:r>
      <w:r w:rsidRPr="4E8001D3" w:rsidR="65B73BD4">
        <w:rPr>
          <w:rFonts w:ascii="Arial" w:hAnsi="Arial" w:eastAsia="Arial" w:cs="Arial"/>
          <w:color w:val="000000" w:themeColor="text1"/>
        </w:rPr>
        <w:t xml:space="preserve"> cover</w:t>
      </w:r>
      <w:r w:rsidRPr="4E8001D3" w:rsidR="2BED7FBB">
        <w:rPr>
          <w:rFonts w:ascii="Arial" w:hAnsi="Arial" w:eastAsia="Arial" w:cs="Arial"/>
          <w:color w:val="000000" w:themeColor="text1"/>
        </w:rPr>
        <w:t>s</w:t>
      </w:r>
      <w:r w:rsidRPr="4E8001D3" w:rsidR="65B73BD4">
        <w:rPr>
          <w:rFonts w:ascii="Arial" w:hAnsi="Arial" w:eastAsia="Arial" w:cs="Arial"/>
          <w:color w:val="000000" w:themeColor="text1"/>
        </w:rPr>
        <w:t xml:space="preserve"> two main </w:t>
      </w:r>
      <w:r w:rsidRPr="4E8001D3" w:rsidR="6D4DAFEA">
        <w:rPr>
          <w:rFonts w:ascii="Arial" w:hAnsi="Arial" w:eastAsia="Arial" w:cs="Arial"/>
          <w:color w:val="000000" w:themeColor="text1"/>
        </w:rPr>
        <w:t>aspects:</w:t>
      </w:r>
      <w:r w:rsidRPr="4E8001D3" w:rsidR="65B73BD4">
        <w:rPr>
          <w:rFonts w:ascii="Arial" w:hAnsi="Arial" w:eastAsia="Arial" w:cs="Arial"/>
          <w:color w:val="000000" w:themeColor="text1"/>
        </w:rPr>
        <w:t xml:space="preserve"> </w:t>
      </w:r>
      <w:r w:rsidRPr="00053A1A" w:rsidR="65B73BD4">
        <w:rPr>
          <w:rFonts w:ascii="Arial" w:hAnsi="Arial" w:eastAsia="Arial" w:cs="Arial"/>
          <w:b/>
          <w:bCs/>
          <w:color w:val="000000" w:themeColor="text1"/>
        </w:rPr>
        <w:t>understanding good practi</w:t>
      </w:r>
      <w:r w:rsidRPr="00053A1A" w:rsidR="64CB0355">
        <w:rPr>
          <w:rFonts w:ascii="Arial" w:hAnsi="Arial" w:eastAsia="Arial" w:cs="Arial"/>
          <w:b/>
          <w:bCs/>
          <w:color w:val="000000" w:themeColor="text1"/>
        </w:rPr>
        <w:t>c</w:t>
      </w:r>
      <w:r w:rsidRPr="00053A1A" w:rsidR="65B73BD4">
        <w:rPr>
          <w:rFonts w:ascii="Arial" w:hAnsi="Arial" w:eastAsia="Arial" w:cs="Arial"/>
          <w:b/>
          <w:bCs/>
          <w:color w:val="000000" w:themeColor="text1"/>
        </w:rPr>
        <w:t xml:space="preserve">e in </w:t>
      </w:r>
      <w:r w:rsidRPr="00053A1A" w:rsidR="42D1F129">
        <w:rPr>
          <w:rFonts w:ascii="Arial" w:hAnsi="Arial" w:eastAsia="Arial" w:cs="Arial"/>
          <w:b/>
          <w:bCs/>
          <w:color w:val="000000" w:themeColor="text1"/>
        </w:rPr>
        <w:t>evaluation</w:t>
      </w:r>
      <w:r w:rsidRPr="4E8001D3" w:rsidR="42D1F129">
        <w:rPr>
          <w:rFonts w:ascii="Arial" w:hAnsi="Arial" w:eastAsia="Arial" w:cs="Arial"/>
          <w:color w:val="000000" w:themeColor="text1"/>
        </w:rPr>
        <w:t xml:space="preserve"> and</w:t>
      </w:r>
      <w:r w:rsidRPr="4E8001D3" w:rsidR="65B73BD4">
        <w:rPr>
          <w:rFonts w:ascii="Arial" w:hAnsi="Arial" w:eastAsia="Arial" w:cs="Arial"/>
          <w:color w:val="000000" w:themeColor="text1"/>
        </w:rPr>
        <w:t xml:space="preserve"> </w:t>
      </w:r>
      <w:r w:rsidRPr="00053A1A" w:rsidR="65B73BD4">
        <w:rPr>
          <w:rFonts w:ascii="Arial" w:hAnsi="Arial" w:eastAsia="Arial" w:cs="Arial"/>
          <w:b/>
          <w:bCs/>
          <w:color w:val="000000" w:themeColor="text1"/>
        </w:rPr>
        <w:t>applying good practi</w:t>
      </w:r>
      <w:r w:rsidRPr="00053A1A" w:rsidR="63FA465E">
        <w:rPr>
          <w:rFonts w:ascii="Arial" w:hAnsi="Arial" w:eastAsia="Arial" w:cs="Arial"/>
          <w:b/>
          <w:bCs/>
          <w:color w:val="000000" w:themeColor="text1"/>
        </w:rPr>
        <w:t>c</w:t>
      </w:r>
      <w:r w:rsidRPr="00053A1A" w:rsidR="65B73BD4">
        <w:rPr>
          <w:rFonts w:ascii="Arial" w:hAnsi="Arial" w:eastAsia="Arial" w:cs="Arial"/>
          <w:b/>
          <w:bCs/>
          <w:color w:val="000000" w:themeColor="text1"/>
        </w:rPr>
        <w:t>e in relation to the CRMP</w:t>
      </w:r>
      <w:r w:rsidR="005D7F70">
        <w:rPr>
          <w:rFonts w:ascii="Arial" w:hAnsi="Arial" w:eastAsia="Arial" w:cs="Arial"/>
          <w:color w:val="000000" w:themeColor="text1"/>
        </w:rPr>
        <w:t>.</w:t>
      </w:r>
      <w:r w:rsidRPr="4E8001D3" w:rsidR="65B73BD4">
        <w:rPr>
          <w:rFonts w:ascii="Arial" w:hAnsi="Arial" w:eastAsia="Arial" w:cs="Arial"/>
          <w:color w:val="000000" w:themeColor="text1"/>
        </w:rPr>
        <w:t xml:space="preserve"> </w:t>
      </w:r>
      <w:r w:rsidR="005D7F70">
        <w:rPr>
          <w:rFonts w:ascii="Arial" w:hAnsi="Arial" w:eastAsia="Arial" w:cs="Arial"/>
          <w:color w:val="000000" w:themeColor="text1"/>
        </w:rPr>
        <w:t>The guidance</w:t>
      </w:r>
      <w:r w:rsidRPr="4E8001D3" w:rsidR="65B73BD4">
        <w:rPr>
          <w:rFonts w:ascii="Arial" w:hAnsi="Arial" w:eastAsia="Arial" w:cs="Arial"/>
          <w:color w:val="000000" w:themeColor="text1"/>
        </w:rPr>
        <w:t xml:space="preserve"> </w:t>
      </w:r>
      <w:r w:rsidRPr="00D7216D" w:rsidR="65B73BD4">
        <w:rPr>
          <w:rFonts w:ascii="Arial" w:hAnsi="Arial" w:eastAsia="Arial" w:cs="Arial"/>
          <w:color w:val="000000" w:themeColor="text1"/>
          <w:u w:val="single"/>
        </w:rPr>
        <w:t>does not cover outcome and impact evaluation guidance in any great depth</w:t>
      </w:r>
      <w:r w:rsidR="00354F00">
        <w:rPr>
          <w:rFonts w:ascii="Arial" w:hAnsi="Arial" w:eastAsia="Arial" w:cs="Arial"/>
          <w:color w:val="000000" w:themeColor="text1"/>
        </w:rPr>
        <w:t>. Where references to outcome and impact evaluations are made, this is done</w:t>
      </w:r>
      <w:r w:rsidRPr="4E8001D3" w:rsidR="65B73BD4">
        <w:rPr>
          <w:rFonts w:ascii="Arial" w:hAnsi="Arial" w:eastAsia="Arial" w:cs="Arial"/>
          <w:color w:val="000000" w:themeColor="text1"/>
        </w:rPr>
        <w:t xml:space="preserve"> to ensure that FRS staff understand the differences (and linkages) between </w:t>
      </w:r>
      <w:r w:rsidR="00253E44">
        <w:rPr>
          <w:rFonts w:ascii="Arial" w:hAnsi="Arial" w:eastAsia="Arial" w:cs="Arial"/>
          <w:color w:val="000000" w:themeColor="text1"/>
        </w:rPr>
        <w:t>outcome</w:t>
      </w:r>
      <w:r w:rsidR="00EA532F">
        <w:rPr>
          <w:rFonts w:ascii="Arial" w:hAnsi="Arial" w:eastAsia="Arial" w:cs="Arial"/>
          <w:color w:val="000000" w:themeColor="text1"/>
        </w:rPr>
        <w:t xml:space="preserve"> and</w:t>
      </w:r>
      <w:r w:rsidR="00253E44">
        <w:rPr>
          <w:rFonts w:ascii="Arial" w:hAnsi="Arial" w:eastAsia="Arial" w:cs="Arial"/>
          <w:color w:val="000000" w:themeColor="text1"/>
        </w:rPr>
        <w:t xml:space="preserve"> impact</w:t>
      </w:r>
      <w:r w:rsidR="00EA532F">
        <w:rPr>
          <w:rFonts w:ascii="Arial" w:hAnsi="Arial" w:eastAsia="Arial" w:cs="Arial"/>
          <w:color w:val="000000" w:themeColor="text1"/>
        </w:rPr>
        <w:t xml:space="preserve"> evaluations</w:t>
      </w:r>
      <w:r w:rsidR="00253E44">
        <w:rPr>
          <w:rFonts w:ascii="Arial" w:hAnsi="Arial" w:eastAsia="Arial" w:cs="Arial"/>
          <w:color w:val="000000" w:themeColor="text1"/>
        </w:rPr>
        <w:t>,</w:t>
      </w:r>
      <w:r w:rsidRPr="4E8001D3" w:rsidR="65B73BD4">
        <w:rPr>
          <w:rFonts w:ascii="Arial" w:hAnsi="Arial" w:eastAsia="Arial" w:cs="Arial"/>
          <w:color w:val="000000" w:themeColor="text1"/>
        </w:rPr>
        <w:t xml:space="preserve"> and </w:t>
      </w:r>
      <w:r w:rsidR="00EA532F">
        <w:rPr>
          <w:rFonts w:ascii="Arial" w:hAnsi="Arial" w:eastAsia="Arial" w:cs="Arial"/>
          <w:color w:val="000000" w:themeColor="text1"/>
        </w:rPr>
        <w:t xml:space="preserve">a </w:t>
      </w:r>
      <w:r w:rsidRPr="4E8001D3" w:rsidR="65B73BD4">
        <w:rPr>
          <w:rFonts w:ascii="Arial" w:hAnsi="Arial" w:eastAsia="Arial" w:cs="Arial"/>
          <w:color w:val="000000" w:themeColor="text1"/>
        </w:rPr>
        <w:t>process evaluation</w:t>
      </w:r>
      <w:r w:rsidR="00EA532F">
        <w:rPr>
          <w:rFonts w:ascii="Arial" w:hAnsi="Arial" w:eastAsia="Arial" w:cs="Arial"/>
          <w:color w:val="000000" w:themeColor="text1"/>
        </w:rPr>
        <w:t xml:space="preserve"> (</w:t>
      </w:r>
      <w:r w:rsidR="00C5258A">
        <w:rPr>
          <w:rFonts w:ascii="Arial" w:hAnsi="Arial" w:eastAsia="Arial" w:cs="Arial"/>
          <w:color w:val="000000" w:themeColor="text1"/>
        </w:rPr>
        <w:t xml:space="preserve">such as </w:t>
      </w:r>
      <w:r w:rsidR="00EA532F">
        <w:rPr>
          <w:rFonts w:ascii="Arial" w:hAnsi="Arial" w:eastAsia="Arial" w:cs="Arial"/>
          <w:color w:val="000000" w:themeColor="text1"/>
        </w:rPr>
        <w:t>developing</w:t>
      </w:r>
      <w:r w:rsidR="00AA17BE">
        <w:rPr>
          <w:rFonts w:ascii="Arial" w:hAnsi="Arial" w:eastAsia="Arial" w:cs="Arial"/>
          <w:color w:val="000000" w:themeColor="text1"/>
        </w:rPr>
        <w:t xml:space="preserve"> and delivering</w:t>
      </w:r>
      <w:r w:rsidR="00EA532F">
        <w:rPr>
          <w:rFonts w:ascii="Arial" w:hAnsi="Arial" w:eastAsia="Arial" w:cs="Arial"/>
          <w:color w:val="000000" w:themeColor="text1"/>
        </w:rPr>
        <w:t xml:space="preserve"> the CRMP)</w:t>
      </w:r>
      <w:r w:rsidRPr="4E8001D3" w:rsidR="65B73BD4">
        <w:rPr>
          <w:rFonts w:ascii="Arial" w:hAnsi="Arial" w:eastAsia="Arial" w:cs="Arial"/>
          <w:color w:val="000000" w:themeColor="text1"/>
        </w:rPr>
        <w:t xml:space="preserve">. </w:t>
      </w:r>
    </w:p>
    <w:p xmlns:wp14="http://schemas.microsoft.com/office/word/2010/wordml" w:rsidR="00482865" w:rsidP="5751DF8E" w:rsidRDefault="000C070C" w14:paraId="1E590110" wp14:textId="6BF8AA87">
      <w:pPr>
        <w:pStyle w:val="FootnoteText"/>
        <w:rPr>
          <w:rFonts w:ascii="Arial" w:hAnsi="Arial" w:eastAsia="Arial" w:cs="Arial"/>
          <w:color w:val="000000" w:themeColor="text1" w:themeTint="FF" w:themeShade="FF"/>
          <w:sz w:val="22"/>
          <w:szCs w:val="22"/>
        </w:rPr>
      </w:pPr>
      <w:r w:rsidRPr="5751DF8E" w:rsidR="000C070C">
        <w:rPr>
          <w:rFonts w:ascii="Arial" w:hAnsi="Arial" w:eastAsia="Arial" w:cs="Arial"/>
          <w:color w:val="000000" w:themeColor="text1"/>
          <w:sz w:val="22"/>
          <w:szCs w:val="22"/>
        </w:rPr>
        <w:t xml:space="preserve">In following this guidance, </w:t>
      </w:r>
      <w:r w:rsidRPr="5751DF8E" w:rsidR="009D28FE">
        <w:rPr>
          <w:rFonts w:ascii="Arial" w:hAnsi="Arial" w:eastAsia="Arial" w:cs="Arial"/>
          <w:color w:val="000000" w:themeColor="text1"/>
          <w:sz w:val="22"/>
          <w:szCs w:val="22"/>
        </w:rPr>
        <w:t xml:space="preserve">FRS staff </w:t>
      </w:r>
      <w:r w:rsidRPr="5751DF8E" w:rsidR="000C070C">
        <w:rPr>
          <w:rFonts w:ascii="Arial" w:hAnsi="Arial" w:eastAsia="Arial" w:cs="Arial"/>
          <w:color w:val="000000" w:themeColor="text1"/>
          <w:sz w:val="22"/>
          <w:szCs w:val="22"/>
        </w:rPr>
        <w:t>will be able to</w:t>
      </w:r>
      <w:r w:rsidRPr="5751DF8E" w:rsidR="009D28FE">
        <w:rPr>
          <w:rFonts w:ascii="Arial" w:hAnsi="Arial" w:eastAsia="Arial" w:cs="Arial"/>
          <w:color w:val="000000" w:themeColor="text1"/>
          <w:sz w:val="22"/>
          <w:szCs w:val="22"/>
        </w:rPr>
        <w:t xml:space="preserve"> </w:t>
      </w:r>
      <w:r w:rsidRPr="5751DF8E" w:rsidR="009D28FE">
        <w:rPr>
          <w:rFonts w:ascii="Arial" w:hAnsi="Arial" w:eastAsia="Arial" w:cs="Arial"/>
          <w:color w:val="000000" w:themeColor="text1"/>
          <w:sz w:val="22"/>
          <w:szCs w:val="22"/>
        </w:rPr>
        <w:t>either</w:t>
      </w:r>
      <w:r w:rsidRPr="5751DF8E" w:rsidR="009D28FE">
        <w:rPr>
          <w:rFonts w:ascii="Arial" w:hAnsi="Arial" w:eastAsia="Arial" w:cs="Arial"/>
          <w:color w:val="000000" w:themeColor="text1"/>
          <w:sz w:val="22"/>
          <w:szCs w:val="22"/>
        </w:rPr>
        <w:t xml:space="preserve"> carry out a</w:t>
      </w:r>
      <w:r w:rsidRPr="5751DF8E" w:rsidR="001B5537">
        <w:rPr>
          <w:rFonts w:ascii="Arial" w:hAnsi="Arial" w:eastAsia="Arial" w:cs="Arial"/>
          <w:color w:val="000000" w:themeColor="text1"/>
          <w:sz w:val="22"/>
          <w:szCs w:val="22"/>
        </w:rPr>
        <w:t xml:space="preserve"> process</w:t>
      </w:r>
      <w:r w:rsidRPr="5751DF8E" w:rsidR="009D28FE">
        <w:rPr>
          <w:rFonts w:ascii="Arial" w:hAnsi="Arial" w:eastAsia="Arial" w:cs="Arial"/>
          <w:color w:val="000000" w:themeColor="text1"/>
          <w:sz w:val="22"/>
          <w:szCs w:val="22"/>
        </w:rPr>
        <w:t xml:space="preserve"> evaluation </w:t>
      </w:r>
      <w:r w:rsidRPr="5751DF8E" w:rsidR="00C16AB3">
        <w:rPr>
          <w:rFonts w:ascii="Arial" w:hAnsi="Arial" w:eastAsia="Arial" w:cs="Arial"/>
          <w:color w:val="000000" w:themeColor="text1"/>
          <w:sz w:val="22"/>
          <w:szCs w:val="22"/>
        </w:rPr>
        <w:t xml:space="preserve">internally, </w:t>
      </w:r>
      <w:r w:rsidRPr="5751DF8E" w:rsidR="009D28FE">
        <w:rPr>
          <w:rFonts w:ascii="Arial" w:hAnsi="Arial" w:eastAsia="Arial" w:cs="Arial"/>
          <w:color w:val="000000" w:themeColor="text1"/>
          <w:sz w:val="22"/>
          <w:szCs w:val="22"/>
        </w:rPr>
        <w:t xml:space="preserve">or confidently commission </w:t>
      </w:r>
      <w:r w:rsidRPr="5751DF8E" w:rsidR="7BBACD5B">
        <w:rPr>
          <w:rFonts w:ascii="Arial" w:hAnsi="Arial" w:eastAsia="Arial" w:cs="Arial"/>
          <w:color w:val="000000" w:themeColor="text1"/>
          <w:sz w:val="22"/>
          <w:szCs w:val="22"/>
        </w:rPr>
        <w:t xml:space="preserve">and manage </w:t>
      </w:r>
      <w:r w:rsidRPr="5751DF8E" w:rsidR="000C070C">
        <w:rPr>
          <w:rFonts w:ascii="Arial" w:hAnsi="Arial" w:eastAsia="Arial" w:cs="Arial"/>
          <w:color w:val="000000" w:themeColor="text1"/>
          <w:sz w:val="22"/>
          <w:szCs w:val="22"/>
        </w:rPr>
        <w:t xml:space="preserve">external </w:t>
      </w:r>
      <w:r w:rsidRPr="5751DF8E" w:rsidR="009D28FE">
        <w:rPr>
          <w:rFonts w:ascii="Arial" w:hAnsi="Arial" w:eastAsia="Arial" w:cs="Arial"/>
          <w:color w:val="000000" w:themeColor="text1"/>
          <w:sz w:val="22"/>
          <w:szCs w:val="22"/>
        </w:rPr>
        <w:t>evaluation experts</w:t>
      </w:r>
      <w:r w:rsidRPr="5751DF8E" w:rsidR="001B5537">
        <w:rPr>
          <w:rFonts w:ascii="Arial" w:hAnsi="Arial" w:eastAsia="Arial" w:cs="Arial"/>
          <w:color w:val="000000" w:themeColor="text1"/>
          <w:sz w:val="22"/>
          <w:szCs w:val="22"/>
        </w:rPr>
        <w:t xml:space="preserve"> to carry out a process evaluation</w:t>
      </w:r>
      <w:r w:rsidRPr="5751DF8E" w:rsidR="00AC346D">
        <w:rPr>
          <w:rFonts w:ascii="Arial" w:hAnsi="Arial" w:eastAsia="Arial" w:cs="Arial"/>
          <w:color w:val="000000" w:themeColor="text1"/>
          <w:sz w:val="22"/>
          <w:szCs w:val="22"/>
        </w:rPr>
        <w:t xml:space="preserve">. </w:t>
      </w:r>
      <w:r w:rsidRPr="5751DF8E" w:rsidR="118C0414">
        <w:rPr>
          <w:rFonts w:ascii="Arial" w:hAnsi="Arial" w:eastAsia="Arial" w:cs="Arial"/>
          <w:sz w:val="22"/>
          <w:szCs w:val="22"/>
          <w:highlight w:val="yellow"/>
        </w:rPr>
        <w:t>For those wanting to consult more technical and theoretical guidance, reference to the Magenta Book (central government’s guidance on evaluation) can be found in the accompanying bibliography.</w:t>
      </w:r>
      <w:r w:rsidRPr="5751DF8E" w:rsidR="118C0414">
        <w:rPr>
          <w:rFonts w:ascii="Arial" w:hAnsi="Arial" w:eastAsia="Arial" w:cs="Arial"/>
          <w:color w:val="000000" w:themeColor="text1" w:themeTint="FF" w:themeShade="FF"/>
          <w:sz w:val="22"/>
          <w:szCs w:val="22"/>
        </w:rPr>
        <w:t xml:space="preserve"> </w:t>
      </w:r>
    </w:p>
    <w:p xmlns:wp14="http://schemas.microsoft.com/office/word/2010/wordml" w:rsidR="00482865" w:rsidP="5751DF8E" w:rsidRDefault="000C070C" w14:paraId="2B39B5A3" wp14:textId="3EF27077">
      <w:pPr>
        <w:pStyle w:val="FootnoteText"/>
        <w:rPr>
          <w:rFonts w:ascii="Arial" w:hAnsi="Arial" w:eastAsia="Arial" w:cs="Arial"/>
          <w:color w:val="000000" w:themeColor="text1" w:themeTint="FF" w:themeShade="FF"/>
          <w:sz w:val="24"/>
          <w:szCs w:val="24"/>
        </w:rPr>
      </w:pPr>
    </w:p>
    <w:p xmlns:wp14="http://schemas.microsoft.com/office/word/2010/wordml" w:rsidR="00482865" w:rsidP="00C96C06" w:rsidRDefault="000C070C" w14:paraId="5CE07053" wp14:textId="77777777">
      <w:pPr>
        <w:rPr>
          <w:rFonts w:ascii="Arial" w:hAnsi="Arial" w:eastAsia="Arial" w:cs="Arial"/>
          <w:color w:val="000000" w:themeColor="text1"/>
        </w:rPr>
      </w:pPr>
      <w:r w:rsidRPr="2B8A0B4E" w:rsidR="008D55F6">
        <w:rPr>
          <w:rFonts w:ascii="Arial" w:hAnsi="Arial" w:eastAsia="Arial" w:cs="Arial"/>
          <w:color w:val="000000" w:themeColor="text1"/>
        </w:rPr>
        <w:t>Where practicable</w:t>
      </w:r>
      <w:r w:rsidRPr="2B8A0B4E" w:rsidR="00F1563F">
        <w:rPr>
          <w:rFonts w:ascii="Arial" w:hAnsi="Arial" w:eastAsia="Arial" w:cs="Arial"/>
          <w:color w:val="000000" w:themeColor="text1"/>
        </w:rPr>
        <w:t>, individual</w:t>
      </w:r>
      <w:r w:rsidRPr="2B8A0B4E" w:rsidR="00482865">
        <w:rPr>
          <w:rFonts w:ascii="Arial" w:hAnsi="Arial" w:eastAsia="Arial" w:cs="Arial"/>
          <w:color w:val="000000" w:themeColor="text1"/>
        </w:rPr>
        <w:t xml:space="preserve"> FRS</w:t>
      </w:r>
      <w:r w:rsidRPr="2B8A0B4E" w:rsidR="00D732BC">
        <w:rPr>
          <w:rFonts w:ascii="Arial" w:hAnsi="Arial" w:eastAsia="Arial" w:cs="Arial"/>
          <w:color w:val="000000" w:themeColor="text1"/>
        </w:rPr>
        <w:t>s</w:t>
      </w:r>
      <w:r w:rsidRPr="2B8A0B4E" w:rsidR="00482865">
        <w:rPr>
          <w:rFonts w:ascii="Arial" w:hAnsi="Arial" w:eastAsia="Arial" w:cs="Arial"/>
          <w:color w:val="000000" w:themeColor="text1"/>
        </w:rPr>
        <w:t xml:space="preserve"> </w:t>
      </w:r>
      <w:r w:rsidRPr="2B8A0B4E" w:rsidR="009D28FE">
        <w:rPr>
          <w:rFonts w:ascii="Arial" w:hAnsi="Arial" w:eastAsia="Arial" w:cs="Arial"/>
          <w:color w:val="000000" w:themeColor="text1"/>
        </w:rPr>
        <w:t xml:space="preserve">(or </w:t>
      </w:r>
      <w:r w:rsidR="009C3D16">
        <w:rPr>
          <w:rFonts w:ascii="Arial" w:hAnsi="Arial" w:eastAsia="Arial" w:cs="Arial"/>
          <w:color w:val="000000" w:themeColor="text1"/>
        </w:rPr>
        <w:t>a</w:t>
      </w:r>
      <w:r w:rsidRPr="2B8A0B4E" w:rsidR="009D28FE">
        <w:rPr>
          <w:rFonts w:ascii="Arial" w:hAnsi="Arial" w:eastAsia="Arial" w:cs="Arial"/>
          <w:color w:val="000000" w:themeColor="text1"/>
        </w:rPr>
        <w:t xml:space="preserve"> partnership of</w:t>
      </w:r>
      <w:r w:rsidR="009C3D16">
        <w:rPr>
          <w:rFonts w:ascii="Arial" w:hAnsi="Arial" w:eastAsia="Arial" w:cs="Arial"/>
          <w:color w:val="000000" w:themeColor="text1"/>
        </w:rPr>
        <w:t xml:space="preserve"> multiple</w:t>
      </w:r>
      <w:r w:rsidRPr="2B8A0B4E" w:rsidR="009D28FE">
        <w:rPr>
          <w:rFonts w:ascii="Arial" w:hAnsi="Arial" w:eastAsia="Arial" w:cs="Arial"/>
          <w:color w:val="000000" w:themeColor="text1"/>
        </w:rPr>
        <w:t xml:space="preserve"> fire and rescue services)</w:t>
      </w:r>
      <w:r w:rsidR="00C32A8B">
        <w:rPr>
          <w:rFonts w:ascii="Arial" w:hAnsi="Arial" w:eastAsia="Arial" w:cs="Arial"/>
          <w:color w:val="000000" w:themeColor="text1"/>
        </w:rPr>
        <w:t xml:space="preserve"> </w:t>
      </w:r>
      <w:r w:rsidRPr="00C32A8B" w:rsidR="008D55F6">
        <w:rPr>
          <w:rFonts w:ascii="Arial" w:hAnsi="Arial" w:eastAsia="Arial" w:cs="Arial"/>
          <w:color w:val="000000" w:themeColor="text1"/>
        </w:rPr>
        <w:t>may</w:t>
      </w:r>
      <w:r w:rsidRPr="2B8A0B4E" w:rsidR="008D55F6">
        <w:rPr>
          <w:rFonts w:ascii="Arial" w:hAnsi="Arial" w:eastAsia="Arial" w:cs="Arial"/>
          <w:color w:val="000000" w:themeColor="text1"/>
        </w:rPr>
        <w:t xml:space="preserve"> consider</w:t>
      </w:r>
      <w:r w:rsidRPr="2B8A0B4E" w:rsidR="009D28FE">
        <w:rPr>
          <w:rFonts w:ascii="Arial" w:hAnsi="Arial" w:eastAsia="Arial" w:cs="Arial"/>
          <w:color w:val="000000" w:themeColor="text1"/>
        </w:rPr>
        <w:t xml:space="preserve"> </w:t>
      </w:r>
      <w:r w:rsidRPr="2B8A0B4E" w:rsidR="00482865">
        <w:rPr>
          <w:rFonts w:ascii="Arial" w:hAnsi="Arial" w:eastAsia="Arial" w:cs="Arial"/>
          <w:color w:val="000000" w:themeColor="text1"/>
        </w:rPr>
        <w:t>appoint</w:t>
      </w:r>
      <w:r w:rsidRPr="2B8A0B4E" w:rsidR="008D55F6">
        <w:rPr>
          <w:rFonts w:ascii="Arial" w:hAnsi="Arial" w:eastAsia="Arial" w:cs="Arial"/>
          <w:color w:val="000000" w:themeColor="text1"/>
        </w:rPr>
        <w:t>ing</w:t>
      </w:r>
      <w:r w:rsidRPr="2B8A0B4E" w:rsidR="00482865">
        <w:rPr>
          <w:rFonts w:ascii="Arial" w:hAnsi="Arial" w:eastAsia="Arial" w:cs="Arial"/>
          <w:color w:val="000000" w:themeColor="text1"/>
        </w:rPr>
        <w:t xml:space="preserve"> a</w:t>
      </w:r>
      <w:r w:rsidRPr="2B8A0B4E" w:rsidR="009D28FE">
        <w:rPr>
          <w:rFonts w:ascii="Arial" w:hAnsi="Arial" w:eastAsia="Arial" w:cs="Arial"/>
          <w:color w:val="000000" w:themeColor="text1"/>
        </w:rPr>
        <w:t xml:space="preserve">n </w:t>
      </w:r>
      <w:r w:rsidR="00C32A8B">
        <w:rPr>
          <w:rFonts w:ascii="Arial" w:hAnsi="Arial" w:eastAsia="Arial" w:cs="Arial"/>
          <w:color w:val="000000" w:themeColor="text1"/>
        </w:rPr>
        <w:t>external</w:t>
      </w:r>
      <w:r w:rsidRPr="2B8A0B4E" w:rsidR="000C070C">
        <w:rPr>
          <w:rFonts w:ascii="Arial" w:hAnsi="Arial" w:eastAsia="Arial" w:cs="Arial"/>
          <w:color w:val="000000" w:themeColor="text1"/>
        </w:rPr>
        <w:t xml:space="preserve"> </w:t>
      </w:r>
      <w:r w:rsidRPr="2B8A0B4E" w:rsidR="009D28FE">
        <w:rPr>
          <w:rFonts w:ascii="Arial" w:hAnsi="Arial" w:eastAsia="Arial" w:cs="Arial"/>
          <w:color w:val="000000" w:themeColor="text1"/>
        </w:rPr>
        <w:t>evaluation expert to support the development of the CRMP and all linked processes</w:t>
      </w:r>
      <w:r w:rsidR="00C32A8B">
        <w:rPr>
          <w:rFonts w:ascii="Arial" w:hAnsi="Arial" w:eastAsia="Arial" w:cs="Arial"/>
          <w:color w:val="000000" w:themeColor="text1"/>
        </w:rPr>
        <w:t>.</w:t>
      </w:r>
      <w:r w:rsidRPr="2B8A0B4E" w:rsidR="3153DE4F">
        <w:rPr>
          <w:rFonts w:ascii="Arial" w:hAnsi="Arial" w:eastAsia="Arial" w:cs="Arial"/>
          <w:color w:val="000000" w:themeColor="text1"/>
        </w:rPr>
        <w:t xml:space="preserve"> </w:t>
      </w:r>
    </w:p>
    <w:p xmlns:wp14="http://schemas.microsoft.com/office/word/2010/wordml" w:rsidRPr="00D731B2" w:rsidR="00D731B2" w:rsidP="00D731B2" w:rsidRDefault="00444227" w14:paraId="57518A8D" wp14:textId="77777777">
      <w:pPr>
        <w:pStyle w:val="NFCCHeading1"/>
        <w:rPr>
          <w:color w:val="2F5496" w:themeColor="accent1" w:themeShade="BF"/>
          <w:sz w:val="24"/>
          <w:szCs w:val="24"/>
        </w:rPr>
      </w:pPr>
      <w:r>
        <w:rPr>
          <w:sz w:val="24"/>
          <w:szCs w:val="24"/>
        </w:rPr>
        <w:t xml:space="preserve">Acknowledgement of </w:t>
      </w:r>
      <w:r w:rsidR="00D731B2">
        <w:rPr>
          <w:sz w:val="24"/>
          <w:szCs w:val="24"/>
        </w:rPr>
        <w:t>Shared Risk</w:t>
      </w:r>
      <w:r w:rsidR="002A0ED5">
        <w:rPr>
          <w:sz w:val="24"/>
          <w:szCs w:val="24"/>
        </w:rPr>
        <w:t>s</w:t>
      </w:r>
    </w:p>
    <w:p xmlns:wp14="http://schemas.microsoft.com/office/word/2010/wordml" w:rsidR="000A4B5E" w:rsidP="4E8001D3" w:rsidRDefault="7A248C0D" w14:paraId="6B3023DF" wp14:textId="16133AE9">
      <w:pPr>
        <w:spacing w:before="240" w:after="120" w:line="276" w:lineRule="auto"/>
        <w:rPr>
          <w:rFonts w:ascii="Arial" w:hAnsi="Arial" w:cs="Arial"/>
        </w:rPr>
      </w:pPr>
      <w:r w:rsidRPr="5751DF8E" w:rsidR="7A248C0D">
        <w:rPr>
          <w:rFonts w:ascii="Arial" w:hAnsi="Arial" w:cs="Arial"/>
        </w:rPr>
        <w:t xml:space="preserve">In carrying out an evaluation of the CRMP, it will be important to acknowledge and </w:t>
      </w:r>
      <w:r w:rsidRPr="5751DF8E" w:rsidR="000A4B5E">
        <w:rPr>
          <w:rFonts w:ascii="Arial" w:hAnsi="Arial" w:cs="Arial"/>
        </w:rPr>
        <w:t>address</w:t>
      </w:r>
      <w:r w:rsidRPr="5751DF8E" w:rsidR="003F632E">
        <w:rPr>
          <w:rFonts w:ascii="Arial" w:hAnsi="Arial" w:cs="Arial"/>
        </w:rPr>
        <w:t xml:space="preserve"> </w:t>
      </w:r>
      <w:r w:rsidRPr="5751DF8E" w:rsidR="7A248C0D">
        <w:rPr>
          <w:rFonts w:ascii="Arial" w:hAnsi="Arial" w:cs="Arial"/>
        </w:rPr>
        <w:t>occasions where</w:t>
      </w:r>
      <w:r w:rsidRPr="5751DF8E" w:rsidR="003F632E">
        <w:rPr>
          <w:rFonts w:ascii="Arial" w:hAnsi="Arial" w:cs="Arial"/>
        </w:rPr>
        <w:t xml:space="preserve"> an</w:t>
      </w:r>
      <w:r w:rsidRPr="5751DF8E" w:rsidR="7A248C0D">
        <w:rPr>
          <w:rFonts w:ascii="Arial" w:hAnsi="Arial" w:cs="Arial"/>
        </w:rPr>
        <w:t xml:space="preserve"> identifie</w:t>
      </w:r>
      <w:r w:rsidRPr="5751DF8E" w:rsidR="77E13405">
        <w:rPr>
          <w:rFonts w:ascii="Arial" w:hAnsi="Arial" w:cs="Arial"/>
        </w:rPr>
        <w:t>d</w:t>
      </w:r>
      <w:r w:rsidRPr="5751DF8E" w:rsidR="7A248C0D">
        <w:rPr>
          <w:rFonts w:ascii="Arial" w:hAnsi="Arial" w:cs="Arial"/>
        </w:rPr>
        <w:t xml:space="preserve"> risk is not limited to</w:t>
      </w:r>
      <w:r w:rsidRPr="5751DF8E" w:rsidR="086F3813">
        <w:rPr>
          <w:rFonts w:ascii="Arial" w:hAnsi="Arial" w:cs="Arial"/>
        </w:rPr>
        <w:t xml:space="preserve"> the </w:t>
      </w:r>
      <w:r w:rsidRPr="5751DF8E" w:rsidR="086F3813">
        <w:rPr>
          <w:rFonts w:ascii="Arial" w:hAnsi="Arial" w:cs="Arial"/>
          <w:highlight w:val="yellow"/>
        </w:rPr>
        <w:t xml:space="preserve">consideration of </w:t>
      </w:r>
      <w:r w:rsidRPr="5751DF8E" w:rsidR="003F632E">
        <w:rPr>
          <w:rFonts w:ascii="Arial" w:hAnsi="Arial" w:cs="Arial"/>
          <w:highlight w:val="yellow"/>
        </w:rPr>
        <w:t>one FRS</w:t>
      </w:r>
      <w:r w:rsidRPr="5751DF8E" w:rsidR="7A248C0D">
        <w:rPr>
          <w:rFonts w:ascii="Arial" w:hAnsi="Arial" w:cs="Arial"/>
        </w:rPr>
        <w:t xml:space="preserve">. Therefore, in considering and mitigating risk, FRS staff should assess the extent to which </w:t>
      </w:r>
      <w:r w:rsidRPr="5751DF8E" w:rsidR="77E13405">
        <w:rPr>
          <w:rFonts w:ascii="Arial" w:hAnsi="Arial" w:cs="Arial"/>
        </w:rPr>
        <w:t>it</w:t>
      </w:r>
      <w:r w:rsidRPr="5751DF8E" w:rsidR="7A248C0D">
        <w:rPr>
          <w:rFonts w:ascii="Arial" w:hAnsi="Arial" w:cs="Arial"/>
        </w:rPr>
        <w:t xml:space="preserve"> is a shared </w:t>
      </w:r>
      <w:r w:rsidRPr="5751DF8E" w:rsidR="7A248C0D">
        <w:rPr>
          <w:rFonts w:ascii="Arial" w:hAnsi="Arial" w:cs="Arial"/>
        </w:rPr>
        <w:t>risk</w:t>
      </w:r>
      <w:r w:rsidRPr="5751DF8E" w:rsidR="77E13405">
        <w:rPr>
          <w:rFonts w:ascii="Arial" w:hAnsi="Arial" w:cs="Arial"/>
        </w:rPr>
        <w:t xml:space="preserve"> </w:t>
      </w:r>
      <w:r w:rsidRPr="5751DF8E" w:rsidR="290B8CC2">
        <w:rPr>
          <w:rFonts w:ascii="Arial" w:hAnsi="Arial" w:cs="Arial"/>
        </w:rPr>
        <w:t xml:space="preserve">and </w:t>
      </w:r>
      <w:r w:rsidRPr="5751DF8E" w:rsidR="40AD86E0">
        <w:rPr>
          <w:rFonts w:ascii="Arial" w:hAnsi="Arial" w:cs="Arial"/>
          <w:highlight w:val="yellow"/>
        </w:rPr>
        <w:t>identify</w:t>
      </w:r>
      <w:r w:rsidRPr="5751DF8E" w:rsidR="40AD86E0">
        <w:rPr>
          <w:rFonts w:ascii="Arial" w:hAnsi="Arial" w:cs="Arial"/>
        </w:rPr>
        <w:t xml:space="preserve"> </w:t>
      </w:r>
      <w:r w:rsidRPr="5751DF8E" w:rsidR="00470104">
        <w:rPr>
          <w:rFonts w:ascii="Arial" w:hAnsi="Arial" w:cs="Arial"/>
        </w:rPr>
        <w:t xml:space="preserve">which </w:t>
      </w:r>
      <w:r w:rsidRPr="5751DF8E" w:rsidR="7A248C0D">
        <w:rPr>
          <w:rFonts w:ascii="Arial" w:hAnsi="Arial" w:cs="Arial"/>
        </w:rPr>
        <w:t xml:space="preserve">other services / organisations </w:t>
      </w:r>
      <w:r w:rsidRPr="5751DF8E" w:rsidR="77E13405">
        <w:rPr>
          <w:rFonts w:ascii="Arial" w:hAnsi="Arial" w:cs="Arial"/>
        </w:rPr>
        <w:t xml:space="preserve">might </w:t>
      </w:r>
      <w:r w:rsidRPr="5751DF8E" w:rsidR="7A248C0D">
        <w:rPr>
          <w:rFonts w:ascii="Arial" w:hAnsi="Arial" w:cs="Arial"/>
        </w:rPr>
        <w:t xml:space="preserve">need to be consulted. </w:t>
      </w:r>
    </w:p>
    <w:p xmlns:wp14="http://schemas.microsoft.com/office/word/2010/wordml" w:rsidRPr="00B866CB" w:rsidR="00E6164B" w:rsidP="4E8001D3" w:rsidRDefault="00470104" w14:paraId="523397D5" wp14:textId="77777777">
      <w:pPr>
        <w:spacing w:before="240" w:after="120" w:line="276" w:lineRule="auto"/>
        <w:rPr>
          <w:rFonts w:ascii="Arial" w:hAnsi="Arial" w:cs="Arial"/>
        </w:rPr>
      </w:pPr>
      <w:r>
        <w:rPr>
          <w:rFonts w:ascii="Arial" w:hAnsi="Arial" w:cs="Arial"/>
        </w:rPr>
        <w:t>Shared risks</w:t>
      </w:r>
      <w:r w:rsidRPr="4E8001D3" w:rsidR="7A248C0D">
        <w:rPr>
          <w:rFonts w:ascii="Arial" w:hAnsi="Arial" w:cs="Arial"/>
        </w:rPr>
        <w:t xml:space="preserve"> could include (but not be limited to) the following </w:t>
      </w:r>
      <w:r w:rsidRPr="4E8001D3" w:rsidR="77E13405">
        <w:rPr>
          <w:rFonts w:ascii="Arial" w:hAnsi="Arial" w:cs="Arial"/>
        </w:rPr>
        <w:t>types of risk – those which</w:t>
      </w:r>
      <w:r w:rsidRPr="4E8001D3" w:rsidR="7A248C0D">
        <w:rPr>
          <w:rFonts w:ascii="Arial" w:hAnsi="Arial" w:cs="Arial"/>
        </w:rPr>
        <w:t>:</w:t>
      </w:r>
    </w:p>
    <w:p xmlns:wp14="http://schemas.microsoft.com/office/word/2010/wordml" w:rsidRPr="00B866CB" w:rsidR="00E6164B" w:rsidP="4E8001D3" w:rsidRDefault="7A248C0D" w14:paraId="53A920B1" wp14:textId="77777777">
      <w:pPr>
        <w:pStyle w:val="ListParagraph"/>
        <w:numPr>
          <w:ilvl w:val="0"/>
          <w:numId w:val="30"/>
        </w:numPr>
        <w:rPr>
          <w:rFonts w:ascii="Arial" w:hAnsi="Arial" w:cs="Arial"/>
        </w:rPr>
      </w:pPr>
      <w:r w:rsidRPr="4E8001D3">
        <w:rPr>
          <w:rFonts w:ascii="Arial" w:hAnsi="Arial" w:cs="Arial"/>
        </w:rPr>
        <w:t xml:space="preserve">Impact on </w:t>
      </w:r>
      <w:r w:rsidRPr="4E8001D3" w:rsidR="39EE01B6">
        <w:rPr>
          <w:rFonts w:ascii="Arial" w:hAnsi="Arial" w:cs="Arial"/>
        </w:rPr>
        <w:t xml:space="preserve">/ cross over into </w:t>
      </w:r>
      <w:r w:rsidRPr="4E8001D3">
        <w:rPr>
          <w:rFonts w:ascii="Arial" w:hAnsi="Arial" w:cs="Arial"/>
        </w:rPr>
        <w:t>adjacent boundaries</w:t>
      </w:r>
    </w:p>
    <w:p xmlns:wp14="http://schemas.microsoft.com/office/word/2010/wordml" w:rsidRPr="00B866CB" w:rsidR="00E6164B" w:rsidP="4E8001D3" w:rsidRDefault="7A248C0D" w14:paraId="21FA805B" wp14:textId="77777777">
      <w:pPr>
        <w:pStyle w:val="ListParagraph"/>
        <w:numPr>
          <w:ilvl w:val="0"/>
          <w:numId w:val="30"/>
        </w:numPr>
        <w:rPr>
          <w:rFonts w:ascii="Arial" w:hAnsi="Arial" w:cs="Arial"/>
        </w:rPr>
      </w:pPr>
      <w:r w:rsidRPr="4E8001D3">
        <w:rPr>
          <w:rFonts w:ascii="Arial" w:hAnsi="Arial" w:cs="Arial"/>
        </w:rPr>
        <w:t>Involve local authorities</w:t>
      </w:r>
    </w:p>
    <w:p xmlns:wp14="http://schemas.microsoft.com/office/word/2010/wordml" w:rsidRPr="00B866CB" w:rsidR="00E6164B" w:rsidP="4E8001D3" w:rsidRDefault="7A248C0D" w14:paraId="73ECEC0D" wp14:textId="77777777">
      <w:pPr>
        <w:pStyle w:val="ListParagraph"/>
        <w:numPr>
          <w:ilvl w:val="0"/>
          <w:numId w:val="30"/>
        </w:numPr>
        <w:rPr>
          <w:rFonts w:ascii="Arial" w:hAnsi="Arial" w:cs="Arial"/>
        </w:rPr>
      </w:pPr>
      <w:r w:rsidRPr="4E8001D3">
        <w:rPr>
          <w:rFonts w:ascii="Arial" w:hAnsi="Arial" w:cs="Arial"/>
        </w:rPr>
        <w:t>Involve other emergency services</w:t>
      </w:r>
    </w:p>
    <w:p xmlns:wp14="http://schemas.microsoft.com/office/word/2010/wordml" w:rsidRPr="00B866CB" w:rsidR="00E6164B" w:rsidP="4E8001D3" w:rsidRDefault="7A248C0D" w14:paraId="3C0C0D89" wp14:textId="77777777">
      <w:pPr>
        <w:pStyle w:val="ListParagraph"/>
        <w:numPr>
          <w:ilvl w:val="0"/>
          <w:numId w:val="30"/>
        </w:numPr>
        <w:rPr>
          <w:rFonts w:ascii="Arial" w:hAnsi="Arial" w:cs="Arial"/>
        </w:rPr>
      </w:pPr>
      <w:r w:rsidRPr="4E8001D3">
        <w:rPr>
          <w:rFonts w:ascii="Arial" w:hAnsi="Arial" w:cs="Arial"/>
        </w:rPr>
        <w:t xml:space="preserve">Exhibit characteristics that might present a similar risk in other </w:t>
      </w:r>
      <w:r w:rsidRPr="4E8001D3" w:rsidR="39EE01B6">
        <w:rPr>
          <w:rFonts w:ascii="Arial" w:hAnsi="Arial" w:cs="Arial"/>
        </w:rPr>
        <w:t xml:space="preserve">(non-adjacent) </w:t>
      </w:r>
      <w:r w:rsidRPr="4E8001D3">
        <w:rPr>
          <w:rFonts w:ascii="Arial" w:hAnsi="Arial" w:cs="Arial"/>
        </w:rPr>
        <w:t xml:space="preserve">areas </w:t>
      </w:r>
    </w:p>
    <w:p xmlns:wp14="http://schemas.microsoft.com/office/word/2010/wordml" w:rsidRPr="00B866CB" w:rsidR="00E6164B" w:rsidP="4E8001D3" w:rsidRDefault="7A248C0D" w14:paraId="5453FDBE" wp14:textId="77777777">
      <w:pPr>
        <w:pStyle w:val="ListParagraph"/>
        <w:numPr>
          <w:ilvl w:val="0"/>
          <w:numId w:val="30"/>
        </w:numPr>
        <w:rPr>
          <w:rFonts w:ascii="Arial" w:hAnsi="Arial" w:cs="Arial"/>
        </w:rPr>
      </w:pPr>
      <w:r w:rsidRPr="4E8001D3">
        <w:rPr>
          <w:rFonts w:ascii="Arial" w:hAnsi="Arial" w:cs="Arial"/>
        </w:rPr>
        <w:t>Involve other organisations due to their location and the risks attached to them – e.g. a local airport</w:t>
      </w:r>
    </w:p>
    <w:p xmlns:wp14="http://schemas.microsoft.com/office/word/2010/wordml" w:rsidR="00ED380B" w:rsidP="4E8001D3" w:rsidRDefault="7A248C0D" w14:paraId="608A5781" wp14:textId="77777777">
      <w:pPr>
        <w:rPr>
          <w:rFonts w:ascii="Arial" w:hAnsi="Arial" w:cs="Arial"/>
        </w:rPr>
      </w:pPr>
      <w:r w:rsidRPr="4E8001D3">
        <w:rPr>
          <w:rFonts w:ascii="Arial" w:hAnsi="Arial" w:cs="Arial"/>
        </w:rPr>
        <w:t>FRS staff should consider which (if any) other parties might be involved</w:t>
      </w:r>
      <w:r w:rsidR="00F75333">
        <w:rPr>
          <w:rFonts w:ascii="Arial" w:hAnsi="Arial" w:cs="Arial"/>
        </w:rPr>
        <w:t xml:space="preserve"> in an identified </w:t>
      </w:r>
      <w:r w:rsidR="00ED380B">
        <w:rPr>
          <w:rFonts w:ascii="Arial" w:hAnsi="Arial" w:cs="Arial"/>
        </w:rPr>
        <w:t>risk and</w:t>
      </w:r>
      <w:r w:rsidRPr="4E8001D3">
        <w:rPr>
          <w:rFonts w:ascii="Arial" w:hAnsi="Arial" w:cs="Arial"/>
        </w:rPr>
        <w:t xml:space="preserve"> enter into dialogue with those parties to consider their opinions and to develop</w:t>
      </w:r>
      <w:r w:rsidR="00ED380B">
        <w:rPr>
          <w:rFonts w:ascii="Arial" w:hAnsi="Arial" w:cs="Arial"/>
        </w:rPr>
        <w:t xml:space="preserve"> a</w:t>
      </w:r>
      <w:r w:rsidRPr="4E8001D3">
        <w:rPr>
          <w:rFonts w:ascii="Arial" w:hAnsi="Arial" w:cs="Arial"/>
        </w:rPr>
        <w:t xml:space="preserve"> shared</w:t>
      </w:r>
      <w:r w:rsidR="00ED380B">
        <w:rPr>
          <w:rFonts w:ascii="Arial" w:hAnsi="Arial" w:cs="Arial"/>
        </w:rPr>
        <w:t xml:space="preserve"> </w:t>
      </w:r>
      <w:r w:rsidR="00105DB1">
        <w:rPr>
          <w:rFonts w:ascii="Arial" w:hAnsi="Arial" w:cs="Arial"/>
        </w:rPr>
        <w:t xml:space="preserve">evaluation </w:t>
      </w:r>
      <w:r w:rsidR="00ED380B">
        <w:rPr>
          <w:rFonts w:ascii="Arial" w:hAnsi="Arial" w:cs="Arial"/>
        </w:rPr>
        <w:t>strategy</w:t>
      </w:r>
      <w:r w:rsidRPr="4E8001D3">
        <w:rPr>
          <w:rFonts w:ascii="Arial" w:hAnsi="Arial" w:cs="Arial"/>
        </w:rPr>
        <w:t>.</w:t>
      </w:r>
      <w:r w:rsidRPr="4E8001D3" w:rsidR="2DCFD417">
        <w:rPr>
          <w:rFonts w:ascii="Arial" w:hAnsi="Arial" w:cs="Arial"/>
        </w:rPr>
        <w:t xml:space="preserve"> </w:t>
      </w:r>
    </w:p>
    <w:p xmlns:wp14="http://schemas.microsoft.com/office/word/2010/wordml" w:rsidR="00E6164B" w:rsidP="00A03A0C" w:rsidRDefault="7A248C0D" w14:paraId="34CB23DA" wp14:textId="06AF27C5">
      <w:pPr>
        <w:spacing w:before="240" w:after="120" w:line="276" w:lineRule="auto"/>
        <w:rPr>
          <w:rFonts w:ascii="Arial" w:hAnsi="Arial" w:eastAsia="Arial" w:cs="Arial"/>
        </w:rPr>
      </w:pPr>
      <w:r w:rsidRPr="5751DF8E" w:rsidR="7A248C0D">
        <w:rPr>
          <w:rFonts w:ascii="Arial" w:hAnsi="Arial" w:eastAsia="Arial" w:cs="Arial"/>
        </w:rPr>
        <w:t xml:space="preserve">Applying </w:t>
      </w:r>
      <w:r w:rsidRPr="5751DF8E" w:rsidR="367BCB88">
        <w:rPr>
          <w:rFonts w:ascii="Arial" w:hAnsi="Arial" w:eastAsia="Arial" w:cs="Arial"/>
        </w:rPr>
        <w:t>this</w:t>
      </w:r>
      <w:r w:rsidRPr="5751DF8E" w:rsidR="7A248C0D">
        <w:rPr>
          <w:rFonts w:ascii="Arial" w:hAnsi="Arial" w:eastAsia="Arial" w:cs="Arial"/>
        </w:rPr>
        <w:t xml:space="preserve"> consistent approach to evaluation will ensure a more assured CRMP</w:t>
      </w:r>
      <w:r w:rsidRPr="5751DF8E" w:rsidR="00ED3A2F">
        <w:rPr>
          <w:rFonts w:ascii="Arial" w:hAnsi="Arial" w:eastAsia="Arial" w:cs="Arial"/>
        </w:rPr>
        <w:t>,</w:t>
      </w:r>
      <w:r w:rsidRPr="5751DF8E" w:rsidR="7A248C0D">
        <w:rPr>
          <w:rFonts w:ascii="Arial" w:hAnsi="Arial" w:eastAsia="Arial" w:cs="Arial"/>
        </w:rPr>
        <w:t xml:space="preserve"> </w:t>
      </w:r>
      <w:r w:rsidRPr="5751DF8E" w:rsidR="300E0BDB">
        <w:rPr>
          <w:rFonts w:ascii="Arial" w:hAnsi="Arial" w:eastAsia="Arial" w:cs="Arial"/>
        </w:rPr>
        <w:t xml:space="preserve">one </w:t>
      </w:r>
      <w:r w:rsidRPr="5751DF8E" w:rsidR="7A248C0D">
        <w:rPr>
          <w:rFonts w:ascii="Arial" w:hAnsi="Arial" w:eastAsia="Arial" w:cs="Arial"/>
        </w:rPr>
        <w:t xml:space="preserve">that </w:t>
      </w:r>
      <w:r w:rsidRPr="5751DF8E" w:rsidR="00ED3A2F">
        <w:rPr>
          <w:rFonts w:ascii="Arial" w:hAnsi="Arial" w:eastAsia="Arial" w:cs="Arial"/>
        </w:rPr>
        <w:t xml:space="preserve">can </w:t>
      </w:r>
      <w:r w:rsidRPr="5751DF8E" w:rsidR="7A248C0D">
        <w:rPr>
          <w:rFonts w:ascii="Arial" w:hAnsi="Arial" w:eastAsia="Arial" w:cs="Arial"/>
        </w:rPr>
        <w:t xml:space="preserve">withstand scrutiny </w:t>
      </w:r>
      <w:r w:rsidRPr="5751DF8E" w:rsidR="00ED3A2F">
        <w:rPr>
          <w:rFonts w:ascii="Arial" w:hAnsi="Arial" w:eastAsia="Arial" w:cs="Arial"/>
        </w:rPr>
        <w:t>from</w:t>
      </w:r>
      <w:r w:rsidRPr="5751DF8E" w:rsidR="7A248C0D">
        <w:rPr>
          <w:rFonts w:ascii="Arial" w:hAnsi="Arial" w:eastAsia="Arial" w:cs="Arial"/>
        </w:rPr>
        <w:t xml:space="preserve"> internal and external governance, inspection, and public consultation</w:t>
      </w:r>
      <w:r w:rsidRPr="5751DF8E" w:rsidR="7A248C0D">
        <w:rPr>
          <w:rFonts w:ascii="Arial" w:hAnsi="Arial" w:eastAsia="Arial" w:cs="Arial"/>
        </w:rPr>
        <w:t xml:space="preserve">. </w:t>
      </w:r>
    </w:p>
    <w:p xmlns:wp14="http://schemas.microsoft.com/office/word/2010/wordml" w:rsidRPr="00262F1D" w:rsidR="00262F1D" w:rsidP="00262F1D" w:rsidRDefault="00262F1D" w14:paraId="0AD12CB0" wp14:textId="77777777">
      <w:pPr>
        <w:pStyle w:val="NFCCHeading1"/>
        <w:rPr>
          <w:i/>
          <w:iCs/>
          <w:sz w:val="24"/>
          <w:szCs w:val="24"/>
        </w:rPr>
      </w:pPr>
      <w:r w:rsidRPr="00262F1D">
        <w:rPr>
          <w:sz w:val="24"/>
          <w:szCs w:val="24"/>
        </w:rPr>
        <w:t xml:space="preserve">Shaping the </w:t>
      </w:r>
      <w:r>
        <w:rPr>
          <w:sz w:val="24"/>
          <w:szCs w:val="24"/>
        </w:rPr>
        <w:t>G</w:t>
      </w:r>
      <w:r w:rsidRPr="00262F1D">
        <w:rPr>
          <w:sz w:val="24"/>
          <w:szCs w:val="24"/>
        </w:rPr>
        <w:t>uidance</w:t>
      </w:r>
    </w:p>
    <w:p xmlns:wp14="http://schemas.microsoft.com/office/word/2010/wordml" w:rsidR="00262F1D" w:rsidP="00262F1D" w:rsidRDefault="00262F1D" w14:paraId="0D402F26" wp14:textId="3CCE24A5">
      <w:pPr>
        <w:spacing w:before="240" w:after="120" w:line="276" w:lineRule="auto"/>
        <w:rPr>
          <w:rFonts w:ascii="Arial" w:hAnsi="Arial" w:eastAsia="Arial" w:cs="Arial"/>
          <w:color w:val="000000" w:themeColor="text1"/>
        </w:rPr>
      </w:pPr>
      <w:r w:rsidRPr="5751DF8E" w:rsidR="00262F1D">
        <w:rPr>
          <w:rFonts w:ascii="Arial" w:hAnsi="Arial" w:eastAsia="Arial" w:cs="Arial"/>
          <w:color w:val="000000" w:themeColor="text1" w:themeTint="FF" w:themeShade="FF"/>
        </w:rPr>
        <w:t xml:space="preserve">This guidance has been designed and co-created </w:t>
      </w:r>
      <w:r w:rsidRPr="5751DF8E" w:rsidR="4A308285">
        <w:rPr>
          <w:rFonts w:ascii="Arial" w:hAnsi="Arial" w:eastAsia="Arial" w:cs="Arial"/>
          <w:color w:val="000000" w:themeColor="text1" w:themeTint="FF" w:themeShade="FF"/>
          <w:highlight w:val="yellow"/>
        </w:rPr>
        <w:t>with FRS Subject Matter Experts</w:t>
      </w:r>
      <w:r w:rsidRPr="5751DF8E" w:rsidR="4A308285">
        <w:rPr>
          <w:rFonts w:ascii="Arial" w:hAnsi="Arial" w:eastAsia="Arial" w:cs="Arial"/>
          <w:color w:val="000000" w:themeColor="text1" w:themeTint="FF" w:themeShade="FF"/>
        </w:rPr>
        <w:t xml:space="preserve"> </w:t>
      </w:r>
      <w:r w:rsidRPr="5751DF8E" w:rsidR="00262F1D">
        <w:rPr>
          <w:rFonts w:ascii="Arial" w:hAnsi="Arial" w:eastAsia="Arial" w:cs="Arial"/>
          <w:color w:val="000000" w:themeColor="text1" w:themeTint="FF" w:themeShade="FF"/>
        </w:rPr>
        <w:t>with due regard to the following:</w:t>
      </w:r>
    </w:p>
    <w:p xmlns:wp14="http://schemas.microsoft.com/office/word/2010/wordml" w:rsidR="00262F1D" w:rsidP="00262F1D" w:rsidRDefault="00262F1D" w14:paraId="12C8CA07" wp14:textId="77777777">
      <w:pPr>
        <w:pStyle w:val="ListParagraph"/>
        <w:numPr>
          <w:ilvl w:val="0"/>
          <w:numId w:val="8"/>
        </w:numPr>
        <w:spacing w:before="240" w:after="120" w:line="276" w:lineRule="auto"/>
        <w:rPr>
          <w:rFonts w:eastAsiaTheme="minorEastAsia"/>
          <w:color w:val="000000" w:themeColor="text1"/>
        </w:rPr>
      </w:pPr>
      <w:r w:rsidRPr="0B48570B">
        <w:rPr>
          <w:rFonts w:ascii="Arial" w:hAnsi="Arial" w:eastAsia="Arial" w:cs="Arial"/>
          <w:color w:val="000000" w:themeColor="text1"/>
        </w:rPr>
        <w:t>Reference to existing CRMP materials provided by the NFCC</w:t>
      </w:r>
      <w:r w:rsidR="00A5411A">
        <w:rPr>
          <w:rFonts w:ascii="Arial" w:hAnsi="Arial" w:eastAsia="Arial" w:cs="Arial"/>
          <w:color w:val="000000" w:themeColor="text1"/>
        </w:rPr>
        <w:t>.</w:t>
      </w:r>
      <w:r w:rsidRPr="0B48570B">
        <w:rPr>
          <w:rFonts w:ascii="Arial" w:hAnsi="Arial" w:eastAsia="Arial" w:cs="Arial"/>
          <w:color w:val="000000" w:themeColor="text1"/>
        </w:rPr>
        <w:t xml:space="preserve"> </w:t>
      </w:r>
    </w:p>
    <w:p xmlns:wp14="http://schemas.microsoft.com/office/word/2010/wordml" w:rsidR="00262F1D" w:rsidP="00262F1D" w:rsidRDefault="00262F1D" w14:paraId="776F26BA" wp14:textId="77777777">
      <w:pPr>
        <w:pStyle w:val="ListParagraph"/>
        <w:numPr>
          <w:ilvl w:val="0"/>
          <w:numId w:val="8"/>
        </w:numPr>
        <w:spacing w:before="240" w:after="120" w:line="276" w:lineRule="auto"/>
        <w:rPr>
          <w:rFonts w:eastAsiaTheme="minorEastAsia"/>
          <w:color w:val="000000" w:themeColor="text1"/>
        </w:rPr>
      </w:pPr>
      <w:r w:rsidRPr="0B48570B">
        <w:rPr>
          <w:rFonts w:ascii="Arial" w:hAnsi="Arial" w:eastAsia="Arial" w:cs="Arial"/>
          <w:color w:val="000000" w:themeColor="text1"/>
        </w:rPr>
        <w:t>Access to individual CRMP materials</w:t>
      </w:r>
      <w:r w:rsidR="00A5411A">
        <w:rPr>
          <w:rFonts w:ascii="Arial" w:hAnsi="Arial" w:eastAsia="Arial" w:cs="Arial"/>
          <w:color w:val="000000" w:themeColor="text1"/>
        </w:rPr>
        <w:t>.</w:t>
      </w:r>
      <w:r w:rsidRPr="0B48570B">
        <w:rPr>
          <w:rFonts w:ascii="Arial" w:hAnsi="Arial" w:eastAsia="Arial" w:cs="Arial"/>
          <w:color w:val="000000" w:themeColor="text1"/>
        </w:rPr>
        <w:t xml:space="preserve"> </w:t>
      </w:r>
    </w:p>
    <w:p xmlns:wp14="http://schemas.microsoft.com/office/word/2010/wordml" w:rsidR="00262F1D" w:rsidP="00262F1D" w:rsidRDefault="00262F1D" w14:paraId="260BAD8E" wp14:textId="77777777">
      <w:pPr>
        <w:spacing w:before="240" w:after="120" w:line="276" w:lineRule="auto"/>
        <w:rPr>
          <w:rFonts w:ascii="Arial" w:hAnsi="Arial" w:eastAsia="Arial" w:cs="Arial"/>
          <w:color w:val="000000" w:themeColor="text1"/>
        </w:rPr>
      </w:pPr>
      <w:r w:rsidRPr="0B48570B">
        <w:rPr>
          <w:rFonts w:ascii="Arial" w:hAnsi="Arial" w:eastAsia="Arial" w:cs="Arial"/>
          <w:color w:val="000000" w:themeColor="text1"/>
        </w:rPr>
        <w:t>And with input from:</w:t>
      </w:r>
    </w:p>
    <w:p xmlns:wp14="http://schemas.microsoft.com/office/word/2010/wordml" w:rsidR="00262F1D" w:rsidP="00262F1D" w:rsidRDefault="00262F1D" w14:paraId="702BC5DA" wp14:textId="77777777">
      <w:pPr>
        <w:pStyle w:val="ListParagraph"/>
        <w:numPr>
          <w:ilvl w:val="0"/>
          <w:numId w:val="7"/>
        </w:numPr>
        <w:spacing w:before="240" w:after="120" w:line="276" w:lineRule="auto"/>
        <w:rPr>
          <w:rFonts w:eastAsiaTheme="minorEastAsia"/>
          <w:color w:val="000000" w:themeColor="text1"/>
        </w:rPr>
      </w:pPr>
      <w:r w:rsidRPr="4E8001D3">
        <w:rPr>
          <w:rFonts w:ascii="Arial" w:hAnsi="Arial" w:eastAsia="Arial" w:cs="Arial"/>
          <w:color w:val="000000" w:themeColor="text1"/>
        </w:rPr>
        <w:t>Consultation, discussion, interviews with FRS staff - including those working closely on CRMPs within their own Fire and Rescue Service.</w:t>
      </w:r>
    </w:p>
    <w:p xmlns:wp14="http://schemas.microsoft.com/office/word/2010/wordml" w:rsidRPr="00262F1D" w:rsidR="00E6164B" w:rsidP="00262F1D" w:rsidRDefault="00262F1D" w14:paraId="4A8D9946" wp14:textId="77777777">
      <w:pPr>
        <w:spacing w:before="240" w:after="120" w:line="276" w:lineRule="auto"/>
        <w:rPr>
          <w:rFonts w:ascii="Arial" w:hAnsi="Arial" w:eastAsia="Arial" w:cs="Arial"/>
          <w:color w:val="000000"/>
          <w:lang w:eastAsia="en-GB"/>
        </w:rPr>
      </w:pPr>
      <w:r w:rsidRPr="0B48570B">
        <w:rPr>
          <w:rFonts w:ascii="Arial" w:hAnsi="Arial" w:eastAsia="Arial" w:cs="Arial"/>
          <w:color w:val="000000" w:themeColor="text1"/>
          <w:lang w:eastAsia="en-GB"/>
        </w:rPr>
        <w:t xml:space="preserve">In assimilating all the </w:t>
      </w:r>
      <w:r w:rsidRPr="00676DD4">
        <w:rPr>
          <w:rFonts w:ascii="Arial" w:hAnsi="Arial" w:eastAsia="Arial" w:cs="Arial"/>
          <w:color w:val="000000" w:themeColor="text1"/>
          <w:lang w:eastAsia="en-GB"/>
        </w:rPr>
        <w:t>information, views, and ideas provided, the guidance has been shaped to best meet FRS requirements, and in recognition of the impact and requirements of different structures and governance models for the FRS.</w:t>
      </w:r>
      <w:r w:rsidRPr="0B48570B">
        <w:rPr>
          <w:rFonts w:ascii="Arial" w:hAnsi="Arial" w:eastAsia="Arial" w:cs="Arial"/>
          <w:color w:val="000000" w:themeColor="text1"/>
          <w:lang w:eastAsia="en-GB"/>
        </w:rPr>
        <w:t xml:space="preserve"> Central to this has been the need to ensure the information contained within is applicable to the whole of the CRMP Framework. This ensures consistency in its application, however, it can </w:t>
      </w:r>
      <w:r w:rsidRPr="001071D9">
        <w:rPr>
          <w:rFonts w:ascii="Arial" w:hAnsi="Arial" w:eastAsia="Arial" w:cs="Arial"/>
          <w:color w:val="000000" w:themeColor="text1"/>
          <w:lang w:eastAsia="en-GB"/>
        </w:rPr>
        <w:t>also</w:t>
      </w:r>
      <w:r w:rsidRPr="0B48570B">
        <w:rPr>
          <w:rFonts w:ascii="Arial" w:hAnsi="Arial" w:eastAsia="Arial" w:cs="Arial"/>
          <w:color w:val="000000" w:themeColor="text1"/>
          <w:lang w:eastAsia="en-GB"/>
        </w:rPr>
        <w:t xml:space="preserve"> be used as a template that can be tailored for each component, as required. </w:t>
      </w:r>
    </w:p>
    <w:p xmlns:wp14="http://schemas.microsoft.com/office/word/2010/wordml" w:rsidR="0063731A" w:rsidRDefault="0063731A" w14:paraId="5043CB0F" wp14:textId="77777777">
      <w:pPr>
        <w:rPr>
          <w:rFonts w:ascii="Arial" w:hAnsi="Arial" w:eastAsia="Arial" w:cs="Arial"/>
          <w:b/>
          <w:bCs/>
          <w:sz w:val="28"/>
          <w:szCs w:val="28"/>
        </w:rPr>
      </w:pPr>
      <w:bookmarkStart w:name="_Toc1355573855" w:id="13"/>
      <w:bookmarkStart w:name="_Toc855575553" w:id="14"/>
      <w:r>
        <w:br w:type="page"/>
      </w:r>
    </w:p>
    <w:p xmlns:wp14="http://schemas.microsoft.com/office/word/2010/wordml" w:rsidRPr="00D74907" w:rsidR="00E77449" w:rsidP="4B33CDB7" w:rsidRDefault="43AF9315" w14:paraId="789131F0" wp14:textId="77777777">
      <w:pPr>
        <w:pStyle w:val="NFCCHeading1"/>
        <w:rPr>
          <w:color w:val="2F5496" w:themeColor="accent1" w:themeShade="BF"/>
        </w:rPr>
      </w:pPr>
      <w:r>
        <w:lastRenderedPageBreak/>
        <w:t>Structure of th</w:t>
      </w:r>
      <w:r w:rsidR="001C61E8">
        <w:t>e</w:t>
      </w:r>
      <w:r>
        <w:t xml:space="preserve"> </w:t>
      </w:r>
      <w:r w:rsidR="001C61E8">
        <w:t>G</w:t>
      </w:r>
      <w:r>
        <w:t>uidance</w:t>
      </w:r>
      <w:bookmarkEnd w:id="13"/>
      <w:bookmarkEnd w:id="14"/>
    </w:p>
    <w:p xmlns:wp14="http://schemas.microsoft.com/office/word/2010/wordml" w:rsidR="00A5411A" w:rsidP="00A5411A" w:rsidRDefault="000573D3" w14:paraId="16AAAC58" wp14:textId="77777777">
      <w:pPr>
        <w:spacing w:before="240" w:after="120" w:line="276" w:lineRule="auto"/>
        <w:rPr>
          <w:rFonts w:ascii="Arial" w:hAnsi="Arial" w:eastAsia="Arial" w:cs="Arial"/>
          <w:color w:val="000000" w:themeColor="text1"/>
        </w:rPr>
      </w:pPr>
      <w:r>
        <w:rPr>
          <w:rFonts w:ascii="Arial" w:hAnsi="Arial" w:eastAsia="Arial" w:cs="Arial"/>
          <w:color w:val="000000" w:themeColor="text1"/>
        </w:rPr>
        <w:t>The</w:t>
      </w:r>
      <w:r w:rsidRPr="4B33CDB7" w:rsidR="00A5411A">
        <w:rPr>
          <w:rFonts w:ascii="Arial" w:hAnsi="Arial" w:eastAsia="Arial" w:cs="Arial"/>
          <w:color w:val="000000" w:themeColor="text1"/>
        </w:rPr>
        <w:t xml:space="preserve"> following report structure is designed to enable FRS staff to be well</w:t>
      </w:r>
      <w:r w:rsidR="009D75DA">
        <w:rPr>
          <w:rFonts w:ascii="Arial" w:hAnsi="Arial" w:eastAsia="Arial" w:cs="Arial"/>
          <w:color w:val="000000" w:themeColor="text1"/>
        </w:rPr>
        <w:t>-</w:t>
      </w:r>
      <w:r w:rsidRPr="4B33CDB7" w:rsidR="00A5411A">
        <w:rPr>
          <w:rFonts w:ascii="Arial" w:hAnsi="Arial" w:eastAsia="Arial" w:cs="Arial"/>
          <w:color w:val="000000" w:themeColor="text1"/>
        </w:rPr>
        <w:t xml:space="preserve">placed to confidently identify (and respond to) the strengths and weaknesses within the CRMP process. </w:t>
      </w:r>
    </w:p>
    <w:p xmlns:wp14="http://schemas.microsoft.com/office/word/2010/wordml" w:rsidR="00A5411A" w:rsidP="00A5411A" w:rsidRDefault="00A5411A" w14:paraId="085B8674" wp14:textId="77777777">
      <w:pPr>
        <w:spacing w:before="240" w:after="120" w:line="276" w:lineRule="auto"/>
        <w:ind w:firstLine="720"/>
        <w:rPr>
          <w:rFonts w:ascii="Arial" w:hAnsi="Arial" w:eastAsia="Arial" w:cs="Arial"/>
        </w:rPr>
      </w:pPr>
      <w:r w:rsidRPr="4B33CDB7">
        <w:rPr>
          <w:rFonts w:ascii="Arial" w:hAnsi="Arial" w:eastAsia="Arial" w:cs="Arial"/>
          <w:b/>
          <w:bCs/>
          <w:i/>
          <w:iCs/>
        </w:rPr>
        <w:t>Section One</w:t>
      </w:r>
      <w:r w:rsidRPr="4B33CDB7">
        <w:rPr>
          <w:rFonts w:ascii="Arial" w:hAnsi="Arial" w:eastAsia="Arial" w:cs="Arial"/>
        </w:rPr>
        <w:t xml:space="preserve"> covers </w:t>
      </w:r>
      <w:r w:rsidR="000573D3">
        <w:rPr>
          <w:rFonts w:ascii="Arial" w:hAnsi="Arial" w:eastAsia="Arial" w:cs="Arial"/>
        </w:rPr>
        <w:t>a more in-depth outline of the</w:t>
      </w:r>
      <w:r w:rsidRPr="4B33CDB7">
        <w:rPr>
          <w:rFonts w:ascii="Arial" w:hAnsi="Arial" w:eastAsia="Arial" w:cs="Arial"/>
        </w:rPr>
        <w:t xml:space="preserve"> objectives of this guidance</w:t>
      </w:r>
      <w:r w:rsidR="000573D3">
        <w:rPr>
          <w:rFonts w:ascii="Arial" w:hAnsi="Arial" w:eastAsia="Arial" w:cs="Arial"/>
        </w:rPr>
        <w:t>,</w:t>
      </w:r>
      <w:r w:rsidRPr="4B33CDB7">
        <w:rPr>
          <w:rFonts w:ascii="Arial" w:hAnsi="Arial" w:eastAsia="Arial" w:cs="Arial"/>
        </w:rPr>
        <w:t xml:space="preserve"> and provides answers to general evaluation questions such as ‘What is evaluation?’</w:t>
      </w:r>
      <w:r w:rsidR="00876DA4">
        <w:rPr>
          <w:rFonts w:ascii="Arial" w:hAnsi="Arial" w:eastAsia="Arial" w:cs="Arial"/>
        </w:rPr>
        <w:t xml:space="preserve"> and ‘What is monitoring?’ </w:t>
      </w:r>
      <w:r w:rsidRPr="4B33CDB7">
        <w:rPr>
          <w:rFonts w:ascii="Arial" w:hAnsi="Arial" w:eastAsia="Arial" w:cs="Arial"/>
        </w:rPr>
        <w:t xml:space="preserve"> </w:t>
      </w:r>
    </w:p>
    <w:p xmlns:wp14="http://schemas.microsoft.com/office/word/2010/wordml" w:rsidR="00A5411A" w:rsidP="00A5411A" w:rsidRDefault="00A5411A" w14:paraId="786F700E" wp14:textId="77777777">
      <w:pPr>
        <w:spacing w:before="240" w:after="120" w:line="276" w:lineRule="auto"/>
        <w:rPr>
          <w:rFonts w:ascii="Arial" w:hAnsi="Arial" w:eastAsia="Arial" w:cs="Arial"/>
        </w:rPr>
      </w:pPr>
      <w:r w:rsidRPr="0B48570B">
        <w:rPr>
          <w:rFonts w:ascii="Arial" w:hAnsi="Arial" w:eastAsia="Arial" w:cs="Arial"/>
        </w:rPr>
        <w:t xml:space="preserve">It is critical that those tasked with overseeing evaluation of the </w:t>
      </w:r>
      <w:r w:rsidRPr="0B48570B">
        <w:rPr>
          <w:rFonts w:ascii="Arial" w:hAnsi="Arial" w:eastAsia="Arial" w:cs="Arial"/>
          <w:color w:val="000000" w:themeColor="text1"/>
        </w:rPr>
        <w:t xml:space="preserve">CRMP </w:t>
      </w:r>
      <w:r w:rsidRPr="0B48570B">
        <w:rPr>
          <w:rFonts w:ascii="Arial" w:hAnsi="Arial" w:eastAsia="Arial" w:cs="Arial"/>
        </w:rPr>
        <w:t xml:space="preserve">have a basic understanding of how to respond to these questions. </w:t>
      </w:r>
    </w:p>
    <w:p xmlns:wp14="http://schemas.microsoft.com/office/word/2010/wordml" w:rsidRPr="00672817" w:rsidR="00A5411A" w:rsidP="00A5411A" w:rsidRDefault="00A5411A" w14:paraId="1051A0AF" wp14:textId="77777777">
      <w:pPr>
        <w:spacing w:before="240" w:after="120" w:line="276" w:lineRule="auto"/>
        <w:ind w:firstLine="720"/>
        <w:rPr>
          <w:rFonts w:ascii="Arial" w:hAnsi="Arial" w:eastAsia="Arial" w:cs="Arial"/>
        </w:rPr>
      </w:pPr>
      <w:r w:rsidRPr="4B33CDB7">
        <w:rPr>
          <w:rFonts w:ascii="Arial" w:hAnsi="Arial" w:eastAsia="Arial" w:cs="Arial"/>
          <w:b/>
          <w:bCs/>
          <w:i/>
          <w:iCs/>
        </w:rPr>
        <w:t>Section Two</w:t>
      </w:r>
      <w:r w:rsidRPr="4B33CDB7">
        <w:rPr>
          <w:rFonts w:ascii="Arial" w:hAnsi="Arial" w:eastAsia="Arial" w:cs="Arial"/>
        </w:rPr>
        <w:t xml:space="preserve"> presents a brief description of the different types of evaluation that can be applied to projects and programmes (further detail is provided in Annexe One).</w:t>
      </w:r>
    </w:p>
    <w:p xmlns:wp14="http://schemas.microsoft.com/office/word/2010/wordml" w:rsidRPr="00672817" w:rsidR="00A5411A" w:rsidP="00A5411A" w:rsidRDefault="00A5411A" w14:paraId="634F189F" wp14:textId="77777777">
      <w:pPr>
        <w:spacing w:before="240" w:after="120" w:line="276" w:lineRule="auto"/>
        <w:rPr>
          <w:rFonts w:ascii="Arial" w:hAnsi="Arial" w:eastAsia="Arial" w:cs="Arial"/>
          <w:highlight w:val="yellow"/>
        </w:rPr>
      </w:pPr>
      <w:r w:rsidRPr="0B48570B">
        <w:rPr>
          <w:rFonts w:ascii="Arial" w:hAnsi="Arial" w:eastAsia="Arial" w:cs="Arial"/>
        </w:rPr>
        <w:t xml:space="preserve">Although this evaluation is concerned with the process of developing the </w:t>
      </w:r>
      <w:r w:rsidRPr="0B48570B">
        <w:rPr>
          <w:rFonts w:ascii="Arial" w:hAnsi="Arial" w:eastAsia="Arial" w:cs="Arial"/>
          <w:color w:val="000000" w:themeColor="text1"/>
        </w:rPr>
        <w:t>CRMP Strategic Framework</w:t>
      </w:r>
      <w:r w:rsidRPr="0B48570B">
        <w:rPr>
          <w:rFonts w:ascii="Arial" w:hAnsi="Arial" w:eastAsia="Arial" w:cs="Arial"/>
        </w:rPr>
        <w:t xml:space="preserve">, it cannot be disassociated with linked disciplines such as outcome and impact evaluations, </w:t>
      </w:r>
      <w:r w:rsidRPr="001071D9">
        <w:rPr>
          <w:rFonts w:ascii="Arial" w:hAnsi="Arial" w:eastAsia="Arial" w:cs="Arial"/>
        </w:rPr>
        <w:t>as review of past activities based on the CRMP is a starting point in reviewing the next iteration.</w:t>
      </w:r>
      <w:r w:rsidRPr="0B48570B">
        <w:rPr>
          <w:rFonts w:ascii="Arial" w:hAnsi="Arial" w:eastAsia="Arial" w:cs="Arial"/>
        </w:rPr>
        <w:t xml:space="preserve"> </w:t>
      </w:r>
    </w:p>
    <w:p xmlns:wp14="http://schemas.microsoft.com/office/word/2010/wordml" w:rsidRPr="00A5411A" w:rsidR="00262F1D" w:rsidP="00A5411A" w:rsidRDefault="00A5411A" w14:paraId="57604AB2" wp14:textId="77777777">
      <w:pPr>
        <w:spacing w:before="240" w:after="120" w:line="276" w:lineRule="auto"/>
        <w:ind w:firstLine="720"/>
        <w:rPr>
          <w:rFonts w:ascii="Arial" w:hAnsi="Arial" w:eastAsia="Arial" w:cs="Arial"/>
          <w:color w:val="FF0000"/>
        </w:rPr>
      </w:pPr>
      <w:r w:rsidRPr="0B48570B">
        <w:rPr>
          <w:rFonts w:ascii="Arial" w:hAnsi="Arial" w:eastAsia="Arial" w:cs="Arial"/>
          <w:b/>
          <w:bCs/>
          <w:i/>
          <w:iCs/>
        </w:rPr>
        <w:t>Section Three</w:t>
      </w:r>
      <w:r w:rsidRPr="0B48570B">
        <w:rPr>
          <w:rFonts w:ascii="Arial" w:hAnsi="Arial" w:eastAsia="Arial" w:cs="Arial"/>
        </w:rPr>
        <w:t xml:space="preserve"> </w:t>
      </w:r>
      <w:r w:rsidRPr="0B48570B">
        <w:rPr>
          <w:rFonts w:ascii="Arial" w:hAnsi="Arial" w:eastAsia="Arial" w:cs="Arial"/>
          <w:color w:val="000000" w:themeColor="text1"/>
        </w:rPr>
        <w:t xml:space="preserve">contains the ‘good practice’ that should be followed by FRS staff in evaluating their approach to, and their development of, the CRMP. </w:t>
      </w:r>
      <w:r w:rsidRPr="001071D9">
        <w:rPr>
          <w:rFonts w:ascii="Arial" w:hAnsi="Arial" w:eastAsia="Arial" w:cs="Arial"/>
          <w:b/>
          <w:bCs/>
          <w:i/>
          <w:iCs/>
          <w:color w:val="000000" w:themeColor="text1"/>
        </w:rPr>
        <w:t>This is the key section in terms of guidance</w:t>
      </w:r>
      <w:r w:rsidRPr="001071D9">
        <w:rPr>
          <w:rFonts w:ascii="Arial" w:hAnsi="Arial" w:eastAsia="Arial" w:cs="Arial"/>
          <w:color w:val="000000" w:themeColor="text1"/>
        </w:rPr>
        <w:t>.</w:t>
      </w:r>
      <w:r w:rsidRPr="2B8A0B4E">
        <w:rPr>
          <w:rFonts w:ascii="Arial" w:hAnsi="Arial" w:eastAsia="Arial" w:cs="Arial"/>
          <w:color w:val="000000" w:themeColor="text1"/>
        </w:rPr>
        <w:t xml:space="preserve"> It contains all the steps necessary for the application of a robust evaluation and starts with a visual guide to the step-by-step procedures that FRS staff should follow.</w:t>
      </w:r>
      <w:r w:rsidRPr="2B8A0B4E">
        <w:rPr>
          <w:rFonts w:ascii="Arial" w:hAnsi="Arial" w:eastAsia="Arial" w:cs="Arial"/>
          <w:color w:val="FF0000"/>
        </w:rPr>
        <w:t xml:space="preserve"> </w:t>
      </w:r>
    </w:p>
    <w:p xmlns:wp14="http://schemas.microsoft.com/office/word/2010/wordml" w:rsidR="00A069C3" w:rsidP="4B33CDB7" w:rsidRDefault="324C140D" w14:paraId="03A79FC2" wp14:textId="77777777">
      <w:pPr>
        <w:spacing w:before="240" w:after="120" w:line="276" w:lineRule="auto"/>
        <w:rPr>
          <w:rFonts w:ascii="Arial" w:hAnsi="Arial" w:eastAsia="Arial" w:cs="Arial"/>
          <w:color w:val="000000" w:themeColor="text1"/>
        </w:rPr>
      </w:pPr>
      <w:r w:rsidRPr="0B48570B">
        <w:rPr>
          <w:rFonts w:ascii="Arial" w:hAnsi="Arial" w:eastAsia="Arial" w:cs="Arial"/>
          <w:color w:val="000000" w:themeColor="text1"/>
        </w:rPr>
        <w:t>At appropriate intervals within the guidance there are</w:t>
      </w:r>
      <w:r w:rsidRPr="0B48570B" w:rsidR="5659B78C">
        <w:rPr>
          <w:rFonts w:ascii="Arial" w:hAnsi="Arial" w:eastAsia="Arial" w:cs="Arial"/>
          <w:color w:val="000000" w:themeColor="text1"/>
        </w:rPr>
        <w:t>:</w:t>
      </w:r>
      <w:r w:rsidRPr="0B48570B">
        <w:rPr>
          <w:rFonts w:ascii="Arial" w:hAnsi="Arial" w:eastAsia="Arial" w:cs="Arial"/>
          <w:color w:val="000000" w:themeColor="text1"/>
        </w:rPr>
        <w:t xml:space="preserve"> </w:t>
      </w:r>
    </w:p>
    <w:p xmlns:wp14="http://schemas.microsoft.com/office/word/2010/wordml" w:rsidRPr="00A069C3" w:rsidR="00A069C3" w:rsidP="0B48570B" w:rsidRDefault="2C8FC5F4" w14:paraId="035F03CC" wp14:textId="77777777">
      <w:pPr>
        <w:pStyle w:val="ListParagraph"/>
        <w:numPr>
          <w:ilvl w:val="0"/>
          <w:numId w:val="10"/>
        </w:numPr>
        <w:spacing w:before="240" w:after="120" w:line="276" w:lineRule="auto"/>
        <w:rPr>
          <w:rFonts w:eastAsiaTheme="minorEastAsia"/>
          <w:b/>
          <w:bCs/>
          <w:i/>
          <w:iCs/>
          <w:color w:val="000000" w:themeColor="text1"/>
        </w:rPr>
      </w:pPr>
      <w:r w:rsidRPr="0B48570B">
        <w:rPr>
          <w:rFonts w:ascii="Arial" w:hAnsi="Arial" w:eastAsia="Arial" w:cs="Arial"/>
          <w:b/>
          <w:bCs/>
          <w:i/>
          <w:iCs/>
          <w:color w:val="538135" w:themeColor="accent6" w:themeShade="BF"/>
        </w:rPr>
        <w:t>L</w:t>
      </w:r>
      <w:r w:rsidRPr="0B48570B" w:rsidR="324C140D">
        <w:rPr>
          <w:rFonts w:ascii="Arial" w:hAnsi="Arial" w:eastAsia="Arial" w:cs="Arial"/>
          <w:b/>
          <w:bCs/>
          <w:i/>
          <w:iCs/>
          <w:color w:val="538135" w:themeColor="accent6" w:themeShade="BF"/>
        </w:rPr>
        <w:t xml:space="preserve">earning </w:t>
      </w:r>
      <w:r w:rsidRPr="0B48570B" w:rsidR="2BB0C7F5">
        <w:rPr>
          <w:rFonts w:ascii="Arial" w:hAnsi="Arial" w:eastAsia="Arial" w:cs="Arial"/>
          <w:b/>
          <w:bCs/>
          <w:i/>
          <w:iCs/>
          <w:color w:val="538135" w:themeColor="accent6" w:themeShade="BF"/>
        </w:rPr>
        <w:t>p</w:t>
      </w:r>
      <w:r w:rsidRPr="0B48570B" w:rsidR="287CFD05">
        <w:rPr>
          <w:rFonts w:ascii="Arial" w:hAnsi="Arial" w:eastAsia="Arial" w:cs="Arial"/>
          <w:b/>
          <w:bCs/>
          <w:i/>
          <w:iCs/>
          <w:color w:val="538135" w:themeColor="accent6" w:themeShade="BF"/>
        </w:rPr>
        <w:t>oin</w:t>
      </w:r>
      <w:r w:rsidRPr="0B48570B">
        <w:rPr>
          <w:rFonts w:ascii="Arial" w:hAnsi="Arial" w:eastAsia="Arial" w:cs="Arial"/>
          <w:b/>
          <w:bCs/>
          <w:i/>
          <w:iCs/>
          <w:color w:val="538135" w:themeColor="accent6" w:themeShade="BF"/>
        </w:rPr>
        <w:t>ts</w:t>
      </w:r>
      <w:r w:rsidRPr="0B48570B" w:rsidR="039976DF">
        <w:rPr>
          <w:rFonts w:ascii="Arial" w:hAnsi="Arial" w:eastAsia="Arial" w:cs="Arial"/>
          <w:i/>
          <w:iCs/>
          <w:color w:val="000000" w:themeColor="text1"/>
        </w:rPr>
        <w:t xml:space="preserve"> </w:t>
      </w:r>
      <w:r w:rsidRPr="0B48570B" w:rsidR="5A322EE6">
        <w:rPr>
          <w:rFonts w:ascii="Arial" w:hAnsi="Arial" w:eastAsia="Arial" w:cs="Arial"/>
          <w:color w:val="000000" w:themeColor="text1"/>
        </w:rPr>
        <w:t xml:space="preserve">- </w:t>
      </w:r>
      <w:r w:rsidRPr="0B48570B">
        <w:rPr>
          <w:rFonts w:ascii="Arial" w:hAnsi="Arial" w:eastAsia="Arial" w:cs="Arial"/>
          <w:color w:val="000000" w:themeColor="text1"/>
        </w:rPr>
        <w:t>indicate specific learning that staff</w:t>
      </w:r>
      <w:r w:rsidRPr="0B48570B">
        <w:rPr>
          <w:rFonts w:ascii="Arial" w:hAnsi="Arial" w:eastAsia="Arial" w:cs="Arial"/>
          <w:i/>
          <w:iCs/>
          <w:color w:val="000000" w:themeColor="text1"/>
        </w:rPr>
        <w:t xml:space="preserve"> </w:t>
      </w:r>
      <w:r w:rsidRPr="0B48570B">
        <w:rPr>
          <w:rFonts w:ascii="Arial" w:hAnsi="Arial" w:eastAsia="Arial" w:cs="Arial"/>
          <w:color w:val="000000" w:themeColor="text1"/>
        </w:rPr>
        <w:t>will acquire from the guidance</w:t>
      </w:r>
      <w:r w:rsidR="00CF1709">
        <w:rPr>
          <w:rFonts w:ascii="Arial" w:hAnsi="Arial" w:eastAsia="Arial" w:cs="Arial"/>
          <w:color w:val="000000" w:themeColor="text1"/>
        </w:rPr>
        <w:t>.</w:t>
      </w:r>
    </w:p>
    <w:p xmlns:wp14="http://schemas.microsoft.com/office/word/2010/wordml" w:rsidRPr="00A069C3" w:rsidR="00504A74" w:rsidP="2B8A0B4E" w:rsidRDefault="000C070C" w14:paraId="1C63E8B4" wp14:textId="77777777">
      <w:pPr>
        <w:pStyle w:val="ListParagraph"/>
        <w:numPr>
          <w:ilvl w:val="0"/>
          <w:numId w:val="10"/>
        </w:numPr>
        <w:spacing w:before="240" w:after="120" w:line="276" w:lineRule="auto"/>
        <w:rPr>
          <w:rFonts w:eastAsiaTheme="minorEastAsia"/>
          <w:b/>
          <w:bCs/>
          <w:i/>
          <w:iCs/>
          <w:color w:val="000000" w:themeColor="text1"/>
        </w:rPr>
      </w:pPr>
      <w:r w:rsidRPr="2B8A0B4E">
        <w:rPr>
          <w:rFonts w:ascii="Arial" w:hAnsi="Arial" w:eastAsia="Arial" w:cs="Arial"/>
          <w:b/>
          <w:bCs/>
          <w:i/>
          <w:iCs/>
          <w:color w:val="C45911" w:themeColor="accent2" w:themeShade="BF"/>
        </w:rPr>
        <w:t xml:space="preserve">Action </w:t>
      </w:r>
      <w:r w:rsidRPr="2B8A0B4E" w:rsidR="00DC54A6">
        <w:rPr>
          <w:rFonts w:ascii="Arial" w:hAnsi="Arial" w:eastAsia="Arial" w:cs="Arial"/>
          <w:b/>
          <w:bCs/>
          <w:i/>
          <w:iCs/>
          <w:color w:val="C45911" w:themeColor="accent2" w:themeShade="BF"/>
        </w:rPr>
        <w:t>p</w:t>
      </w:r>
      <w:r w:rsidRPr="2B8A0B4E">
        <w:rPr>
          <w:rFonts w:ascii="Arial" w:hAnsi="Arial" w:eastAsia="Arial" w:cs="Arial"/>
          <w:b/>
          <w:bCs/>
          <w:i/>
          <w:iCs/>
          <w:color w:val="C45911" w:themeColor="accent2" w:themeShade="BF"/>
        </w:rPr>
        <w:t>oints</w:t>
      </w:r>
      <w:r w:rsidRPr="2B8A0B4E" w:rsidR="00780546">
        <w:rPr>
          <w:rFonts w:ascii="Arial" w:hAnsi="Arial" w:eastAsia="Arial" w:cs="Arial"/>
          <w:b/>
          <w:bCs/>
          <w:color w:val="C45911" w:themeColor="accent2" w:themeShade="BF"/>
        </w:rPr>
        <w:t xml:space="preserve"> </w:t>
      </w:r>
      <w:r w:rsidRPr="2B8A0B4E" w:rsidR="007A6DC3">
        <w:rPr>
          <w:rFonts w:ascii="Arial" w:hAnsi="Arial" w:eastAsia="Arial" w:cs="Arial"/>
          <w:b/>
          <w:bCs/>
          <w:color w:val="C45911" w:themeColor="accent2" w:themeShade="BF"/>
        </w:rPr>
        <w:t>-</w:t>
      </w:r>
      <w:r w:rsidRPr="2B8A0B4E" w:rsidR="007A6DC3">
        <w:rPr>
          <w:rFonts w:ascii="Arial" w:hAnsi="Arial" w:eastAsia="Arial" w:cs="Arial"/>
          <w:color w:val="000000" w:themeColor="text1"/>
        </w:rPr>
        <w:t xml:space="preserve"> </w:t>
      </w:r>
      <w:r w:rsidRPr="2B8A0B4E" w:rsidR="558F147E">
        <w:rPr>
          <w:rFonts w:ascii="Arial" w:hAnsi="Arial" w:eastAsia="Arial" w:cs="Arial"/>
          <w:color w:val="000000" w:themeColor="text1"/>
        </w:rPr>
        <w:t>that</w:t>
      </w:r>
      <w:r w:rsidRPr="2B8A0B4E" w:rsidR="00780546">
        <w:rPr>
          <w:rFonts w:ascii="Arial" w:hAnsi="Arial" w:eastAsia="Arial" w:cs="Arial"/>
          <w:color w:val="000000" w:themeColor="text1"/>
        </w:rPr>
        <w:t xml:space="preserve"> will help FRS </w:t>
      </w:r>
      <w:r w:rsidRPr="2B8A0B4E" w:rsidR="0008151C">
        <w:rPr>
          <w:rFonts w:ascii="Arial" w:hAnsi="Arial" w:eastAsia="Arial" w:cs="Arial"/>
          <w:color w:val="000000" w:themeColor="text1"/>
        </w:rPr>
        <w:t xml:space="preserve">staff </w:t>
      </w:r>
      <w:r w:rsidRPr="2B8A0B4E" w:rsidR="00780546">
        <w:rPr>
          <w:rFonts w:ascii="Arial" w:hAnsi="Arial" w:eastAsia="Arial" w:cs="Arial"/>
          <w:color w:val="000000" w:themeColor="text1"/>
        </w:rPr>
        <w:t xml:space="preserve">to </w:t>
      </w:r>
      <w:r w:rsidRPr="2B8A0B4E" w:rsidR="00244580">
        <w:rPr>
          <w:rFonts w:ascii="Arial" w:hAnsi="Arial" w:eastAsia="Arial" w:cs="Arial"/>
          <w:color w:val="000000" w:themeColor="text1"/>
        </w:rPr>
        <w:t xml:space="preserve">identify and </w:t>
      </w:r>
      <w:r w:rsidRPr="2B8A0B4E">
        <w:rPr>
          <w:rFonts w:ascii="Arial" w:hAnsi="Arial" w:eastAsia="Arial" w:cs="Arial"/>
          <w:color w:val="000000" w:themeColor="text1"/>
        </w:rPr>
        <w:t xml:space="preserve">put into place the </w:t>
      </w:r>
      <w:r w:rsidRPr="2B8A0B4E" w:rsidR="00244580">
        <w:rPr>
          <w:rFonts w:ascii="Arial" w:hAnsi="Arial" w:eastAsia="Arial" w:cs="Arial"/>
          <w:color w:val="000000" w:themeColor="text1"/>
        </w:rPr>
        <w:t>main process evaluation activities</w:t>
      </w:r>
      <w:r w:rsidR="00CF1709">
        <w:rPr>
          <w:rFonts w:ascii="Arial" w:hAnsi="Arial" w:eastAsia="Arial" w:cs="Arial"/>
          <w:color w:val="000000" w:themeColor="text1"/>
        </w:rPr>
        <w:t>.</w:t>
      </w:r>
      <w:r w:rsidRPr="2B8A0B4E" w:rsidR="00780546">
        <w:rPr>
          <w:rFonts w:ascii="Arial" w:hAnsi="Arial" w:eastAsia="Arial" w:cs="Arial"/>
          <w:color w:val="000000" w:themeColor="text1"/>
        </w:rPr>
        <w:t xml:space="preserve"> </w:t>
      </w:r>
    </w:p>
    <w:p xmlns:wp14="http://schemas.microsoft.com/office/word/2010/wordml" w:rsidR="00A5411A" w:rsidRDefault="00A5411A" w14:paraId="07459315" wp14:textId="77777777">
      <w:pPr>
        <w:rPr>
          <w:rFonts w:ascii="Arial" w:hAnsi="Arial" w:eastAsia="Arial" w:cs="Arial"/>
          <w:color w:val="FF0000"/>
        </w:rPr>
      </w:pPr>
      <w:r>
        <w:rPr>
          <w:rFonts w:ascii="Arial" w:hAnsi="Arial" w:eastAsia="Arial" w:cs="Arial"/>
          <w:color w:val="FF0000"/>
        </w:rPr>
        <w:br w:type="page"/>
      </w:r>
    </w:p>
    <w:p xmlns:wp14="http://schemas.microsoft.com/office/word/2010/wordml" w:rsidR="00A5411A" w:rsidP="4B33CDB7" w:rsidRDefault="4755ECFA" w14:paraId="3C6414C2" wp14:textId="77777777">
      <w:pPr>
        <w:pStyle w:val="NFCCHeading1"/>
      </w:pPr>
      <w:bookmarkStart w:name="_Toc415181494" w:id="15"/>
      <w:bookmarkStart w:name="_Toc875048594" w:id="16"/>
      <w:r>
        <w:lastRenderedPageBreak/>
        <w:t xml:space="preserve">Section </w:t>
      </w:r>
      <w:r w:rsidR="0531A9E0">
        <w:t>One</w:t>
      </w:r>
      <w:r>
        <w:t xml:space="preserve">: </w:t>
      </w:r>
      <w:r w:rsidR="4C5A6AAE">
        <w:t xml:space="preserve">Evaluation </w:t>
      </w:r>
      <w:r w:rsidR="6C076139">
        <w:t>or monitoring?</w:t>
      </w:r>
      <w:bookmarkEnd w:id="15"/>
      <w:bookmarkEnd w:id="16"/>
    </w:p>
    <w:p xmlns:wp14="http://schemas.microsoft.com/office/word/2010/wordml" w:rsidR="001F591C" w:rsidP="00A5411A" w:rsidRDefault="00A5411A" w14:paraId="10D37DCB" wp14:textId="77777777">
      <w:pPr>
        <w:spacing w:before="240" w:after="120" w:line="276" w:lineRule="auto"/>
        <w:rPr>
          <w:rFonts w:ascii="Arial" w:hAnsi="Arial" w:eastAsia="Arial" w:cs="Arial"/>
        </w:rPr>
      </w:pPr>
      <w:r w:rsidRPr="4B33CDB7">
        <w:rPr>
          <w:rFonts w:ascii="Arial" w:hAnsi="Arial" w:eastAsia="Arial" w:cs="Arial"/>
        </w:rPr>
        <w:t>Both evaluation and monitoring are essential in any work</w:t>
      </w:r>
      <w:r w:rsidR="00C1109C">
        <w:rPr>
          <w:rFonts w:ascii="Arial" w:hAnsi="Arial" w:eastAsia="Arial" w:cs="Arial"/>
        </w:rPr>
        <w:t xml:space="preserve"> that intends to improve a process</w:t>
      </w:r>
      <w:r w:rsidRPr="4B33CDB7">
        <w:rPr>
          <w:rFonts w:ascii="Arial" w:hAnsi="Arial" w:eastAsia="Arial" w:cs="Arial"/>
        </w:rPr>
        <w:t xml:space="preserve">. They form the basis of effective measurement in the chain, from baseline to impact. In terms of the CRMP Strategic Framework, it will be particularly important to know the difference between evaluation and monitoring. These are often complimentary disciplines and activities, but they are not designed to cover the same aspects. </w:t>
      </w:r>
    </w:p>
    <w:p xmlns:wp14="http://schemas.microsoft.com/office/word/2010/wordml" w:rsidRPr="00A5411A" w:rsidR="00A5411A" w:rsidP="00A5411A" w:rsidRDefault="00987BB7" w14:paraId="5D9F2324" wp14:textId="77777777">
      <w:pPr>
        <w:spacing w:before="240" w:after="120" w:line="276" w:lineRule="auto"/>
        <w:rPr>
          <w:rFonts w:ascii="Arial" w:hAnsi="Arial" w:eastAsia="Arial" w:cs="Arial"/>
          <w:b/>
          <w:bCs/>
        </w:rPr>
      </w:pPr>
      <w:r>
        <w:rPr>
          <w:rFonts w:ascii="Arial" w:hAnsi="Arial" w:eastAsia="Arial" w:cs="Arial"/>
        </w:rPr>
        <w:t>While</w:t>
      </w:r>
      <w:r w:rsidR="00C3736A">
        <w:rPr>
          <w:rFonts w:ascii="Arial" w:hAnsi="Arial" w:eastAsia="Arial" w:cs="Arial"/>
        </w:rPr>
        <w:t xml:space="preserve"> monitoring is essential to understand, </w:t>
      </w:r>
      <w:r w:rsidRPr="001F591C" w:rsidR="00C3736A">
        <w:rPr>
          <w:rFonts w:ascii="Arial" w:hAnsi="Arial" w:eastAsia="Arial" w:cs="Arial"/>
          <w:u w:val="single"/>
        </w:rPr>
        <w:t>t</w:t>
      </w:r>
      <w:r w:rsidRPr="001F591C" w:rsidR="002722A9">
        <w:rPr>
          <w:rFonts w:ascii="Arial" w:hAnsi="Arial" w:eastAsia="Arial" w:cs="Arial"/>
          <w:u w:val="single"/>
        </w:rPr>
        <w:t xml:space="preserve">he </w:t>
      </w:r>
      <w:r w:rsidRPr="001F591C" w:rsidR="00C3736A">
        <w:rPr>
          <w:rFonts w:ascii="Arial" w:hAnsi="Arial" w:eastAsia="Arial" w:cs="Arial"/>
          <w:u w:val="single"/>
        </w:rPr>
        <w:t>focus of this guidance is on evaluation</w:t>
      </w:r>
      <w:r w:rsidR="00C3736A">
        <w:rPr>
          <w:rFonts w:ascii="Arial" w:hAnsi="Arial" w:eastAsia="Arial" w:cs="Arial"/>
        </w:rPr>
        <w:t xml:space="preserve">, and so </w:t>
      </w:r>
      <w:r w:rsidR="006162F4">
        <w:rPr>
          <w:rFonts w:ascii="Arial" w:hAnsi="Arial" w:eastAsia="Arial" w:cs="Arial"/>
        </w:rPr>
        <w:t>more in-depth information is provided</w:t>
      </w:r>
      <w:r w:rsidR="0078175D">
        <w:rPr>
          <w:rFonts w:ascii="Arial" w:hAnsi="Arial" w:eastAsia="Arial" w:cs="Arial"/>
        </w:rPr>
        <w:t xml:space="preserve"> on evaluation</w:t>
      </w:r>
      <w:r w:rsidR="00FE5F0B">
        <w:rPr>
          <w:rFonts w:ascii="Arial" w:hAnsi="Arial" w:eastAsia="Arial" w:cs="Arial"/>
        </w:rPr>
        <w:t xml:space="preserve"> in the remainder of the document</w:t>
      </w:r>
      <w:r w:rsidR="002C4152">
        <w:rPr>
          <w:rFonts w:ascii="Arial" w:hAnsi="Arial" w:eastAsia="Arial" w:cs="Arial"/>
        </w:rPr>
        <w:t xml:space="preserve"> when compared to monitoring</w:t>
      </w:r>
      <w:r w:rsidR="00EE525F">
        <w:rPr>
          <w:rFonts w:ascii="Arial" w:hAnsi="Arial" w:eastAsia="Arial" w:cs="Arial"/>
        </w:rPr>
        <w:t xml:space="preserve">. </w:t>
      </w:r>
    </w:p>
    <w:tbl>
      <w:tblPr>
        <w:tblStyle w:val="TableGrid"/>
        <w:tblW w:w="0" w:type="auto"/>
        <w:tblLayout w:type="fixed"/>
        <w:tblLook w:val="06A0"/>
      </w:tblPr>
      <w:tblGrid>
        <w:gridCol w:w="9015"/>
      </w:tblGrid>
      <w:tr xmlns:wp14="http://schemas.microsoft.com/office/word/2010/wordml" w:rsidR="4B33CDB7" w:rsidTr="4B33CDB7" w14:paraId="7C9FB59D" wp14:textId="77777777">
        <w:tc>
          <w:tcPr>
            <w:tcW w:w="9015" w:type="dxa"/>
            <w:shd w:val="clear" w:color="auto" w:fill="E2EFD9" w:themeFill="accent6" w:themeFillTint="33"/>
          </w:tcPr>
          <w:p w:rsidR="41C7569C" w:rsidP="00A5411A" w:rsidRDefault="41C7569C" w14:paraId="09E008D2" wp14:textId="77777777">
            <w:pPr>
              <w:spacing w:before="120"/>
              <w:rPr>
                <w:rFonts w:ascii="Arial" w:hAnsi="Arial" w:eastAsia="Arial" w:cs="Arial"/>
                <w:b/>
                <w:bCs/>
              </w:rPr>
            </w:pPr>
            <w:r w:rsidRPr="4B33CDB7">
              <w:rPr>
                <w:rFonts w:ascii="Arial" w:hAnsi="Arial" w:eastAsia="Arial" w:cs="Arial"/>
                <w:b/>
                <w:bCs/>
              </w:rPr>
              <w:t>Learning Point</w:t>
            </w:r>
          </w:p>
          <w:p w:rsidR="4B33CDB7" w:rsidP="4B33CDB7" w:rsidRDefault="4B33CDB7" w14:paraId="6537F28F" wp14:textId="77777777">
            <w:pPr>
              <w:rPr>
                <w:rFonts w:ascii="Arial" w:hAnsi="Arial" w:eastAsia="Arial" w:cs="Arial"/>
                <w:b/>
                <w:bCs/>
              </w:rPr>
            </w:pPr>
          </w:p>
          <w:p w:rsidR="41C7569C" w:rsidP="4B33CDB7" w:rsidRDefault="41C7569C" w14:paraId="7DB4C146" wp14:textId="77777777">
            <w:pPr>
              <w:rPr>
                <w:rFonts w:ascii="Arial" w:hAnsi="Arial" w:eastAsia="Arial" w:cs="Arial"/>
              </w:rPr>
            </w:pPr>
            <w:r w:rsidRPr="4B33CDB7">
              <w:rPr>
                <w:rFonts w:ascii="Arial" w:hAnsi="Arial" w:eastAsia="Arial" w:cs="Arial"/>
              </w:rPr>
              <w:t xml:space="preserve">Following use of this section, you should have a greater </w:t>
            </w:r>
            <w:r w:rsidRPr="4B33CDB7" w:rsidR="472CB91A">
              <w:rPr>
                <w:rFonts w:ascii="Arial" w:hAnsi="Arial" w:eastAsia="Arial" w:cs="Arial"/>
              </w:rPr>
              <w:t>understanding</w:t>
            </w:r>
            <w:r w:rsidRPr="4B33CDB7">
              <w:rPr>
                <w:rFonts w:ascii="Arial" w:hAnsi="Arial" w:eastAsia="Arial" w:cs="Arial"/>
              </w:rPr>
              <w:t xml:space="preserve"> of what evaluation is, </w:t>
            </w:r>
            <w:r w:rsidRPr="4B33CDB7" w:rsidR="67DA4681">
              <w:rPr>
                <w:rFonts w:ascii="Arial" w:hAnsi="Arial" w:eastAsia="Arial" w:cs="Arial"/>
              </w:rPr>
              <w:t xml:space="preserve">why you need to evaluate, and what the differences are between </w:t>
            </w:r>
            <w:r w:rsidRPr="4B33CDB7" w:rsidR="23134308">
              <w:rPr>
                <w:rFonts w:ascii="Arial" w:hAnsi="Arial" w:eastAsia="Arial" w:cs="Arial"/>
              </w:rPr>
              <w:t>‘</w:t>
            </w:r>
            <w:r w:rsidRPr="4B33CDB7" w:rsidR="67DA4681">
              <w:rPr>
                <w:rFonts w:ascii="Arial" w:hAnsi="Arial" w:eastAsia="Arial" w:cs="Arial"/>
              </w:rPr>
              <w:t>evaluation</w:t>
            </w:r>
            <w:r w:rsidRPr="4B33CDB7" w:rsidR="3F1120FF">
              <w:rPr>
                <w:rFonts w:ascii="Arial" w:hAnsi="Arial" w:eastAsia="Arial" w:cs="Arial"/>
              </w:rPr>
              <w:t>’</w:t>
            </w:r>
            <w:r w:rsidRPr="4B33CDB7" w:rsidR="67DA4681">
              <w:rPr>
                <w:rFonts w:ascii="Arial" w:hAnsi="Arial" w:eastAsia="Arial" w:cs="Arial"/>
              </w:rPr>
              <w:t xml:space="preserve"> and </w:t>
            </w:r>
            <w:r w:rsidRPr="4B33CDB7" w:rsidR="10C15373">
              <w:rPr>
                <w:rFonts w:ascii="Arial" w:hAnsi="Arial" w:eastAsia="Arial" w:cs="Arial"/>
              </w:rPr>
              <w:t>‘</w:t>
            </w:r>
            <w:r w:rsidRPr="4B33CDB7" w:rsidR="67DA4681">
              <w:rPr>
                <w:rFonts w:ascii="Arial" w:hAnsi="Arial" w:eastAsia="Arial" w:cs="Arial"/>
              </w:rPr>
              <w:t>monitoring</w:t>
            </w:r>
            <w:r w:rsidR="00FA5418">
              <w:rPr>
                <w:rFonts w:ascii="Arial" w:hAnsi="Arial" w:eastAsia="Arial" w:cs="Arial"/>
              </w:rPr>
              <w:t>.</w:t>
            </w:r>
            <w:r w:rsidRPr="4B33CDB7" w:rsidR="67DA4681">
              <w:rPr>
                <w:rFonts w:ascii="Arial" w:hAnsi="Arial" w:eastAsia="Arial" w:cs="Arial"/>
              </w:rPr>
              <w:t>’</w:t>
            </w:r>
          </w:p>
          <w:p w:rsidR="4B33CDB7" w:rsidP="4B33CDB7" w:rsidRDefault="4B33CDB7" w14:paraId="6DFB9E20" wp14:textId="77777777">
            <w:pPr>
              <w:rPr>
                <w:rFonts w:ascii="Arial" w:hAnsi="Arial" w:eastAsia="Arial" w:cs="Arial"/>
              </w:rPr>
            </w:pPr>
          </w:p>
        </w:tc>
      </w:tr>
    </w:tbl>
    <w:p xmlns:wp14="http://schemas.microsoft.com/office/word/2010/wordml" w:rsidR="00A5411A" w:rsidP="00A03A0C" w:rsidRDefault="00A5411A" w14:paraId="70DF9E56" wp14:textId="77777777">
      <w:pPr>
        <w:pStyle w:val="NFCCHeading2"/>
        <w:rPr>
          <w:color w:val="2F5496" w:themeColor="accent1" w:themeShade="BF"/>
        </w:rPr>
      </w:pPr>
    </w:p>
    <w:p xmlns:wp14="http://schemas.microsoft.com/office/word/2010/wordml" w:rsidR="004D2FCA" w:rsidP="00A03A0C" w:rsidRDefault="566A4482" w14:paraId="2AFDDE1E" wp14:textId="77777777">
      <w:pPr>
        <w:pStyle w:val="NFCCHeading2"/>
        <w:rPr>
          <w:color w:val="2F5496" w:themeColor="accent1" w:themeShade="BF"/>
        </w:rPr>
      </w:pPr>
      <w:r w:rsidRPr="1F194907">
        <w:rPr>
          <w:color w:val="2F5496" w:themeColor="accent1" w:themeShade="BF"/>
        </w:rPr>
        <w:t>What is evaluation?</w:t>
      </w:r>
    </w:p>
    <w:p xmlns:wp14="http://schemas.microsoft.com/office/word/2010/wordml" w:rsidR="1F194907" w:rsidP="1F194907" w:rsidRDefault="1F194907" w14:paraId="44E871BC" wp14:textId="77777777">
      <w:pPr>
        <w:pStyle w:val="NFCCHeading2"/>
        <w:rPr>
          <w:color w:val="2F5496" w:themeColor="accent1" w:themeShade="BF"/>
        </w:rPr>
      </w:pPr>
    </w:p>
    <w:p xmlns:wp14="http://schemas.microsoft.com/office/word/2010/wordml" w:rsidRPr="004D2FCA" w:rsidR="00C35C0B" w:rsidP="1471FB88" w:rsidRDefault="17B21550" w14:paraId="71450389" wp14:textId="77777777">
      <w:pPr>
        <w:rPr>
          <w:rFonts w:ascii="Arial" w:hAnsi="Arial" w:eastAsia="Arial" w:cs="Arial"/>
          <w:color w:val="000000" w:themeColor="text1"/>
        </w:rPr>
      </w:pPr>
      <w:r w:rsidRPr="1471FB88">
        <w:rPr>
          <w:rFonts w:ascii="Arial" w:hAnsi="Arial" w:eastAsia="Arial" w:cs="Arial"/>
        </w:rPr>
        <w:t xml:space="preserve">Evaluation seeks to </w:t>
      </w:r>
      <w:r w:rsidRPr="1471FB88" w:rsidR="3263C238">
        <w:rPr>
          <w:rFonts w:ascii="Arial" w:hAnsi="Arial" w:eastAsia="Arial" w:cs="Arial"/>
        </w:rPr>
        <w:t xml:space="preserve">justify </w:t>
      </w:r>
      <w:r w:rsidRPr="1471FB88">
        <w:rPr>
          <w:rFonts w:ascii="Arial" w:hAnsi="Arial" w:eastAsia="Arial" w:cs="Arial"/>
        </w:rPr>
        <w:t xml:space="preserve">and improve processes, interventions, projects, </w:t>
      </w:r>
      <w:r w:rsidRPr="1471FB88" w:rsidR="4C2DEE9B">
        <w:rPr>
          <w:rFonts w:ascii="Arial" w:hAnsi="Arial" w:eastAsia="Arial" w:cs="Arial"/>
        </w:rPr>
        <w:t>pilots,</w:t>
      </w:r>
      <w:r w:rsidRPr="1471FB88">
        <w:rPr>
          <w:rFonts w:ascii="Arial" w:hAnsi="Arial" w:eastAsia="Arial" w:cs="Arial"/>
        </w:rPr>
        <w:t xml:space="preserve"> and products</w:t>
      </w:r>
      <w:r w:rsidRPr="1471FB88" w:rsidR="3CF582A5">
        <w:rPr>
          <w:rFonts w:ascii="Arial" w:hAnsi="Arial" w:eastAsia="Arial" w:cs="Arial"/>
        </w:rPr>
        <w:t xml:space="preserve"> – in this case the CRMP</w:t>
      </w:r>
      <w:r w:rsidR="000F2733">
        <w:rPr>
          <w:rFonts w:ascii="Arial" w:hAnsi="Arial" w:eastAsia="Arial" w:cs="Arial"/>
        </w:rPr>
        <w:t xml:space="preserve"> process</w:t>
      </w:r>
      <w:r w:rsidR="00FA5418">
        <w:rPr>
          <w:rFonts w:ascii="Arial" w:hAnsi="Arial" w:eastAsia="Arial" w:cs="Arial"/>
        </w:rPr>
        <w:t>,</w:t>
      </w:r>
      <w:r w:rsidRPr="1471FB88" w:rsidR="3CF582A5">
        <w:rPr>
          <w:rFonts w:ascii="Arial" w:hAnsi="Arial" w:eastAsia="Arial" w:cs="Arial"/>
        </w:rPr>
        <w:t xml:space="preserve"> and its application. </w:t>
      </w:r>
    </w:p>
    <w:p xmlns:wp14="http://schemas.microsoft.com/office/word/2010/wordml" w:rsidRPr="00E3765D" w:rsidR="00E3765D" w:rsidP="5751DF8E" w:rsidRDefault="17B21550" w14:paraId="1A3720EA" wp14:textId="49EC3266">
      <w:pPr>
        <w:rPr>
          <w:rFonts w:ascii="Arial" w:hAnsi="Arial" w:eastAsia="Arial" w:cs="Arial"/>
          <w:highlight w:val="yellow"/>
        </w:rPr>
      </w:pPr>
      <w:r w:rsidRPr="5751DF8E" w:rsidR="17B21550">
        <w:rPr>
          <w:rFonts w:ascii="Arial" w:hAnsi="Arial" w:eastAsia="Arial" w:cs="Arial"/>
          <w:highlight w:val="yellow"/>
        </w:rPr>
        <w:t>In carrying out evaluations, both the process</w:t>
      </w:r>
      <w:r w:rsidRPr="5751DF8E" w:rsidR="47EA0081">
        <w:rPr>
          <w:rFonts w:ascii="Arial" w:hAnsi="Arial" w:eastAsia="Arial" w:cs="Arial"/>
          <w:highlight w:val="yellow"/>
        </w:rPr>
        <w:t xml:space="preserve"> </w:t>
      </w:r>
      <w:r w:rsidRPr="5751DF8E" w:rsidR="11D9FA47">
        <w:rPr>
          <w:rFonts w:ascii="Arial" w:hAnsi="Arial" w:eastAsia="Arial" w:cs="Arial"/>
          <w:highlight w:val="yellow"/>
        </w:rPr>
        <w:t>and the</w:t>
      </w:r>
      <w:r w:rsidRPr="5751DF8E" w:rsidR="17B21550">
        <w:rPr>
          <w:rFonts w:ascii="Arial" w:hAnsi="Arial" w:eastAsia="Arial" w:cs="Arial"/>
          <w:highlight w:val="yellow"/>
        </w:rPr>
        <w:t xml:space="preserve"> outcomes </w:t>
      </w:r>
      <w:r w:rsidRPr="5751DF8E" w:rsidR="64160124">
        <w:rPr>
          <w:rFonts w:ascii="Arial" w:hAnsi="Arial" w:eastAsia="Arial" w:cs="Arial"/>
          <w:highlight w:val="yellow"/>
        </w:rPr>
        <w:t>and</w:t>
      </w:r>
      <w:r w:rsidRPr="5751DF8E" w:rsidR="17B21550">
        <w:rPr>
          <w:rFonts w:ascii="Arial" w:hAnsi="Arial" w:eastAsia="Arial" w:cs="Arial"/>
          <w:highlight w:val="yellow"/>
        </w:rPr>
        <w:t xml:space="preserve"> impacts can be assessed </w:t>
      </w:r>
      <w:r w:rsidRPr="5751DF8E" w:rsidR="7B416844">
        <w:rPr>
          <w:rFonts w:ascii="Arial" w:hAnsi="Arial" w:eastAsia="Arial" w:cs="Arial"/>
          <w:highlight w:val="yellow"/>
        </w:rPr>
        <w:t>to</w:t>
      </w:r>
      <w:r w:rsidRPr="5751DF8E" w:rsidR="17B21550">
        <w:rPr>
          <w:rFonts w:ascii="Arial" w:hAnsi="Arial" w:eastAsia="Arial" w:cs="Arial"/>
          <w:highlight w:val="yellow"/>
        </w:rPr>
        <w:t xml:space="preserve"> deliver better service</w:t>
      </w:r>
      <w:r w:rsidRPr="5751DF8E" w:rsidR="3CF582A5">
        <w:rPr>
          <w:rFonts w:ascii="Arial" w:hAnsi="Arial" w:eastAsia="Arial" w:cs="Arial"/>
          <w:highlight w:val="yellow"/>
        </w:rPr>
        <w:t>s.</w:t>
      </w:r>
      <w:r w:rsidRPr="5751DF8E" w:rsidR="469F877A">
        <w:rPr>
          <w:rFonts w:ascii="Arial" w:hAnsi="Arial" w:eastAsia="Arial" w:cs="Arial"/>
          <w:highlight w:val="yellow"/>
        </w:rPr>
        <w:t xml:space="preserve"> </w:t>
      </w:r>
      <w:r w:rsidRPr="5751DF8E" w:rsidR="205FE3AE">
        <w:rPr>
          <w:rFonts w:ascii="Arial" w:hAnsi="Arial" w:eastAsia="Arial" w:cs="Arial"/>
          <w:highlight w:val="yellow"/>
        </w:rPr>
        <w:t>A separate set of NFCC Guidance addresses the impact of FRS interventions that result from the CRMP.</w:t>
      </w:r>
      <w:r w:rsidRPr="5751DF8E" w:rsidR="205FE3AE">
        <w:rPr>
          <w:rFonts w:ascii="Arial" w:hAnsi="Arial" w:eastAsia="Arial" w:cs="Arial"/>
        </w:rPr>
        <w:t xml:space="preserve"> </w:t>
      </w:r>
    </w:p>
    <w:p xmlns:wp14="http://schemas.microsoft.com/office/word/2010/wordml" w:rsidRPr="00E3765D" w:rsidR="00E3765D" w:rsidP="5751DF8E" w:rsidRDefault="17B21550" w14:paraId="6E6E95E8" wp14:textId="0A34EDA3">
      <w:pPr>
        <w:rPr>
          <w:rFonts w:ascii="Arial" w:hAnsi="Arial" w:eastAsia="Arial" w:cs="Arial"/>
          <w:highlight w:val="yellow"/>
          <w:lang w:val="en-US"/>
        </w:rPr>
      </w:pPr>
      <w:r w:rsidRPr="5751DF8E" w:rsidR="205FE3AE">
        <w:rPr>
          <w:rFonts w:ascii="Arial" w:hAnsi="Arial" w:eastAsia="Arial" w:cs="Arial"/>
          <w:highlight w:val="yellow"/>
        </w:rPr>
        <w:t xml:space="preserve">This guidance </w:t>
      </w:r>
      <w:r w:rsidRPr="5751DF8E" w:rsidR="3D5D104E">
        <w:rPr>
          <w:rFonts w:ascii="Arial" w:hAnsi="Arial" w:eastAsia="Arial" w:cs="Arial"/>
          <w:highlight w:val="yellow"/>
        </w:rPr>
        <w:t>evaluat</w:t>
      </w:r>
      <w:r w:rsidRPr="5751DF8E" w:rsidR="5F04C8DF">
        <w:rPr>
          <w:rFonts w:ascii="Arial" w:hAnsi="Arial" w:eastAsia="Arial" w:cs="Arial"/>
          <w:highlight w:val="yellow"/>
        </w:rPr>
        <w:t>es</w:t>
      </w:r>
      <w:r w:rsidRPr="5751DF8E" w:rsidR="3D5D104E">
        <w:rPr>
          <w:rFonts w:ascii="Arial" w:hAnsi="Arial" w:eastAsia="Arial" w:cs="Arial"/>
          <w:highlight w:val="yellow"/>
        </w:rPr>
        <w:t xml:space="preserve"> the </w:t>
      </w:r>
      <w:r w:rsidRPr="5751DF8E" w:rsidR="4F916C00">
        <w:rPr>
          <w:rFonts w:ascii="Arial" w:hAnsi="Arial" w:eastAsia="Arial" w:cs="Arial"/>
          <w:highlight w:val="yellow"/>
        </w:rPr>
        <w:t xml:space="preserve">process of the </w:t>
      </w:r>
      <w:r w:rsidRPr="5751DF8E" w:rsidR="3D5D104E">
        <w:rPr>
          <w:rFonts w:ascii="Arial" w:hAnsi="Arial" w:eastAsia="Arial" w:cs="Arial"/>
          <w:highlight w:val="yellow"/>
        </w:rPr>
        <w:t xml:space="preserve">development of the </w:t>
      </w:r>
      <w:r w:rsidRPr="5751DF8E" w:rsidR="2867AD7F">
        <w:rPr>
          <w:rFonts w:ascii="Arial" w:hAnsi="Arial" w:eastAsia="Arial" w:cs="Arial"/>
          <w:highlight w:val="yellow"/>
        </w:rPr>
        <w:t>CRMP, an</w:t>
      </w:r>
      <w:r w:rsidRPr="5751DF8E" w:rsidR="2D6D6F6E">
        <w:rPr>
          <w:rFonts w:ascii="Arial" w:hAnsi="Arial" w:eastAsia="Arial" w:cs="Arial"/>
          <w:highlight w:val="yellow"/>
        </w:rPr>
        <w:t xml:space="preserve">d </w:t>
      </w:r>
      <w:r w:rsidRPr="5751DF8E" w:rsidR="00E3765D">
        <w:rPr>
          <w:rFonts w:ascii="Arial" w:hAnsi="Arial" w:eastAsia="Arial" w:cs="Arial"/>
          <w:highlight w:val="yellow"/>
          <w:lang w:val="en-US"/>
        </w:rPr>
        <w:t>e</w:t>
      </w:r>
      <w:r w:rsidRPr="5751DF8E" w:rsidR="4A86BE68">
        <w:rPr>
          <w:rFonts w:ascii="Arial" w:hAnsi="Arial" w:eastAsia="Arial" w:cs="Arial"/>
          <w:highlight w:val="yellow"/>
          <w:lang w:val="en-US"/>
        </w:rPr>
        <w:t>xplain</w:t>
      </w:r>
      <w:r w:rsidRPr="5751DF8E" w:rsidR="48F5E45B">
        <w:rPr>
          <w:rFonts w:ascii="Arial" w:hAnsi="Arial" w:eastAsia="Arial" w:cs="Arial"/>
          <w:highlight w:val="yellow"/>
          <w:lang w:val="en-US"/>
        </w:rPr>
        <w:t>s</w:t>
      </w:r>
      <w:r w:rsidRPr="5751DF8E" w:rsidR="4A86BE68">
        <w:rPr>
          <w:rFonts w:ascii="Arial" w:hAnsi="Arial" w:eastAsia="Arial" w:cs="Arial"/>
          <w:highlight w:val="yellow"/>
          <w:lang w:val="en-US"/>
        </w:rPr>
        <w:t xml:space="preserve"> how </w:t>
      </w:r>
      <w:r w:rsidRPr="5751DF8E" w:rsidR="194CD6C2">
        <w:rPr>
          <w:rFonts w:ascii="Arial" w:hAnsi="Arial" w:eastAsia="Arial" w:cs="Arial"/>
          <w:highlight w:val="yellow"/>
          <w:lang w:val="en-US"/>
        </w:rPr>
        <w:t>the CRMP</w:t>
      </w:r>
      <w:r w:rsidRPr="5751DF8E" w:rsidR="4D4ED787">
        <w:rPr>
          <w:rFonts w:ascii="Arial" w:hAnsi="Arial" w:eastAsia="Arial" w:cs="Arial"/>
          <w:highlight w:val="yellow"/>
          <w:lang w:val="en-US"/>
        </w:rPr>
        <w:t xml:space="preserve"> Strategic Framework</w:t>
      </w:r>
      <w:r w:rsidRPr="5751DF8E" w:rsidR="194CD6C2">
        <w:rPr>
          <w:rFonts w:ascii="Arial" w:hAnsi="Arial" w:eastAsia="Arial" w:cs="Arial"/>
          <w:highlight w:val="yellow"/>
          <w:lang w:val="en-US"/>
        </w:rPr>
        <w:t xml:space="preserve"> </w:t>
      </w:r>
      <w:r w:rsidRPr="5751DF8E" w:rsidR="0870D069">
        <w:rPr>
          <w:rFonts w:ascii="Arial" w:hAnsi="Arial" w:eastAsia="Arial" w:cs="Arial"/>
          <w:highlight w:val="yellow"/>
          <w:lang w:val="en-US"/>
        </w:rPr>
        <w:t>ha</w:t>
      </w:r>
      <w:r w:rsidRPr="5751DF8E" w:rsidR="194CD6C2">
        <w:rPr>
          <w:rFonts w:ascii="Arial" w:hAnsi="Arial" w:eastAsia="Arial" w:cs="Arial"/>
          <w:highlight w:val="yellow"/>
          <w:lang w:val="en-US"/>
        </w:rPr>
        <w:t xml:space="preserve">s </w:t>
      </w:r>
      <w:r w:rsidRPr="5751DF8E" w:rsidR="0870D069">
        <w:rPr>
          <w:rFonts w:ascii="Arial" w:hAnsi="Arial" w:eastAsia="Arial" w:cs="Arial"/>
          <w:highlight w:val="yellow"/>
          <w:lang w:val="en-US"/>
        </w:rPr>
        <w:t>been</w:t>
      </w:r>
      <w:r w:rsidRPr="5751DF8E" w:rsidR="4A86BE68">
        <w:rPr>
          <w:rFonts w:ascii="Arial" w:hAnsi="Arial" w:eastAsia="Arial" w:cs="Arial"/>
          <w:highlight w:val="yellow"/>
          <w:lang w:val="en-US"/>
        </w:rPr>
        <w:t xml:space="preserve"> </w:t>
      </w:r>
      <w:r w:rsidRPr="5751DF8E" w:rsidR="34C4BAE1">
        <w:rPr>
          <w:rFonts w:ascii="Arial" w:hAnsi="Arial" w:eastAsia="Arial" w:cs="Arial"/>
          <w:highlight w:val="yellow"/>
          <w:lang w:val="en-US"/>
        </w:rPr>
        <w:t xml:space="preserve">developed </w:t>
      </w:r>
      <w:r w:rsidRPr="5751DF8E" w:rsidR="0EB1868A">
        <w:rPr>
          <w:rFonts w:ascii="Arial" w:hAnsi="Arial" w:eastAsia="Arial" w:cs="Arial"/>
          <w:highlight w:val="yellow"/>
          <w:lang w:val="en-US"/>
        </w:rPr>
        <w:t>so that it identifies the risks</w:t>
      </w:r>
      <w:r w:rsidRPr="5751DF8E" w:rsidR="46EFD557">
        <w:rPr>
          <w:rFonts w:ascii="Arial" w:hAnsi="Arial" w:eastAsia="Arial" w:cs="Arial"/>
          <w:highlight w:val="yellow"/>
          <w:lang w:val="en-US"/>
        </w:rPr>
        <w:t xml:space="preserve"> of the </w:t>
      </w:r>
      <w:proofErr w:type="gramStart"/>
      <w:r w:rsidRPr="5751DF8E" w:rsidR="46EFD557">
        <w:rPr>
          <w:rFonts w:ascii="Arial" w:hAnsi="Arial" w:eastAsia="Arial" w:cs="Arial"/>
          <w:highlight w:val="yellow"/>
          <w:lang w:val="en-US"/>
        </w:rPr>
        <w:t>particular community</w:t>
      </w:r>
      <w:proofErr w:type="gramEnd"/>
      <w:r w:rsidRPr="5751DF8E" w:rsidR="46EFD557">
        <w:rPr>
          <w:rFonts w:ascii="Arial" w:hAnsi="Arial" w:eastAsia="Arial" w:cs="Arial"/>
          <w:highlight w:val="yellow"/>
          <w:lang w:val="en-US"/>
        </w:rPr>
        <w:t xml:space="preserve"> served by the FRS</w:t>
      </w:r>
      <w:r w:rsidRPr="5751DF8E" w:rsidR="0EB1868A">
        <w:rPr>
          <w:rFonts w:ascii="Arial" w:hAnsi="Arial" w:eastAsia="Arial" w:cs="Arial"/>
          <w:highlight w:val="yellow"/>
          <w:lang w:val="en-US"/>
        </w:rPr>
        <w:t xml:space="preserve">, explains how they were informed by </w:t>
      </w:r>
      <w:r w:rsidRPr="5751DF8E" w:rsidR="0EB1868A">
        <w:rPr>
          <w:rFonts w:ascii="Arial" w:hAnsi="Arial" w:eastAsia="Arial" w:cs="Arial"/>
          <w:highlight w:val="yellow"/>
          <w:lang w:val="en-US"/>
        </w:rPr>
        <w:t>Stakeholder</w:t>
      </w:r>
      <w:r w:rsidRPr="5751DF8E" w:rsidR="34C4766F">
        <w:rPr>
          <w:rFonts w:ascii="Arial" w:hAnsi="Arial" w:eastAsia="Arial" w:cs="Arial"/>
          <w:highlight w:val="yellow"/>
          <w:lang w:val="en-US"/>
        </w:rPr>
        <w:t xml:space="preserve"> and Public Engagement, and how the FRS Code of Ethics underpins each step.</w:t>
      </w:r>
      <w:r w:rsidRPr="5751DF8E" w:rsidR="0EB1868A">
        <w:rPr>
          <w:rFonts w:ascii="Arial" w:hAnsi="Arial" w:eastAsia="Arial" w:cs="Arial"/>
          <w:lang w:val="en-US"/>
        </w:rPr>
        <w:t xml:space="preserve"> </w:t>
      </w:r>
    </w:p>
    <w:p w:rsidR="5751DF8E" w:rsidP="5751DF8E" w:rsidRDefault="5751DF8E" w14:paraId="2FB5FF23" w14:textId="4D675662">
      <w:pPr>
        <w:pStyle w:val="Normal"/>
        <w:rPr>
          <w:rFonts w:ascii="Arial" w:hAnsi="Arial" w:eastAsia="Arial" w:cs="Arial"/>
          <w:highlight w:val="yellow"/>
          <w:lang w:val="en-US"/>
        </w:rPr>
      </w:pPr>
    </w:p>
    <w:p xmlns:wp14="http://schemas.microsoft.com/office/word/2010/wordml" w:rsidR="00462613" w:rsidP="5751DF8E" w:rsidRDefault="00462613" w14:paraId="4D0EAB5C" wp14:textId="4BDC3D3F">
      <w:pPr>
        <w:pStyle w:val="NFCCHeading2"/>
        <w:rPr>
          <w:i w:val="0"/>
          <w:iCs w:val="0"/>
          <w:color w:val="2F5496" w:themeColor="accent1" w:themeTint="FF" w:themeShade="BF"/>
          <w:sz w:val="24"/>
          <w:szCs w:val="24"/>
        </w:rPr>
      </w:pPr>
      <w:r w:rsidR="00462613">
        <w:rPr/>
        <w:t xml:space="preserve">What is </w:t>
      </w:r>
      <w:r w:rsidR="002B7359">
        <w:rPr/>
        <w:t>monitoring</w:t>
      </w:r>
      <w:r w:rsidR="00462613">
        <w:rPr/>
        <w:t>?</w:t>
      </w:r>
    </w:p>
    <w:p xmlns:wp14="http://schemas.microsoft.com/office/word/2010/wordml" w:rsidR="00D05D80" w:rsidP="5751DF8E" w:rsidRDefault="269F94C4" w14:paraId="40ED08B9" wp14:textId="782B3A33">
      <w:pPr>
        <w:rPr>
          <w:rFonts w:ascii="Arial" w:hAnsi="Arial" w:cs="Arial"/>
          <w:highlight w:val="yellow"/>
        </w:rPr>
      </w:pPr>
      <w:r w:rsidRPr="5751DF8E" w:rsidR="269F94C4">
        <w:rPr>
          <w:rFonts w:ascii="Arial" w:hAnsi="Arial" w:cs="Arial"/>
        </w:rPr>
        <w:t>Monitoring usually involves</w:t>
      </w:r>
      <w:r w:rsidRPr="5751DF8E" w:rsidR="00CF3192">
        <w:rPr>
          <w:rFonts w:ascii="Arial" w:hAnsi="Arial" w:cs="Arial"/>
        </w:rPr>
        <w:t xml:space="preserve"> continually</w:t>
      </w:r>
      <w:r w:rsidRPr="5751DF8E" w:rsidR="269F94C4">
        <w:rPr>
          <w:rFonts w:ascii="Arial" w:hAnsi="Arial" w:cs="Arial"/>
        </w:rPr>
        <w:t xml:space="preserve"> capturing</w:t>
      </w:r>
      <w:r w:rsidRPr="5751DF8E" w:rsidR="00D63487">
        <w:rPr>
          <w:rFonts w:ascii="Arial" w:hAnsi="Arial" w:cs="Arial"/>
        </w:rPr>
        <w:t xml:space="preserve"> a wide range of</w:t>
      </w:r>
      <w:r w:rsidRPr="5751DF8E" w:rsidR="4AA9FE6C">
        <w:rPr>
          <w:rFonts w:ascii="Arial" w:hAnsi="Arial" w:cs="Arial"/>
        </w:rPr>
        <w:t xml:space="preserve"> </w:t>
      </w:r>
      <w:r w:rsidRPr="5751DF8E" w:rsidR="249BE6F5">
        <w:rPr>
          <w:rFonts w:ascii="Arial" w:hAnsi="Arial" w:cs="Arial"/>
        </w:rPr>
        <w:t>data</w:t>
      </w:r>
      <w:r w:rsidRPr="5751DF8E" w:rsidR="269F94C4">
        <w:rPr>
          <w:rFonts w:ascii="Arial" w:hAnsi="Arial" w:cs="Arial"/>
        </w:rPr>
        <w:t xml:space="preserve"> that compliments the more </w:t>
      </w:r>
      <w:r w:rsidRPr="5751DF8E" w:rsidR="002F1E84">
        <w:rPr>
          <w:rFonts w:ascii="Arial" w:hAnsi="Arial" w:cs="Arial"/>
        </w:rPr>
        <w:t xml:space="preserve">periodic </w:t>
      </w:r>
      <w:r w:rsidRPr="5751DF8E" w:rsidR="269F94C4">
        <w:rPr>
          <w:rFonts w:ascii="Arial" w:hAnsi="Arial" w:cs="Arial"/>
        </w:rPr>
        <w:t>evaluation</w:t>
      </w:r>
      <w:r w:rsidRPr="5751DF8E" w:rsidR="002F1E84">
        <w:rPr>
          <w:rFonts w:ascii="Arial" w:hAnsi="Arial" w:cs="Arial"/>
        </w:rPr>
        <w:t>s that seek to</w:t>
      </w:r>
      <w:r w:rsidRPr="5751DF8E" w:rsidR="000F2F0D">
        <w:rPr>
          <w:rFonts w:ascii="Arial" w:hAnsi="Arial" w:cs="Arial"/>
        </w:rPr>
        <w:t xml:space="preserve"> </w:t>
      </w:r>
      <w:r w:rsidRPr="5751DF8E" w:rsidR="002F1E84">
        <w:rPr>
          <w:rFonts w:ascii="Arial" w:hAnsi="Arial" w:cs="Arial"/>
        </w:rPr>
        <w:t>explain that data</w:t>
      </w:r>
      <w:r w:rsidRPr="5751DF8E" w:rsidR="00232149">
        <w:rPr>
          <w:rFonts w:ascii="Arial" w:hAnsi="Arial" w:cs="Arial"/>
        </w:rPr>
        <w:t xml:space="preserve"> and make recommendations</w:t>
      </w:r>
      <w:r w:rsidRPr="5751DF8E" w:rsidR="000F2F0D">
        <w:rPr>
          <w:rFonts w:ascii="Arial" w:hAnsi="Arial" w:cs="Arial"/>
        </w:rPr>
        <w:t xml:space="preserve"> for improvement</w:t>
      </w:r>
      <w:r w:rsidRPr="5751DF8E" w:rsidR="269F94C4">
        <w:rPr>
          <w:rFonts w:ascii="Arial" w:hAnsi="Arial" w:cs="Arial"/>
        </w:rPr>
        <w:t xml:space="preserve">. </w:t>
      </w:r>
      <w:r w:rsidRPr="5751DF8E" w:rsidR="249BE6F5">
        <w:rPr>
          <w:rFonts w:ascii="Arial" w:hAnsi="Arial" w:cs="Arial"/>
        </w:rPr>
        <w:t xml:space="preserve">For example, </w:t>
      </w:r>
      <w:r w:rsidRPr="5751DF8E" w:rsidR="38CBAFD8">
        <w:rPr>
          <w:rFonts w:ascii="Arial" w:hAnsi="Arial" w:cs="Arial"/>
        </w:rPr>
        <w:t>b</w:t>
      </w:r>
      <w:r w:rsidRPr="5751DF8E" w:rsidR="56745525">
        <w:rPr>
          <w:rFonts w:ascii="Arial" w:hAnsi="Arial" w:cs="Arial"/>
        </w:rPr>
        <w:t xml:space="preserve">usiness </w:t>
      </w:r>
      <w:r w:rsidRPr="5751DF8E" w:rsidR="38CBAFD8">
        <w:rPr>
          <w:rFonts w:ascii="Arial" w:hAnsi="Arial" w:cs="Arial"/>
        </w:rPr>
        <w:t>i</w:t>
      </w:r>
      <w:r w:rsidRPr="5751DF8E" w:rsidR="56745525">
        <w:rPr>
          <w:rFonts w:ascii="Arial" w:hAnsi="Arial" w:cs="Arial"/>
        </w:rPr>
        <w:t xml:space="preserve">ntelligence </w:t>
      </w:r>
      <w:r w:rsidRPr="5751DF8E" w:rsidR="7783E741">
        <w:rPr>
          <w:rFonts w:ascii="Arial" w:hAnsi="Arial" w:cs="Arial"/>
        </w:rPr>
        <w:t>is required throughout the whole CRMP process</w:t>
      </w:r>
      <w:r w:rsidRPr="5751DF8E" w:rsidR="00D63487">
        <w:rPr>
          <w:rFonts w:ascii="Arial" w:hAnsi="Arial" w:cs="Arial"/>
        </w:rPr>
        <w:t xml:space="preserve"> -</w:t>
      </w:r>
      <w:r w:rsidRPr="5751DF8E" w:rsidR="249BE6F5">
        <w:rPr>
          <w:rFonts w:ascii="Arial" w:hAnsi="Arial" w:cs="Arial"/>
        </w:rPr>
        <w:t xml:space="preserve"> there</w:t>
      </w:r>
      <w:r w:rsidRPr="5751DF8E" w:rsidR="4AA9FE6C">
        <w:rPr>
          <w:rFonts w:ascii="Arial" w:hAnsi="Arial" w:cs="Arial"/>
        </w:rPr>
        <w:t>fore</w:t>
      </w:r>
      <w:r w:rsidRPr="5751DF8E" w:rsidR="249BE6F5">
        <w:rPr>
          <w:rFonts w:ascii="Arial" w:hAnsi="Arial" w:cs="Arial"/>
        </w:rPr>
        <w:t xml:space="preserve"> </w:t>
      </w:r>
      <w:r w:rsidRPr="5751DF8E" w:rsidR="770F861F">
        <w:rPr>
          <w:rFonts w:ascii="Arial" w:hAnsi="Arial" w:cs="Arial"/>
        </w:rPr>
        <w:t xml:space="preserve">this </w:t>
      </w:r>
      <w:r w:rsidRPr="5751DF8E" w:rsidR="56745525">
        <w:rPr>
          <w:rFonts w:ascii="Arial" w:hAnsi="Arial" w:cs="Arial"/>
        </w:rPr>
        <w:t xml:space="preserve">will </w:t>
      </w:r>
      <w:r w:rsidRPr="5751DF8E" w:rsidR="4AA9FE6C">
        <w:rPr>
          <w:rFonts w:ascii="Arial" w:hAnsi="Arial" w:cs="Arial"/>
        </w:rPr>
        <w:t xml:space="preserve">require </w:t>
      </w:r>
      <w:r w:rsidRPr="5751DF8E" w:rsidR="56745525">
        <w:rPr>
          <w:rFonts w:ascii="Arial" w:hAnsi="Arial" w:cs="Arial"/>
        </w:rPr>
        <w:t xml:space="preserve">data </w:t>
      </w:r>
      <w:r w:rsidRPr="5751DF8E" w:rsidR="249BE6F5">
        <w:rPr>
          <w:rFonts w:ascii="Arial" w:hAnsi="Arial" w:cs="Arial"/>
        </w:rPr>
        <w:t xml:space="preserve">collection </w:t>
      </w:r>
      <w:r w:rsidRPr="5751DF8E" w:rsidR="39F51761">
        <w:rPr>
          <w:rFonts w:ascii="Arial" w:hAnsi="Arial" w:cs="Arial"/>
        </w:rPr>
        <w:t>and</w:t>
      </w:r>
      <w:r w:rsidRPr="5751DF8E" w:rsidR="249BE6F5">
        <w:rPr>
          <w:rFonts w:ascii="Arial" w:hAnsi="Arial" w:cs="Arial"/>
        </w:rPr>
        <w:t xml:space="preserve"> monitoring </w:t>
      </w:r>
      <w:r w:rsidRPr="5751DF8E" w:rsidR="00D63487">
        <w:rPr>
          <w:rFonts w:ascii="Arial" w:hAnsi="Arial" w:cs="Arial"/>
        </w:rPr>
        <w:t>throughout;</w:t>
      </w:r>
      <w:r w:rsidRPr="5751DF8E" w:rsidR="56745525">
        <w:rPr>
          <w:rFonts w:ascii="Arial" w:hAnsi="Arial" w:cs="Arial"/>
        </w:rPr>
        <w:t xml:space="preserve"> however</w:t>
      </w:r>
      <w:r w:rsidRPr="5751DF8E" w:rsidR="770F861F">
        <w:rPr>
          <w:rFonts w:ascii="Arial" w:hAnsi="Arial" w:cs="Arial"/>
        </w:rPr>
        <w:t>,</w:t>
      </w:r>
      <w:r w:rsidRPr="5751DF8E" w:rsidR="56745525">
        <w:rPr>
          <w:rFonts w:ascii="Arial" w:hAnsi="Arial" w:cs="Arial"/>
        </w:rPr>
        <w:t xml:space="preserve"> </w:t>
      </w:r>
      <w:r w:rsidRPr="5751DF8E" w:rsidR="249BE6F5">
        <w:rPr>
          <w:rFonts w:ascii="Arial" w:hAnsi="Arial" w:cs="Arial"/>
        </w:rPr>
        <w:t xml:space="preserve">there will still be a need for it to be part of the </w:t>
      </w:r>
      <w:r w:rsidRPr="5751DF8E" w:rsidR="56745525">
        <w:rPr>
          <w:rFonts w:ascii="Arial" w:hAnsi="Arial" w:cs="Arial"/>
        </w:rPr>
        <w:t>process evaluation</w:t>
      </w:r>
      <w:r w:rsidRPr="5751DF8E" w:rsidR="249BE6F5">
        <w:rPr>
          <w:rFonts w:ascii="Arial" w:hAnsi="Arial" w:cs="Arial"/>
        </w:rPr>
        <w:t xml:space="preserve">. </w:t>
      </w:r>
      <w:r w:rsidRPr="5751DF8E" w:rsidR="39F51761">
        <w:rPr>
          <w:rFonts w:ascii="Arial" w:hAnsi="Arial" w:cs="Arial"/>
        </w:rPr>
        <w:t>This means that</w:t>
      </w:r>
      <w:r w:rsidRPr="5751DF8E" w:rsidR="249BE6F5">
        <w:rPr>
          <w:rFonts w:ascii="Arial" w:hAnsi="Arial" w:cs="Arial"/>
        </w:rPr>
        <w:t xml:space="preserve"> data monitoring activities will be concerned with measuring </w:t>
      </w:r>
      <w:r w:rsidRPr="5751DF8E" w:rsidR="56745525">
        <w:rPr>
          <w:rFonts w:ascii="Arial" w:hAnsi="Arial" w:cs="Arial"/>
        </w:rPr>
        <w:t xml:space="preserve">results </w:t>
      </w:r>
      <w:r w:rsidRPr="5751DF8E" w:rsidR="249BE6F5">
        <w:rPr>
          <w:rFonts w:ascii="Arial" w:hAnsi="Arial" w:cs="Arial"/>
          <w:highlight w:val="yellow"/>
        </w:rPr>
        <w:t>s</w:t>
      </w:r>
      <w:r w:rsidRPr="5751DF8E" w:rsidR="0643ABA0">
        <w:rPr>
          <w:rFonts w:ascii="Arial" w:hAnsi="Arial" w:cs="Arial"/>
          <w:highlight w:val="yellow"/>
        </w:rPr>
        <w:t xml:space="preserve">uch as </w:t>
      </w:r>
      <w:r w:rsidRPr="5751DF8E" w:rsidR="0061475E">
        <w:rPr>
          <w:rFonts w:ascii="Arial" w:hAnsi="Arial" w:cs="Arial"/>
          <w:highlight w:val="yellow"/>
        </w:rPr>
        <w:t>levels of participation from stakeholder groups that reflect both the diversity of the community and vulnerable groups</w:t>
      </w:r>
      <w:r w:rsidRPr="5751DF8E" w:rsidR="17F208C4">
        <w:rPr>
          <w:rFonts w:ascii="Arial" w:hAnsi="Arial" w:cs="Arial"/>
          <w:highlight w:val="yellow"/>
        </w:rPr>
        <w:t xml:space="preserve"> within it</w:t>
      </w:r>
      <w:r w:rsidRPr="5751DF8E" w:rsidR="0061475E">
        <w:rPr>
          <w:rFonts w:ascii="Arial" w:hAnsi="Arial" w:cs="Arial"/>
          <w:highlight w:val="yellow"/>
        </w:rPr>
        <w:t>.</w:t>
      </w:r>
      <w:r w:rsidRPr="5751DF8E" w:rsidR="0643ABA0">
        <w:rPr>
          <w:rFonts w:ascii="Arial" w:hAnsi="Arial" w:cs="Arial"/>
        </w:rPr>
        <w:t xml:space="preserve"> </w:t>
      </w:r>
      <w:r w:rsidRPr="5751DF8E" w:rsidR="456CC2F3">
        <w:rPr>
          <w:rFonts w:ascii="Arial" w:hAnsi="Arial" w:cs="Arial"/>
          <w:highlight w:val="yellow"/>
        </w:rPr>
        <w:t>By contrast,</w:t>
      </w:r>
      <w:r w:rsidRPr="5751DF8E" w:rsidR="249BE6F5">
        <w:rPr>
          <w:rFonts w:ascii="Arial" w:hAnsi="Arial" w:cs="Arial"/>
          <w:highlight w:val="yellow"/>
        </w:rPr>
        <w:t xml:space="preserve"> evaluation </w:t>
      </w:r>
      <w:r w:rsidRPr="5751DF8E" w:rsidR="56745525">
        <w:rPr>
          <w:rFonts w:ascii="Arial" w:hAnsi="Arial" w:cs="Arial"/>
          <w:highlight w:val="yellow"/>
        </w:rPr>
        <w:t>will be conc</w:t>
      </w:r>
      <w:r w:rsidRPr="5751DF8E" w:rsidR="56745525">
        <w:rPr>
          <w:rFonts w:ascii="Arial" w:hAnsi="Arial" w:cs="Arial"/>
        </w:rPr>
        <w:t>e</w:t>
      </w:r>
      <w:r w:rsidRPr="5751DF8E" w:rsidR="56745525">
        <w:rPr>
          <w:rFonts w:ascii="Arial" w:hAnsi="Arial" w:cs="Arial"/>
          <w:highlight w:val="yellow"/>
        </w:rPr>
        <w:t xml:space="preserve">rned with </w:t>
      </w:r>
      <w:r w:rsidRPr="5751DF8E" w:rsidR="249BE6F5">
        <w:rPr>
          <w:rFonts w:ascii="Arial" w:hAnsi="Arial" w:cs="Arial"/>
          <w:highlight w:val="yellow"/>
        </w:rPr>
        <w:t xml:space="preserve">the process </w:t>
      </w:r>
      <w:r w:rsidRPr="5751DF8E" w:rsidR="62DFE89B">
        <w:rPr>
          <w:rFonts w:ascii="Arial" w:hAnsi="Arial" w:cs="Arial"/>
          <w:highlight w:val="yellow"/>
        </w:rPr>
        <w:t xml:space="preserve">of each aspect of the themes that support the CRMP Fire </w:t>
      </w:r>
      <w:r w:rsidRPr="5751DF8E" w:rsidR="62DFE89B">
        <w:rPr>
          <w:rFonts w:ascii="Arial" w:hAnsi="Arial" w:cs="Arial"/>
          <w:highlight w:val="yellow"/>
        </w:rPr>
        <w:t>Standard</w:t>
      </w:r>
      <w:r w:rsidRPr="5751DF8E" w:rsidR="56745525">
        <w:rPr>
          <w:rFonts w:ascii="Arial" w:hAnsi="Arial" w:cs="Arial"/>
          <w:highlight w:val="yellow"/>
        </w:rPr>
        <w:t>.</w:t>
      </w:r>
      <w:r w:rsidRPr="5751DF8E" w:rsidR="56745525">
        <w:rPr>
          <w:rFonts w:ascii="Arial" w:hAnsi="Arial" w:cs="Arial"/>
        </w:rPr>
        <w:t xml:space="preserve"> </w:t>
      </w:r>
    </w:p>
    <w:p xmlns:wp14="http://schemas.microsoft.com/office/word/2010/wordml" w:rsidR="0087273E" w:rsidP="1F194907" w:rsidRDefault="00BD5852" w14:paraId="2255DBA2" wp14:textId="33D728C3">
      <w:pPr>
        <w:rPr>
          <w:rFonts w:ascii="Arial" w:hAnsi="Arial" w:cs="Arial"/>
        </w:rPr>
      </w:pPr>
      <w:r w:rsidRPr="5751DF8E" w:rsidR="00BD5852">
        <w:rPr>
          <w:rFonts w:ascii="Arial" w:hAnsi="Arial" w:cs="Arial"/>
        </w:rPr>
        <w:t>Evaluation and monitoring</w:t>
      </w:r>
      <w:r w:rsidRPr="5751DF8E" w:rsidR="0087273E">
        <w:rPr>
          <w:rFonts w:ascii="Arial" w:hAnsi="Arial" w:cs="Arial"/>
        </w:rPr>
        <w:t xml:space="preserve"> are complimentary but differ in the</w:t>
      </w:r>
      <w:r w:rsidRPr="5751DF8E" w:rsidR="00BD5852">
        <w:rPr>
          <w:rFonts w:ascii="Arial" w:hAnsi="Arial" w:cs="Arial"/>
        </w:rPr>
        <w:t xml:space="preserve"> focus</w:t>
      </w:r>
      <w:r w:rsidRPr="5751DF8E" w:rsidR="005D7C4D">
        <w:rPr>
          <w:rFonts w:ascii="Arial" w:hAnsi="Arial" w:cs="Arial"/>
        </w:rPr>
        <w:t xml:space="preserve"> of the</w:t>
      </w:r>
      <w:r w:rsidRPr="5751DF8E" w:rsidR="0087273E">
        <w:rPr>
          <w:rFonts w:ascii="Arial" w:hAnsi="Arial" w:cs="Arial"/>
        </w:rPr>
        <w:t xml:space="preserve"> questions being asked</w:t>
      </w:r>
      <w:r w:rsidRPr="5751DF8E" w:rsidR="00BD5852">
        <w:rPr>
          <w:rFonts w:ascii="Arial" w:hAnsi="Arial" w:cs="Arial"/>
        </w:rPr>
        <w:t xml:space="preserve">, </w:t>
      </w:r>
      <w:r w:rsidRPr="5751DF8E" w:rsidR="005D6AFF">
        <w:rPr>
          <w:rFonts w:ascii="Arial" w:hAnsi="Arial" w:cs="Arial"/>
        </w:rPr>
        <w:t>the frequency</w:t>
      </w:r>
      <w:r w:rsidRPr="5751DF8E" w:rsidR="00122368">
        <w:rPr>
          <w:rFonts w:ascii="Arial" w:hAnsi="Arial" w:cs="Arial"/>
        </w:rPr>
        <w:t xml:space="preserve"> and scope</w:t>
      </w:r>
      <w:r w:rsidRPr="5751DF8E" w:rsidR="005D6AFF">
        <w:rPr>
          <w:rFonts w:ascii="Arial" w:hAnsi="Arial" w:cs="Arial"/>
        </w:rPr>
        <w:t xml:space="preserve"> of data collection</w:t>
      </w:r>
      <w:r w:rsidRPr="5751DF8E" w:rsidR="00AA2CE8">
        <w:rPr>
          <w:rFonts w:ascii="Arial" w:hAnsi="Arial" w:cs="Arial"/>
        </w:rPr>
        <w:t>, and what we are</w:t>
      </w:r>
      <w:r w:rsidRPr="5751DF8E" w:rsidR="00D05D80">
        <w:rPr>
          <w:rFonts w:ascii="Arial" w:hAnsi="Arial" w:cs="Arial"/>
        </w:rPr>
        <w:t xml:space="preserve"> aiming to achieve</w:t>
      </w:r>
      <w:r w:rsidRPr="5751DF8E" w:rsidR="005D6AFF">
        <w:rPr>
          <w:rFonts w:ascii="Arial" w:hAnsi="Arial" w:cs="Arial"/>
        </w:rPr>
        <w:t>:</w:t>
      </w:r>
      <w:r w:rsidRPr="5751DF8E" w:rsidR="000B551E">
        <w:rPr>
          <w:rFonts w:ascii="Arial" w:hAnsi="Arial" w:cs="Arial"/>
        </w:rPr>
        <w:t xml:space="preserve"> </w:t>
      </w:r>
      <w:r w:rsidRPr="5751DF8E" w:rsidR="001C4F47">
        <w:rPr>
          <w:rFonts w:ascii="Arial" w:hAnsi="Arial" w:cs="Arial"/>
        </w:rPr>
        <w:t xml:space="preserve"> </w:t>
      </w:r>
      <w:r w:rsidRPr="5751DF8E" w:rsidR="0087273E">
        <w:rPr>
          <w:rFonts w:ascii="Arial" w:hAnsi="Arial" w:cs="Arial"/>
        </w:rPr>
        <w:t xml:space="preserve"> </w:t>
      </w:r>
    </w:p>
    <w:p w:rsidR="5751DF8E" w:rsidRDefault="5751DF8E" w14:paraId="551C2BF0" w14:textId="786C9216">
      <w:r>
        <w:br w:type="page"/>
      </w:r>
    </w:p>
    <w:p xmlns:wp14="http://schemas.microsoft.com/office/word/2010/wordml" w:rsidRPr="00D46B02" w:rsidR="002B7359" w:rsidP="1F194907" w:rsidRDefault="39F51761" w14:paraId="2A584E9C" wp14:textId="77777777">
      <w:pPr>
        <w:rPr>
          <w:rFonts w:ascii="Arial" w:hAnsi="Arial" w:cs="Arial"/>
        </w:rPr>
      </w:pPr>
      <w:r w:rsidRPr="00BB25A4">
        <w:rPr>
          <w:rFonts w:ascii="Arial" w:hAnsi="Arial" w:cs="Arial"/>
        </w:rPr>
        <w:t>M</w:t>
      </w:r>
      <w:r w:rsidRPr="00BB25A4" w:rsidR="269F94C4">
        <w:rPr>
          <w:rFonts w:ascii="Arial" w:hAnsi="Arial" w:cs="Arial"/>
        </w:rPr>
        <w:t>onitoring should:</w:t>
      </w:r>
    </w:p>
    <w:p xmlns:wp14="http://schemas.microsoft.com/office/word/2010/wordml" w:rsidRPr="00BB25A4" w:rsidR="005D5844" w:rsidP="1F194907" w:rsidRDefault="46065673" w14:paraId="5629F5F0" wp14:textId="77777777">
      <w:pPr>
        <w:pStyle w:val="ListParagraph"/>
        <w:numPr>
          <w:ilvl w:val="0"/>
          <w:numId w:val="5"/>
        </w:numPr>
        <w:rPr>
          <w:rFonts w:ascii="Arial" w:hAnsi="Arial" w:eastAsia="Arial" w:cs="Arial"/>
          <w:color w:val="000000" w:themeColor="text1"/>
        </w:rPr>
      </w:pPr>
      <w:r w:rsidRPr="00BB25A4">
        <w:rPr>
          <w:rFonts w:ascii="Arial" w:hAnsi="Arial" w:cs="Arial"/>
        </w:rPr>
        <w:t>C</w:t>
      </w:r>
      <w:r w:rsidRPr="00BB25A4" w:rsidR="081E3CAE">
        <w:rPr>
          <w:rFonts w:ascii="Arial" w:hAnsi="Arial" w:cs="Arial"/>
        </w:rPr>
        <w:t xml:space="preserve">apture </w:t>
      </w:r>
      <w:r w:rsidRPr="00BB25A4" w:rsidR="0B2CC89B">
        <w:rPr>
          <w:rFonts w:ascii="Arial" w:hAnsi="Arial" w:cs="Arial"/>
        </w:rPr>
        <w:t xml:space="preserve">data </w:t>
      </w:r>
      <w:r w:rsidRPr="00BB25A4" w:rsidR="6306BABF">
        <w:rPr>
          <w:rFonts w:ascii="Arial" w:hAnsi="Arial" w:cs="Arial"/>
        </w:rPr>
        <w:t xml:space="preserve">relevant </w:t>
      </w:r>
      <w:r w:rsidRPr="00BB25A4" w:rsidR="0B2CC89B">
        <w:rPr>
          <w:rFonts w:ascii="Arial" w:hAnsi="Arial" w:cs="Arial"/>
        </w:rPr>
        <w:t>to (and beyond) the evaluation</w:t>
      </w:r>
      <w:r w:rsidR="00A30957">
        <w:rPr>
          <w:rFonts w:ascii="Arial" w:hAnsi="Arial" w:cs="Arial"/>
        </w:rPr>
        <w:t>.</w:t>
      </w:r>
    </w:p>
    <w:p xmlns:wp14="http://schemas.microsoft.com/office/word/2010/wordml" w:rsidRPr="00BB25A4" w:rsidR="000564F2" w:rsidP="1F194907" w:rsidRDefault="46065673" w14:paraId="510A3895" wp14:textId="77777777">
      <w:pPr>
        <w:pStyle w:val="ListParagraph"/>
        <w:numPr>
          <w:ilvl w:val="0"/>
          <w:numId w:val="5"/>
        </w:numPr>
        <w:rPr>
          <w:rFonts w:ascii="Arial" w:hAnsi="Arial" w:eastAsia="Arial" w:cs="Arial"/>
          <w:color w:val="000000" w:themeColor="text1"/>
        </w:rPr>
      </w:pPr>
      <w:r w:rsidRPr="00BB25A4">
        <w:rPr>
          <w:rFonts w:ascii="Arial" w:hAnsi="Arial" w:cs="Arial"/>
        </w:rPr>
        <w:t>P</w:t>
      </w:r>
      <w:r w:rsidRPr="00BB25A4" w:rsidR="6004054D">
        <w:rPr>
          <w:rFonts w:ascii="Arial" w:hAnsi="Arial" w:cs="Arial"/>
        </w:rPr>
        <w:t>rovide checks on quality control</w:t>
      </w:r>
      <w:r w:rsidR="00A30957">
        <w:rPr>
          <w:rFonts w:ascii="Arial" w:hAnsi="Arial" w:cs="Arial"/>
        </w:rPr>
        <w:t>.</w:t>
      </w:r>
    </w:p>
    <w:p xmlns:wp14="http://schemas.microsoft.com/office/word/2010/wordml" w:rsidRPr="00BB25A4" w:rsidR="000564F2" w:rsidP="1F194907" w:rsidRDefault="46065673" w14:paraId="69593BDD" wp14:textId="77777777">
      <w:pPr>
        <w:pStyle w:val="ListParagraph"/>
        <w:numPr>
          <w:ilvl w:val="0"/>
          <w:numId w:val="5"/>
        </w:numPr>
        <w:rPr>
          <w:rFonts w:ascii="Arial" w:hAnsi="Arial" w:eastAsia="Arial" w:cs="Arial"/>
          <w:color w:val="000000" w:themeColor="text1"/>
        </w:rPr>
      </w:pPr>
      <w:r w:rsidRPr="00BB25A4">
        <w:rPr>
          <w:rFonts w:ascii="Arial" w:hAnsi="Arial" w:cs="Arial"/>
        </w:rPr>
        <w:t>E</w:t>
      </w:r>
      <w:r w:rsidRPr="00BB25A4" w:rsidR="6004054D">
        <w:rPr>
          <w:rFonts w:ascii="Arial" w:hAnsi="Arial" w:cs="Arial"/>
        </w:rPr>
        <w:t>nsure data is fit for purpose</w:t>
      </w:r>
      <w:r w:rsidR="00A30957">
        <w:rPr>
          <w:rFonts w:ascii="Arial" w:hAnsi="Arial" w:cs="Arial"/>
        </w:rPr>
        <w:t>.</w:t>
      </w:r>
    </w:p>
    <w:p xmlns:wp14="http://schemas.microsoft.com/office/word/2010/wordml" w:rsidRPr="00BB25A4" w:rsidR="005D5844" w:rsidP="1F194907" w:rsidRDefault="46065673" w14:paraId="2C3F39A0" wp14:textId="77777777">
      <w:pPr>
        <w:pStyle w:val="ListParagraph"/>
        <w:numPr>
          <w:ilvl w:val="0"/>
          <w:numId w:val="5"/>
        </w:numPr>
        <w:rPr>
          <w:rFonts w:ascii="Arial" w:hAnsi="Arial" w:eastAsia="Arial" w:cs="Arial"/>
          <w:color w:val="000000" w:themeColor="text1"/>
        </w:rPr>
      </w:pPr>
      <w:r w:rsidRPr="00BB25A4">
        <w:rPr>
          <w:rFonts w:ascii="Arial" w:hAnsi="Arial" w:cs="Arial"/>
        </w:rPr>
        <w:t>M</w:t>
      </w:r>
      <w:r w:rsidRPr="00BB25A4" w:rsidR="4389192F">
        <w:rPr>
          <w:rFonts w:ascii="Arial" w:hAnsi="Arial" w:cs="Arial"/>
        </w:rPr>
        <w:t>easure KPIs</w:t>
      </w:r>
      <w:r w:rsidR="00A30957">
        <w:rPr>
          <w:rFonts w:ascii="Arial" w:hAnsi="Arial" w:cs="Arial"/>
        </w:rPr>
        <w:t>.</w:t>
      </w:r>
    </w:p>
    <w:p xmlns:wp14="http://schemas.microsoft.com/office/word/2010/wordml" w:rsidRPr="00BB25A4" w:rsidR="002B7359" w:rsidP="1F194907" w:rsidRDefault="46065673" w14:paraId="01701048" wp14:textId="0CC977E6">
      <w:pPr>
        <w:pStyle w:val="ListParagraph"/>
        <w:numPr>
          <w:ilvl w:val="0"/>
          <w:numId w:val="5"/>
        </w:numPr>
        <w:rPr>
          <w:rFonts w:ascii="Arial" w:hAnsi="Arial" w:eastAsia="Arial" w:cs="Arial"/>
          <w:color w:val="000000" w:themeColor="text1"/>
        </w:rPr>
      </w:pPr>
      <w:r w:rsidRPr="5751DF8E" w:rsidR="46065673">
        <w:rPr>
          <w:rFonts w:ascii="Arial" w:hAnsi="Arial" w:cs="Arial"/>
        </w:rPr>
        <w:t>A</w:t>
      </w:r>
      <w:r w:rsidRPr="5751DF8E" w:rsidR="4389192F">
        <w:rPr>
          <w:rFonts w:ascii="Arial" w:hAnsi="Arial" w:cs="Arial"/>
        </w:rPr>
        <w:t xml:space="preserve">ccount for </w:t>
      </w:r>
      <w:r w:rsidRPr="5751DF8E" w:rsidR="27CF1716">
        <w:rPr>
          <w:rFonts w:ascii="Arial" w:hAnsi="Arial" w:cs="Arial"/>
        </w:rPr>
        <w:t>spend</w:t>
      </w:r>
      <w:r w:rsidRPr="5751DF8E" w:rsidR="4389192F">
        <w:rPr>
          <w:rFonts w:ascii="Arial" w:hAnsi="Arial" w:cs="Arial"/>
        </w:rPr>
        <w:t>ing</w:t>
      </w:r>
      <w:r w:rsidRPr="5751DF8E" w:rsidR="3C4FF6F2">
        <w:rPr>
          <w:rFonts w:ascii="Arial" w:hAnsi="Arial" w:cs="Arial"/>
        </w:rPr>
        <w:t xml:space="preserve"> on the process</w:t>
      </w:r>
      <w:r w:rsidRPr="5751DF8E" w:rsidR="00A30957">
        <w:rPr>
          <w:rFonts w:ascii="Arial" w:hAnsi="Arial" w:cs="Arial"/>
        </w:rPr>
        <w:t>.</w:t>
      </w:r>
    </w:p>
    <w:p xmlns:wp14="http://schemas.microsoft.com/office/word/2010/wordml" w:rsidRPr="00BB25A4" w:rsidR="7D88E1C6" w:rsidP="5751DF8E" w:rsidRDefault="46065673" w14:paraId="2DE22DD4" wp14:textId="48DEAAFA">
      <w:pPr>
        <w:pStyle w:val="ListParagraph"/>
        <w:numPr>
          <w:ilvl w:val="0"/>
          <w:numId w:val="5"/>
        </w:numPr>
        <w:rPr>
          <w:rFonts w:ascii="Arial" w:hAnsi="Arial" w:eastAsia="Arial" w:cs="Arial"/>
          <w:color w:val="000000" w:themeColor="text1"/>
          <w:highlight w:val="yellow"/>
        </w:rPr>
      </w:pPr>
      <w:r w:rsidRPr="5751DF8E" w:rsidR="46065673">
        <w:rPr>
          <w:rFonts w:ascii="Arial" w:hAnsi="Arial" w:cs="Arial"/>
        </w:rPr>
        <w:t>R</w:t>
      </w:r>
      <w:r w:rsidRPr="5751DF8E" w:rsidR="642EF9F9">
        <w:rPr>
          <w:rFonts w:ascii="Arial" w:hAnsi="Arial" w:cs="Arial"/>
        </w:rPr>
        <w:t xml:space="preserve">ecord activities and outputs </w:t>
      </w:r>
      <w:r w:rsidRPr="5751DF8E" w:rsidR="642EF9F9">
        <w:rPr>
          <w:rFonts w:ascii="Arial" w:hAnsi="Arial" w:cs="Arial"/>
          <w:highlight w:val="yellow"/>
        </w:rPr>
        <w:t>t</w:t>
      </w:r>
      <w:r w:rsidRPr="5751DF8E" w:rsidR="0D203B0C">
        <w:rPr>
          <w:rFonts w:ascii="Arial" w:hAnsi="Arial" w:cs="Arial"/>
          <w:highlight w:val="yellow"/>
        </w:rPr>
        <w:t>hat inform the CRMP</w:t>
      </w:r>
      <w:r w:rsidRPr="5751DF8E" w:rsidR="00A30957">
        <w:rPr>
          <w:rFonts w:ascii="Arial" w:hAnsi="Arial" w:cs="Arial"/>
          <w:highlight w:val="yellow"/>
        </w:rPr>
        <w:t>.</w:t>
      </w:r>
    </w:p>
    <w:p xmlns:wp14="http://schemas.microsoft.com/office/word/2010/wordml" w:rsidRPr="00BB25A4" w:rsidR="002B7359" w:rsidP="1F194907" w:rsidRDefault="27CF1716" w14:paraId="6C4611CE" wp14:textId="77777777">
      <w:pPr>
        <w:rPr>
          <w:rFonts w:ascii="Arial" w:hAnsi="Arial" w:eastAsia="Arial" w:cs="Arial"/>
          <w:color w:val="000000" w:themeColor="text1"/>
        </w:rPr>
      </w:pPr>
      <w:r w:rsidRPr="00BB25A4">
        <w:rPr>
          <w:rFonts w:ascii="Arial" w:hAnsi="Arial" w:cs="Arial"/>
        </w:rPr>
        <w:t>It is important that monitoring is rigorous and transparent</w:t>
      </w:r>
      <w:r w:rsidRPr="00BB25A4" w:rsidR="5B02113C">
        <w:rPr>
          <w:rFonts w:ascii="Arial" w:hAnsi="Arial" w:cs="Arial"/>
        </w:rPr>
        <w:t xml:space="preserve"> and covers </w:t>
      </w:r>
      <w:r w:rsidRPr="00BB25A4">
        <w:rPr>
          <w:rFonts w:ascii="Arial" w:hAnsi="Arial" w:cs="Arial"/>
        </w:rPr>
        <w:t>the following questions:</w:t>
      </w:r>
    </w:p>
    <w:p xmlns:wp14="http://schemas.microsoft.com/office/word/2010/wordml" w:rsidRPr="00BB25A4" w:rsidR="002B7359" w:rsidP="1F194907" w:rsidRDefault="1CA6CA9B" w14:paraId="1F4DBBD4"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What data needs to be gathered to give reliable and consistent measurement against </w:t>
      </w:r>
      <w:r w:rsidRPr="00BB25A4" w:rsidR="5CEDAA26">
        <w:rPr>
          <w:rFonts w:ascii="Arial" w:hAnsi="Arial" w:cs="Arial"/>
          <w:lang w:val="en-US"/>
        </w:rPr>
        <w:t xml:space="preserve">CRMP </w:t>
      </w:r>
      <w:r w:rsidRPr="00BB25A4">
        <w:rPr>
          <w:rFonts w:ascii="Arial" w:hAnsi="Arial" w:cs="Arial"/>
          <w:lang w:val="en-US"/>
        </w:rPr>
        <w:t>objectives</w:t>
      </w:r>
      <w:r w:rsidRPr="00BB25A4" w:rsidR="0D0A528A">
        <w:rPr>
          <w:rFonts w:ascii="Arial" w:hAnsi="Arial" w:cs="Arial"/>
          <w:lang w:val="en-US"/>
        </w:rPr>
        <w:t>?</w:t>
      </w:r>
    </w:p>
    <w:p xmlns:wp14="http://schemas.microsoft.com/office/word/2010/wordml" w:rsidRPr="00BB25A4" w:rsidR="002B7359" w:rsidP="1F194907" w:rsidRDefault="27CF1716" w14:paraId="161AEAD3"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Who will be responsible for gathering </w:t>
      </w:r>
      <w:r w:rsidRPr="00BB25A4" w:rsidR="4D4ED787">
        <w:rPr>
          <w:rFonts w:ascii="Arial" w:hAnsi="Arial" w:cs="Arial"/>
          <w:lang w:val="en-US"/>
        </w:rPr>
        <w:t xml:space="preserve">CRMP </w:t>
      </w:r>
      <w:r w:rsidRPr="00BB25A4">
        <w:rPr>
          <w:rFonts w:ascii="Arial" w:hAnsi="Arial" w:cs="Arial"/>
          <w:lang w:val="en-US"/>
        </w:rPr>
        <w:t>data</w:t>
      </w:r>
      <w:r w:rsidRPr="00BB25A4" w:rsidR="7F22E71E">
        <w:rPr>
          <w:rFonts w:ascii="Arial" w:hAnsi="Arial" w:cs="Arial"/>
          <w:lang w:val="en-US"/>
        </w:rPr>
        <w:t xml:space="preserve"> and intelligence (across all themes and components)</w:t>
      </w:r>
      <w:r w:rsidRPr="00BB25A4" w:rsidR="41012600">
        <w:rPr>
          <w:rFonts w:ascii="Arial" w:hAnsi="Arial" w:cs="Arial"/>
          <w:lang w:val="en-US"/>
        </w:rPr>
        <w:t>, and what</w:t>
      </w:r>
      <w:r w:rsidRPr="00BB25A4">
        <w:rPr>
          <w:rFonts w:ascii="Arial" w:hAnsi="Arial" w:cs="Arial"/>
          <w:lang w:val="en-US"/>
        </w:rPr>
        <w:t xml:space="preserve"> resources </w:t>
      </w:r>
      <w:r w:rsidRPr="00BB25A4" w:rsidR="41012600">
        <w:rPr>
          <w:rFonts w:ascii="Arial" w:hAnsi="Arial" w:cs="Arial"/>
          <w:lang w:val="en-US"/>
        </w:rPr>
        <w:t xml:space="preserve">are </w:t>
      </w:r>
      <w:r w:rsidRPr="00BB25A4">
        <w:rPr>
          <w:rFonts w:ascii="Arial" w:hAnsi="Arial" w:cs="Arial"/>
          <w:lang w:val="en-US"/>
        </w:rPr>
        <w:t>required?</w:t>
      </w:r>
    </w:p>
    <w:p xmlns:wp14="http://schemas.microsoft.com/office/word/2010/wordml" w:rsidRPr="00BB25A4" w:rsidR="002B7359" w:rsidP="1F194907" w:rsidRDefault="27CF1716" w14:paraId="413012D3"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How will </w:t>
      </w:r>
      <w:r w:rsidRPr="00BB25A4" w:rsidR="4D4ED787">
        <w:rPr>
          <w:rFonts w:ascii="Arial" w:hAnsi="Arial" w:cs="Arial"/>
          <w:lang w:val="en-US"/>
        </w:rPr>
        <w:t xml:space="preserve">CRMP </w:t>
      </w:r>
      <w:r w:rsidRPr="00BB25A4" w:rsidR="41012600">
        <w:rPr>
          <w:rFonts w:ascii="Arial" w:hAnsi="Arial" w:cs="Arial"/>
          <w:lang w:val="en-US"/>
        </w:rPr>
        <w:t xml:space="preserve">data </w:t>
      </w:r>
      <w:r w:rsidRPr="00BB25A4">
        <w:rPr>
          <w:rFonts w:ascii="Arial" w:hAnsi="Arial" w:cs="Arial"/>
          <w:lang w:val="en-US"/>
        </w:rPr>
        <w:t>be gathered and stored?</w:t>
      </w:r>
    </w:p>
    <w:p xmlns:wp14="http://schemas.microsoft.com/office/word/2010/wordml" w:rsidRPr="00BB25A4" w:rsidR="002B7359" w:rsidP="1F194907" w:rsidRDefault="27CF1716" w14:paraId="6CE3905B"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How will </w:t>
      </w:r>
      <w:r w:rsidRPr="00BB25A4" w:rsidR="4D4ED787">
        <w:rPr>
          <w:rFonts w:ascii="Arial" w:hAnsi="Arial" w:cs="Arial"/>
          <w:lang w:val="en-US"/>
        </w:rPr>
        <w:t xml:space="preserve">CRMP </w:t>
      </w:r>
      <w:r w:rsidRPr="00BB25A4">
        <w:rPr>
          <w:rFonts w:ascii="Arial" w:hAnsi="Arial" w:cs="Arial"/>
          <w:lang w:val="en-US"/>
        </w:rPr>
        <w:t>data be verified to ensure it is accurate and consistent with the relevant requirements?</w:t>
      </w:r>
    </w:p>
    <w:p xmlns:wp14="http://schemas.microsoft.com/office/word/2010/wordml" w:rsidRPr="00BB25A4" w:rsidR="001A1DE1" w:rsidP="1F194907" w:rsidRDefault="27CF1716" w14:paraId="20CB8623"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How will </w:t>
      </w:r>
      <w:r w:rsidRPr="00BB25A4" w:rsidR="4D4ED787">
        <w:rPr>
          <w:rFonts w:ascii="Arial" w:hAnsi="Arial" w:cs="Arial"/>
          <w:lang w:val="en-US"/>
        </w:rPr>
        <w:t xml:space="preserve">CRMP </w:t>
      </w:r>
      <w:r w:rsidRPr="00BB25A4">
        <w:rPr>
          <w:rFonts w:ascii="Arial" w:hAnsi="Arial" w:cs="Arial"/>
          <w:lang w:val="en-US"/>
        </w:rPr>
        <w:t>data be collected and reported, when</w:t>
      </w:r>
      <w:r w:rsidRPr="00BB25A4" w:rsidR="41012600">
        <w:rPr>
          <w:rFonts w:ascii="Arial" w:hAnsi="Arial" w:cs="Arial"/>
          <w:lang w:val="en-US"/>
        </w:rPr>
        <w:t>,</w:t>
      </w:r>
      <w:r w:rsidRPr="00BB25A4">
        <w:rPr>
          <w:rFonts w:ascii="Arial" w:hAnsi="Arial" w:cs="Arial"/>
          <w:lang w:val="en-US"/>
        </w:rPr>
        <w:t xml:space="preserve"> and for whom?</w:t>
      </w:r>
    </w:p>
    <w:p xmlns:wp14="http://schemas.microsoft.com/office/word/2010/wordml" w:rsidRPr="00BB25A4" w:rsidR="002B7359" w:rsidP="1F194907" w:rsidRDefault="27CF1716" w14:paraId="77E692A6" wp14:textId="77777777">
      <w:pPr>
        <w:pStyle w:val="ListParagraph"/>
        <w:numPr>
          <w:ilvl w:val="0"/>
          <w:numId w:val="4"/>
        </w:numPr>
        <w:rPr>
          <w:rFonts w:ascii="Arial" w:hAnsi="Arial" w:eastAsia="Arial" w:cs="Arial"/>
          <w:color w:val="000000" w:themeColor="text1"/>
        </w:rPr>
      </w:pPr>
      <w:r w:rsidRPr="00BB25A4">
        <w:rPr>
          <w:rFonts w:ascii="Arial" w:hAnsi="Arial" w:cs="Arial"/>
          <w:lang w:val="en-US"/>
        </w:rPr>
        <w:t xml:space="preserve">Can </w:t>
      </w:r>
      <w:r w:rsidRPr="00BB25A4" w:rsidR="796C6975">
        <w:rPr>
          <w:rFonts w:ascii="Arial" w:hAnsi="Arial" w:cs="Arial"/>
          <w:lang w:val="en-US"/>
        </w:rPr>
        <w:t xml:space="preserve">CRMP data </w:t>
      </w:r>
      <w:r w:rsidRPr="00BB25A4">
        <w:rPr>
          <w:rFonts w:ascii="Arial" w:hAnsi="Arial" w:cs="Arial"/>
          <w:lang w:val="en-US"/>
        </w:rPr>
        <w:t>be aligned with the schedule for auditing and evaluation</w:t>
      </w:r>
      <w:r w:rsidRPr="00BB25A4" w:rsidR="31278415">
        <w:rPr>
          <w:rFonts w:ascii="Arial" w:hAnsi="Arial" w:cs="Arial"/>
          <w:lang w:val="en-US"/>
        </w:rPr>
        <w:t xml:space="preserve">? </w:t>
      </w:r>
    </w:p>
    <w:p xmlns:wp14="http://schemas.microsoft.com/office/word/2010/wordml" w:rsidRPr="007B19EA" w:rsidR="002B7359" w:rsidP="1F194907" w:rsidRDefault="1CA6CA9B" w14:paraId="064BF057" wp14:textId="4BE349BD">
      <w:pPr>
        <w:pStyle w:val="ListParagraph"/>
        <w:numPr>
          <w:ilvl w:val="0"/>
          <w:numId w:val="4"/>
        </w:numPr>
        <w:rPr>
          <w:rFonts w:ascii="Arial" w:hAnsi="Arial" w:eastAsia="Arial" w:cs="Arial"/>
          <w:color w:val="000000" w:themeColor="text1"/>
        </w:rPr>
      </w:pPr>
      <w:r w:rsidRPr="5751DF8E" w:rsidR="1CA6CA9B">
        <w:rPr>
          <w:rFonts w:ascii="Arial" w:hAnsi="Arial" w:cs="Arial"/>
          <w:lang w:val="en-US"/>
        </w:rPr>
        <w:t xml:space="preserve">How much use can be made of existing </w:t>
      </w:r>
      <w:r w:rsidRPr="5751DF8E" w:rsidR="78E3D17F">
        <w:rPr>
          <w:rFonts w:ascii="Arial" w:hAnsi="Arial" w:cs="Arial"/>
          <w:highlight w:val="yellow"/>
          <w:lang w:val="en-US"/>
        </w:rPr>
        <w:t>internal and external</w:t>
      </w:r>
      <w:r w:rsidRPr="5751DF8E" w:rsidR="78E3D17F">
        <w:rPr>
          <w:rFonts w:ascii="Arial" w:hAnsi="Arial" w:cs="Arial"/>
          <w:lang w:val="en-US"/>
        </w:rPr>
        <w:t xml:space="preserve"> </w:t>
      </w:r>
      <w:r w:rsidRPr="5751DF8E" w:rsidR="1CA6CA9B">
        <w:rPr>
          <w:rFonts w:ascii="Arial" w:hAnsi="Arial" w:cs="Arial"/>
          <w:lang w:val="en-US"/>
        </w:rPr>
        <w:t>data sources?</w:t>
      </w:r>
    </w:p>
    <w:p xmlns:wp14="http://schemas.microsoft.com/office/word/2010/wordml" w:rsidRPr="007B19EA" w:rsidR="007B19EA" w:rsidP="007B19EA" w:rsidRDefault="007B19EA" w14:paraId="14CAFFEE" wp14:textId="0607B50B">
      <w:pPr>
        <w:rPr>
          <w:rFonts w:ascii="Arial" w:hAnsi="Arial" w:eastAsia="Arial" w:cs="Arial"/>
          <w:color w:val="000000" w:themeColor="text1"/>
        </w:rPr>
      </w:pPr>
      <w:r w:rsidRPr="5751DF8E" w:rsidR="007B19EA">
        <w:rPr>
          <w:rFonts w:ascii="Arial" w:hAnsi="Arial" w:eastAsia="Arial" w:cs="Arial"/>
          <w:color w:val="000000" w:themeColor="text1" w:themeTint="FF" w:themeShade="FF"/>
        </w:rPr>
        <w:t>To reiterate, the focus of this guidance is on evaluation</w:t>
      </w:r>
      <w:r w:rsidRPr="5751DF8E" w:rsidR="004E4AE5">
        <w:rPr>
          <w:rFonts w:ascii="Arial" w:hAnsi="Arial" w:eastAsia="Arial" w:cs="Arial"/>
          <w:color w:val="000000" w:themeColor="text1" w:themeTint="FF" w:themeShade="FF"/>
        </w:rPr>
        <w:t>;</w:t>
      </w:r>
      <w:r w:rsidRPr="5751DF8E" w:rsidR="007B19EA">
        <w:rPr>
          <w:rFonts w:ascii="Arial" w:hAnsi="Arial" w:eastAsia="Arial" w:cs="Arial"/>
          <w:color w:val="000000" w:themeColor="text1" w:themeTint="FF" w:themeShade="FF"/>
        </w:rPr>
        <w:t xml:space="preserve"> the above should be considered a starting point to, and outline of, </w:t>
      </w:r>
      <w:r w:rsidRPr="5751DF8E" w:rsidR="007B19EA">
        <w:rPr>
          <w:rFonts w:ascii="Arial" w:hAnsi="Arial" w:eastAsia="Arial" w:cs="Arial"/>
          <w:color w:val="000000" w:themeColor="text1" w:themeTint="FF" w:themeShade="FF"/>
          <w:highlight w:val="yellow"/>
        </w:rPr>
        <w:t xml:space="preserve">the basic principles of monitoring </w:t>
      </w:r>
      <w:r w:rsidRPr="5751DF8E" w:rsidR="00193046">
        <w:rPr>
          <w:rFonts w:ascii="Arial" w:hAnsi="Arial" w:eastAsia="Arial" w:cs="Arial"/>
          <w:color w:val="000000" w:themeColor="text1" w:themeTint="FF" w:themeShade="FF"/>
          <w:highlight w:val="yellow"/>
        </w:rPr>
        <w:t xml:space="preserve">in relation to CRMP </w:t>
      </w:r>
      <w:r w:rsidRPr="5751DF8E" w:rsidR="33B4D1FC">
        <w:rPr>
          <w:rFonts w:ascii="Arial" w:hAnsi="Arial" w:eastAsia="Arial" w:cs="Arial"/>
          <w:color w:val="000000" w:themeColor="text1" w:themeTint="FF" w:themeShade="FF"/>
          <w:highlight w:val="yellow"/>
        </w:rPr>
        <w:t>development</w:t>
      </w:r>
      <w:r w:rsidRPr="5751DF8E" w:rsidR="33B4D1FC">
        <w:rPr>
          <w:rFonts w:ascii="Arial" w:hAnsi="Arial" w:eastAsia="Arial" w:cs="Arial"/>
          <w:color w:val="000000" w:themeColor="text1" w:themeTint="FF" w:themeShade="FF"/>
        </w:rPr>
        <w:t xml:space="preserve"> </w:t>
      </w:r>
      <w:r w:rsidRPr="5751DF8E" w:rsidR="00193046">
        <w:rPr>
          <w:rFonts w:ascii="Arial" w:hAnsi="Arial" w:eastAsia="Arial" w:cs="Arial"/>
          <w:color w:val="000000" w:themeColor="text1" w:themeTint="FF" w:themeShade="FF"/>
        </w:rPr>
        <w:t xml:space="preserve">– it is not intended to be used as a </w:t>
      </w:r>
      <w:r w:rsidRPr="5751DF8E" w:rsidR="004E4AE5">
        <w:rPr>
          <w:rFonts w:ascii="Arial" w:hAnsi="Arial" w:eastAsia="Arial" w:cs="Arial"/>
          <w:color w:val="000000" w:themeColor="text1" w:themeTint="FF" w:themeShade="FF"/>
        </w:rPr>
        <w:t xml:space="preserve">complete set of monitoring guidance. </w:t>
      </w:r>
    </w:p>
    <w:p xmlns:wp14="http://schemas.microsoft.com/office/word/2010/wordml" w:rsidR="5026B686" w:rsidP="5026B686" w:rsidRDefault="5026B686" w14:paraId="738610EB" wp14:textId="77777777">
      <w:pPr>
        <w:pStyle w:val="Heading4"/>
        <w:rPr>
          <w:rFonts w:cs="Arial"/>
          <w:sz w:val="24"/>
          <w:szCs w:val="24"/>
        </w:rPr>
      </w:pPr>
    </w:p>
    <w:p w:rsidR="5751DF8E" w:rsidRDefault="5751DF8E" w14:paraId="1144501C" w14:textId="69D998BC">
      <w:r>
        <w:br w:type="page"/>
      </w:r>
    </w:p>
    <w:p xmlns:wp14="http://schemas.microsoft.com/office/word/2010/wordml" w:rsidRPr="007177FC" w:rsidR="007A6DC3" w:rsidP="07756762" w:rsidRDefault="43AF9315" w14:paraId="770B06BE" wp14:textId="77777777">
      <w:pPr>
        <w:pStyle w:val="NFCCHeading1"/>
        <w:rPr>
          <w:color w:val="2F5496" w:themeColor="accent1" w:themeShade="BF"/>
        </w:rPr>
      </w:pPr>
      <w:bookmarkStart w:name="_Toc1104168352" w:id="17"/>
      <w:bookmarkStart w:name="_Toc24266527" w:id="18"/>
      <w:r w:rsidRPr="1471FB88">
        <w:rPr>
          <w:color w:val="2F5496" w:themeColor="accent1" w:themeShade="BF"/>
        </w:rPr>
        <w:lastRenderedPageBreak/>
        <w:t xml:space="preserve">Section </w:t>
      </w:r>
      <w:r w:rsidRPr="1471FB88" w:rsidR="0531A9E0">
        <w:rPr>
          <w:color w:val="2F5496" w:themeColor="accent1" w:themeShade="BF"/>
        </w:rPr>
        <w:t>Two</w:t>
      </w:r>
      <w:r w:rsidRPr="1471FB88" w:rsidR="4755ECFA">
        <w:rPr>
          <w:color w:val="2F5496" w:themeColor="accent1" w:themeShade="BF"/>
        </w:rPr>
        <w:t xml:space="preserve">: </w:t>
      </w:r>
      <w:r w:rsidRPr="1471FB88" w:rsidR="386BC1C6">
        <w:rPr>
          <w:color w:val="2F5496" w:themeColor="accent1" w:themeShade="BF"/>
        </w:rPr>
        <w:t xml:space="preserve">Evaluation </w:t>
      </w:r>
      <w:r w:rsidRPr="1471FB88" w:rsidR="42460FEB">
        <w:rPr>
          <w:color w:val="2F5496" w:themeColor="accent1" w:themeShade="BF"/>
        </w:rPr>
        <w:t>types</w:t>
      </w:r>
      <w:r w:rsidRPr="1471FB88" w:rsidR="386BC1C6">
        <w:rPr>
          <w:color w:val="2F5496" w:themeColor="accent1" w:themeShade="BF"/>
        </w:rPr>
        <w:t xml:space="preserve"> </w:t>
      </w:r>
      <w:bookmarkEnd w:id="17"/>
      <w:bookmarkEnd w:id="18"/>
    </w:p>
    <w:p xmlns:wp14="http://schemas.microsoft.com/office/word/2010/wordml" w:rsidR="07756762" w:rsidP="07756762" w:rsidRDefault="07756762" w14:paraId="463F29E8" wp14:textId="77777777">
      <w:pPr>
        <w:pStyle w:val="NFCCHeading1"/>
        <w:spacing w:before="0"/>
        <w:rPr>
          <w:color w:val="2F5496" w:themeColor="accent1" w:themeShade="BF"/>
        </w:rPr>
      </w:pPr>
    </w:p>
    <w:tbl>
      <w:tblPr>
        <w:tblStyle w:val="TableGrid"/>
        <w:tblW w:w="0" w:type="auto"/>
        <w:tblLayout w:type="fixed"/>
        <w:tblLook w:val="06A0"/>
      </w:tblPr>
      <w:tblGrid>
        <w:gridCol w:w="9015"/>
      </w:tblGrid>
      <w:tr xmlns:wp14="http://schemas.microsoft.com/office/word/2010/wordml" w:rsidR="07756762" w:rsidTr="07756762" w14:paraId="510E5CE1" wp14:textId="77777777">
        <w:tc>
          <w:tcPr>
            <w:tcW w:w="9015" w:type="dxa"/>
            <w:shd w:val="clear" w:color="auto" w:fill="E2EFD9" w:themeFill="accent6" w:themeFillTint="33"/>
          </w:tcPr>
          <w:p w:rsidRPr="00F34EE7" w:rsidR="7C994517" w:rsidP="00F34EE7" w:rsidRDefault="7C994517" w14:paraId="30F70C9F" wp14:textId="77777777">
            <w:pPr>
              <w:pStyle w:val="NFCCHeading2"/>
              <w:spacing w:before="120"/>
              <w:rPr>
                <w:color w:val="2F5496" w:themeColor="accent1" w:themeShade="BF"/>
                <w:sz w:val="22"/>
                <w:szCs w:val="22"/>
              </w:rPr>
            </w:pPr>
            <w:r w:rsidRPr="00F34EE7">
              <w:rPr>
                <w:color w:val="2F5496" w:themeColor="accent1" w:themeShade="BF"/>
                <w:sz w:val="22"/>
                <w:szCs w:val="22"/>
              </w:rPr>
              <w:t>Learning Point:</w:t>
            </w:r>
          </w:p>
          <w:p w:rsidRPr="00F34EE7" w:rsidR="07756762" w:rsidP="07756762" w:rsidRDefault="07756762" w14:paraId="3B7B4B86" wp14:textId="77777777">
            <w:pPr>
              <w:pStyle w:val="NFCCHeading2"/>
              <w:rPr>
                <w:color w:val="2F5496" w:themeColor="accent1" w:themeShade="BF"/>
                <w:sz w:val="22"/>
                <w:szCs w:val="22"/>
              </w:rPr>
            </w:pPr>
          </w:p>
          <w:p w:rsidRPr="00F34EE7" w:rsidR="56D28AB7" w:rsidP="07756762" w:rsidRDefault="56D28AB7" w14:paraId="000B0891" wp14:textId="77777777">
            <w:pPr>
              <w:pStyle w:val="NFCCHeading2"/>
              <w:rPr>
                <w:b w:val="0"/>
                <w:bCs w:val="0"/>
                <w:sz w:val="22"/>
                <w:szCs w:val="22"/>
              </w:rPr>
            </w:pPr>
            <w:r w:rsidRPr="00F34EE7">
              <w:rPr>
                <w:b w:val="0"/>
                <w:bCs w:val="0"/>
                <w:sz w:val="22"/>
                <w:szCs w:val="22"/>
              </w:rPr>
              <w:t xml:space="preserve">By the end of this section, you should understand the different evaluation types and how they link </w:t>
            </w:r>
            <w:r w:rsidRPr="00F34EE7" w:rsidR="00513A3E">
              <w:rPr>
                <w:b w:val="0"/>
                <w:bCs w:val="0"/>
                <w:sz w:val="22"/>
                <w:szCs w:val="22"/>
              </w:rPr>
              <w:t>together and</w:t>
            </w:r>
            <w:r w:rsidRPr="00F34EE7">
              <w:rPr>
                <w:b w:val="0"/>
                <w:bCs w:val="0"/>
                <w:sz w:val="22"/>
                <w:szCs w:val="22"/>
              </w:rPr>
              <w:t xml:space="preserve"> be confident about the specific evaluation type related to </w:t>
            </w:r>
            <w:r w:rsidRPr="00F34EE7" w:rsidR="3C8B93B4">
              <w:rPr>
                <w:b w:val="0"/>
                <w:bCs w:val="0"/>
                <w:sz w:val="22"/>
                <w:szCs w:val="22"/>
              </w:rPr>
              <w:t>t</w:t>
            </w:r>
            <w:r w:rsidRPr="00F34EE7">
              <w:rPr>
                <w:b w:val="0"/>
                <w:bCs w:val="0"/>
                <w:sz w:val="22"/>
                <w:szCs w:val="22"/>
              </w:rPr>
              <w:t>his guidance.</w:t>
            </w:r>
          </w:p>
          <w:p w:rsidR="07756762" w:rsidP="07756762" w:rsidRDefault="07756762" w14:paraId="3A0FF5F2" wp14:textId="77777777">
            <w:pPr>
              <w:pStyle w:val="NFCCHeading2"/>
            </w:pPr>
          </w:p>
        </w:tc>
      </w:tr>
    </w:tbl>
    <w:p xmlns:wp14="http://schemas.microsoft.com/office/word/2010/wordml" w:rsidR="0003274F" w:rsidP="4B33CDB7" w:rsidRDefault="4B4D5506" w14:paraId="3B57D9B4" wp14:textId="77777777">
      <w:pPr>
        <w:spacing w:before="240" w:after="120" w:line="276" w:lineRule="auto"/>
        <w:rPr>
          <w:rFonts w:ascii="Arial" w:hAnsi="Arial" w:eastAsia="Arial" w:cs="Arial"/>
          <w:color w:val="000000" w:themeColor="text1"/>
        </w:rPr>
      </w:pPr>
      <w:r w:rsidRPr="1F194907">
        <w:rPr>
          <w:rFonts w:ascii="Arial" w:hAnsi="Arial" w:eastAsia="Arial" w:cs="Arial"/>
          <w:color w:val="000000" w:themeColor="text1"/>
        </w:rPr>
        <w:t xml:space="preserve">Although </w:t>
      </w:r>
      <w:r w:rsidRPr="1F194907" w:rsidR="05DC09ED">
        <w:rPr>
          <w:rFonts w:ascii="Arial" w:hAnsi="Arial" w:eastAsia="Arial" w:cs="Arial"/>
          <w:color w:val="000000" w:themeColor="text1"/>
        </w:rPr>
        <w:t xml:space="preserve">the focus of this guidance </w:t>
      </w:r>
      <w:r w:rsidRPr="1F194907">
        <w:rPr>
          <w:rFonts w:ascii="Arial" w:hAnsi="Arial" w:eastAsia="Arial" w:cs="Arial"/>
          <w:color w:val="000000" w:themeColor="text1"/>
        </w:rPr>
        <w:t xml:space="preserve">is on the development and </w:t>
      </w:r>
      <w:r w:rsidRPr="1F194907" w:rsidR="05DC09ED">
        <w:rPr>
          <w:rFonts w:ascii="Arial" w:hAnsi="Arial" w:eastAsia="Arial" w:cs="Arial"/>
          <w:color w:val="000000" w:themeColor="text1"/>
        </w:rPr>
        <w:t>application</w:t>
      </w:r>
      <w:r w:rsidRPr="1F194907">
        <w:rPr>
          <w:rFonts w:ascii="Arial" w:hAnsi="Arial" w:eastAsia="Arial" w:cs="Arial"/>
          <w:color w:val="000000" w:themeColor="text1"/>
        </w:rPr>
        <w:t xml:space="preserve"> of CRMP</w:t>
      </w:r>
      <w:r w:rsidRPr="1F194907" w:rsidR="34C70076">
        <w:rPr>
          <w:rFonts w:ascii="Arial" w:hAnsi="Arial" w:eastAsia="Arial" w:cs="Arial"/>
          <w:color w:val="000000" w:themeColor="text1"/>
        </w:rPr>
        <w:t>, t</w:t>
      </w:r>
      <w:r w:rsidRPr="1F194907">
        <w:rPr>
          <w:rFonts w:ascii="Arial" w:hAnsi="Arial" w:eastAsia="Arial" w:cs="Arial"/>
          <w:color w:val="000000" w:themeColor="text1"/>
        </w:rPr>
        <w:t>his section</w:t>
      </w:r>
      <w:r w:rsidRPr="1F194907" w:rsidR="41719AD4">
        <w:rPr>
          <w:rFonts w:ascii="Arial" w:hAnsi="Arial" w:eastAsia="Arial" w:cs="Arial"/>
          <w:color w:val="000000" w:themeColor="text1"/>
        </w:rPr>
        <w:t xml:space="preserve"> should be read in conjunction with Annexe </w:t>
      </w:r>
      <w:r w:rsidRPr="1F194907" w:rsidR="08395881">
        <w:rPr>
          <w:rFonts w:ascii="Arial" w:hAnsi="Arial" w:eastAsia="Arial" w:cs="Arial"/>
          <w:color w:val="000000" w:themeColor="text1"/>
        </w:rPr>
        <w:t>One</w:t>
      </w:r>
      <w:r w:rsidRPr="1F194907" w:rsidR="73A468AF">
        <w:rPr>
          <w:rFonts w:ascii="Arial" w:hAnsi="Arial" w:eastAsia="Arial" w:cs="Arial"/>
          <w:color w:val="000000" w:themeColor="text1"/>
        </w:rPr>
        <w:t>,</w:t>
      </w:r>
      <w:r w:rsidRPr="1F194907" w:rsidR="41719AD4">
        <w:rPr>
          <w:rFonts w:ascii="Arial" w:hAnsi="Arial" w:eastAsia="Arial" w:cs="Arial"/>
          <w:color w:val="000000" w:themeColor="text1"/>
        </w:rPr>
        <w:t xml:space="preserve"> which </w:t>
      </w:r>
      <w:r w:rsidRPr="1F194907">
        <w:rPr>
          <w:rFonts w:ascii="Arial" w:hAnsi="Arial" w:eastAsia="Arial" w:cs="Arial"/>
          <w:color w:val="000000" w:themeColor="text1"/>
        </w:rPr>
        <w:t>provides a brief overview of two other evaluation types (</w:t>
      </w:r>
      <w:r w:rsidR="00E06C82">
        <w:rPr>
          <w:rFonts w:ascii="Arial" w:hAnsi="Arial" w:eastAsia="Arial" w:cs="Arial"/>
          <w:color w:val="000000" w:themeColor="text1"/>
        </w:rPr>
        <w:t>‘</w:t>
      </w:r>
      <w:r w:rsidRPr="1F194907" w:rsidR="00E06C82">
        <w:rPr>
          <w:rFonts w:ascii="Arial" w:hAnsi="Arial" w:eastAsia="Arial" w:cs="Arial"/>
          <w:color w:val="000000" w:themeColor="text1"/>
        </w:rPr>
        <w:t>outcome</w:t>
      </w:r>
      <w:r w:rsidR="00E06C82">
        <w:rPr>
          <w:rFonts w:ascii="Arial" w:hAnsi="Arial" w:eastAsia="Arial" w:cs="Arial"/>
          <w:color w:val="000000" w:themeColor="text1"/>
        </w:rPr>
        <w:t>’</w:t>
      </w:r>
      <w:r w:rsidRPr="1F194907">
        <w:rPr>
          <w:rFonts w:ascii="Arial" w:hAnsi="Arial" w:eastAsia="Arial" w:cs="Arial"/>
          <w:color w:val="000000" w:themeColor="text1"/>
        </w:rPr>
        <w:t xml:space="preserve"> and </w:t>
      </w:r>
      <w:r w:rsidR="00E06C82">
        <w:rPr>
          <w:rFonts w:ascii="Arial" w:hAnsi="Arial" w:eastAsia="Arial" w:cs="Arial"/>
          <w:color w:val="000000" w:themeColor="text1"/>
        </w:rPr>
        <w:t>‘</w:t>
      </w:r>
      <w:r w:rsidRPr="1F194907" w:rsidR="37143280">
        <w:rPr>
          <w:rFonts w:ascii="Arial" w:hAnsi="Arial" w:eastAsia="Arial" w:cs="Arial"/>
          <w:color w:val="000000" w:themeColor="text1"/>
        </w:rPr>
        <w:t>i</w:t>
      </w:r>
      <w:r w:rsidRPr="1F194907">
        <w:rPr>
          <w:rFonts w:ascii="Arial" w:hAnsi="Arial" w:eastAsia="Arial" w:cs="Arial"/>
          <w:color w:val="000000" w:themeColor="text1"/>
        </w:rPr>
        <w:t>mpact</w:t>
      </w:r>
      <w:r w:rsidR="00E06C82">
        <w:rPr>
          <w:rFonts w:ascii="Arial" w:hAnsi="Arial" w:eastAsia="Arial" w:cs="Arial"/>
          <w:color w:val="000000" w:themeColor="text1"/>
        </w:rPr>
        <w:t>’</w:t>
      </w:r>
      <w:r w:rsidRPr="1F194907">
        <w:rPr>
          <w:rFonts w:ascii="Arial" w:hAnsi="Arial" w:eastAsia="Arial" w:cs="Arial"/>
          <w:color w:val="000000" w:themeColor="text1"/>
        </w:rPr>
        <w:t>)</w:t>
      </w:r>
      <w:r w:rsidRPr="1F194907" w:rsidR="41719AD4">
        <w:rPr>
          <w:rFonts w:ascii="Arial" w:hAnsi="Arial" w:eastAsia="Arial" w:cs="Arial"/>
          <w:color w:val="000000" w:themeColor="text1"/>
        </w:rPr>
        <w:t>.</w:t>
      </w:r>
      <w:r w:rsidRPr="1F194907" w:rsidR="6BE663D1">
        <w:rPr>
          <w:rFonts w:ascii="Arial" w:hAnsi="Arial" w:eastAsia="Arial" w:cs="Arial"/>
          <w:color w:val="000000" w:themeColor="text1"/>
        </w:rPr>
        <w:t xml:space="preserve"> </w:t>
      </w:r>
    </w:p>
    <w:p xmlns:wp14="http://schemas.microsoft.com/office/word/2010/wordml" w:rsidR="0003274F" w:rsidP="4B33CDB7" w:rsidRDefault="00DC2E7A" w14:paraId="1D0B7CFF" wp14:textId="3F0F9E98">
      <w:pPr>
        <w:spacing w:before="240" w:after="120" w:line="276" w:lineRule="auto"/>
        <w:rPr>
          <w:rFonts w:ascii="Arial" w:hAnsi="Arial" w:eastAsia="Arial" w:cs="Arial"/>
          <w:color w:val="000000" w:themeColor="text1"/>
        </w:rPr>
      </w:pPr>
      <w:r w:rsidRPr="5751DF8E" w:rsidR="00DC2E7A">
        <w:rPr>
          <w:rFonts w:ascii="Arial" w:hAnsi="Arial" w:eastAsia="Arial" w:cs="Arial"/>
          <w:b w:val="1"/>
          <w:bCs w:val="1"/>
          <w:color w:val="000000" w:themeColor="text1" w:themeTint="FF" w:themeShade="FF"/>
        </w:rPr>
        <w:t>NB:</w:t>
      </w:r>
      <w:r w:rsidRPr="5751DF8E" w:rsidR="00DC2E7A">
        <w:rPr>
          <w:rFonts w:ascii="Arial" w:hAnsi="Arial" w:eastAsia="Arial" w:cs="Arial"/>
          <w:color w:val="000000" w:themeColor="text1" w:themeTint="FF" w:themeShade="FF"/>
        </w:rPr>
        <w:t xml:space="preserve"> </w:t>
      </w:r>
      <w:r w:rsidRPr="5751DF8E" w:rsidR="00704434">
        <w:rPr>
          <w:rFonts w:ascii="Arial" w:hAnsi="Arial" w:eastAsia="Arial" w:cs="Arial"/>
          <w:color w:val="000000" w:themeColor="text1" w:themeTint="FF" w:themeShade="FF"/>
        </w:rPr>
        <w:t xml:space="preserve">While </w:t>
      </w:r>
      <w:r w:rsidRPr="5751DF8E" w:rsidR="00E06C82">
        <w:rPr>
          <w:rFonts w:ascii="Arial" w:hAnsi="Arial" w:eastAsia="Arial" w:cs="Arial"/>
          <w:color w:val="000000" w:themeColor="text1" w:themeTint="FF" w:themeShade="FF"/>
        </w:rPr>
        <w:t>‘</w:t>
      </w:r>
      <w:r w:rsidRPr="5751DF8E" w:rsidR="00704434">
        <w:rPr>
          <w:rFonts w:ascii="Arial" w:hAnsi="Arial" w:eastAsia="Arial" w:cs="Arial"/>
          <w:color w:val="000000" w:themeColor="text1" w:themeTint="FF" w:themeShade="FF"/>
        </w:rPr>
        <w:t>outcome</w:t>
      </w:r>
      <w:r w:rsidRPr="5751DF8E" w:rsidR="00E06C82">
        <w:rPr>
          <w:rFonts w:ascii="Arial" w:hAnsi="Arial" w:eastAsia="Arial" w:cs="Arial"/>
          <w:color w:val="000000" w:themeColor="text1" w:themeTint="FF" w:themeShade="FF"/>
        </w:rPr>
        <w:t>’ and ‘impact’ are distinct types of evaluation, e</w:t>
      </w:r>
      <w:r w:rsidRPr="5751DF8E" w:rsidR="0003274F">
        <w:rPr>
          <w:rFonts w:ascii="Arial" w:hAnsi="Arial" w:eastAsia="Arial" w:cs="Arial"/>
          <w:color w:val="000000" w:themeColor="text1" w:themeTint="FF" w:themeShade="FF"/>
        </w:rPr>
        <w:t>vidence of outcomes and impacts</w:t>
      </w:r>
      <w:r w:rsidRPr="5751DF8E" w:rsidR="00DC2E7A">
        <w:rPr>
          <w:rFonts w:ascii="Arial" w:hAnsi="Arial" w:eastAsia="Arial" w:cs="Arial"/>
          <w:color w:val="000000" w:themeColor="text1" w:themeTint="FF" w:themeShade="FF"/>
        </w:rPr>
        <w:t xml:space="preserve"> </w:t>
      </w:r>
      <w:r w:rsidRPr="5751DF8E" w:rsidR="00DC2E7A">
        <w:rPr>
          <w:rFonts w:ascii="Arial" w:hAnsi="Arial" w:eastAsia="Arial" w:cs="Arial"/>
          <w:color w:val="000000" w:themeColor="text1" w:themeTint="FF" w:themeShade="FF"/>
        </w:rPr>
        <w:t xml:space="preserve">(definitions on pg.15) </w:t>
      </w:r>
      <w:r w:rsidRPr="5751DF8E" w:rsidR="005A24FE">
        <w:rPr>
          <w:rFonts w:ascii="Arial" w:hAnsi="Arial" w:eastAsia="Arial" w:cs="Arial"/>
          <w:color w:val="000000" w:themeColor="text1" w:themeTint="FF" w:themeShade="FF"/>
        </w:rPr>
        <w:t xml:space="preserve">are </w:t>
      </w:r>
      <w:r w:rsidRPr="5751DF8E" w:rsidR="0003274F">
        <w:rPr>
          <w:rFonts w:ascii="Arial" w:hAnsi="Arial" w:eastAsia="Arial" w:cs="Arial"/>
          <w:color w:val="000000" w:themeColor="text1" w:themeTint="FF" w:themeShade="FF"/>
        </w:rPr>
        <w:t>considered</w:t>
      </w:r>
      <w:r w:rsidRPr="5751DF8E" w:rsidR="006268D4">
        <w:rPr>
          <w:rFonts w:ascii="Arial" w:hAnsi="Arial" w:eastAsia="Arial" w:cs="Arial"/>
          <w:color w:val="000000" w:themeColor="text1" w:themeTint="FF" w:themeShade="FF"/>
        </w:rPr>
        <w:t xml:space="preserve"> within</w:t>
      </w:r>
      <w:r w:rsidRPr="5751DF8E" w:rsidR="00E06C82">
        <w:rPr>
          <w:rFonts w:ascii="Arial" w:hAnsi="Arial" w:eastAsia="Arial" w:cs="Arial"/>
          <w:color w:val="000000" w:themeColor="text1" w:themeTint="FF" w:themeShade="FF"/>
        </w:rPr>
        <w:t xml:space="preserve"> this</w:t>
      </w:r>
      <w:r w:rsidRPr="5751DF8E" w:rsidR="006268D4">
        <w:rPr>
          <w:rFonts w:ascii="Arial" w:hAnsi="Arial" w:eastAsia="Arial" w:cs="Arial"/>
          <w:color w:val="000000" w:themeColor="text1" w:themeTint="FF" w:themeShade="FF"/>
        </w:rPr>
        <w:t xml:space="preserve"> guidance</w:t>
      </w:r>
      <w:r w:rsidRPr="5751DF8E" w:rsidR="007640B1">
        <w:rPr>
          <w:rFonts w:ascii="Arial" w:hAnsi="Arial" w:eastAsia="Arial" w:cs="Arial"/>
          <w:color w:val="000000" w:themeColor="text1" w:themeTint="FF" w:themeShade="FF"/>
        </w:rPr>
        <w:t xml:space="preserve"> to be</w:t>
      </w:r>
      <w:r w:rsidRPr="5751DF8E" w:rsidR="005A24FE">
        <w:rPr>
          <w:rFonts w:ascii="Arial" w:hAnsi="Arial" w:eastAsia="Arial" w:cs="Arial"/>
          <w:color w:val="000000" w:themeColor="text1" w:themeTint="FF" w:themeShade="FF"/>
        </w:rPr>
        <w:t xml:space="preserve"> indicators</w:t>
      </w:r>
      <w:r w:rsidRPr="5751DF8E" w:rsidR="0003274F">
        <w:rPr>
          <w:rFonts w:ascii="Arial" w:hAnsi="Arial" w:eastAsia="Arial" w:cs="Arial"/>
          <w:color w:val="000000" w:themeColor="text1" w:themeTint="FF" w:themeShade="FF"/>
        </w:rPr>
        <w:t xml:space="preserve"> within a process evaluation</w:t>
      </w:r>
      <w:r w:rsidRPr="5751DF8E" w:rsidR="007640B1">
        <w:rPr>
          <w:rFonts w:ascii="Arial" w:hAnsi="Arial" w:eastAsia="Arial" w:cs="Arial"/>
          <w:color w:val="000000" w:themeColor="text1" w:themeTint="FF" w:themeShade="FF"/>
        </w:rPr>
        <w:t xml:space="preserve"> -</w:t>
      </w:r>
      <w:r w:rsidRPr="5751DF8E" w:rsidR="0003274F">
        <w:rPr>
          <w:rFonts w:ascii="Arial" w:hAnsi="Arial" w:eastAsia="Arial" w:cs="Arial"/>
          <w:color w:val="000000" w:themeColor="text1" w:themeTint="FF" w:themeShade="FF"/>
        </w:rPr>
        <w:t xml:space="preserve"> which may be a source of potential confusion, especially to staff new to evaluation. </w:t>
      </w:r>
      <w:r w:rsidRPr="5751DF8E" w:rsidR="005A24FE">
        <w:rPr>
          <w:rFonts w:ascii="Arial" w:hAnsi="Arial" w:eastAsia="Arial" w:cs="Arial"/>
          <w:color w:val="000000" w:themeColor="text1" w:themeTint="FF" w:themeShade="FF"/>
        </w:rPr>
        <w:t>Th</w:t>
      </w:r>
      <w:r w:rsidRPr="5751DF8E" w:rsidR="00C63EB8">
        <w:rPr>
          <w:rFonts w:ascii="Arial" w:hAnsi="Arial" w:eastAsia="Arial" w:cs="Arial"/>
          <w:color w:val="000000" w:themeColor="text1" w:themeTint="FF" w:themeShade="FF"/>
        </w:rPr>
        <w:t>e</w:t>
      </w:r>
      <w:r w:rsidRPr="5751DF8E" w:rsidR="005A24FE">
        <w:rPr>
          <w:rFonts w:ascii="Arial" w:hAnsi="Arial" w:eastAsia="Arial" w:cs="Arial"/>
          <w:color w:val="000000" w:themeColor="text1" w:themeTint="FF" w:themeShade="FF"/>
        </w:rPr>
        <w:t xml:space="preserve"> </w:t>
      </w:r>
      <w:r w:rsidRPr="5751DF8E" w:rsidR="00BA5477">
        <w:rPr>
          <w:rFonts w:ascii="Arial" w:hAnsi="Arial" w:eastAsia="Arial" w:cs="Arial"/>
          <w:color w:val="000000" w:themeColor="text1" w:themeTint="FF" w:themeShade="FF"/>
        </w:rPr>
        <w:t>steps laid out in Section 3 are</w:t>
      </w:r>
      <w:r w:rsidRPr="5751DF8E" w:rsidR="005A24FE">
        <w:rPr>
          <w:rFonts w:ascii="Arial" w:hAnsi="Arial" w:eastAsia="Arial" w:cs="Arial"/>
          <w:color w:val="000000" w:themeColor="text1" w:themeTint="FF" w:themeShade="FF"/>
        </w:rPr>
        <w:t xml:space="preserve"> </w:t>
      </w:r>
      <w:r w:rsidRPr="5751DF8E" w:rsidR="005A24FE">
        <w:rPr>
          <w:rFonts w:ascii="Arial" w:hAnsi="Arial" w:eastAsia="Arial" w:cs="Arial"/>
          <w:color w:val="000000" w:themeColor="text1" w:themeTint="FF" w:themeShade="FF"/>
          <w:u w:val="single"/>
        </w:rPr>
        <w:t>not</w:t>
      </w:r>
      <w:r w:rsidRPr="5751DF8E" w:rsidR="005A24FE">
        <w:rPr>
          <w:rFonts w:ascii="Arial" w:hAnsi="Arial" w:eastAsia="Arial" w:cs="Arial"/>
          <w:color w:val="000000" w:themeColor="text1" w:themeTint="FF" w:themeShade="FF"/>
        </w:rPr>
        <w:t xml:space="preserve"> intended to be used to evaluate</w:t>
      </w:r>
      <w:r w:rsidRPr="5751DF8E" w:rsidR="003C5EE2">
        <w:rPr>
          <w:rFonts w:ascii="Arial" w:hAnsi="Arial" w:eastAsia="Arial" w:cs="Arial"/>
          <w:color w:val="000000" w:themeColor="text1" w:themeTint="FF" w:themeShade="FF"/>
        </w:rPr>
        <w:t xml:space="preserve"> </w:t>
      </w:r>
      <w:r w:rsidRPr="5751DF8E" w:rsidR="00E017F6">
        <w:rPr>
          <w:rFonts w:ascii="Arial" w:hAnsi="Arial" w:eastAsia="Arial" w:cs="Arial"/>
          <w:color w:val="000000" w:themeColor="text1" w:themeTint="FF" w:themeShade="FF"/>
        </w:rPr>
        <w:t>outcomes or impacts, but</w:t>
      </w:r>
      <w:r w:rsidRPr="5751DF8E" w:rsidR="0005440B">
        <w:rPr>
          <w:rFonts w:ascii="Arial" w:hAnsi="Arial" w:eastAsia="Arial" w:cs="Arial"/>
          <w:color w:val="000000" w:themeColor="text1" w:themeTint="FF" w:themeShade="FF"/>
        </w:rPr>
        <w:t xml:space="preserve"> evidence pertaining to</w:t>
      </w:r>
      <w:r w:rsidRPr="5751DF8E" w:rsidR="00E017F6">
        <w:rPr>
          <w:rFonts w:ascii="Arial" w:hAnsi="Arial" w:eastAsia="Arial" w:cs="Arial"/>
          <w:color w:val="000000" w:themeColor="text1" w:themeTint="FF" w:themeShade="FF"/>
        </w:rPr>
        <w:t xml:space="preserve"> </w:t>
      </w:r>
      <w:r w:rsidRPr="5751DF8E" w:rsidR="00B52949">
        <w:rPr>
          <w:rFonts w:ascii="Arial" w:hAnsi="Arial" w:eastAsia="Arial" w:cs="Arial"/>
          <w:color w:val="000000" w:themeColor="text1" w:themeTint="FF" w:themeShade="FF"/>
        </w:rPr>
        <w:t>both</w:t>
      </w:r>
      <w:r w:rsidRPr="5751DF8E" w:rsidR="00E017F6">
        <w:rPr>
          <w:rFonts w:ascii="Arial" w:hAnsi="Arial" w:eastAsia="Arial" w:cs="Arial"/>
          <w:color w:val="000000" w:themeColor="text1" w:themeTint="FF" w:themeShade="FF"/>
        </w:rPr>
        <w:t xml:space="preserve"> </w:t>
      </w:r>
      <w:r w:rsidRPr="5751DF8E" w:rsidR="00E017F6">
        <w:rPr>
          <w:rFonts w:ascii="Arial" w:hAnsi="Arial" w:eastAsia="Arial" w:cs="Arial"/>
          <w:color w:val="000000" w:themeColor="text1" w:themeTint="FF" w:themeShade="FF"/>
          <w:highlight w:val="yellow"/>
        </w:rPr>
        <w:t>may</w:t>
      </w:r>
      <w:r w:rsidRPr="5751DF8E" w:rsidR="00B52949">
        <w:rPr>
          <w:rFonts w:ascii="Arial" w:hAnsi="Arial" w:eastAsia="Arial" w:cs="Arial"/>
          <w:color w:val="000000" w:themeColor="text1" w:themeTint="FF" w:themeShade="FF"/>
          <w:highlight w:val="yellow"/>
        </w:rPr>
        <w:t xml:space="preserve"> be</w:t>
      </w:r>
      <w:r w:rsidRPr="5751DF8E" w:rsidR="00E017F6">
        <w:rPr>
          <w:rFonts w:ascii="Arial" w:hAnsi="Arial" w:eastAsia="Arial" w:cs="Arial"/>
          <w:color w:val="000000" w:themeColor="text1" w:themeTint="FF" w:themeShade="FF"/>
          <w:highlight w:val="yellow"/>
        </w:rPr>
        <w:t xml:space="preserve"> </w:t>
      </w:r>
      <w:r w:rsidRPr="5751DF8E" w:rsidR="6BDADACD">
        <w:rPr>
          <w:rFonts w:ascii="Arial" w:hAnsi="Arial" w:eastAsia="Arial" w:cs="Arial"/>
          <w:color w:val="000000" w:themeColor="text1" w:themeTint="FF" w:themeShade="FF"/>
          <w:highlight w:val="yellow"/>
        </w:rPr>
        <w:t xml:space="preserve">important to </w:t>
      </w:r>
      <w:r w:rsidRPr="5751DF8E" w:rsidR="00E017F6">
        <w:rPr>
          <w:rFonts w:ascii="Arial" w:hAnsi="Arial" w:eastAsia="Arial" w:cs="Arial"/>
          <w:color w:val="000000" w:themeColor="text1" w:themeTint="FF" w:themeShade="FF"/>
          <w:highlight w:val="yellow"/>
        </w:rPr>
        <w:t>consider</w:t>
      </w:r>
      <w:r w:rsidRPr="5751DF8E" w:rsidR="00E017F6">
        <w:rPr>
          <w:rFonts w:ascii="Arial" w:hAnsi="Arial" w:eastAsia="Arial" w:cs="Arial"/>
          <w:color w:val="000000" w:themeColor="text1" w:themeTint="FF" w:themeShade="FF"/>
        </w:rPr>
        <w:t xml:space="preserve"> </w:t>
      </w:r>
      <w:r w:rsidRPr="5751DF8E" w:rsidR="13E4D3A7">
        <w:rPr>
          <w:rFonts w:ascii="Arial" w:hAnsi="Arial" w:eastAsia="Arial" w:cs="Arial"/>
          <w:color w:val="000000" w:themeColor="text1" w:themeTint="FF" w:themeShade="FF"/>
          <w:highlight w:val="yellow"/>
        </w:rPr>
        <w:t xml:space="preserve">as they provide a baseline from which further activities may be developed to respond </w:t>
      </w:r>
      <w:r w:rsidRPr="5751DF8E" w:rsidR="1E36C559">
        <w:rPr>
          <w:rFonts w:ascii="Arial" w:hAnsi="Arial" w:eastAsia="Arial" w:cs="Arial"/>
          <w:color w:val="000000" w:themeColor="text1" w:themeTint="FF" w:themeShade="FF"/>
          <w:highlight w:val="yellow"/>
        </w:rPr>
        <w:t>as a result of</w:t>
      </w:r>
      <w:r w:rsidRPr="5751DF8E" w:rsidR="13E4D3A7">
        <w:rPr>
          <w:rFonts w:ascii="Arial" w:hAnsi="Arial" w:eastAsia="Arial" w:cs="Arial"/>
          <w:color w:val="000000" w:themeColor="text1" w:themeTint="FF" w:themeShade="FF"/>
          <w:highlight w:val="yellow"/>
        </w:rPr>
        <w:t xml:space="preserve"> </w:t>
      </w:r>
      <w:r w:rsidRPr="5751DF8E" w:rsidR="13E4D3A7">
        <w:rPr>
          <w:rFonts w:ascii="Arial" w:hAnsi="Arial" w:eastAsia="Arial" w:cs="Arial"/>
          <w:color w:val="000000" w:themeColor="text1" w:themeTint="FF" w:themeShade="FF"/>
          <w:highlight w:val="yellow"/>
        </w:rPr>
        <w:t xml:space="preserve">the </w:t>
      </w:r>
      <w:r w:rsidRPr="5751DF8E" w:rsidR="4354FDDF">
        <w:rPr>
          <w:rFonts w:ascii="Arial" w:hAnsi="Arial" w:eastAsia="Arial" w:cs="Arial"/>
          <w:color w:val="000000" w:themeColor="text1" w:themeTint="FF" w:themeShade="FF"/>
          <w:highlight w:val="yellow"/>
        </w:rPr>
        <w:t xml:space="preserve">current </w:t>
      </w:r>
      <w:r w:rsidRPr="5751DF8E" w:rsidR="13E4D3A7">
        <w:rPr>
          <w:rFonts w:ascii="Arial" w:hAnsi="Arial" w:eastAsia="Arial" w:cs="Arial"/>
          <w:color w:val="000000" w:themeColor="text1" w:themeTint="FF" w:themeShade="FF"/>
          <w:highlight w:val="yellow"/>
        </w:rPr>
        <w:t>CRMP.</w:t>
      </w:r>
    </w:p>
    <w:p xmlns:wp14="http://schemas.microsoft.com/office/word/2010/wordml" w:rsidRPr="007A6DC3" w:rsidR="002506EB" w:rsidP="00DC161C" w:rsidRDefault="002506EB" w14:paraId="5D58B374" wp14:textId="77777777">
      <w:pPr>
        <w:spacing w:before="240" w:after="0"/>
        <w:ind w:left="142" w:right="278"/>
        <w:rPr>
          <w:rFonts w:asciiTheme="majorHAnsi" w:hAnsiTheme="majorHAnsi"/>
          <w:color w:val="2F5496" w:themeColor="accent1" w:themeShade="BF"/>
          <w:sz w:val="24"/>
          <w:szCs w:val="24"/>
        </w:rPr>
      </w:pPr>
      <w:r w:rsidRPr="07756762">
        <w:rPr>
          <w:rStyle w:val="NFCCHeading2Char"/>
          <w:color w:val="2F5496" w:themeColor="accent1" w:themeShade="BF"/>
        </w:rPr>
        <w:t>Process evaluations</w:t>
      </w:r>
    </w:p>
    <w:p xmlns:wp14="http://schemas.microsoft.com/office/word/2010/wordml" w:rsidRPr="00D732BC" w:rsidR="006A5FBE" w:rsidP="5751DF8E" w:rsidRDefault="216FD574" w14:paraId="4877FD36" wp14:textId="22FEAFC2">
      <w:pPr>
        <w:pStyle w:val="Normal"/>
        <w:spacing w:before="240" w:after="120" w:line="276" w:lineRule="auto"/>
        <w:rPr>
          <w:rFonts w:ascii="Arial" w:hAnsi="Arial" w:eastAsia="Arial" w:cs="Arial"/>
          <w:highlight w:val="yellow"/>
        </w:rPr>
      </w:pPr>
      <w:r w:rsidRPr="5751DF8E" w:rsidR="216FD574">
        <w:rPr>
          <w:rFonts w:ascii="Arial" w:hAnsi="Arial" w:eastAsia="Arial" w:cs="Arial"/>
          <w:i w:val="1"/>
          <w:iCs w:val="1"/>
          <w:color w:val="000000" w:themeColor="text1"/>
        </w:rPr>
        <w:t>P</w:t>
      </w:r>
      <w:r w:rsidRPr="5751DF8E" w:rsidR="059C8C9C">
        <w:rPr>
          <w:rFonts w:ascii="Arial" w:hAnsi="Arial" w:eastAsia="Arial" w:cs="Arial"/>
          <w:i w:val="1"/>
          <w:iCs w:val="1"/>
          <w:color w:val="000000" w:themeColor="text1"/>
          <w:shd w:val="clear" w:color="auto" w:fill="FFFFFF"/>
        </w:rPr>
        <w:t>rocess evaluation</w:t>
      </w:r>
      <w:r w:rsidRPr="5751DF8E" w:rsidR="216FD574">
        <w:rPr>
          <w:rFonts w:ascii="Arial" w:hAnsi="Arial" w:eastAsia="Arial" w:cs="Arial"/>
          <w:i w:val="1"/>
          <w:iCs w:val="1"/>
          <w:color w:val="000000" w:themeColor="text1"/>
          <w:shd w:val="clear" w:color="auto" w:fill="FFFFFF"/>
        </w:rPr>
        <w:t>s</w:t>
      </w:r>
      <w:r w:rsidRPr="4B33CDB7" w:rsidR="059C8C9C">
        <w:rPr>
          <w:rFonts w:ascii="Arial" w:hAnsi="Arial" w:eastAsia="Arial" w:cs="Arial"/>
          <w:color w:val="000000" w:themeColor="text1"/>
          <w:shd w:val="clear" w:color="auto" w:fill="FFFFFF"/>
        </w:rPr>
        <w:t xml:space="preserve"> describe </w:t>
      </w:r>
      <w:r w:rsidRPr="4B33CDB7" w:rsidR="61D13BA4">
        <w:rPr>
          <w:rFonts w:ascii="Arial" w:hAnsi="Arial" w:eastAsia="Arial" w:cs="Arial"/>
          <w:color w:val="000000" w:themeColor="text1"/>
          <w:shd w:val="clear" w:color="auto" w:fill="FFFFFF"/>
        </w:rPr>
        <w:t xml:space="preserve">and </w:t>
      </w:r>
      <w:r w:rsidRPr="4B33CDB7" w:rsidR="216FD574">
        <w:rPr>
          <w:rFonts w:ascii="Arial" w:hAnsi="Arial" w:eastAsia="Arial" w:cs="Arial"/>
          <w:color w:val="000000" w:themeColor="text1"/>
          <w:shd w:val="clear" w:color="auto" w:fill="FFFFFF"/>
        </w:rPr>
        <w:t xml:space="preserve">assess </w:t>
      </w:r>
      <w:r w:rsidRPr="4B33CDB7" w:rsidR="059C8C9C">
        <w:rPr>
          <w:rFonts w:ascii="Arial" w:hAnsi="Arial" w:eastAsia="Arial" w:cs="Arial"/>
          <w:color w:val="000000" w:themeColor="text1"/>
          <w:shd w:val="clear" w:color="auto" w:fill="FFFFFF"/>
        </w:rPr>
        <w:t xml:space="preserve">services, activities, policies, and procedures. </w:t>
      </w:r>
      <w:r w:rsidRPr="4B33CDB7" w:rsidR="216FD574">
        <w:rPr>
          <w:rFonts w:ascii="Arial" w:hAnsi="Arial" w:eastAsia="Arial" w:cs="Arial"/>
          <w:color w:val="000000" w:themeColor="text1"/>
          <w:shd w:val="clear" w:color="auto" w:fill="FFFFFF"/>
        </w:rPr>
        <w:t>They</w:t>
      </w:r>
      <w:r w:rsidRPr="4B33CDB7" w:rsidR="059C8C9C">
        <w:rPr>
          <w:rFonts w:ascii="Arial" w:hAnsi="Arial" w:eastAsia="Arial" w:cs="Arial"/>
          <w:color w:val="000000" w:themeColor="text1"/>
          <w:shd w:val="clear" w:color="auto" w:fill="FFFFFF"/>
        </w:rPr>
        <w:t xml:space="preserve"> provide feedback as to whether </w:t>
      </w:r>
      <w:r w:rsidRPr="4B33CDB7" w:rsidR="6A1ABC74">
        <w:rPr>
          <w:rFonts w:ascii="Arial" w:hAnsi="Arial" w:eastAsia="Arial" w:cs="Arial"/>
          <w:color w:val="000000" w:themeColor="text1"/>
          <w:shd w:val="clear" w:color="auto" w:fill="FFFFFF"/>
        </w:rPr>
        <w:t>a project</w:t>
      </w:r>
      <w:r w:rsidRPr="4B33CDB7" w:rsidR="152792F2">
        <w:rPr>
          <w:rFonts w:ascii="Arial" w:hAnsi="Arial" w:eastAsia="Arial" w:cs="Arial"/>
          <w:color w:val="000000" w:themeColor="text1"/>
          <w:shd w:val="clear" w:color="auto" w:fill="FFFFFF"/>
        </w:rPr>
        <w:t>,</w:t>
      </w:r>
      <w:r w:rsidRPr="4B33CDB7" w:rsidR="6A1ABC74">
        <w:rPr>
          <w:rFonts w:ascii="Arial" w:hAnsi="Arial" w:eastAsia="Arial" w:cs="Arial"/>
          <w:color w:val="000000" w:themeColor="text1"/>
          <w:shd w:val="clear" w:color="auto" w:fill="FFFFFF"/>
        </w:rPr>
        <w:t xml:space="preserve"> </w:t>
      </w:r>
      <w:r w:rsidRPr="4B33CDB7" w:rsidR="059C8C9C">
        <w:rPr>
          <w:rFonts w:ascii="Arial" w:hAnsi="Arial" w:eastAsia="Arial" w:cs="Arial"/>
          <w:color w:val="000000" w:themeColor="text1"/>
          <w:shd w:val="clear" w:color="auto" w:fill="FFFFFF"/>
        </w:rPr>
        <w:t>program</w:t>
      </w:r>
      <w:r w:rsidRPr="4B33CDB7" w:rsidR="50B2AB64">
        <w:rPr>
          <w:rFonts w:ascii="Arial" w:hAnsi="Arial" w:eastAsia="Arial" w:cs="Arial"/>
          <w:color w:val="000000" w:themeColor="text1"/>
          <w:shd w:val="clear" w:color="auto" w:fill="FFFFFF"/>
        </w:rPr>
        <w:t>me</w:t>
      </w:r>
      <w:r w:rsidRPr="4B33CDB7" w:rsidR="50EC8905">
        <w:rPr>
          <w:rFonts w:ascii="Arial" w:hAnsi="Arial" w:eastAsia="Arial" w:cs="Arial"/>
          <w:color w:val="000000" w:themeColor="text1"/>
          <w:shd w:val="clear" w:color="auto" w:fill="FFFFFF"/>
        </w:rPr>
        <w:t>, or</w:t>
      </w:r>
      <w:r w:rsidRPr="4B33CDB7" w:rsidR="50B2AB64">
        <w:rPr>
          <w:rFonts w:ascii="Arial" w:hAnsi="Arial" w:eastAsia="Arial" w:cs="Arial"/>
          <w:color w:val="000000" w:themeColor="text1"/>
          <w:shd w:val="clear" w:color="auto" w:fill="FFFFFF"/>
        </w:rPr>
        <w:t xml:space="preserve"> intervention (in this case the CRMP</w:t>
      </w:r>
      <w:r w:rsidR="002F442D">
        <w:rPr>
          <w:rFonts w:ascii="Arial" w:hAnsi="Arial" w:eastAsia="Arial" w:cs="Arial"/>
          <w:color w:val="000000" w:themeColor="text1"/>
          <w:shd w:val="clear" w:color="auto" w:fill="FFFFFF"/>
        </w:rPr>
        <w:t xml:space="preserve"> process</w:t>
      </w:r>
      <w:r w:rsidRPr="4B33CDB7" w:rsidR="50B2AB64">
        <w:rPr>
          <w:rFonts w:ascii="Arial" w:hAnsi="Arial" w:eastAsia="Arial" w:cs="Arial"/>
          <w:color w:val="000000" w:themeColor="text1"/>
          <w:shd w:val="clear" w:color="auto" w:fill="FFFFFF"/>
        </w:rPr>
        <w:t xml:space="preserve">) </w:t>
      </w:r>
      <w:r w:rsidRPr="4B33CDB7" w:rsidR="059C8C9C">
        <w:rPr>
          <w:rFonts w:ascii="Arial" w:hAnsi="Arial" w:eastAsia="Arial" w:cs="Arial"/>
          <w:color w:val="000000" w:themeColor="text1"/>
          <w:shd w:val="clear" w:color="auto" w:fill="FFFFFF"/>
        </w:rPr>
        <w:t xml:space="preserve">is being implemented as intended, what barriers have been encountered, and what changes </w:t>
      </w:r>
      <w:r w:rsidRPr="4B33CDB7" w:rsidR="526118C2">
        <w:rPr>
          <w:rFonts w:ascii="Arial" w:hAnsi="Arial" w:eastAsia="Arial" w:cs="Arial"/>
          <w:color w:val="000000" w:themeColor="text1"/>
          <w:shd w:val="clear" w:color="auto" w:fill="FFFFFF"/>
        </w:rPr>
        <w:t>or</w:t>
      </w:r>
      <w:r w:rsidRPr="4B33CDB7" w:rsidR="61D13BA4">
        <w:rPr>
          <w:rFonts w:ascii="Arial" w:hAnsi="Arial" w:eastAsia="Arial" w:cs="Arial"/>
          <w:color w:val="000000" w:themeColor="text1"/>
          <w:shd w:val="clear" w:color="auto" w:fill="FFFFFF"/>
        </w:rPr>
        <w:t xml:space="preserve"> variations to delivery might</w:t>
      </w:r>
      <w:r w:rsidRPr="4B33CDB7" w:rsidR="059C8C9C">
        <w:rPr>
          <w:rFonts w:ascii="Arial" w:hAnsi="Arial" w:eastAsia="Arial" w:cs="Arial"/>
          <w:color w:val="000000" w:themeColor="text1"/>
          <w:shd w:val="clear" w:color="auto" w:fill="FFFFFF"/>
        </w:rPr>
        <w:t xml:space="preserve"> </w:t>
      </w:r>
      <w:r w:rsidRPr="4B33CDB7" w:rsidR="61D13BA4">
        <w:rPr>
          <w:rFonts w:ascii="Arial" w:hAnsi="Arial" w:eastAsia="Arial" w:cs="Arial"/>
          <w:color w:val="000000" w:themeColor="text1"/>
          <w:shd w:val="clear" w:color="auto" w:fill="FFFFFF"/>
        </w:rPr>
        <w:t>be required</w:t>
      </w:r>
      <w:r w:rsidRPr="4B33CDB7" w:rsidR="059C8C9C">
        <w:rPr>
          <w:rFonts w:ascii="Arial" w:hAnsi="Arial" w:eastAsia="Arial" w:cs="Arial"/>
          <w:color w:val="000000" w:themeColor="text1"/>
          <w:shd w:val="clear" w:color="auto" w:fill="FFFFFF"/>
        </w:rPr>
        <w:t xml:space="preserve">. </w:t>
      </w:r>
      <w:r w:rsidRPr="00803635" w:rsidR="059C8C9C">
        <w:rPr>
          <w:rFonts w:ascii="Arial" w:hAnsi="Arial" w:eastAsia="Arial" w:cs="Arial"/>
          <w:color w:val="000000" w:themeColor="text1"/>
          <w:shd w:val="clear" w:color="auto" w:fill="FFFFFF"/>
        </w:rPr>
        <w:t xml:space="preserve">Most importantly, </w:t>
      </w:r>
      <w:r w:rsidRPr="00803635" w:rsidR="216FD574">
        <w:rPr>
          <w:rFonts w:ascii="Arial" w:hAnsi="Arial" w:eastAsia="Arial" w:cs="Arial"/>
          <w:color w:val="000000" w:themeColor="text1"/>
          <w:shd w:val="clear" w:color="auto" w:fill="FFFFFF"/>
        </w:rPr>
        <w:t>they</w:t>
      </w:r>
      <w:r w:rsidRPr="00803635" w:rsidR="059C8C9C">
        <w:rPr>
          <w:rFonts w:ascii="Arial" w:hAnsi="Arial" w:eastAsia="Arial" w:cs="Arial"/>
          <w:color w:val="000000" w:themeColor="text1"/>
          <w:shd w:val="clear" w:color="auto" w:fill="FFFFFF"/>
        </w:rPr>
        <w:t xml:space="preserve"> may reveal why outcomes were</w:t>
      </w:r>
      <w:r w:rsidRPr="00803635" w:rsidR="526118C2">
        <w:rPr>
          <w:rFonts w:ascii="Arial" w:hAnsi="Arial" w:eastAsia="Arial" w:cs="Arial"/>
          <w:color w:val="000000" w:themeColor="text1"/>
          <w:shd w:val="clear" w:color="auto" w:fill="FFFFFF"/>
        </w:rPr>
        <w:t>,</w:t>
      </w:r>
      <w:r w:rsidRPr="00803635" w:rsidR="059C8C9C">
        <w:rPr>
          <w:rFonts w:ascii="Arial" w:hAnsi="Arial" w:eastAsia="Arial" w:cs="Arial"/>
          <w:color w:val="000000" w:themeColor="text1"/>
          <w:shd w:val="clear" w:color="auto" w:fill="FFFFFF"/>
        </w:rPr>
        <w:t xml:space="preserve"> or were not achieved.</w:t>
      </w:r>
      <w:r w:rsidRPr="00803635" w:rsidR="77A6D3AF">
        <w:rPr>
          <w:rFonts w:ascii="Arial" w:hAnsi="Arial" w:eastAsia="Arial" w:cs="Arial"/>
          <w:color w:val="000000" w:themeColor="text1"/>
          <w:shd w:val="clear" w:color="auto" w:fill="FFFFFF"/>
        </w:rPr>
        <w:t xml:space="preserve"> </w:t>
      </w:r>
      <w:r w:rsidRPr="5751DF8E" w:rsidR="77A6D3AF">
        <w:rPr>
          <w:highlight w:val="yellow"/>
        </w:rPr>
        <w:t>T</w:t>
      </w:r>
      <w:r w:rsidRPr="5751DF8E" w:rsidR="77A6D3AF">
        <w:rPr>
          <w:rFonts w:ascii="Arial" w:hAnsi="Arial" w:eastAsia="Arial" w:cs="Arial"/>
          <w:highlight w:val="yellow"/>
        </w:rPr>
        <w:t>his process can be visibly captured in a project’s logic model (see Annexe 2).</w:t>
      </w:r>
    </w:p>
    <w:p xmlns:wp14="http://schemas.microsoft.com/office/word/2010/wordml" w:rsidRPr="00D732BC" w:rsidR="006A5FBE" w:rsidP="4B33CDB7" w:rsidRDefault="00730FDC" w14:paraId="48E3FC79" wp14:textId="3151FCC5">
      <w:pPr>
        <w:spacing w:before="240" w:after="120" w:line="276" w:lineRule="auto"/>
        <w:rPr>
          <w:rFonts w:ascii="Arial" w:hAnsi="Arial" w:eastAsia="Arial" w:cs="Arial"/>
          <w:color w:val="000000" w:themeColor="text1"/>
          <w:shd w:val="clear" w:color="auto" w:fill="FFFFFF"/>
        </w:rPr>
      </w:pPr>
      <w:r w:rsidRPr="4B33CDB7" w:rsidR="00730FDC">
        <w:rPr>
          <w:rFonts w:ascii="Arial" w:hAnsi="Arial" w:eastAsia="Arial" w:cs="Arial"/>
          <w:color w:val="000000" w:themeColor="text1"/>
          <w:shd w:val="clear" w:color="auto" w:fill="FFFFFF"/>
        </w:rPr>
        <w:t xml:space="preserve">The focus of a process evaluation </w:t>
      </w:r>
      <w:r w:rsidRPr="4B33CDB7" w:rsidR="00DC215B">
        <w:rPr>
          <w:rFonts w:ascii="Arial" w:hAnsi="Arial" w:eastAsia="Arial" w:cs="Arial"/>
          <w:color w:val="000000" w:themeColor="text1"/>
          <w:shd w:val="clear" w:color="auto" w:fill="FFFFFF"/>
        </w:rPr>
        <w:t xml:space="preserve">tends to be </w:t>
      </w:r>
      <w:r w:rsidRPr="4B33CDB7" w:rsidR="00242813">
        <w:rPr>
          <w:rFonts w:ascii="Arial" w:hAnsi="Arial" w:eastAsia="Arial" w:cs="Arial"/>
          <w:color w:val="000000" w:themeColor="text1"/>
          <w:shd w:val="clear" w:color="auto" w:fill="FFFFFF"/>
        </w:rPr>
        <w:t>on</w:t>
      </w:r>
      <w:r w:rsidRPr="4B33CDB7" w:rsidR="00730FDC">
        <w:rPr>
          <w:rFonts w:ascii="Arial" w:hAnsi="Arial" w:eastAsia="Arial" w:cs="Arial"/>
          <w:color w:val="000000" w:themeColor="text1"/>
          <w:shd w:val="clear" w:color="auto" w:fill="FFFFFF"/>
        </w:rPr>
        <w:t xml:space="preserve"> the types and quantities of </w:t>
      </w:r>
      <w:r w:rsidRPr="4B33CDB7" w:rsidR="006A5FBE">
        <w:rPr>
          <w:rFonts w:ascii="Arial" w:hAnsi="Arial" w:eastAsia="Arial" w:cs="Arial"/>
          <w:color w:val="000000" w:themeColor="text1"/>
          <w:shd w:val="clear" w:color="auto" w:fill="FFFFFF"/>
        </w:rPr>
        <w:t>activities</w:t>
      </w:r>
      <w:r w:rsidRPr="4B33CDB7" w:rsidR="00990BE1">
        <w:rPr>
          <w:rFonts w:ascii="Arial" w:hAnsi="Arial" w:eastAsia="Arial" w:cs="Arial"/>
          <w:color w:val="000000" w:themeColor="text1"/>
          <w:shd w:val="clear" w:color="auto" w:fill="FFFFFF"/>
        </w:rPr>
        <w:t xml:space="preserve"> </w:t>
      </w:r>
      <w:r w:rsidRPr="5751DF8E" w:rsidR="1B808FBC">
        <w:rPr>
          <w:rFonts w:ascii="Arial" w:hAnsi="Arial" w:eastAsia="Arial" w:cs="Arial"/>
          <w:color w:val="000000" w:themeColor="text1"/>
          <w:highlight w:val="yellow"/>
          <w:shd w:val="clear" w:color="auto" w:fill="FFFFFF"/>
        </w:rPr>
        <w:t>to inform the process</w:t>
      </w:r>
      <w:r w:rsidR="00242813">
        <w:rPr>
          <w:rFonts w:ascii="Arial" w:hAnsi="Arial" w:eastAsia="Arial" w:cs="Arial"/>
          <w:color w:val="000000" w:themeColor="text1"/>
          <w:shd w:val="clear" w:color="auto" w:fill="FFFFFF"/>
        </w:rPr>
        <w:t>;</w:t>
      </w:r>
      <w:r w:rsidRPr="4B33CDB7" w:rsidR="00730FDC">
        <w:rPr>
          <w:rFonts w:ascii="Arial" w:hAnsi="Arial" w:eastAsia="Arial" w:cs="Arial"/>
          <w:color w:val="000000" w:themeColor="text1"/>
          <w:shd w:val="clear" w:color="auto" w:fill="FFFFFF"/>
        </w:rPr>
        <w:t xml:space="preserve"> </w:t>
      </w:r>
      <w:r w:rsidRPr="5751DF8E" w:rsidR="4D6081BD">
        <w:rPr>
          <w:rFonts w:ascii="Arial" w:hAnsi="Arial" w:eastAsia="Arial" w:cs="Arial"/>
          <w:color w:val="000000" w:themeColor="text1"/>
          <w:highlight w:val="yellow"/>
          <w:shd w:val="clear" w:color="auto" w:fill="FFFFFF"/>
        </w:rPr>
        <w:t xml:space="preserve">how input was captured from those impacted by identified risks;</w:t>
      </w:r>
      <w:r w:rsidR="00730FDC">
        <w:rPr>
          <w:rFonts w:ascii="Arial" w:hAnsi="Arial" w:eastAsia="Arial" w:cs="Arial"/>
          <w:color w:val="000000" w:themeColor="text1"/>
          <w:shd w:val="clear" w:color="auto" w:fill="FFFFFF"/>
        </w:rPr>
        <w:t xml:space="preserve"> </w:t>
      </w:r>
      <w:r w:rsidRPr="4B33CDB7" w:rsidR="00F403CF">
        <w:rPr>
          <w:rFonts w:ascii="Arial" w:hAnsi="Arial" w:eastAsia="Arial" w:cs="Arial"/>
          <w:color w:val="000000" w:themeColor="text1"/>
          <w:shd w:val="clear" w:color="auto" w:fill="FFFFFF"/>
        </w:rPr>
        <w:t>the adherence to plans</w:t>
      </w:r>
      <w:r w:rsidR="00242813">
        <w:rPr>
          <w:rFonts w:ascii="Arial" w:hAnsi="Arial" w:eastAsia="Arial" w:cs="Arial"/>
          <w:color w:val="000000" w:themeColor="text1"/>
          <w:shd w:val="clear" w:color="auto" w:fill="FFFFFF"/>
        </w:rPr>
        <w:t>;</w:t>
      </w:r>
      <w:r w:rsidRPr="4B33CDB7" w:rsidR="00F403CF">
        <w:rPr>
          <w:rFonts w:ascii="Arial" w:hAnsi="Arial" w:eastAsia="Arial" w:cs="Arial"/>
          <w:color w:val="000000" w:themeColor="text1"/>
          <w:shd w:val="clear" w:color="auto" w:fill="FFFFFF"/>
        </w:rPr>
        <w:t xml:space="preserve"> </w:t>
      </w:r>
      <w:r w:rsidRPr="4B33CDB7" w:rsidR="00730FDC">
        <w:rPr>
          <w:rFonts w:ascii="Arial" w:hAnsi="Arial" w:eastAsia="Arial" w:cs="Arial"/>
          <w:color w:val="000000" w:themeColor="text1"/>
          <w:shd w:val="clear" w:color="auto" w:fill="FFFFFF"/>
        </w:rPr>
        <w:t>the resources used to deliver the</w:t>
      </w:r>
      <w:r w:rsidRPr="4B33CDB7" w:rsidR="00F95BA9">
        <w:rPr>
          <w:rFonts w:ascii="Arial" w:hAnsi="Arial" w:eastAsia="Arial" w:cs="Arial"/>
          <w:color w:val="000000" w:themeColor="text1"/>
          <w:shd w:val="clear" w:color="auto" w:fill="FFFFFF"/>
        </w:rPr>
        <w:t>m</w:t>
      </w:r>
      <w:r w:rsidR="00242813">
        <w:rPr>
          <w:rFonts w:ascii="Arial" w:hAnsi="Arial" w:eastAsia="Arial" w:cs="Arial"/>
          <w:color w:val="000000" w:themeColor="text1"/>
          <w:shd w:val="clear" w:color="auto" w:fill="FFFFFF"/>
        </w:rPr>
        <w:t>;</w:t>
      </w:r>
      <w:r w:rsidRPr="4B33CDB7" w:rsidR="00730FDC">
        <w:rPr>
          <w:rFonts w:ascii="Arial" w:hAnsi="Arial" w:eastAsia="Arial" w:cs="Arial"/>
          <w:color w:val="000000" w:themeColor="text1"/>
          <w:shd w:val="clear" w:color="auto" w:fill="FFFFFF"/>
        </w:rPr>
        <w:t xml:space="preserve"> the practical problems encountered</w:t>
      </w:r>
      <w:r w:rsidR="00242813">
        <w:rPr>
          <w:rFonts w:ascii="Arial" w:hAnsi="Arial" w:eastAsia="Arial" w:cs="Arial"/>
          <w:color w:val="000000" w:themeColor="text1"/>
          <w:shd w:val="clear" w:color="auto" w:fill="FFFFFF"/>
        </w:rPr>
        <w:t>;</w:t>
      </w:r>
      <w:r w:rsidRPr="4B33CDB7" w:rsidR="00730FDC">
        <w:rPr>
          <w:rFonts w:ascii="Arial" w:hAnsi="Arial" w:eastAsia="Arial" w:cs="Arial"/>
          <w:color w:val="000000" w:themeColor="text1"/>
          <w:shd w:val="clear" w:color="auto" w:fill="FFFFFF"/>
        </w:rPr>
        <w:t xml:space="preserve"> </w:t>
      </w:r>
      <w:r w:rsidRPr="4B33CDB7" w:rsidR="006E7529">
        <w:rPr>
          <w:rFonts w:ascii="Arial" w:hAnsi="Arial" w:eastAsia="Arial" w:cs="Arial"/>
          <w:color w:val="000000" w:themeColor="text1"/>
          <w:shd w:val="clear" w:color="auto" w:fill="FFFFFF"/>
        </w:rPr>
        <w:t>and</w:t>
      </w:r>
      <w:r w:rsidRPr="4B33CDB7" w:rsidR="00730FDC">
        <w:rPr>
          <w:rFonts w:ascii="Arial" w:hAnsi="Arial" w:eastAsia="Arial" w:cs="Arial"/>
          <w:color w:val="000000" w:themeColor="text1"/>
          <w:shd w:val="clear" w:color="auto" w:fill="FFFFFF"/>
        </w:rPr>
        <w:t xml:space="preserve"> the ways such problems were resolved. </w:t>
      </w:r>
    </w:p>
    <w:p xmlns:wp14="http://schemas.microsoft.com/office/word/2010/wordml" w:rsidRPr="00A318F5" w:rsidR="00730FDC" w:rsidP="00F34EE7" w:rsidRDefault="526118C2" w14:paraId="1B5D8F7B" wp14:textId="77777777">
      <w:pPr>
        <w:rPr>
          <w:rFonts w:ascii="Arial" w:hAnsi="Arial" w:eastAsia="Arial" w:cs="Arial"/>
          <w:color w:val="FF0000"/>
          <w:shd w:val="clear" w:color="auto" w:fill="FFFFFF"/>
        </w:rPr>
      </w:pPr>
      <w:r w:rsidRPr="1471FB88">
        <w:rPr>
          <w:rFonts w:ascii="Arial" w:hAnsi="Arial" w:eastAsia="Arial" w:cs="Arial"/>
          <w:color w:val="000000" w:themeColor="text1"/>
        </w:rPr>
        <w:t>For example,</w:t>
      </w:r>
      <w:r w:rsidRPr="1471FB88" w:rsidR="61D13BA4">
        <w:rPr>
          <w:rFonts w:ascii="Arial" w:hAnsi="Arial" w:eastAsia="Arial" w:cs="Arial"/>
          <w:color w:val="000000" w:themeColor="text1"/>
        </w:rPr>
        <w:t xml:space="preserve"> </w:t>
      </w:r>
      <w:r w:rsidRPr="1471FB88" w:rsidR="6D14C409">
        <w:rPr>
          <w:rFonts w:ascii="Arial" w:hAnsi="Arial" w:eastAsia="Arial" w:cs="Arial"/>
          <w:color w:val="000000" w:themeColor="text1"/>
        </w:rPr>
        <w:t>in order to secure intended outcomes and impacts within the CRMP, the</w:t>
      </w:r>
      <w:r w:rsidRPr="1471FB88" w:rsidR="61D13BA4">
        <w:rPr>
          <w:rFonts w:ascii="Arial" w:hAnsi="Arial" w:eastAsia="Arial" w:cs="Arial"/>
          <w:color w:val="000000" w:themeColor="text1"/>
        </w:rPr>
        <w:t xml:space="preserve"> activity of identifying and </w:t>
      </w:r>
      <w:r w:rsidRPr="1471FB88" w:rsidR="109A556C">
        <w:rPr>
          <w:rFonts w:ascii="Arial" w:hAnsi="Arial" w:eastAsia="Arial" w:cs="Arial"/>
          <w:color w:val="000000" w:themeColor="text1"/>
        </w:rPr>
        <w:t>mitigating hazards</w:t>
      </w:r>
      <w:r w:rsidRPr="1471FB88" w:rsidR="61D13BA4">
        <w:rPr>
          <w:rFonts w:ascii="Arial" w:hAnsi="Arial" w:eastAsia="Arial" w:cs="Arial"/>
          <w:color w:val="000000" w:themeColor="text1"/>
        </w:rPr>
        <w:t xml:space="preserve"> will </w:t>
      </w:r>
      <w:r w:rsidRPr="1471FB88" w:rsidR="128F793D">
        <w:rPr>
          <w:rFonts w:ascii="Arial" w:hAnsi="Arial" w:eastAsia="Arial" w:cs="Arial"/>
          <w:color w:val="000000" w:themeColor="text1"/>
        </w:rPr>
        <w:t>include</w:t>
      </w:r>
      <w:r w:rsidRPr="1471FB88" w:rsidR="16E753B3">
        <w:rPr>
          <w:rFonts w:ascii="Arial" w:hAnsi="Arial" w:eastAsia="Arial" w:cs="Arial"/>
          <w:color w:val="000000" w:themeColor="text1"/>
        </w:rPr>
        <w:t xml:space="preserve"> the following (all of which are part of the process of delivering the CRMP)</w:t>
      </w:r>
      <w:r w:rsidRPr="1471FB88" w:rsidR="128F793D">
        <w:rPr>
          <w:rFonts w:ascii="Arial" w:hAnsi="Arial" w:eastAsia="Arial" w:cs="Arial"/>
          <w:color w:val="000000" w:themeColor="text1"/>
        </w:rPr>
        <w:t>:</w:t>
      </w:r>
    </w:p>
    <w:p xmlns:wp14="http://schemas.microsoft.com/office/word/2010/wordml" w:rsidRPr="00A318F5" w:rsidR="00A318F5" w:rsidP="007C63D2" w:rsidRDefault="00A318F5" w14:paraId="6C936E98" wp14:textId="77777777">
      <w:pPr>
        <w:pStyle w:val="ListParagraph"/>
        <w:numPr>
          <w:ilvl w:val="0"/>
          <w:numId w:val="14"/>
        </w:numPr>
        <w:spacing w:before="240" w:after="120" w:line="276" w:lineRule="auto"/>
        <w:ind w:left="714" w:hanging="357"/>
        <w:rPr>
          <w:rFonts w:eastAsiaTheme="minorEastAsia"/>
          <w:color w:val="000000" w:themeColor="text1"/>
        </w:rPr>
      </w:pPr>
      <w:r w:rsidRPr="00A318F5">
        <w:rPr>
          <w:rFonts w:ascii="Arial" w:hAnsi="Arial" w:eastAsia="Arial" w:cs="Arial"/>
          <w:color w:val="000000" w:themeColor="text1"/>
        </w:rPr>
        <w:t>C</w:t>
      </w:r>
      <w:r w:rsidRPr="00A318F5" w:rsidR="006A5FBE">
        <w:rPr>
          <w:rFonts w:ascii="Arial" w:hAnsi="Arial" w:eastAsia="Arial" w:cs="Arial"/>
          <w:color w:val="000000" w:themeColor="text1"/>
        </w:rPr>
        <w:t>onsultation with stakeholders</w:t>
      </w:r>
      <w:r w:rsidR="005779E2">
        <w:rPr>
          <w:rFonts w:ascii="Arial" w:hAnsi="Arial" w:eastAsia="Arial" w:cs="Arial"/>
          <w:color w:val="000000" w:themeColor="text1"/>
        </w:rPr>
        <w:t>.</w:t>
      </w:r>
    </w:p>
    <w:p xmlns:wp14="http://schemas.microsoft.com/office/word/2010/wordml" w:rsidRPr="00A318F5" w:rsidR="00A318F5" w:rsidP="007C63D2" w:rsidRDefault="00A318F5" w14:paraId="18269F2D" wp14:textId="77777777">
      <w:pPr>
        <w:pStyle w:val="ListParagraph"/>
        <w:numPr>
          <w:ilvl w:val="0"/>
          <w:numId w:val="14"/>
        </w:numPr>
        <w:spacing w:before="240" w:after="120" w:line="276" w:lineRule="auto"/>
        <w:ind w:left="714" w:hanging="357"/>
        <w:rPr>
          <w:rFonts w:eastAsiaTheme="minorEastAsia"/>
          <w:color w:val="000000" w:themeColor="text1"/>
        </w:rPr>
      </w:pPr>
      <w:r w:rsidRPr="5751DF8E" w:rsidR="00A318F5">
        <w:rPr>
          <w:rFonts w:ascii="Arial" w:hAnsi="Arial" w:eastAsia="Arial" w:cs="Arial"/>
          <w:color w:val="000000" w:themeColor="text1" w:themeTint="FF" w:themeShade="FF"/>
        </w:rPr>
        <w:t>T</w:t>
      </w:r>
      <w:r w:rsidRPr="5751DF8E" w:rsidR="006A5FBE">
        <w:rPr>
          <w:rFonts w:ascii="Arial" w:hAnsi="Arial" w:eastAsia="Arial" w:cs="Arial"/>
          <w:color w:val="000000" w:themeColor="text1" w:themeTint="FF" w:themeShade="FF"/>
        </w:rPr>
        <w:t>he implementation and administration of a project plan</w:t>
      </w:r>
      <w:r w:rsidRPr="5751DF8E" w:rsidR="005779E2">
        <w:rPr>
          <w:rFonts w:ascii="Arial" w:hAnsi="Arial" w:eastAsia="Arial" w:cs="Arial"/>
          <w:color w:val="000000" w:themeColor="text1" w:themeTint="FF" w:themeShade="FF"/>
        </w:rPr>
        <w:t>.</w:t>
      </w:r>
    </w:p>
    <w:p xmlns:wp14="http://schemas.microsoft.com/office/word/2010/wordml" w:rsidRPr="00A318F5" w:rsidR="00A318F5" w:rsidP="5751DF8E" w:rsidRDefault="00A318F5" w14:paraId="286EE709" wp14:textId="2F01BA4B">
      <w:pPr>
        <w:pStyle w:val="ListParagraph"/>
        <w:numPr>
          <w:ilvl w:val="0"/>
          <w:numId w:val="14"/>
        </w:numPr>
        <w:spacing w:before="240" w:after="120" w:line="276" w:lineRule="auto"/>
        <w:ind w:left="714" w:hanging="357"/>
        <w:rPr>
          <w:rFonts w:eastAsia="" w:eastAsiaTheme="minorEastAsia"/>
          <w:color w:val="000000" w:themeColor="text1"/>
          <w:highlight w:val="yellow"/>
        </w:rPr>
      </w:pPr>
      <w:r w:rsidRPr="5751DF8E" w:rsidR="00A318F5">
        <w:rPr>
          <w:rFonts w:ascii="Arial" w:hAnsi="Arial" w:eastAsia="Arial" w:cs="Arial"/>
          <w:color w:val="000000" w:themeColor="text1" w:themeTint="FF" w:themeShade="FF"/>
        </w:rPr>
        <w:t>T</w:t>
      </w:r>
      <w:r w:rsidRPr="5751DF8E" w:rsidR="006A5FBE">
        <w:rPr>
          <w:rFonts w:ascii="Arial" w:hAnsi="Arial" w:eastAsia="Arial" w:cs="Arial"/>
          <w:color w:val="000000" w:themeColor="text1" w:themeTint="FF" w:themeShade="FF"/>
        </w:rPr>
        <w:t xml:space="preserve">he collection </w:t>
      </w:r>
      <w:r w:rsidRPr="5751DF8E" w:rsidR="608C0B51">
        <w:rPr>
          <w:rFonts w:ascii="Arial" w:hAnsi="Arial" w:eastAsia="Arial" w:cs="Arial"/>
          <w:color w:val="000000" w:themeColor="text1" w:themeTint="FF" w:themeShade="FF"/>
          <w:highlight w:val="yellow"/>
        </w:rPr>
        <w:t xml:space="preserve">and </w:t>
      </w:r>
      <w:r w:rsidRPr="5751DF8E" w:rsidR="608C0B51">
        <w:rPr>
          <w:rFonts w:ascii="Arial" w:hAnsi="Arial" w:eastAsia="Arial" w:cs="Arial"/>
          <w:color w:val="000000" w:themeColor="text1" w:themeTint="FF" w:themeShade="FF"/>
          <w:highlight w:val="yellow"/>
        </w:rPr>
        <w:t>interpretation</w:t>
      </w:r>
      <w:r w:rsidRPr="5751DF8E" w:rsidR="608C0B51">
        <w:rPr>
          <w:rFonts w:ascii="Arial" w:hAnsi="Arial" w:eastAsia="Arial" w:cs="Arial"/>
          <w:color w:val="000000" w:themeColor="text1" w:themeTint="FF" w:themeShade="FF"/>
          <w:highlight w:val="yellow"/>
        </w:rPr>
        <w:t xml:space="preserve"> </w:t>
      </w:r>
      <w:r w:rsidRPr="5751DF8E" w:rsidR="006A5FBE">
        <w:rPr>
          <w:rFonts w:ascii="Arial" w:hAnsi="Arial" w:eastAsia="Arial" w:cs="Arial"/>
          <w:color w:val="000000" w:themeColor="text1" w:themeTint="FF" w:themeShade="FF"/>
          <w:highlight w:val="yellow"/>
        </w:rPr>
        <w:t xml:space="preserve">of </w:t>
      </w:r>
      <w:r w:rsidRPr="5751DF8E" w:rsidR="7D6220A8">
        <w:rPr>
          <w:rFonts w:ascii="Arial" w:hAnsi="Arial" w:eastAsia="Arial" w:cs="Arial"/>
          <w:color w:val="000000" w:themeColor="text1" w:themeTint="FF" w:themeShade="FF"/>
          <w:highlight w:val="yellow"/>
        </w:rPr>
        <w:t xml:space="preserve">relevant </w:t>
      </w:r>
      <w:r w:rsidRPr="5751DF8E" w:rsidR="006A5FBE">
        <w:rPr>
          <w:rFonts w:ascii="Arial" w:hAnsi="Arial" w:eastAsia="Arial" w:cs="Arial"/>
          <w:color w:val="000000" w:themeColor="text1" w:themeTint="FF" w:themeShade="FF"/>
          <w:highlight w:val="yellow"/>
        </w:rPr>
        <w:t>data</w:t>
      </w:r>
      <w:r w:rsidRPr="5751DF8E" w:rsidR="005779E2">
        <w:rPr>
          <w:rFonts w:ascii="Arial" w:hAnsi="Arial" w:eastAsia="Arial" w:cs="Arial"/>
          <w:color w:val="000000" w:themeColor="text1" w:themeTint="FF" w:themeShade="FF"/>
          <w:highlight w:val="yellow"/>
        </w:rPr>
        <w:t>.</w:t>
      </w:r>
    </w:p>
    <w:p xmlns:wp14="http://schemas.microsoft.com/office/word/2010/wordml" w:rsidRPr="00A318F5" w:rsidR="00A318F5" w:rsidP="5751DF8E" w:rsidRDefault="00A318F5" w14:paraId="31B27877" wp14:textId="3A60777F">
      <w:pPr>
        <w:pStyle w:val="ListParagraph"/>
        <w:numPr>
          <w:ilvl w:val="0"/>
          <w:numId w:val="14"/>
        </w:numPr>
        <w:spacing w:before="240" w:after="120" w:line="276" w:lineRule="auto"/>
        <w:ind w:left="714" w:hanging="357"/>
        <w:rPr>
          <w:rFonts w:eastAsia="" w:eastAsiaTheme="minorEastAsia"/>
          <w:color w:val="000000" w:themeColor="text1"/>
        </w:rPr>
      </w:pPr>
      <w:r w:rsidRPr="5751DF8E" w:rsidR="00A318F5">
        <w:rPr>
          <w:rFonts w:ascii="Arial" w:hAnsi="Arial" w:eastAsia="Arial" w:cs="Arial"/>
          <w:color w:val="000000" w:themeColor="text1" w:themeTint="FF" w:themeShade="FF"/>
        </w:rPr>
        <w:t>A</w:t>
      </w:r>
      <w:r w:rsidRPr="5751DF8E" w:rsidR="00BA4ABC">
        <w:rPr>
          <w:rFonts w:ascii="Arial" w:hAnsi="Arial" w:eastAsia="Arial" w:cs="Arial"/>
          <w:color w:val="000000" w:themeColor="text1" w:themeTint="FF" w:themeShade="FF"/>
        </w:rPr>
        <w:t xml:space="preserve"> range of </w:t>
      </w:r>
      <w:r w:rsidRPr="5751DF8E" w:rsidR="00E6570A">
        <w:rPr>
          <w:rFonts w:ascii="Arial" w:hAnsi="Arial" w:eastAsia="Arial" w:cs="Arial"/>
          <w:color w:val="000000" w:themeColor="text1" w:themeTint="FF" w:themeShade="FF"/>
        </w:rPr>
        <w:t xml:space="preserve">associated </w:t>
      </w:r>
      <w:r w:rsidRPr="5751DF8E" w:rsidR="00BA4ABC">
        <w:rPr>
          <w:rFonts w:ascii="Arial" w:hAnsi="Arial" w:eastAsia="Arial" w:cs="Arial"/>
          <w:color w:val="000000" w:themeColor="text1" w:themeTint="FF" w:themeShade="FF"/>
        </w:rPr>
        <w:t xml:space="preserve">inputs </w:t>
      </w:r>
      <w:r w:rsidRPr="5751DF8E" w:rsidR="005779E2">
        <w:rPr>
          <w:rFonts w:ascii="Arial" w:hAnsi="Arial" w:eastAsia="Arial" w:cs="Arial"/>
          <w:color w:val="000000" w:themeColor="text1" w:themeTint="FF" w:themeShade="FF"/>
        </w:rPr>
        <w:t>.</w:t>
      </w:r>
      <w:r w:rsidRPr="5751DF8E" w:rsidR="006A5FBE">
        <w:rPr>
          <w:rFonts w:ascii="Arial" w:hAnsi="Arial" w:eastAsia="Arial" w:cs="Arial"/>
          <w:color w:val="000000" w:themeColor="text1" w:themeTint="FF" w:themeShade="FF"/>
        </w:rPr>
        <w:t xml:space="preserve"> </w:t>
      </w:r>
    </w:p>
    <w:p xmlns:wp14="http://schemas.microsoft.com/office/word/2010/wordml" w:rsidRPr="00A318F5" w:rsidR="00730FDC" w:rsidP="007C63D2" w:rsidRDefault="00A318F5" w14:paraId="4986BD3D" wp14:textId="77777777">
      <w:pPr>
        <w:pStyle w:val="ListParagraph"/>
        <w:numPr>
          <w:ilvl w:val="0"/>
          <w:numId w:val="14"/>
        </w:numPr>
        <w:spacing w:before="240" w:after="120" w:line="276" w:lineRule="auto"/>
        <w:ind w:left="714" w:hanging="357"/>
        <w:rPr>
          <w:rFonts w:eastAsiaTheme="minorEastAsia"/>
          <w:color w:val="000000" w:themeColor="text1"/>
        </w:rPr>
      </w:pPr>
      <w:r w:rsidRPr="5751DF8E" w:rsidR="00A318F5">
        <w:rPr>
          <w:rFonts w:ascii="Arial" w:hAnsi="Arial" w:eastAsia="Arial" w:cs="Arial"/>
          <w:color w:val="000000" w:themeColor="text1" w:themeTint="FF" w:themeShade="FF"/>
        </w:rPr>
        <w:t>R</w:t>
      </w:r>
      <w:r w:rsidRPr="5751DF8E" w:rsidR="006A5FBE">
        <w:rPr>
          <w:rFonts w:ascii="Arial" w:hAnsi="Arial" w:eastAsia="Arial" w:cs="Arial"/>
          <w:color w:val="000000" w:themeColor="text1" w:themeTint="FF" w:themeShade="FF"/>
        </w:rPr>
        <w:t xml:space="preserve">egular </w:t>
      </w:r>
      <w:r w:rsidRPr="5751DF8E" w:rsidR="0046668B">
        <w:rPr>
          <w:rFonts w:ascii="Arial" w:hAnsi="Arial" w:eastAsia="Arial" w:cs="Arial"/>
          <w:color w:val="000000" w:themeColor="text1" w:themeTint="FF" w:themeShade="FF"/>
        </w:rPr>
        <w:t>process</w:t>
      </w:r>
      <w:r w:rsidRPr="5751DF8E" w:rsidR="006A5FBE">
        <w:rPr>
          <w:rFonts w:ascii="Arial" w:hAnsi="Arial" w:eastAsia="Arial" w:cs="Arial"/>
          <w:color w:val="000000" w:themeColor="text1" w:themeTint="FF" w:themeShade="FF"/>
        </w:rPr>
        <w:t xml:space="preserve"> reviews</w:t>
      </w:r>
      <w:r w:rsidRPr="5751DF8E" w:rsidR="005779E2">
        <w:rPr>
          <w:rFonts w:ascii="Arial" w:hAnsi="Arial" w:eastAsia="Arial" w:cs="Arial"/>
          <w:color w:val="000000" w:themeColor="text1" w:themeTint="FF" w:themeShade="FF"/>
        </w:rPr>
        <w:t>.</w:t>
      </w:r>
    </w:p>
    <w:p w:rsidR="5751DF8E" w:rsidRDefault="5751DF8E" w14:paraId="71E018F0" w14:textId="43F05C3C">
      <w:r>
        <w:br w:type="page"/>
      </w:r>
    </w:p>
    <w:p xmlns:wp14="http://schemas.microsoft.com/office/word/2010/wordml" w:rsidR="00990BE1" w:rsidP="4B33CDB7" w:rsidRDefault="00CC0763" w14:paraId="72F4D7D5" wp14:textId="77777777">
      <w:pPr>
        <w:spacing w:before="240" w:after="120" w:line="276" w:lineRule="auto"/>
        <w:rPr>
          <w:rFonts w:ascii="Arial" w:hAnsi="Arial" w:eastAsia="Arial" w:cs="Arial"/>
          <w:color w:val="000000"/>
        </w:rPr>
      </w:pPr>
      <w:r w:rsidRPr="4B33CDB7">
        <w:rPr>
          <w:rFonts w:ascii="Arial" w:hAnsi="Arial" w:eastAsia="Arial" w:cs="Arial"/>
          <w:color w:val="000000" w:themeColor="text1"/>
        </w:rPr>
        <w:t xml:space="preserve">Process evaluations are </w:t>
      </w:r>
      <w:r w:rsidRPr="4B33CDB7" w:rsidR="00EE01BC">
        <w:rPr>
          <w:rFonts w:ascii="Arial" w:hAnsi="Arial" w:eastAsia="Arial" w:cs="Arial"/>
          <w:color w:val="000000" w:themeColor="text1"/>
        </w:rPr>
        <w:t xml:space="preserve">focused on </w:t>
      </w:r>
      <w:r w:rsidRPr="4B33CDB7">
        <w:rPr>
          <w:rFonts w:ascii="Arial" w:hAnsi="Arial" w:eastAsia="Arial" w:cs="Arial"/>
          <w:color w:val="000000" w:themeColor="text1"/>
        </w:rPr>
        <w:t xml:space="preserve">those activities and decisions made </w:t>
      </w:r>
      <w:r w:rsidRPr="4B33CDB7" w:rsidR="00435383">
        <w:rPr>
          <w:rFonts w:ascii="Arial" w:hAnsi="Arial" w:eastAsia="Arial" w:cs="Arial"/>
          <w:color w:val="000000" w:themeColor="text1"/>
        </w:rPr>
        <w:t xml:space="preserve">during the </w:t>
      </w:r>
      <w:r w:rsidRPr="4B33CDB7">
        <w:rPr>
          <w:rFonts w:ascii="Arial" w:hAnsi="Arial" w:eastAsia="Arial" w:cs="Arial"/>
          <w:color w:val="000000" w:themeColor="text1"/>
        </w:rPr>
        <w:t xml:space="preserve">development and </w:t>
      </w:r>
      <w:r w:rsidRPr="4B33CDB7" w:rsidR="00435383">
        <w:rPr>
          <w:rFonts w:ascii="Arial" w:hAnsi="Arial" w:eastAsia="Arial" w:cs="Arial"/>
          <w:color w:val="000000" w:themeColor="text1"/>
        </w:rPr>
        <w:t xml:space="preserve">lifetime of </w:t>
      </w:r>
      <w:r w:rsidRPr="4B33CDB7">
        <w:rPr>
          <w:rFonts w:ascii="Arial" w:hAnsi="Arial" w:eastAsia="Arial" w:cs="Arial"/>
          <w:color w:val="000000" w:themeColor="text1"/>
        </w:rPr>
        <w:t>a</w:t>
      </w:r>
      <w:r w:rsidRPr="4B33CDB7" w:rsidR="00435383">
        <w:rPr>
          <w:rFonts w:ascii="Arial" w:hAnsi="Arial" w:eastAsia="Arial" w:cs="Arial"/>
          <w:color w:val="000000" w:themeColor="text1"/>
        </w:rPr>
        <w:t xml:space="preserve"> </w:t>
      </w:r>
      <w:r w:rsidRPr="4B33CDB7" w:rsidR="00EE01BC">
        <w:rPr>
          <w:rFonts w:ascii="Arial" w:hAnsi="Arial" w:eastAsia="Arial" w:cs="Arial"/>
          <w:color w:val="000000" w:themeColor="text1"/>
        </w:rPr>
        <w:t>process</w:t>
      </w:r>
      <w:r w:rsidRPr="4B33CDB7">
        <w:rPr>
          <w:rFonts w:ascii="Arial" w:hAnsi="Arial" w:eastAsia="Arial" w:cs="Arial"/>
          <w:color w:val="000000" w:themeColor="text1"/>
        </w:rPr>
        <w:t>.</w:t>
      </w:r>
      <w:r w:rsidRPr="4B33CDB7" w:rsidR="00435383">
        <w:rPr>
          <w:rFonts w:ascii="Arial" w:hAnsi="Arial" w:eastAsia="Arial" w:cs="Arial"/>
          <w:color w:val="000000" w:themeColor="text1"/>
        </w:rPr>
        <w:t xml:space="preserve"> </w:t>
      </w:r>
      <w:r w:rsidRPr="4B33CDB7" w:rsidR="14976F81">
        <w:rPr>
          <w:rFonts w:ascii="Arial" w:hAnsi="Arial" w:eastAsia="Arial" w:cs="Arial"/>
          <w:color w:val="000000" w:themeColor="text1"/>
        </w:rPr>
        <w:t>T</w:t>
      </w:r>
      <w:r w:rsidRPr="4B33CDB7" w:rsidR="00F403CF">
        <w:rPr>
          <w:rFonts w:ascii="Arial" w:hAnsi="Arial" w:eastAsia="Arial" w:cs="Arial"/>
          <w:color w:val="000000" w:themeColor="text1"/>
        </w:rPr>
        <w:t xml:space="preserve">he </w:t>
      </w:r>
      <w:r w:rsidRPr="4B33CDB7" w:rsidR="00435383">
        <w:rPr>
          <w:rFonts w:ascii="Arial" w:hAnsi="Arial" w:eastAsia="Arial" w:cs="Arial"/>
          <w:color w:val="000000" w:themeColor="text1"/>
        </w:rPr>
        <w:t>process evaluation</w:t>
      </w:r>
      <w:r w:rsidRPr="4B33CDB7" w:rsidR="00F403CF">
        <w:rPr>
          <w:rFonts w:ascii="Arial" w:hAnsi="Arial" w:eastAsia="Arial" w:cs="Arial"/>
          <w:color w:val="000000" w:themeColor="text1"/>
        </w:rPr>
        <w:t xml:space="preserve"> </w:t>
      </w:r>
      <w:r w:rsidRPr="4B33CDB7" w:rsidR="00435383">
        <w:rPr>
          <w:rFonts w:ascii="Arial" w:hAnsi="Arial" w:eastAsia="Arial" w:cs="Arial"/>
          <w:color w:val="000000" w:themeColor="text1"/>
        </w:rPr>
        <w:t>s</w:t>
      </w:r>
      <w:r w:rsidRPr="4B33CDB7" w:rsidR="00F403CF">
        <w:rPr>
          <w:rFonts w:ascii="Arial" w:hAnsi="Arial" w:eastAsia="Arial" w:cs="Arial"/>
          <w:color w:val="000000" w:themeColor="text1"/>
        </w:rPr>
        <w:t>hould</w:t>
      </w:r>
      <w:r w:rsidRPr="4B33CDB7" w:rsidR="00435383">
        <w:rPr>
          <w:rFonts w:ascii="Arial" w:hAnsi="Arial" w:eastAsia="Arial" w:cs="Arial"/>
          <w:color w:val="000000" w:themeColor="text1"/>
        </w:rPr>
        <w:t xml:space="preserve"> seek to</w:t>
      </w:r>
      <w:r w:rsidRPr="4B33CDB7" w:rsidR="00990BE1">
        <w:rPr>
          <w:rFonts w:ascii="Arial" w:hAnsi="Arial" w:eastAsia="Arial" w:cs="Arial"/>
          <w:color w:val="000000" w:themeColor="text1"/>
        </w:rPr>
        <w:t>:</w:t>
      </w:r>
    </w:p>
    <w:p xmlns:wp14="http://schemas.microsoft.com/office/word/2010/wordml" w:rsidR="00990BE1" w:rsidP="5751DF8E" w:rsidRDefault="16E753B3" w14:paraId="70A51588" wp14:textId="170E6799">
      <w:pPr>
        <w:pStyle w:val="ListParagraph"/>
        <w:numPr>
          <w:ilvl w:val="0"/>
          <w:numId w:val="15"/>
        </w:numPr>
        <w:spacing w:after="0" w:line="276" w:lineRule="auto"/>
        <w:ind w:left="714" w:hanging="357"/>
        <w:rPr>
          <w:rFonts w:ascii="Arial" w:hAnsi="Arial" w:eastAsia="Arial" w:cs="Arial"/>
          <w:color w:val="000000"/>
          <w:highlight w:val="yellow"/>
          <w:lang w:val="en-US"/>
        </w:rPr>
      </w:pPr>
      <w:r w:rsidR="16E753B3">
        <w:rPr>
          <w:rFonts w:ascii="Arial" w:hAnsi="Arial" w:eastAsia="Arial" w:cs="Arial"/>
          <w:color w:val="0B0C0C"/>
          <w:shd w:val="clear" w:color="auto" w:fill="FFFFFF"/>
        </w:rPr>
        <w:lastRenderedPageBreak/>
        <w:t>E</w:t>
      </w:r>
      <w:r w:rsidRPr="4B33CDB7" w:rsidR="35C1F15E">
        <w:rPr>
          <w:rFonts w:ascii="Arial" w:hAnsi="Arial" w:eastAsia="Arial" w:cs="Arial"/>
          <w:color w:val="0B0C0C"/>
          <w:shd w:val="clear" w:color="auto" w:fill="FFFFFF"/>
        </w:rPr>
        <w:t xml:space="preserve">xplain </w:t>
      </w:r>
      <w:r w:rsidRPr="4B33CDB7" w:rsidR="1561590A">
        <w:rPr>
          <w:rFonts w:ascii="Arial" w:hAnsi="Arial" w:eastAsia="Arial" w:cs="Arial"/>
          <w:color w:val="0B0C0C"/>
          <w:shd w:val="clear" w:color="auto" w:fill="FFFFFF"/>
        </w:rPr>
        <w:t xml:space="preserve">and assess the steps that have led to </w:t>
      </w:r>
      <w:r w:rsidRPr="4B33CDB7" w:rsidR="6A096FED">
        <w:rPr>
          <w:rFonts w:ascii="Arial" w:hAnsi="Arial" w:eastAsia="Arial" w:cs="Arial"/>
          <w:color w:val="0B0C0C"/>
          <w:shd w:val="clear" w:color="auto" w:fill="FFFFFF"/>
        </w:rPr>
        <w:t>t</w:t>
      </w:r>
      <w:r w:rsidRPr="4B33CDB7" w:rsidR="1561590A">
        <w:rPr>
          <w:rFonts w:ascii="Arial" w:hAnsi="Arial" w:eastAsia="Arial" w:cs="Arial"/>
          <w:color w:val="0B0C0C"/>
          <w:shd w:val="clear" w:color="auto" w:fill="FFFFFF"/>
        </w:rPr>
        <w:t>he CRMP</w:t>
      </w:r>
      <w:r w:rsidRPr="4B33CDB7" w:rsidR="73D7A169">
        <w:rPr>
          <w:rFonts w:ascii="Arial" w:hAnsi="Arial" w:eastAsia="Arial" w:cs="Arial"/>
          <w:color w:val="0B0C0C"/>
          <w:shd w:val="clear" w:color="auto" w:fill="FFFFFF"/>
        </w:rPr>
        <w:t>’s</w:t>
      </w:r>
      <w:r w:rsidRPr="4B33CDB7" w:rsidR="1561590A">
        <w:rPr>
          <w:rFonts w:ascii="Arial" w:hAnsi="Arial" w:eastAsia="Arial" w:cs="Arial"/>
          <w:color w:val="0B0C0C"/>
          <w:shd w:val="clear" w:color="auto" w:fill="FFFFFF"/>
        </w:rPr>
        <w:t xml:space="preserve"> </w:t>
      </w:r>
      <w:r w:rsidRPr="4B33CDB7" w:rsidR="5D18051C">
        <w:rPr>
          <w:rFonts w:ascii="Arial" w:hAnsi="Arial" w:eastAsia="Arial" w:cs="Arial"/>
          <w:color w:val="0B0C0C"/>
          <w:shd w:val="clear" w:color="auto" w:fill="FFFFFF"/>
        </w:rPr>
        <w:t xml:space="preserve">intended (and unintended) outputs, </w:t>
      </w:r>
      <w:r w:rsidRPr="4B33CDB7" w:rsidR="35C1F15E">
        <w:rPr>
          <w:rFonts w:ascii="Arial" w:hAnsi="Arial" w:eastAsia="Arial" w:cs="Arial"/>
          <w:color w:val="0B0C0C"/>
          <w:shd w:val="clear" w:color="auto" w:fill="FFFFFF"/>
        </w:rPr>
        <w:t>outcomes</w:t>
      </w:r>
      <w:r w:rsidRPr="4B33CDB7" w:rsidR="5716788D">
        <w:rPr>
          <w:rFonts w:ascii="Arial" w:hAnsi="Arial" w:eastAsia="Arial" w:cs="Arial"/>
          <w:color w:val="0B0C0C"/>
          <w:shd w:val="clear" w:color="auto" w:fill="FFFFFF"/>
        </w:rPr>
        <w:t>,</w:t>
      </w:r>
      <w:r w:rsidRPr="4B33CDB7" w:rsidR="35C1F15E">
        <w:rPr>
          <w:rFonts w:ascii="Arial" w:hAnsi="Arial" w:eastAsia="Arial" w:cs="Arial"/>
          <w:color w:val="0B0C0C"/>
          <w:shd w:val="clear" w:color="auto" w:fill="FFFFFF"/>
        </w:rPr>
        <w:t xml:space="preserve"> </w:t>
      </w:r>
      <w:r w:rsidRPr="4B33CDB7" w:rsidR="5D18051C">
        <w:rPr>
          <w:rFonts w:ascii="Arial" w:hAnsi="Arial" w:eastAsia="Arial" w:cs="Arial"/>
          <w:color w:val="0B0C0C"/>
          <w:shd w:val="clear" w:color="auto" w:fill="FFFFFF"/>
        </w:rPr>
        <w:t>and impacts</w:t>
      </w:r>
      <w:r w:rsidRPr="4B33CDB7" w:rsidR="12E7F5DD">
        <w:rPr>
          <w:rFonts w:ascii="Arial" w:hAnsi="Arial" w:eastAsia="Arial" w:cs="Arial"/>
          <w:color w:val="0B0C0C"/>
          <w:shd w:val="clear" w:color="auto" w:fill="FFFFFF"/>
        </w:rPr>
        <w:t xml:space="preserve"> </w:t>
      </w:r>
      <w:r w:rsidRPr="5751DF8E" w:rsidR="12E7F5DD">
        <w:rPr>
          <w:rFonts w:ascii="Arial" w:hAnsi="Arial" w:eastAsia="Arial" w:cs="Arial"/>
          <w:color w:val="0B0C0C"/>
          <w:highlight w:val="yellow"/>
          <w:shd w:val="clear" w:color="auto" w:fill="FFFFFF"/>
        </w:rPr>
        <w:t>resulting from previous iterations of the CRMP</w:t>
      </w:r>
      <w:r w:rsidRPr="5751DF8E" w:rsidR="005779E2">
        <w:rPr>
          <w:rFonts w:ascii="Arial" w:hAnsi="Arial" w:eastAsia="Arial" w:cs="Arial"/>
          <w:color w:val="0B0C0C"/>
          <w:highlight w:val="yellow"/>
          <w:shd w:val="clear" w:color="auto" w:fill="FFFFFF"/>
        </w:rPr>
        <w:t>.</w:t>
      </w:r>
    </w:p>
    <w:p xmlns:wp14="http://schemas.microsoft.com/office/word/2010/wordml" w:rsidR="00990BE1" w:rsidP="007C63D2" w:rsidRDefault="16E753B3" w14:paraId="4CF78FCD" wp14:textId="534DB508">
      <w:pPr>
        <w:pStyle w:val="ListParagraph"/>
        <w:numPr>
          <w:ilvl w:val="0"/>
          <w:numId w:val="15"/>
        </w:numPr>
        <w:spacing w:after="0" w:line="276" w:lineRule="auto"/>
        <w:ind w:left="714" w:hanging="357"/>
        <w:rPr>
          <w:rFonts w:ascii="Arial" w:hAnsi="Arial" w:eastAsia="Arial" w:cs="Arial"/>
          <w:color w:val="000000"/>
          <w:lang w:val="en-US"/>
        </w:rPr>
      </w:pPr>
      <w:r w:rsidRPr="5751DF8E" w:rsidR="16E753B3">
        <w:rPr>
          <w:rFonts w:ascii="Arial" w:hAnsi="Arial" w:eastAsia="Arial" w:cs="Arial"/>
          <w:color w:val="000000" w:themeColor="text1" w:themeTint="FF" w:themeShade="FF"/>
          <w:lang w:val="en-US"/>
        </w:rPr>
        <w:t>C</w:t>
      </w:r>
      <w:r w:rsidRPr="5751DF8E" w:rsidR="41FE5DEC">
        <w:rPr>
          <w:rFonts w:ascii="Arial" w:hAnsi="Arial" w:eastAsia="Arial" w:cs="Arial"/>
          <w:color w:val="000000" w:themeColor="text1" w:themeTint="FF" w:themeShade="FF"/>
          <w:lang w:val="en-US"/>
        </w:rPr>
        <w:t xml:space="preserve">omplement and refine </w:t>
      </w:r>
      <w:r w:rsidRPr="5751DF8E" w:rsidR="5D18051C">
        <w:rPr>
          <w:rFonts w:ascii="Arial" w:hAnsi="Arial" w:eastAsia="Arial" w:cs="Arial"/>
          <w:color w:val="000000" w:themeColor="text1" w:themeTint="FF" w:themeShade="FF"/>
          <w:lang w:val="en-US"/>
        </w:rPr>
        <w:t>CRMP</w:t>
      </w:r>
      <w:r w:rsidRPr="5751DF8E" w:rsidR="41FE5DEC">
        <w:rPr>
          <w:rFonts w:ascii="Arial" w:hAnsi="Arial" w:eastAsia="Arial" w:cs="Arial"/>
          <w:color w:val="000000" w:themeColor="text1" w:themeTint="FF" w:themeShade="FF"/>
          <w:lang w:val="en-US"/>
        </w:rPr>
        <w:t xml:space="preserve"> </w:t>
      </w:r>
      <w:r w:rsidRPr="5751DF8E" w:rsidR="41FE5DEC">
        <w:rPr>
          <w:rFonts w:ascii="Arial" w:hAnsi="Arial" w:eastAsia="Arial" w:cs="Arial"/>
          <w:color w:val="000000" w:themeColor="text1" w:themeTint="FF" w:themeShade="FF"/>
          <w:highlight w:val="yellow"/>
          <w:lang w:val="en-US"/>
        </w:rPr>
        <w:t>data</w:t>
      </w:r>
      <w:r w:rsidRPr="5751DF8E" w:rsidR="003D6F12">
        <w:rPr>
          <w:rFonts w:ascii="Arial" w:hAnsi="Arial" w:eastAsia="Arial" w:cs="Arial"/>
          <w:color w:val="000000" w:themeColor="text1" w:themeTint="FF" w:themeShade="FF"/>
          <w:highlight w:val="yellow"/>
          <w:lang w:val="en-US"/>
        </w:rPr>
        <w:t xml:space="preserve"> </w:t>
      </w:r>
      <w:r w:rsidRPr="5751DF8E" w:rsidR="518CDB0E">
        <w:rPr>
          <w:rFonts w:ascii="Arial" w:hAnsi="Arial" w:eastAsia="Arial" w:cs="Arial"/>
          <w:color w:val="000000" w:themeColor="text1" w:themeTint="FF" w:themeShade="FF"/>
          <w:highlight w:val="yellow"/>
          <w:lang w:val="en-US"/>
        </w:rPr>
        <w:t xml:space="preserve">and interpretation </w:t>
      </w:r>
      <w:r w:rsidRPr="5751DF8E" w:rsidR="00D659F9">
        <w:rPr>
          <w:rFonts w:ascii="Arial" w:hAnsi="Arial" w:eastAsia="Arial" w:cs="Arial"/>
          <w:color w:val="000000" w:themeColor="text1" w:themeTint="FF" w:themeShade="FF"/>
          <w:highlight w:val="yellow"/>
          <w:lang w:val="en-US"/>
        </w:rPr>
        <w:t xml:space="preserve">to improve </w:t>
      </w:r>
      <w:proofErr w:type="gramStart"/>
      <w:r w:rsidRPr="5751DF8E" w:rsidR="00D659F9">
        <w:rPr>
          <w:rFonts w:ascii="Arial" w:hAnsi="Arial" w:eastAsia="Arial" w:cs="Arial"/>
          <w:color w:val="000000" w:themeColor="text1" w:themeTint="FF" w:themeShade="FF"/>
          <w:highlight w:val="yellow"/>
          <w:lang w:val="en-US"/>
        </w:rPr>
        <w:t>the accuracy</w:t>
      </w:r>
      <w:proofErr w:type="gramEnd"/>
      <w:r w:rsidRPr="5751DF8E" w:rsidR="00B14B68">
        <w:rPr>
          <w:rFonts w:ascii="Arial" w:hAnsi="Arial" w:eastAsia="Arial" w:cs="Arial"/>
          <w:color w:val="000000" w:themeColor="text1" w:themeTint="FF" w:themeShade="FF"/>
          <w:highlight w:val="yellow"/>
          <w:lang w:val="en-US"/>
        </w:rPr>
        <w:t>,</w:t>
      </w:r>
      <w:r w:rsidRPr="5751DF8E" w:rsidR="00567418">
        <w:rPr>
          <w:rFonts w:ascii="Arial" w:hAnsi="Arial" w:eastAsia="Arial" w:cs="Arial"/>
          <w:color w:val="000000" w:themeColor="text1" w:themeTint="FF" w:themeShade="FF"/>
          <w:highlight w:val="yellow"/>
          <w:lang w:val="en-US"/>
        </w:rPr>
        <w:t xml:space="preserve"> robustness</w:t>
      </w:r>
      <w:r w:rsidRPr="5751DF8E" w:rsidR="00B14B68">
        <w:rPr>
          <w:rFonts w:ascii="Arial" w:hAnsi="Arial" w:eastAsia="Arial" w:cs="Arial"/>
          <w:color w:val="000000" w:themeColor="text1" w:themeTint="FF" w:themeShade="FF"/>
          <w:highlight w:val="yellow"/>
          <w:lang w:val="en-US"/>
        </w:rPr>
        <w:t>, and usefulness</w:t>
      </w:r>
      <w:r w:rsidRPr="5751DF8E" w:rsidR="00567418">
        <w:rPr>
          <w:rFonts w:ascii="Arial" w:hAnsi="Arial" w:eastAsia="Arial" w:cs="Arial"/>
          <w:color w:val="000000" w:themeColor="text1" w:themeTint="FF" w:themeShade="FF"/>
          <w:highlight w:val="yellow"/>
          <w:lang w:val="en-US"/>
        </w:rPr>
        <w:t xml:space="preserve"> </w:t>
      </w:r>
      <w:r w:rsidRPr="5751DF8E" w:rsidR="31D80CD0">
        <w:rPr>
          <w:rFonts w:ascii="Arial" w:hAnsi="Arial" w:eastAsia="Arial" w:cs="Arial"/>
          <w:color w:val="000000" w:themeColor="text1" w:themeTint="FF" w:themeShade="FF"/>
          <w:highlight w:val="yellow"/>
          <w:lang w:val="en-US"/>
        </w:rPr>
        <w:t>risk identification</w:t>
      </w:r>
      <w:r w:rsidRPr="5751DF8E" w:rsidR="00567418">
        <w:rPr>
          <w:rFonts w:ascii="Arial" w:hAnsi="Arial" w:eastAsia="Arial" w:cs="Arial"/>
          <w:color w:val="000000" w:themeColor="text1" w:themeTint="FF" w:themeShade="FF"/>
          <w:highlight w:val="yellow"/>
          <w:lang w:val="en-US"/>
        </w:rPr>
        <w:t>.</w:t>
      </w:r>
      <w:r w:rsidRPr="5751DF8E" w:rsidR="00567418">
        <w:rPr>
          <w:rFonts w:ascii="Arial" w:hAnsi="Arial" w:eastAsia="Arial" w:cs="Arial"/>
          <w:color w:val="000000" w:themeColor="text1" w:themeTint="FF" w:themeShade="FF"/>
          <w:lang w:val="en-US"/>
        </w:rPr>
        <w:t xml:space="preserve"> </w:t>
      </w:r>
    </w:p>
    <w:p xmlns:wp14="http://schemas.microsoft.com/office/word/2010/wordml" w:rsidRPr="00990BE1" w:rsidR="00435383" w:rsidP="5751DF8E" w:rsidRDefault="16E753B3" w14:paraId="26F3E28C" wp14:textId="61B167B2">
      <w:pPr>
        <w:pStyle w:val="ListParagraph"/>
        <w:numPr>
          <w:ilvl w:val="0"/>
          <w:numId w:val="15"/>
        </w:numPr>
        <w:bidi w:val="0"/>
        <w:spacing w:before="0" w:beforeAutospacing="off" w:after="0" w:afterAutospacing="off" w:line="276" w:lineRule="auto"/>
        <w:ind w:left="714" w:right="0" w:hanging="357"/>
        <w:jc w:val="left"/>
        <w:rPr>
          <w:rFonts w:ascii="Arial" w:hAnsi="Arial" w:eastAsia="Arial" w:cs="Arial"/>
          <w:color w:val="000000" w:themeColor="text1" w:themeTint="FF" w:themeShade="FF"/>
          <w:lang w:val="en-US"/>
        </w:rPr>
      </w:pPr>
      <w:r w:rsidRPr="5751DF8E" w:rsidR="3745E40B">
        <w:rPr>
          <w:rFonts w:ascii="Arial" w:hAnsi="Arial" w:eastAsia="Arial" w:cs="Arial"/>
          <w:color w:val="000000" w:themeColor="text1" w:themeTint="FF" w:themeShade="FF"/>
          <w:highlight w:val="yellow"/>
          <w:lang w:val="en-US"/>
        </w:rPr>
        <w:t>Contribute case studies to the NFC</w:t>
      </w:r>
      <w:r w:rsidRPr="5751DF8E" w:rsidR="75EAC93C">
        <w:rPr>
          <w:rFonts w:ascii="Arial" w:hAnsi="Arial" w:eastAsia="Arial" w:cs="Arial"/>
          <w:color w:val="000000" w:themeColor="text1" w:themeTint="FF" w:themeShade="FF"/>
          <w:highlight w:val="yellow"/>
          <w:lang w:val="en-US"/>
        </w:rPr>
        <w:t>C so they may be used to</w:t>
      </w:r>
      <w:r w:rsidRPr="5751DF8E" w:rsidR="3745E40B">
        <w:rPr>
          <w:rFonts w:ascii="Arial" w:hAnsi="Arial" w:eastAsia="Arial" w:cs="Arial"/>
          <w:color w:val="000000" w:themeColor="text1" w:themeTint="FF" w:themeShade="FF"/>
          <w:highlight w:val="yellow"/>
          <w:lang w:val="en-US"/>
        </w:rPr>
        <w:t xml:space="preserve"> inform </w:t>
      </w:r>
      <w:r w:rsidRPr="5751DF8E" w:rsidR="5D18051C">
        <w:rPr>
          <w:rFonts w:ascii="Arial" w:hAnsi="Arial" w:eastAsia="Arial" w:cs="Arial"/>
          <w:color w:val="000000" w:themeColor="text1" w:themeTint="FF" w:themeShade="FF"/>
          <w:highlight w:val="yellow"/>
          <w:lang w:val="en-US"/>
        </w:rPr>
        <w:t>best</w:t>
      </w:r>
      <w:r w:rsidRPr="5751DF8E" w:rsidR="41FE5DEC">
        <w:rPr>
          <w:rFonts w:ascii="Arial" w:hAnsi="Arial" w:eastAsia="Arial" w:cs="Arial"/>
          <w:color w:val="000000" w:themeColor="text1" w:themeTint="FF" w:themeShade="FF"/>
          <w:highlight w:val="yellow"/>
          <w:lang w:val="en-US"/>
        </w:rPr>
        <w:t xml:space="preserve"> practice</w:t>
      </w:r>
      <w:r w:rsidRPr="5751DF8E" w:rsidR="3A7212B0">
        <w:rPr>
          <w:rFonts w:ascii="Arial" w:hAnsi="Arial" w:eastAsia="Arial" w:cs="Arial"/>
          <w:color w:val="000000" w:themeColor="text1" w:themeTint="FF" w:themeShade="FF"/>
          <w:highlight w:val="yellow"/>
          <w:lang w:val="en-US"/>
        </w:rPr>
        <w:t>.</w:t>
      </w:r>
      <w:r w:rsidRPr="5751DF8E" w:rsidR="41FE5DEC">
        <w:rPr>
          <w:rFonts w:ascii="Arial" w:hAnsi="Arial" w:eastAsia="Arial" w:cs="Arial"/>
          <w:color w:val="000000" w:themeColor="text1" w:themeTint="FF" w:themeShade="FF"/>
          <w:lang w:val="en-US"/>
        </w:rPr>
        <w:t xml:space="preserve"> </w:t>
      </w:r>
    </w:p>
    <w:p xmlns:wp14="http://schemas.microsoft.com/office/word/2010/wordml" w:rsidRPr="00990BE1" w:rsidR="00435383" w:rsidP="5751DF8E" w:rsidRDefault="16E753B3" w14:paraId="03F6F3C7" wp14:textId="71F29837">
      <w:pPr>
        <w:pStyle w:val="ListParagraph"/>
        <w:numPr>
          <w:ilvl w:val="0"/>
          <w:numId w:val="15"/>
        </w:numPr>
        <w:bidi w:val="0"/>
        <w:spacing w:before="0" w:beforeAutospacing="off" w:after="0" w:afterAutospacing="off" w:line="276" w:lineRule="auto"/>
        <w:ind w:left="714" w:right="0" w:hanging="357"/>
        <w:jc w:val="left"/>
        <w:rPr>
          <w:rFonts w:ascii="Arial" w:hAnsi="Arial" w:eastAsia="Arial" w:cs="Arial"/>
          <w:color w:val="000000" w:themeColor="text1" w:themeTint="FF" w:themeShade="FF"/>
          <w:lang w:val="en-US"/>
        </w:rPr>
      </w:pPr>
      <w:r w:rsidRPr="5751DF8E" w:rsidR="16E753B3">
        <w:rPr>
          <w:rFonts w:ascii="Arial" w:hAnsi="Arial" w:eastAsia="Arial" w:cs="Arial"/>
          <w:color w:val="000000" w:themeColor="text1" w:themeTint="FF" w:themeShade="FF"/>
          <w:highlight w:val="yellow"/>
          <w:lang w:val="en-US"/>
        </w:rPr>
        <w:t>I</w:t>
      </w:r>
      <w:r w:rsidRPr="5751DF8E" w:rsidR="41FE5DEC">
        <w:rPr>
          <w:rFonts w:ascii="Arial" w:hAnsi="Arial" w:eastAsia="Arial" w:cs="Arial"/>
          <w:color w:val="000000" w:themeColor="text1" w:themeTint="FF" w:themeShade="FF"/>
          <w:highlight w:val="yellow"/>
          <w:lang w:val="en-US"/>
        </w:rPr>
        <w:t xml:space="preserve">nvestigate </w:t>
      </w:r>
      <w:r w:rsidRPr="5751DF8E" w:rsidR="53FC0962">
        <w:rPr>
          <w:rFonts w:ascii="Arial" w:hAnsi="Arial" w:eastAsia="Arial" w:cs="Arial"/>
          <w:color w:val="000000" w:themeColor="text1" w:themeTint="FF" w:themeShade="FF"/>
          <w:highlight w:val="yellow"/>
          <w:lang w:val="en-US"/>
        </w:rPr>
        <w:t>and learn from</w:t>
      </w:r>
      <w:r w:rsidRPr="5751DF8E" w:rsidR="53FC0962">
        <w:rPr>
          <w:rFonts w:ascii="Arial" w:hAnsi="Arial" w:eastAsia="Arial" w:cs="Arial"/>
          <w:color w:val="000000" w:themeColor="text1" w:themeTint="FF" w:themeShade="FF"/>
          <w:lang w:val="en-US"/>
        </w:rPr>
        <w:t xml:space="preserve"> </w:t>
      </w:r>
      <w:r w:rsidRPr="5751DF8E" w:rsidR="41FE5DEC">
        <w:rPr>
          <w:rFonts w:ascii="Arial" w:hAnsi="Arial" w:eastAsia="Arial" w:cs="Arial"/>
          <w:color w:val="000000" w:themeColor="text1" w:themeTint="FF" w:themeShade="FF"/>
          <w:lang w:val="en-US"/>
        </w:rPr>
        <w:t xml:space="preserve">local variation </w:t>
      </w:r>
      <w:r w:rsidRPr="5751DF8E" w:rsidR="5D18051C">
        <w:rPr>
          <w:rFonts w:ascii="Arial" w:hAnsi="Arial" w:eastAsia="Arial" w:cs="Arial"/>
          <w:color w:val="000000" w:themeColor="text1" w:themeTint="FF" w:themeShade="FF"/>
          <w:lang w:val="en-US"/>
        </w:rPr>
        <w:t>i</w:t>
      </w:r>
      <w:r w:rsidRPr="5751DF8E" w:rsidR="5D18051C">
        <w:rPr>
          <w:rFonts w:ascii="Arial" w:hAnsi="Arial" w:eastAsia="Arial" w:cs="Arial"/>
          <w:color w:val="000000" w:themeColor="text1" w:themeTint="FF" w:themeShade="FF"/>
          <w:highlight w:val="yellow"/>
          <w:lang w:val="en-US"/>
        </w:rPr>
        <w:t xml:space="preserve">n the </w:t>
      </w:r>
      <w:r w:rsidRPr="5751DF8E" w:rsidR="7F07953D">
        <w:rPr>
          <w:rFonts w:ascii="Arial" w:hAnsi="Arial" w:eastAsia="Arial" w:cs="Arial"/>
          <w:color w:val="000000" w:themeColor="text1" w:themeTint="FF" w:themeShade="FF"/>
          <w:highlight w:val="yellow"/>
          <w:lang w:val="en-US"/>
        </w:rPr>
        <w:t>development of</w:t>
      </w:r>
      <w:r w:rsidRPr="5751DF8E" w:rsidR="5D18051C">
        <w:rPr>
          <w:rFonts w:ascii="Arial" w:hAnsi="Arial" w:eastAsia="Arial" w:cs="Arial"/>
          <w:color w:val="000000" w:themeColor="text1" w:themeTint="FF" w:themeShade="FF"/>
          <w:highlight w:val="yellow"/>
          <w:lang w:val="en-US"/>
        </w:rPr>
        <w:t xml:space="preserve"> </w:t>
      </w:r>
      <w:r w:rsidRPr="5751DF8E" w:rsidR="1F56CAC4">
        <w:rPr>
          <w:rFonts w:ascii="Arial" w:hAnsi="Arial" w:eastAsia="Arial" w:cs="Arial"/>
          <w:color w:val="000000" w:themeColor="text1" w:themeTint="FF" w:themeShade="FF"/>
          <w:highlight w:val="yellow"/>
          <w:lang w:val="en-US"/>
        </w:rPr>
        <w:t>a</w:t>
      </w:r>
      <w:r w:rsidRPr="5751DF8E" w:rsidR="5D18051C">
        <w:rPr>
          <w:rFonts w:ascii="Arial" w:hAnsi="Arial" w:eastAsia="Arial" w:cs="Arial"/>
          <w:color w:val="000000" w:themeColor="text1" w:themeTint="FF" w:themeShade="FF"/>
          <w:highlight w:val="yellow"/>
          <w:lang w:val="en-US"/>
        </w:rPr>
        <w:t xml:space="preserve"> </w:t>
      </w:r>
      <w:proofErr w:type="gramStart"/>
      <w:r w:rsidRPr="5751DF8E" w:rsidR="5D18051C">
        <w:rPr>
          <w:rFonts w:ascii="Arial" w:hAnsi="Arial" w:eastAsia="Arial" w:cs="Arial"/>
          <w:color w:val="000000" w:themeColor="text1" w:themeTint="FF" w:themeShade="FF"/>
          <w:highlight w:val="yellow"/>
          <w:lang w:val="en-US"/>
        </w:rPr>
        <w:t>CRMP</w:t>
      </w:r>
      <w:r w:rsidRPr="5751DF8E" w:rsidR="5D18051C">
        <w:rPr>
          <w:rFonts w:ascii="Arial" w:hAnsi="Arial" w:eastAsia="Arial" w:cs="Arial"/>
          <w:color w:val="000000" w:themeColor="text1" w:themeTint="FF" w:themeShade="FF"/>
          <w:lang w:val="en-US"/>
        </w:rPr>
        <w:t xml:space="preserve"> .</w:t>
      </w:r>
      <w:proofErr w:type="gramEnd"/>
    </w:p>
    <w:p xmlns:wp14="http://schemas.microsoft.com/office/word/2010/wordml" w:rsidRPr="00F71CE1" w:rsidR="00F71CE1" w:rsidP="4B33CDB7" w:rsidRDefault="00F71CE1" w14:paraId="5AD31A55" wp14:textId="77777777">
      <w:pPr>
        <w:spacing w:before="240" w:after="120" w:line="276" w:lineRule="auto"/>
        <w:rPr>
          <w:rFonts w:ascii="Arial" w:hAnsi="Arial" w:eastAsia="Arial" w:cs="Arial"/>
          <w:color w:val="000000"/>
          <w:lang w:val="en-US"/>
        </w:rPr>
      </w:pPr>
      <w:r w:rsidRPr="4B33CDB7">
        <w:rPr>
          <w:rFonts w:ascii="Arial" w:hAnsi="Arial" w:eastAsia="Arial" w:cs="Arial"/>
          <w:color w:val="000000" w:themeColor="text1"/>
          <w:lang w:val="en-US"/>
        </w:rPr>
        <w:t>This is accomplished through an assessment of the following:</w:t>
      </w:r>
    </w:p>
    <w:p xmlns:wp14="http://schemas.microsoft.com/office/word/2010/wordml" w:rsidRPr="00260DCF" w:rsidR="00F71CE1" w:rsidP="07756762" w:rsidRDefault="00F71CE1" w14:paraId="59B38BD3" wp14:textId="77777777">
      <w:pPr>
        <w:spacing w:after="0" w:line="276" w:lineRule="auto"/>
        <w:ind w:left="720"/>
        <w:rPr>
          <w:rFonts w:ascii="Arial" w:hAnsi="Arial" w:eastAsia="Arial" w:cs="Arial"/>
          <w:color w:val="000000"/>
        </w:rPr>
      </w:pPr>
      <w:r w:rsidRPr="07756762">
        <w:rPr>
          <w:rFonts w:ascii="Arial" w:hAnsi="Arial" w:eastAsia="Arial" w:cs="Arial"/>
          <w:b/>
          <w:bCs/>
          <w:color w:val="000000" w:themeColor="text1"/>
        </w:rPr>
        <w:t>Economy</w:t>
      </w:r>
      <w:r w:rsidRPr="07756762" w:rsidR="00F70465">
        <w:rPr>
          <w:rFonts w:ascii="Arial" w:hAnsi="Arial" w:eastAsia="Arial" w:cs="Arial"/>
          <w:color w:val="000000" w:themeColor="text1"/>
        </w:rPr>
        <w:t xml:space="preserve"> </w:t>
      </w:r>
    </w:p>
    <w:p xmlns:wp14="http://schemas.microsoft.com/office/word/2010/wordml" w:rsidRPr="00260DCF" w:rsidR="006362DD" w:rsidP="07756762" w:rsidRDefault="006362DD" w14:paraId="5630AD66" wp14:textId="065712CA">
      <w:pPr>
        <w:spacing w:after="0" w:line="276" w:lineRule="auto"/>
        <w:ind w:left="720"/>
        <w:rPr>
          <w:rFonts w:ascii="Arial" w:hAnsi="Arial" w:eastAsia="Arial" w:cs="Arial"/>
          <w:color w:val="000000"/>
        </w:rPr>
      </w:pPr>
      <w:r w:rsidRPr="5751DF8E" w:rsidR="0A28A06D">
        <w:rPr>
          <w:rFonts w:ascii="Arial" w:hAnsi="Arial" w:eastAsia="Arial" w:cs="Arial"/>
          <w:color w:val="000000" w:themeColor="text1" w:themeTint="FF" w:themeShade="FF"/>
        </w:rPr>
        <w:t>A</w:t>
      </w:r>
      <w:r w:rsidRPr="5751DF8E" w:rsidR="00C94375">
        <w:rPr>
          <w:rFonts w:ascii="Arial" w:hAnsi="Arial" w:eastAsia="Arial" w:cs="Arial"/>
          <w:color w:val="000000" w:themeColor="text1" w:themeTint="FF" w:themeShade="FF"/>
        </w:rPr>
        <w:t xml:space="preserve">ssessment of the </w:t>
      </w:r>
      <w:r w:rsidRPr="5751DF8E" w:rsidR="5BA3D239">
        <w:rPr>
          <w:rFonts w:ascii="Arial" w:hAnsi="Arial" w:eastAsia="Arial" w:cs="Arial"/>
          <w:color w:val="000000" w:themeColor="text1" w:themeTint="FF" w:themeShade="FF"/>
          <w:highlight w:val="yellow"/>
        </w:rPr>
        <w:t xml:space="preserve">cost of effort and resources employed in developing the </w:t>
      </w:r>
      <w:r w:rsidRPr="5751DF8E" w:rsidR="00F403CF">
        <w:rPr>
          <w:rFonts w:ascii="Arial" w:hAnsi="Arial" w:eastAsia="Arial" w:cs="Arial"/>
          <w:color w:val="000000" w:themeColor="text1" w:themeTint="FF" w:themeShade="FF"/>
          <w:highlight w:val="yellow"/>
          <w:lang w:val="en-US"/>
        </w:rPr>
        <w:t>CRMP</w:t>
      </w:r>
      <w:r w:rsidRPr="5751DF8E" w:rsidR="5202D416">
        <w:rPr>
          <w:rFonts w:ascii="Arial" w:hAnsi="Arial" w:eastAsia="Arial" w:cs="Arial"/>
          <w:color w:val="000000" w:themeColor="text1" w:themeTint="FF" w:themeShade="FF"/>
          <w:lang w:val="en-US"/>
        </w:rPr>
        <w:t>.</w:t>
      </w:r>
    </w:p>
    <w:p w:rsidR="5751DF8E" w:rsidP="5751DF8E" w:rsidRDefault="5751DF8E" w14:paraId="2446673F" w14:textId="1F132841">
      <w:pPr>
        <w:pStyle w:val="Normal"/>
        <w:spacing w:after="0" w:line="276" w:lineRule="auto"/>
        <w:ind w:left="720"/>
        <w:rPr>
          <w:rFonts w:ascii="Arial" w:hAnsi="Arial" w:eastAsia="Arial" w:cs="Arial"/>
          <w:color w:val="000000" w:themeColor="text1" w:themeTint="FF" w:themeShade="FF"/>
          <w:lang w:val="en-US"/>
        </w:rPr>
      </w:pPr>
    </w:p>
    <w:p xmlns:wp14="http://schemas.microsoft.com/office/word/2010/wordml" w:rsidRPr="00260DCF" w:rsidR="00F71CE1" w:rsidP="07756762" w:rsidRDefault="00F71CE1" w14:paraId="455B721A" wp14:textId="77777777">
      <w:pPr>
        <w:spacing w:after="0" w:line="276" w:lineRule="auto"/>
        <w:ind w:left="720"/>
        <w:rPr>
          <w:rFonts w:ascii="Arial" w:hAnsi="Arial" w:eastAsia="Arial" w:cs="Arial"/>
          <w:color w:val="000000"/>
        </w:rPr>
      </w:pPr>
      <w:r w:rsidRPr="07756762">
        <w:rPr>
          <w:rFonts w:ascii="Arial" w:hAnsi="Arial" w:eastAsia="Arial" w:cs="Arial"/>
          <w:b/>
          <w:bCs/>
          <w:color w:val="000000" w:themeColor="text1"/>
        </w:rPr>
        <w:t>Effectiveness</w:t>
      </w:r>
      <w:r w:rsidRPr="07756762" w:rsidR="00F70465">
        <w:rPr>
          <w:rFonts w:ascii="Arial" w:hAnsi="Arial" w:eastAsia="Arial" w:cs="Arial"/>
          <w:color w:val="000000" w:themeColor="text1"/>
        </w:rPr>
        <w:t xml:space="preserve"> </w:t>
      </w:r>
    </w:p>
    <w:p xmlns:wp14="http://schemas.microsoft.com/office/word/2010/wordml" w:rsidRPr="00260DCF" w:rsidR="00F71CE1" w:rsidP="5751DF8E" w:rsidRDefault="402DBB61" w14:paraId="50313041" wp14:textId="5A0F2D1A">
      <w:pPr>
        <w:spacing w:after="0" w:line="276" w:lineRule="auto"/>
        <w:ind w:left="720"/>
        <w:rPr>
          <w:rFonts w:ascii="Arial" w:hAnsi="Arial" w:eastAsia="Arial" w:cs="Arial"/>
          <w:color w:val="000000"/>
          <w:highlight w:val="yellow"/>
          <w:lang w:val="en-US"/>
        </w:rPr>
      </w:pPr>
      <w:r w:rsidRPr="5751DF8E" w:rsidR="402DBB61">
        <w:rPr>
          <w:rFonts w:ascii="Arial" w:hAnsi="Arial" w:eastAsia="Arial" w:cs="Arial"/>
          <w:color w:val="000000" w:themeColor="text1"/>
          <w:highlight w:val="yellow"/>
        </w:rPr>
        <w:t>T</w:t>
      </w:r>
      <w:r w:rsidRPr="5751DF8E" w:rsidR="00C94375">
        <w:rPr>
          <w:rFonts w:ascii="Arial" w:hAnsi="Arial" w:eastAsia="Arial" w:cs="Arial"/>
          <w:color w:val="000000" w:themeColor="text1"/>
          <w:highlight w:val="yellow"/>
        </w:rPr>
        <w:t xml:space="preserve">he extent to which </w:t>
      </w:r>
      <w:r w:rsidRPr="5751DF8E" w:rsidR="7F7D8E45">
        <w:rPr>
          <w:rFonts w:ascii="Arial" w:hAnsi="Arial" w:eastAsia="Arial" w:cs="Arial"/>
          <w:color w:val="000000" w:themeColor="text1"/>
          <w:highlight w:val="yellow"/>
        </w:rPr>
        <w:t xml:space="preserve">the </w:t>
      </w:r>
      <w:r w:rsidRPr="5751DF8E" w:rsidR="03FDA848">
        <w:rPr>
          <w:rFonts w:ascii="Arial" w:hAnsi="Arial" w:eastAsia="Arial" w:cs="Arial"/>
          <w:color w:val="000000" w:themeColor="text1"/>
          <w:highlight w:val="yellow"/>
        </w:rPr>
        <w:t xml:space="preserve">CRMP process employs</w:t>
      </w:r>
      <w:r w:rsidRPr="5751DF8E" w:rsidR="03FDA848">
        <w:rPr>
          <w:rFonts w:ascii="Arial" w:hAnsi="Arial" w:eastAsia="Arial" w:cs="Arial"/>
          <w:color w:val="000000" w:themeColor="text1"/>
          <w:highlight w:val="yellow"/>
          <w:lang w:val="en-US"/>
        </w:rPr>
        <w:t xml:space="preserve"> data to inform its assessment of risk, how effectively it engages with relevant stakeholders and </w:t>
      </w:r>
      <w:r w:rsidRPr="5751DF8E" w:rsidR="0AC55506">
        <w:rPr>
          <w:rFonts w:ascii="Arial" w:hAnsi="Arial" w:eastAsia="Arial" w:cs="Arial"/>
          <w:color w:val="000000" w:themeColor="text1"/>
          <w:highlight w:val="yellow"/>
          <w:lang w:val="en-US"/>
        </w:rPr>
        <w:t xml:space="preserve">evaluates and responds to</w:t>
      </w:r>
      <w:r w:rsidRPr="5751DF8E" w:rsidR="03FDA848">
        <w:rPr>
          <w:rFonts w:ascii="Arial" w:hAnsi="Arial" w:eastAsia="Arial" w:cs="Arial"/>
          <w:color w:val="000000" w:themeColor="text1"/>
          <w:highlight w:val="yellow"/>
          <w:lang w:val="en-US"/>
        </w:rPr>
        <w:t xml:space="preserve"> their feedback</w:t>
      </w:r>
      <w:r w:rsidRPr="5751DF8E" w:rsidR="112BEB6A">
        <w:rPr>
          <w:rFonts w:ascii="Arial" w:hAnsi="Arial" w:eastAsia="Arial" w:cs="Arial"/>
          <w:color w:val="000000" w:themeColor="text1"/>
          <w:highlight w:val="yellow"/>
          <w:lang w:val="en-US"/>
        </w:rPr>
        <w:t xml:space="preserve">, how it accesses people with the right skills to undertake analysis and consultation, etc.</w:t>
      </w:r>
    </w:p>
    <w:p xmlns:wp14="http://schemas.microsoft.com/office/word/2010/wordml" w:rsidR="006362DD" w:rsidP="07756762" w:rsidRDefault="006362DD" w14:paraId="61829076" wp14:textId="77777777">
      <w:pPr>
        <w:spacing w:after="0" w:line="276" w:lineRule="auto"/>
        <w:ind w:left="720"/>
        <w:rPr>
          <w:rFonts w:ascii="Arial" w:hAnsi="Arial" w:eastAsia="Arial" w:cs="Arial"/>
          <w:b/>
          <w:bCs/>
          <w:color w:val="000000" w:themeColor="text1"/>
        </w:rPr>
      </w:pPr>
    </w:p>
    <w:p xmlns:wp14="http://schemas.microsoft.com/office/word/2010/wordml" w:rsidRPr="00260DCF" w:rsidR="00F71CE1" w:rsidP="07756762" w:rsidRDefault="00F71CE1" w14:paraId="6A479BA2" wp14:textId="77777777">
      <w:pPr>
        <w:spacing w:after="0" w:line="276" w:lineRule="auto"/>
        <w:ind w:left="720"/>
        <w:rPr>
          <w:rFonts w:ascii="Arial" w:hAnsi="Arial" w:eastAsia="Arial" w:cs="Arial"/>
          <w:color w:val="000000"/>
        </w:rPr>
      </w:pPr>
      <w:r w:rsidRPr="5751DF8E" w:rsidR="00F71CE1">
        <w:rPr>
          <w:rFonts w:ascii="Arial" w:hAnsi="Arial" w:eastAsia="Arial" w:cs="Arial"/>
          <w:b w:val="1"/>
          <w:bCs w:val="1"/>
          <w:color w:val="000000" w:themeColor="text1" w:themeTint="FF" w:themeShade="FF"/>
        </w:rPr>
        <w:t>Efficiency</w:t>
      </w:r>
      <w:r w:rsidRPr="5751DF8E" w:rsidR="00F70465">
        <w:rPr>
          <w:rFonts w:ascii="Arial" w:hAnsi="Arial" w:eastAsia="Arial" w:cs="Arial"/>
          <w:color w:val="000000" w:themeColor="text1" w:themeTint="FF" w:themeShade="FF"/>
        </w:rPr>
        <w:t xml:space="preserve"> </w:t>
      </w:r>
    </w:p>
    <w:p w:rsidR="029B83D1" w:rsidP="5751DF8E" w:rsidRDefault="029B83D1" w14:paraId="7EA7721B" w14:textId="42EDC054">
      <w:pPr>
        <w:pStyle w:val="Normal"/>
        <w:bidi w:val="0"/>
        <w:spacing w:before="0" w:beforeAutospacing="off" w:after="0" w:afterAutospacing="off" w:line="276" w:lineRule="auto"/>
        <w:ind w:left="720" w:right="0"/>
        <w:jc w:val="left"/>
        <w:rPr>
          <w:rFonts w:ascii="Arial" w:hAnsi="Arial" w:eastAsia="Arial" w:cs="Arial"/>
          <w:color w:val="000000" w:themeColor="text1" w:themeTint="FF" w:themeShade="FF"/>
          <w:highlight w:val="yellow"/>
        </w:rPr>
      </w:pPr>
      <w:r w:rsidRPr="5751DF8E" w:rsidR="029B83D1">
        <w:rPr>
          <w:rFonts w:ascii="Arial" w:hAnsi="Arial" w:eastAsia="Arial" w:cs="Arial"/>
          <w:color w:val="000000" w:themeColor="text1" w:themeTint="FF" w:themeShade="FF"/>
          <w:highlight w:val="yellow"/>
        </w:rPr>
        <w:t xml:space="preserve">Whether </w:t>
      </w:r>
      <w:r w:rsidRPr="5751DF8E" w:rsidR="6435635C">
        <w:rPr>
          <w:rFonts w:ascii="Arial" w:hAnsi="Arial" w:eastAsia="Arial" w:cs="Arial"/>
          <w:color w:val="000000" w:themeColor="text1" w:themeTint="FF" w:themeShade="FF"/>
          <w:highlight w:val="yellow"/>
        </w:rPr>
        <w:t>the processes and methodologies, data sources</w:t>
      </w:r>
      <w:r w:rsidRPr="5751DF8E" w:rsidR="67619201">
        <w:rPr>
          <w:rFonts w:ascii="Arial" w:hAnsi="Arial" w:eastAsia="Arial" w:cs="Arial"/>
          <w:color w:val="000000" w:themeColor="text1" w:themeTint="FF" w:themeShade="FF"/>
          <w:highlight w:val="yellow"/>
        </w:rPr>
        <w:t>,</w:t>
      </w:r>
      <w:r w:rsidRPr="5751DF8E" w:rsidR="6435635C">
        <w:rPr>
          <w:rFonts w:ascii="Arial" w:hAnsi="Arial" w:eastAsia="Arial" w:cs="Arial"/>
          <w:color w:val="000000" w:themeColor="text1" w:themeTint="FF" w:themeShade="FF"/>
          <w:highlight w:val="yellow"/>
        </w:rPr>
        <w:t xml:space="preserve"> and analytics processes and methods </w:t>
      </w:r>
      <w:r w:rsidRPr="5751DF8E" w:rsidR="25F25269">
        <w:rPr>
          <w:rFonts w:ascii="Arial" w:hAnsi="Arial" w:eastAsia="Arial" w:cs="Arial"/>
          <w:color w:val="000000" w:themeColor="text1" w:themeTint="FF" w:themeShade="FF"/>
          <w:highlight w:val="yellow"/>
        </w:rPr>
        <w:t xml:space="preserve">chosen </w:t>
      </w:r>
      <w:bookmarkStart w:name="_Int_W8VYr9mu" w:id="371381689"/>
      <w:r w:rsidRPr="5751DF8E" w:rsidR="25F25269">
        <w:rPr>
          <w:rFonts w:ascii="Arial" w:hAnsi="Arial" w:eastAsia="Arial" w:cs="Arial"/>
          <w:color w:val="000000" w:themeColor="text1" w:themeTint="FF" w:themeShade="FF"/>
          <w:highlight w:val="yellow"/>
        </w:rPr>
        <w:t>ma</w:t>
      </w:r>
      <w:r w:rsidRPr="5751DF8E" w:rsidR="76F18714">
        <w:rPr>
          <w:rFonts w:ascii="Arial" w:hAnsi="Arial" w:eastAsia="Arial" w:cs="Arial"/>
          <w:color w:val="000000" w:themeColor="text1" w:themeTint="FF" w:themeShade="FF"/>
          <w:highlight w:val="yellow"/>
        </w:rPr>
        <w:t>de</w:t>
      </w:r>
      <w:bookmarkEnd w:id="371381689"/>
      <w:r w:rsidRPr="5751DF8E" w:rsidR="25F25269">
        <w:rPr>
          <w:rFonts w:ascii="Arial" w:hAnsi="Arial" w:eastAsia="Arial" w:cs="Arial"/>
          <w:color w:val="000000" w:themeColor="text1" w:themeTint="FF" w:themeShade="FF"/>
          <w:highlight w:val="yellow"/>
        </w:rPr>
        <w:t xml:space="preserve"> best </w:t>
      </w:r>
      <w:r w:rsidRPr="5751DF8E" w:rsidR="17833B57">
        <w:rPr>
          <w:rFonts w:ascii="Arial" w:hAnsi="Arial" w:eastAsia="Arial" w:cs="Arial"/>
          <w:color w:val="000000" w:themeColor="text1" w:themeTint="FF" w:themeShade="FF"/>
          <w:highlight w:val="yellow"/>
        </w:rPr>
        <w:t>us</w:t>
      </w:r>
      <w:r w:rsidRPr="5751DF8E" w:rsidR="25F25269">
        <w:rPr>
          <w:rFonts w:ascii="Arial" w:hAnsi="Arial" w:eastAsia="Arial" w:cs="Arial"/>
          <w:color w:val="000000" w:themeColor="text1" w:themeTint="FF" w:themeShade="FF"/>
          <w:highlight w:val="yellow"/>
        </w:rPr>
        <w:t>e of available resources for maximum outcome.</w:t>
      </w:r>
    </w:p>
    <w:p w:rsidR="5751DF8E" w:rsidP="5751DF8E" w:rsidRDefault="5751DF8E" w14:paraId="46F4756B" w14:textId="7A50F624">
      <w:pPr>
        <w:pStyle w:val="Normal"/>
        <w:bidi w:val="0"/>
        <w:spacing w:before="0" w:beforeAutospacing="off" w:after="0" w:afterAutospacing="off" w:line="276" w:lineRule="auto"/>
        <w:ind w:left="720" w:right="0"/>
        <w:jc w:val="left"/>
        <w:rPr>
          <w:rFonts w:ascii="Arial" w:hAnsi="Arial" w:eastAsia="Arial" w:cs="Arial"/>
          <w:color w:val="000000" w:themeColor="text1" w:themeTint="FF" w:themeShade="FF"/>
          <w:highlight w:val="yellow"/>
        </w:rPr>
      </w:pPr>
    </w:p>
    <w:p xmlns:wp14="http://schemas.microsoft.com/office/word/2010/wordml" w:rsidRPr="00260DCF" w:rsidR="00F71CE1" w:rsidP="07756762" w:rsidRDefault="00F71CE1" w14:paraId="3B18B80A" wp14:textId="77777777">
      <w:pPr>
        <w:spacing w:after="0" w:line="276" w:lineRule="auto"/>
        <w:ind w:left="720"/>
        <w:rPr>
          <w:rFonts w:ascii="Arial" w:hAnsi="Arial" w:eastAsia="Arial" w:cs="Arial"/>
          <w:color w:val="000000"/>
        </w:rPr>
      </w:pPr>
      <w:r w:rsidRPr="07756762">
        <w:rPr>
          <w:rFonts w:ascii="Arial" w:hAnsi="Arial" w:eastAsia="Arial" w:cs="Arial"/>
          <w:b/>
          <w:bCs/>
          <w:color w:val="000000" w:themeColor="text1"/>
        </w:rPr>
        <w:t>Relevance</w:t>
      </w:r>
    </w:p>
    <w:p xmlns:wp14="http://schemas.microsoft.com/office/word/2010/wordml" w:rsidRPr="00260DCF" w:rsidR="00F71CE1" w:rsidP="5751DF8E" w:rsidRDefault="211F7CEE" w14:paraId="49804044" wp14:textId="279F5A2E">
      <w:pPr>
        <w:spacing w:after="0" w:line="276" w:lineRule="auto"/>
        <w:ind w:left="720"/>
        <w:rPr>
          <w:rFonts w:ascii="Arial" w:hAnsi="Arial" w:eastAsia="Arial" w:cs="Arial"/>
          <w:color w:val="000000"/>
          <w:highlight w:val="yellow"/>
        </w:rPr>
      </w:pPr>
      <w:r w:rsidRPr="5751DF8E" w:rsidR="324F71D9">
        <w:rPr>
          <w:rFonts w:ascii="Arial" w:hAnsi="Arial" w:eastAsia="Arial" w:cs="Arial"/>
          <w:color w:val="000000" w:themeColor="text1" w:themeTint="FF" w:themeShade="FF"/>
          <w:highlight w:val="yellow"/>
        </w:rPr>
        <w:t xml:space="preserve">Whether the CRMP reflects input from relevant </w:t>
      </w:r>
      <w:r w:rsidRPr="5751DF8E" w:rsidR="00F403CF">
        <w:rPr>
          <w:rFonts w:ascii="Arial" w:hAnsi="Arial" w:eastAsia="Arial" w:cs="Arial"/>
          <w:color w:val="000000" w:themeColor="text1" w:themeTint="FF" w:themeShade="FF"/>
          <w:highlight w:val="yellow"/>
          <w:lang w:val="en-US"/>
        </w:rPr>
        <w:t xml:space="preserve"> </w:t>
      </w:r>
      <w:r w:rsidRPr="5751DF8E" w:rsidR="00F71CE1">
        <w:rPr>
          <w:rFonts w:ascii="Arial" w:hAnsi="Arial" w:eastAsia="Arial" w:cs="Arial"/>
          <w:color w:val="000000" w:themeColor="text1" w:themeTint="FF" w:themeShade="FF"/>
          <w:highlight w:val="yellow"/>
        </w:rPr>
        <w:t>participants and stakeholders</w:t>
      </w:r>
      <w:r w:rsidRPr="5751DF8E" w:rsidR="721E94F6">
        <w:rPr>
          <w:rFonts w:ascii="Arial" w:hAnsi="Arial" w:eastAsia="Arial" w:cs="Arial"/>
          <w:color w:val="000000" w:themeColor="text1" w:themeTint="FF" w:themeShade="FF"/>
          <w:highlight w:val="yellow"/>
        </w:rPr>
        <w:t>, and whether the process has used the most current and verified as accurate data sources from which to identify risk</w:t>
      </w:r>
      <w:r w:rsidRPr="5751DF8E" w:rsidR="00722F25">
        <w:rPr>
          <w:rFonts w:ascii="Arial" w:hAnsi="Arial" w:eastAsia="Arial" w:cs="Arial"/>
          <w:color w:val="000000" w:themeColor="text1" w:themeTint="FF" w:themeShade="FF"/>
          <w:highlight w:val="yellow"/>
        </w:rPr>
        <w:t>.</w:t>
      </w:r>
      <w:r w:rsidRPr="5751DF8E" w:rsidR="00F71CE1">
        <w:rPr>
          <w:rFonts w:ascii="Arial" w:hAnsi="Arial" w:eastAsia="Arial" w:cs="Arial"/>
          <w:color w:val="000000" w:themeColor="text1" w:themeTint="FF" w:themeShade="FF"/>
        </w:rPr>
        <w:t xml:space="preserve"> </w:t>
      </w:r>
      <w:r w:rsidRPr="5751DF8E" w:rsidR="47A6FF66">
        <w:rPr>
          <w:rFonts w:ascii="Arial" w:hAnsi="Arial" w:eastAsia="Arial" w:cs="Arial"/>
          <w:color w:val="000000" w:themeColor="text1" w:themeTint="FF" w:themeShade="FF"/>
          <w:highlight w:val="yellow"/>
        </w:rPr>
        <w:t>Also, whether the final CRMP reflects the Code of Ethics of the FRS.</w:t>
      </w:r>
      <w:r w:rsidRPr="5751DF8E" w:rsidR="00F71CE1">
        <w:rPr>
          <w:rFonts w:ascii="Arial" w:hAnsi="Arial" w:eastAsia="Arial" w:cs="Arial"/>
          <w:color w:val="000000" w:themeColor="text1" w:themeTint="FF" w:themeShade="FF"/>
        </w:rPr>
        <w:t xml:space="preserve"> </w:t>
      </w:r>
    </w:p>
    <w:p xmlns:wp14="http://schemas.microsoft.com/office/word/2010/wordml" w:rsidR="006362DD" w:rsidP="07756762" w:rsidRDefault="006362DD" w14:paraId="17AD93B2" wp14:textId="77777777">
      <w:pPr>
        <w:spacing w:after="0" w:line="276" w:lineRule="auto"/>
        <w:ind w:left="720"/>
        <w:rPr>
          <w:rFonts w:ascii="Arial" w:hAnsi="Arial" w:eastAsia="Arial" w:cs="Arial"/>
          <w:b/>
          <w:bCs/>
          <w:color w:val="000000" w:themeColor="text1"/>
        </w:rPr>
      </w:pPr>
    </w:p>
    <w:p xmlns:wp14="http://schemas.microsoft.com/office/word/2010/wordml" w:rsidRPr="00F71CE1" w:rsidR="00F71CE1" w:rsidP="07756762" w:rsidRDefault="00F71CE1" w14:paraId="15A7690C" wp14:textId="77777777">
      <w:pPr>
        <w:spacing w:after="0" w:line="276" w:lineRule="auto"/>
        <w:ind w:left="720"/>
        <w:rPr>
          <w:rFonts w:ascii="Arial" w:hAnsi="Arial" w:eastAsia="Arial" w:cs="Arial"/>
          <w:color w:val="000000"/>
        </w:rPr>
      </w:pPr>
      <w:r w:rsidRPr="07756762">
        <w:rPr>
          <w:rFonts w:ascii="Arial" w:hAnsi="Arial" w:eastAsia="Arial" w:cs="Arial"/>
          <w:b/>
          <w:bCs/>
          <w:color w:val="000000" w:themeColor="text1"/>
        </w:rPr>
        <w:t>Sustainability</w:t>
      </w:r>
      <w:r w:rsidRPr="07756762" w:rsidR="00F70465">
        <w:rPr>
          <w:rFonts w:ascii="Arial" w:hAnsi="Arial" w:eastAsia="Arial" w:cs="Arial"/>
          <w:b/>
          <w:bCs/>
          <w:color w:val="000000" w:themeColor="text1"/>
        </w:rPr>
        <w:t xml:space="preserve"> </w:t>
      </w:r>
    </w:p>
    <w:p xmlns:wp14="http://schemas.microsoft.com/office/word/2010/wordml" w:rsidRPr="00F71CE1" w:rsidR="00F71CE1" w:rsidP="5751DF8E" w:rsidRDefault="7FDA097A" w14:paraId="570AC86F" wp14:textId="4ABA9391">
      <w:pPr>
        <w:spacing w:after="0" w:line="276" w:lineRule="auto"/>
        <w:ind w:left="720"/>
        <w:rPr>
          <w:rFonts w:ascii="Arial" w:hAnsi="Arial" w:eastAsia="Arial" w:cs="Arial"/>
          <w:color w:val="000000"/>
          <w:highlight w:val="yellow"/>
        </w:rPr>
      </w:pPr>
      <w:r w:rsidRPr="5751DF8E" w:rsidR="775AED6E">
        <w:rPr>
          <w:rFonts w:ascii="Arial" w:hAnsi="Arial" w:eastAsia="Arial" w:cs="Arial"/>
          <w:color w:val="000000" w:themeColor="text1" w:themeTint="FF" w:themeShade="FF"/>
        </w:rPr>
        <w:t xml:space="preserve">How </w:t>
      </w:r>
      <w:r w:rsidRPr="5751DF8E" w:rsidR="775AED6E">
        <w:rPr>
          <w:rFonts w:ascii="Arial" w:hAnsi="Arial" w:eastAsia="Arial" w:cs="Arial"/>
          <w:color w:val="000000" w:themeColor="text1" w:themeTint="FF" w:themeShade="FF"/>
          <w:highlight w:val="yellow"/>
        </w:rPr>
        <w:t>issues of</w:t>
      </w:r>
      <w:r w:rsidRPr="5751DF8E" w:rsidR="1D9F3496">
        <w:rPr>
          <w:rFonts w:ascii="Arial" w:hAnsi="Arial" w:eastAsia="Arial" w:cs="Arial"/>
          <w:color w:val="000000" w:themeColor="text1" w:themeTint="FF" w:themeShade="FF"/>
          <w:highlight w:val="yellow"/>
        </w:rPr>
        <w:t xml:space="preserve"> sustainability</w:t>
      </w:r>
      <w:r w:rsidRPr="5751DF8E" w:rsidR="6A096FED">
        <w:rPr>
          <w:rFonts w:ascii="Arial" w:hAnsi="Arial" w:eastAsia="Arial" w:cs="Arial"/>
          <w:color w:val="000000" w:themeColor="text1" w:themeTint="FF" w:themeShade="FF"/>
          <w:highlight w:val="yellow"/>
        </w:rPr>
        <w:t xml:space="preserve"> </w:t>
      </w:r>
      <w:r w:rsidRPr="5751DF8E" w:rsidR="2F993C3C">
        <w:rPr>
          <w:rFonts w:ascii="Arial" w:hAnsi="Arial" w:eastAsia="Arial" w:cs="Arial"/>
          <w:color w:val="000000" w:themeColor="text1" w:themeTint="FF" w:themeShade="FF"/>
          <w:highlight w:val="yellow"/>
        </w:rPr>
        <w:t>in</w:t>
      </w:r>
      <w:r w:rsidRPr="5751DF8E" w:rsidR="6A096FED">
        <w:rPr>
          <w:rFonts w:ascii="Arial" w:hAnsi="Arial" w:eastAsia="Arial" w:cs="Arial"/>
          <w:color w:val="000000" w:themeColor="text1" w:themeTint="FF" w:themeShade="FF"/>
          <w:highlight w:val="yellow"/>
        </w:rPr>
        <w:t xml:space="preserve"> terms of communities</w:t>
      </w:r>
      <w:r w:rsidRPr="5751DF8E" w:rsidR="006A1BEF">
        <w:rPr>
          <w:rFonts w:ascii="Arial" w:hAnsi="Arial" w:eastAsia="Arial" w:cs="Arial"/>
          <w:color w:val="000000" w:themeColor="text1" w:themeTint="FF" w:themeShade="FF"/>
          <w:highlight w:val="yellow"/>
        </w:rPr>
        <w:t>, economy,</w:t>
      </w:r>
      <w:r w:rsidRPr="5751DF8E" w:rsidR="6A096FED">
        <w:rPr>
          <w:rFonts w:ascii="Arial" w:hAnsi="Arial" w:eastAsia="Arial" w:cs="Arial"/>
          <w:color w:val="000000" w:themeColor="text1" w:themeTint="FF" w:themeShade="FF"/>
          <w:highlight w:val="yellow"/>
        </w:rPr>
        <w:t xml:space="preserve"> </w:t>
      </w:r>
      <w:r w:rsidRPr="5751DF8E" w:rsidR="594E91EE">
        <w:rPr>
          <w:rFonts w:ascii="Arial" w:hAnsi="Arial" w:eastAsia="Arial" w:cs="Arial"/>
          <w:color w:val="000000" w:themeColor="text1" w:themeTint="FF" w:themeShade="FF"/>
          <w:highlight w:val="yellow"/>
        </w:rPr>
        <w:t>and</w:t>
      </w:r>
      <w:r w:rsidRPr="5751DF8E" w:rsidR="6A096FED">
        <w:rPr>
          <w:rFonts w:ascii="Arial" w:hAnsi="Arial" w:eastAsia="Arial" w:cs="Arial"/>
          <w:color w:val="000000" w:themeColor="text1" w:themeTint="FF" w:themeShade="FF"/>
          <w:highlight w:val="yellow"/>
        </w:rPr>
        <w:t xml:space="preserve"> environment</w:t>
      </w:r>
      <w:r w:rsidRPr="5751DF8E" w:rsidR="7C2A18D4">
        <w:rPr>
          <w:rFonts w:ascii="Arial" w:hAnsi="Arial" w:eastAsia="Arial" w:cs="Arial"/>
          <w:color w:val="000000" w:themeColor="text1" w:themeTint="FF" w:themeShade="FF"/>
          <w:highlight w:val="yellow"/>
        </w:rPr>
        <w:t xml:space="preserve"> have been encompassed in the CRMP</w:t>
      </w:r>
      <w:r w:rsidRPr="5751DF8E" w:rsidR="00722F25">
        <w:rPr>
          <w:rFonts w:ascii="Arial" w:hAnsi="Arial" w:eastAsia="Arial" w:cs="Arial"/>
          <w:color w:val="000000" w:themeColor="text1" w:themeTint="FF" w:themeShade="FF"/>
          <w:highlight w:val="yellow"/>
        </w:rPr>
        <w:t>.</w:t>
      </w:r>
    </w:p>
    <w:p xmlns:wp14="http://schemas.microsoft.com/office/word/2010/wordml" w:rsidR="5D5EC4B7" w:rsidRDefault="5D5EC4B7" w14:paraId="0DE4B5B7" wp14:textId="77777777">
      <w:r>
        <w:br w:type="page"/>
      </w:r>
    </w:p>
    <w:p xmlns:wp14="http://schemas.microsoft.com/office/word/2010/wordml" w:rsidR="00F71CE1" w:rsidP="07756762" w:rsidRDefault="00B942C2" w14:paraId="2F1FE93D" wp14:textId="77777777">
      <w:pPr>
        <w:spacing w:before="240" w:after="120" w:line="276" w:lineRule="auto"/>
        <w:rPr>
          <w:rFonts w:ascii="Arial" w:hAnsi="Arial" w:eastAsia="Arial" w:cs="Arial"/>
          <w:color w:val="000000" w:themeColor="text1"/>
        </w:rPr>
      </w:pPr>
      <w:r w:rsidRPr="07756762">
        <w:rPr>
          <w:rFonts w:ascii="Arial" w:hAnsi="Arial" w:eastAsia="Arial" w:cs="Arial"/>
          <w:color w:val="000000" w:themeColor="text1"/>
        </w:rPr>
        <w:lastRenderedPageBreak/>
        <w:t>To</w:t>
      </w:r>
      <w:r w:rsidRPr="07756762" w:rsidR="00F71CE1">
        <w:rPr>
          <w:rFonts w:ascii="Arial" w:hAnsi="Arial" w:eastAsia="Arial" w:cs="Arial"/>
          <w:color w:val="000000" w:themeColor="text1"/>
        </w:rPr>
        <w:t xml:space="preserve"> measure the</w:t>
      </w:r>
      <w:r w:rsidRPr="07756762" w:rsidR="00C94375">
        <w:rPr>
          <w:rFonts w:ascii="Arial" w:hAnsi="Arial" w:eastAsia="Arial" w:cs="Arial"/>
          <w:color w:val="000000" w:themeColor="text1"/>
        </w:rPr>
        <w:t xml:space="preserve"> above</w:t>
      </w:r>
      <w:r w:rsidRPr="07756762" w:rsidR="00F71CE1">
        <w:rPr>
          <w:rFonts w:ascii="Arial" w:hAnsi="Arial" w:eastAsia="Arial" w:cs="Arial"/>
          <w:color w:val="000000" w:themeColor="text1"/>
        </w:rPr>
        <w:t xml:space="preserve">, </w:t>
      </w:r>
      <w:r w:rsidRPr="07756762" w:rsidR="00F403CF">
        <w:rPr>
          <w:rFonts w:ascii="Arial" w:hAnsi="Arial" w:eastAsia="Arial" w:cs="Arial"/>
          <w:color w:val="000000" w:themeColor="text1"/>
        </w:rPr>
        <w:t>the</w:t>
      </w:r>
      <w:r w:rsidRPr="07756762" w:rsidR="00C94375">
        <w:rPr>
          <w:rFonts w:ascii="Arial" w:hAnsi="Arial" w:eastAsia="Arial" w:cs="Arial"/>
          <w:color w:val="000000" w:themeColor="text1"/>
        </w:rPr>
        <w:t xml:space="preserve"> </w:t>
      </w:r>
      <w:r w:rsidRPr="07756762" w:rsidR="00F71CE1">
        <w:rPr>
          <w:rFonts w:ascii="Arial" w:hAnsi="Arial" w:eastAsia="Arial" w:cs="Arial"/>
          <w:color w:val="000000" w:themeColor="text1"/>
        </w:rPr>
        <w:t>process evaluation</w:t>
      </w:r>
      <w:r w:rsidRPr="07756762" w:rsidR="00C94375">
        <w:rPr>
          <w:rFonts w:ascii="Arial" w:hAnsi="Arial" w:eastAsia="Arial" w:cs="Arial"/>
          <w:color w:val="000000" w:themeColor="text1"/>
        </w:rPr>
        <w:t xml:space="preserve"> </w:t>
      </w:r>
      <w:r w:rsidRPr="07756762" w:rsidR="00F403CF">
        <w:rPr>
          <w:rFonts w:ascii="Arial" w:hAnsi="Arial" w:eastAsia="Arial" w:cs="Arial"/>
          <w:color w:val="000000" w:themeColor="text1"/>
        </w:rPr>
        <w:t>should</w:t>
      </w:r>
      <w:r w:rsidRPr="07756762" w:rsidR="00F71CE1">
        <w:rPr>
          <w:rFonts w:ascii="Arial" w:hAnsi="Arial" w:eastAsia="Arial" w:cs="Arial"/>
          <w:color w:val="000000" w:themeColor="text1"/>
        </w:rPr>
        <w:t xml:space="preserve"> seek to </w:t>
      </w:r>
      <w:r w:rsidR="00EC233D">
        <w:rPr>
          <w:rFonts w:ascii="Arial" w:hAnsi="Arial" w:eastAsia="Arial" w:cs="Arial"/>
          <w:color w:val="000000" w:themeColor="text1"/>
        </w:rPr>
        <w:t>ask</w:t>
      </w:r>
      <w:r w:rsidRPr="07756762" w:rsidR="00F71CE1">
        <w:rPr>
          <w:rFonts w:ascii="Arial" w:hAnsi="Arial" w:eastAsia="Arial" w:cs="Arial"/>
          <w:color w:val="000000" w:themeColor="text1"/>
        </w:rPr>
        <w:t>:</w:t>
      </w:r>
    </w:p>
    <w:p xmlns:wp14="http://schemas.microsoft.com/office/word/2010/wordml" w:rsidRPr="00A53A67" w:rsidR="00EC233D" w:rsidP="00EC233D" w:rsidRDefault="00EC233D" w14:paraId="1073F1B9" wp14:textId="77777777">
      <w:pPr>
        <w:pStyle w:val="ListParagraph"/>
        <w:numPr>
          <w:ilvl w:val="0"/>
          <w:numId w:val="9"/>
        </w:numPr>
        <w:spacing w:before="120" w:after="120" w:line="276" w:lineRule="auto"/>
        <w:rPr>
          <w:rFonts w:eastAsiaTheme="minorEastAsia"/>
          <w:lang w:eastAsia="en-GB"/>
        </w:rPr>
      </w:pPr>
      <w:r w:rsidRPr="005474B6">
        <w:rPr>
          <w:rFonts w:ascii="Arial" w:hAnsi="Arial" w:eastAsia="Arial" w:cs="Arial"/>
          <w:b/>
          <w:bCs/>
          <w:shd w:val="clear" w:color="auto" w:fill="FFFFFF"/>
          <w:lang w:eastAsia="en-GB"/>
        </w:rPr>
        <w:t>Who is involved</w:t>
      </w:r>
      <w:r w:rsidRPr="4B33CDB7">
        <w:rPr>
          <w:rFonts w:ascii="Arial" w:hAnsi="Arial" w:eastAsia="Arial" w:cs="Arial"/>
          <w:shd w:val="clear" w:color="auto" w:fill="FFFFFF"/>
          <w:lang w:eastAsia="en-GB"/>
        </w:rPr>
        <w:t xml:space="preserve"> in the development of the </w:t>
      </w:r>
      <w:r w:rsidRPr="4B33CDB7">
        <w:rPr>
          <w:rFonts w:ascii="Arial" w:hAnsi="Arial" w:eastAsia="Arial" w:cs="Arial"/>
          <w:color w:val="000000"/>
        </w:rPr>
        <w:t>CRMP?</w:t>
      </w:r>
      <w:r w:rsidRPr="4B33CDB7">
        <w:rPr>
          <w:rFonts w:ascii="Arial" w:hAnsi="Arial" w:eastAsia="Arial" w:cs="Arial"/>
          <w:shd w:val="clear" w:color="auto" w:fill="FFFFFF"/>
          <w:lang w:eastAsia="en-GB"/>
        </w:rPr>
        <w:t xml:space="preserve"> </w:t>
      </w:r>
      <w:r w:rsidRPr="005474B6">
        <w:rPr>
          <w:rFonts w:ascii="Arial" w:hAnsi="Arial" w:eastAsia="Arial" w:cs="Arial"/>
          <w:b/>
          <w:bCs/>
          <w:shd w:val="clear" w:color="auto" w:fill="FFFFFF"/>
          <w:lang w:eastAsia="en-GB"/>
        </w:rPr>
        <w:t>Why</w:t>
      </w:r>
      <w:r w:rsidRPr="4B33CDB7">
        <w:rPr>
          <w:rFonts w:ascii="Arial" w:hAnsi="Arial" w:eastAsia="Arial" w:cs="Arial"/>
          <w:shd w:val="clear" w:color="auto" w:fill="FFFFFF"/>
          <w:lang w:eastAsia="en-GB"/>
        </w:rPr>
        <w:t xml:space="preserve"> are these individuals or organisations involved? </w:t>
      </w:r>
      <w:r w:rsidRPr="005474B6">
        <w:rPr>
          <w:rFonts w:ascii="Arial" w:hAnsi="Arial" w:eastAsia="Arial" w:cs="Arial"/>
          <w:b/>
          <w:bCs/>
          <w:shd w:val="clear" w:color="auto" w:fill="FFFFFF"/>
          <w:lang w:eastAsia="en-GB"/>
        </w:rPr>
        <w:t>How</w:t>
      </w:r>
      <w:r w:rsidRPr="4B33CDB7">
        <w:rPr>
          <w:rFonts w:ascii="Arial" w:hAnsi="Arial" w:eastAsia="Arial" w:cs="Arial"/>
          <w:shd w:val="clear" w:color="auto" w:fill="FFFFFF"/>
          <w:lang w:eastAsia="en-GB"/>
        </w:rPr>
        <w:t xml:space="preserve"> are they involved?</w:t>
      </w:r>
    </w:p>
    <w:p xmlns:wp14="http://schemas.microsoft.com/office/word/2010/wordml" w:rsidRPr="00A53A67" w:rsidR="00EC233D" w:rsidP="00EC233D" w:rsidRDefault="00EC233D" w14:paraId="5ADDF835" wp14:textId="77777777">
      <w:pPr>
        <w:pStyle w:val="ListParagraph"/>
        <w:numPr>
          <w:ilvl w:val="0"/>
          <w:numId w:val="9"/>
        </w:numPr>
        <w:shd w:val="clear" w:color="auto" w:fill="FFFFFF" w:themeFill="background1"/>
        <w:spacing w:before="120" w:after="120" w:line="276" w:lineRule="auto"/>
        <w:textAlignment w:val="baseline"/>
        <w:rPr>
          <w:rFonts w:eastAsiaTheme="minorEastAsia"/>
          <w:lang w:eastAsia="en-GB"/>
        </w:rPr>
      </w:pPr>
      <w:r w:rsidRPr="005474B6">
        <w:rPr>
          <w:rFonts w:ascii="Arial" w:hAnsi="Arial" w:eastAsia="Arial" w:cs="Arial"/>
          <w:b/>
          <w:bCs/>
          <w:lang w:eastAsia="en-GB"/>
        </w:rPr>
        <w:t>Who</w:t>
      </w:r>
      <w:r w:rsidRPr="0B48570B">
        <w:rPr>
          <w:rFonts w:ascii="Arial" w:hAnsi="Arial" w:eastAsia="Arial" w:cs="Arial"/>
          <w:lang w:eastAsia="en-GB"/>
        </w:rPr>
        <w:t xml:space="preserve"> has been </w:t>
      </w:r>
      <w:r w:rsidRPr="005474B6">
        <w:rPr>
          <w:rFonts w:ascii="Arial" w:hAnsi="Arial" w:eastAsia="Arial" w:cs="Arial"/>
          <w:b/>
          <w:bCs/>
          <w:lang w:eastAsia="en-GB"/>
        </w:rPr>
        <w:t>engaged</w:t>
      </w:r>
      <w:r w:rsidRPr="0B48570B">
        <w:rPr>
          <w:rFonts w:ascii="Arial" w:hAnsi="Arial" w:eastAsia="Arial" w:cs="Arial"/>
          <w:lang w:eastAsia="en-GB"/>
        </w:rPr>
        <w:t xml:space="preserve"> and </w:t>
      </w:r>
      <w:r w:rsidRPr="005474B6">
        <w:rPr>
          <w:rFonts w:ascii="Arial" w:hAnsi="Arial" w:eastAsia="Arial" w:cs="Arial"/>
          <w:b/>
          <w:bCs/>
          <w:lang w:eastAsia="en-GB"/>
        </w:rPr>
        <w:t>consulted.</w:t>
      </w:r>
    </w:p>
    <w:p xmlns:wp14="http://schemas.microsoft.com/office/word/2010/wordml" w:rsidRPr="00FF6568" w:rsidR="00EC233D" w:rsidP="5751DF8E" w:rsidRDefault="00EC233D" w14:paraId="5B29A532" wp14:textId="570FFF20">
      <w:pPr>
        <w:pStyle w:val="ListParagraph"/>
        <w:numPr>
          <w:ilvl w:val="0"/>
          <w:numId w:val="9"/>
        </w:numPr>
        <w:shd w:val="clear" w:color="auto" w:fill="FFFFFF" w:themeFill="background1"/>
        <w:spacing w:before="120" w:after="120" w:line="276" w:lineRule="auto"/>
        <w:textAlignment w:val="baseline"/>
        <w:rPr>
          <w:rFonts w:eastAsia="" w:eastAsiaTheme="minorEastAsia"/>
          <w:b w:val="1"/>
          <w:bCs w:val="1"/>
          <w:highlight w:val="yellow"/>
          <w:lang w:eastAsia="en-GB"/>
        </w:rPr>
      </w:pPr>
      <w:r w:rsidRPr="5751DF8E" w:rsidR="0EEBAED5">
        <w:rPr>
          <w:rFonts w:ascii="Arial" w:hAnsi="Arial" w:eastAsia="Arial" w:cs="Arial"/>
          <w:highlight w:val="yellow"/>
          <w:lang w:eastAsia="en-GB"/>
        </w:rPr>
        <w:t>Have wider</w:t>
      </w:r>
      <w:r w:rsidRPr="5751DF8E" w:rsidR="00EC233D">
        <w:rPr>
          <w:rFonts w:ascii="Arial" w:hAnsi="Arial" w:eastAsia="Arial" w:cs="Arial"/>
          <w:highlight w:val="yellow"/>
          <w:lang w:eastAsia="en-GB"/>
        </w:rPr>
        <w:t xml:space="preserve"> FRS </w:t>
      </w:r>
      <w:r w:rsidRPr="5751DF8E" w:rsidR="6E3E216D">
        <w:rPr>
          <w:rFonts w:ascii="Arial" w:hAnsi="Arial" w:eastAsia="Arial" w:cs="Arial"/>
          <w:highlight w:val="yellow"/>
          <w:lang w:eastAsia="en-GB"/>
        </w:rPr>
        <w:t>o</w:t>
      </w:r>
      <w:r w:rsidRPr="5751DF8E" w:rsidR="00EC233D">
        <w:rPr>
          <w:rFonts w:ascii="Arial" w:hAnsi="Arial" w:eastAsia="Arial" w:cs="Arial"/>
          <w:highlight w:val="yellow"/>
          <w:lang w:eastAsia="en-GB"/>
        </w:rPr>
        <w:t>rganisational</w:t>
      </w:r>
      <w:r w:rsidRPr="5751DF8E" w:rsidR="00EC233D">
        <w:rPr>
          <w:rFonts w:ascii="Arial" w:hAnsi="Arial" w:eastAsia="Arial" w:cs="Arial"/>
          <w:color w:val="000000" w:themeColor="text1" w:themeTint="FF" w:themeShade="FF"/>
          <w:highlight w:val="yellow"/>
        </w:rPr>
        <w:t xml:space="preserve"> </w:t>
      </w:r>
      <w:r w:rsidRPr="5751DF8E" w:rsidR="00EC233D">
        <w:rPr>
          <w:rFonts w:ascii="Arial" w:hAnsi="Arial" w:eastAsia="Arial" w:cs="Arial"/>
          <w:highlight w:val="yellow"/>
          <w:lang w:eastAsia="en-GB"/>
        </w:rPr>
        <w:t>processes</w:t>
      </w:r>
      <w:r w:rsidRPr="5751DF8E" w:rsidR="012FDAC4">
        <w:rPr>
          <w:rFonts w:ascii="Arial" w:hAnsi="Arial" w:eastAsia="Arial" w:cs="Arial"/>
          <w:highlight w:val="yellow"/>
          <w:lang w:eastAsia="en-GB"/>
        </w:rPr>
        <w:t xml:space="preserve"> been i</w:t>
      </w:r>
      <w:r w:rsidRPr="5751DF8E" w:rsidR="012FDAC4">
        <w:rPr>
          <w:rFonts w:ascii="Arial" w:hAnsi="Arial" w:eastAsia="Arial" w:cs="Arial"/>
          <w:b w:val="1"/>
          <w:bCs w:val="1"/>
          <w:highlight w:val="yellow"/>
          <w:lang w:eastAsia="en-GB"/>
        </w:rPr>
        <w:t>ntegrated where relevant to identify community risk.</w:t>
      </w:r>
      <w:r w:rsidRPr="5751DF8E" w:rsidR="012FDAC4">
        <w:rPr>
          <w:rFonts w:ascii="Arial" w:hAnsi="Arial" w:eastAsia="Arial" w:cs="Arial"/>
          <w:b w:val="1"/>
          <w:bCs w:val="1"/>
          <w:lang w:eastAsia="en-GB"/>
        </w:rPr>
        <w:t xml:space="preserve"> </w:t>
      </w:r>
    </w:p>
    <w:p xmlns:wp14="http://schemas.microsoft.com/office/word/2010/wordml" w:rsidRPr="00FF6568" w:rsidR="00EC233D" w:rsidP="5751DF8E" w:rsidRDefault="00EC233D" w14:paraId="6E4C591A" wp14:textId="77911EE8">
      <w:pPr>
        <w:pStyle w:val="ListParagraph"/>
        <w:numPr>
          <w:ilvl w:val="0"/>
          <w:numId w:val="9"/>
        </w:numPr>
        <w:shd w:val="clear" w:color="auto" w:fill="FFFFFF" w:themeFill="background1"/>
        <w:spacing w:before="120" w:after="120" w:line="276" w:lineRule="auto"/>
        <w:textAlignment w:val="baseline"/>
        <w:rPr>
          <w:rFonts w:eastAsia="" w:eastAsiaTheme="minorEastAsia"/>
          <w:lang w:eastAsia="en-GB"/>
        </w:rPr>
      </w:pPr>
      <w:r w:rsidRPr="5751DF8E" w:rsidR="00EC233D">
        <w:rPr>
          <w:rFonts w:ascii="Arial" w:hAnsi="Arial" w:eastAsia="Arial" w:cs="Arial"/>
          <w:b w:val="1"/>
          <w:bCs w:val="1"/>
          <w:lang w:eastAsia="en-GB"/>
        </w:rPr>
        <w:t>Has</w:t>
      </w:r>
      <w:r w:rsidRPr="5751DF8E" w:rsidR="00EC233D">
        <w:rPr>
          <w:rFonts w:ascii="Arial" w:hAnsi="Arial" w:eastAsia="Arial" w:cs="Arial"/>
          <w:lang w:eastAsia="en-GB"/>
        </w:rPr>
        <w:t xml:space="preserve"> the </w:t>
      </w:r>
      <w:r w:rsidRPr="5751DF8E" w:rsidR="00EC233D">
        <w:rPr>
          <w:rFonts w:ascii="Arial" w:hAnsi="Arial" w:eastAsia="Arial" w:cs="Arial"/>
          <w:b w:val="1"/>
          <w:bCs w:val="1"/>
          <w:lang w:eastAsia="en-GB"/>
        </w:rPr>
        <w:t>process worked</w:t>
      </w:r>
      <w:r w:rsidRPr="5751DF8E" w:rsidR="00EC233D">
        <w:rPr>
          <w:rFonts w:ascii="Arial" w:hAnsi="Arial" w:eastAsia="Arial" w:cs="Arial"/>
          <w:lang w:eastAsia="en-GB"/>
        </w:rPr>
        <w:t xml:space="preserve"> in the way it was </w:t>
      </w:r>
      <w:r w:rsidRPr="5751DF8E" w:rsidR="00EC233D">
        <w:rPr>
          <w:rFonts w:ascii="Arial" w:hAnsi="Arial" w:eastAsia="Arial" w:cs="Arial"/>
          <w:b w:val="1"/>
          <w:bCs w:val="1"/>
          <w:lang w:eastAsia="en-GB"/>
        </w:rPr>
        <w:t>expected</w:t>
      </w:r>
      <w:r w:rsidRPr="5751DF8E" w:rsidR="00EC233D">
        <w:rPr>
          <w:rFonts w:ascii="Arial" w:hAnsi="Arial" w:eastAsia="Arial" w:cs="Arial"/>
          <w:lang w:eastAsia="en-GB"/>
        </w:rPr>
        <w:t xml:space="preserve"> to work? If not, in what ways and why not? What worked well? What didn’t?</w:t>
      </w:r>
    </w:p>
    <w:p xmlns:wp14="http://schemas.microsoft.com/office/word/2010/wordml" w:rsidRPr="000C070C" w:rsidR="00EC233D" w:rsidP="00EC233D" w:rsidRDefault="00EC233D" w14:paraId="10ECE40C" wp14:textId="77777777">
      <w:pPr>
        <w:pStyle w:val="ListParagraph"/>
        <w:numPr>
          <w:ilvl w:val="0"/>
          <w:numId w:val="9"/>
        </w:numPr>
        <w:shd w:val="clear" w:color="auto" w:fill="FFFFFF" w:themeFill="background1"/>
        <w:spacing w:before="120" w:after="120" w:line="276" w:lineRule="auto"/>
        <w:textAlignment w:val="baseline"/>
        <w:rPr>
          <w:rFonts w:eastAsiaTheme="minorEastAsia"/>
          <w:color w:val="201F1E"/>
          <w:lang w:eastAsia="en-GB"/>
        </w:rPr>
      </w:pPr>
      <w:r w:rsidRPr="5751DF8E" w:rsidR="00EC233D">
        <w:rPr>
          <w:rFonts w:ascii="Arial" w:hAnsi="Arial" w:eastAsia="Arial" w:cs="Arial"/>
          <w:color w:val="201F1E"/>
          <w:lang w:eastAsia="en-GB"/>
        </w:rPr>
        <w:t xml:space="preserve">What </w:t>
      </w:r>
      <w:r w:rsidRPr="5751DF8E" w:rsidR="00EC233D">
        <w:rPr>
          <w:rFonts w:ascii="Arial" w:hAnsi="Arial" w:eastAsia="Arial" w:cs="Arial"/>
          <w:b w:val="1"/>
          <w:bCs w:val="1"/>
          <w:color w:val="201F1E"/>
          <w:lang w:eastAsia="en-GB"/>
        </w:rPr>
        <w:t>barriers</w:t>
      </w:r>
      <w:r w:rsidRPr="5751DF8E" w:rsidR="00EC233D">
        <w:rPr>
          <w:rFonts w:ascii="Arial" w:hAnsi="Arial" w:eastAsia="Arial" w:cs="Arial"/>
          <w:color w:val="201F1E"/>
          <w:lang w:eastAsia="en-GB"/>
        </w:rPr>
        <w:t xml:space="preserve"> were encountered in implementing the CRMP process? Were they </w:t>
      </w:r>
      <w:r w:rsidRPr="5751DF8E" w:rsidR="00EC233D">
        <w:rPr>
          <w:rFonts w:ascii="Arial" w:hAnsi="Arial" w:eastAsia="Arial" w:cs="Arial"/>
          <w:b w:val="1"/>
          <w:bCs w:val="1"/>
          <w:color w:val="201F1E"/>
          <w:lang w:eastAsia="en-GB"/>
        </w:rPr>
        <w:t>overcome</w:t>
      </w:r>
      <w:r w:rsidRPr="5751DF8E" w:rsidR="00EC233D">
        <w:rPr>
          <w:rFonts w:ascii="Arial" w:hAnsi="Arial" w:eastAsia="Arial" w:cs="Arial"/>
          <w:color w:val="201F1E"/>
          <w:lang w:eastAsia="en-GB"/>
        </w:rPr>
        <w:t xml:space="preserve">? How, and to </w:t>
      </w:r>
      <w:r w:rsidRPr="5751DF8E" w:rsidR="00EC233D">
        <w:rPr>
          <w:rFonts w:ascii="Arial" w:hAnsi="Arial" w:eastAsia="Arial" w:cs="Arial"/>
          <w:b w:val="1"/>
          <w:bCs w:val="1"/>
          <w:color w:val="201F1E"/>
          <w:lang w:eastAsia="en-GB"/>
        </w:rPr>
        <w:t>what conclusion</w:t>
      </w:r>
      <w:r w:rsidRPr="5751DF8E" w:rsidR="00EC233D">
        <w:rPr>
          <w:rFonts w:ascii="Arial" w:hAnsi="Arial" w:eastAsia="Arial" w:cs="Arial"/>
          <w:color w:val="201F1E"/>
          <w:lang w:eastAsia="en-GB"/>
        </w:rPr>
        <w:t>?</w:t>
      </w:r>
    </w:p>
    <w:p xmlns:wp14="http://schemas.microsoft.com/office/word/2010/wordml" w:rsidRPr="000C070C" w:rsidR="00EC233D" w:rsidP="5751DF8E" w:rsidRDefault="00EC233D" w14:paraId="321A4EED" wp14:textId="74CFA5FE">
      <w:pPr>
        <w:pStyle w:val="ListParagraph"/>
        <w:numPr>
          <w:ilvl w:val="0"/>
          <w:numId w:val="9"/>
        </w:numPr>
        <w:shd w:val="clear" w:color="auto" w:fill="FFFFFF" w:themeFill="background1"/>
        <w:spacing w:before="120" w:after="120" w:line="276" w:lineRule="auto"/>
        <w:textAlignment w:val="baseline"/>
        <w:rPr>
          <w:rFonts w:eastAsia="" w:eastAsiaTheme="minorEastAsia"/>
          <w:color w:val="201F1E"/>
          <w:lang w:eastAsia="en-GB"/>
        </w:rPr>
      </w:pPr>
      <w:r w:rsidRPr="5751DF8E" w:rsidR="00EC233D">
        <w:rPr>
          <w:rFonts w:ascii="Arial" w:hAnsi="Arial" w:eastAsia="Arial" w:cs="Arial"/>
          <w:b w:val="1"/>
          <w:bCs w:val="1"/>
          <w:color w:val="201F1E"/>
          <w:lang w:eastAsia="en-GB"/>
        </w:rPr>
        <w:t>How</w:t>
      </w:r>
      <w:r w:rsidRPr="5751DF8E" w:rsidR="00EC233D">
        <w:rPr>
          <w:rFonts w:ascii="Arial" w:hAnsi="Arial" w:eastAsia="Arial" w:cs="Arial"/>
          <w:color w:val="201F1E"/>
          <w:lang w:eastAsia="en-GB"/>
        </w:rPr>
        <w:t xml:space="preserve"> does the </w:t>
      </w:r>
      <w:r w:rsidRPr="5751DF8E" w:rsidR="00EC233D">
        <w:rPr>
          <w:rFonts w:ascii="Arial" w:hAnsi="Arial" w:eastAsia="Arial" w:cs="Arial"/>
          <w:color w:val="201F1E"/>
          <w:lang w:eastAsia="en-GB"/>
        </w:rPr>
        <w:t>CRMP</w:t>
      </w:r>
      <w:r w:rsidRPr="5751DF8E" w:rsidR="00EC233D">
        <w:rPr>
          <w:rFonts w:ascii="Arial" w:hAnsi="Arial" w:eastAsia="Arial" w:cs="Arial"/>
          <w:b w:val="1"/>
          <w:bCs w:val="1"/>
          <w:color w:val="201F1E"/>
          <w:lang w:eastAsia="en-GB"/>
        </w:rPr>
        <w:t xml:space="preserve"> interact</w:t>
      </w:r>
      <w:r w:rsidRPr="5751DF8E" w:rsidR="00EC233D">
        <w:rPr>
          <w:rFonts w:ascii="Arial" w:hAnsi="Arial" w:eastAsia="Arial" w:cs="Arial"/>
          <w:color w:val="201F1E"/>
          <w:lang w:eastAsia="en-GB"/>
        </w:rPr>
        <w:t xml:space="preserve"> </w:t>
      </w:r>
      <w:r w:rsidRPr="5751DF8E" w:rsidR="00EC233D">
        <w:rPr>
          <w:rFonts w:ascii="Arial" w:hAnsi="Arial" w:eastAsia="Arial" w:cs="Arial"/>
          <w:b w:val="1"/>
          <w:bCs w:val="1"/>
          <w:color w:val="201F1E"/>
          <w:lang w:eastAsia="en-GB"/>
        </w:rPr>
        <w:t>with the monitoring</w:t>
      </w:r>
      <w:r w:rsidRPr="5751DF8E" w:rsidR="00EC233D">
        <w:rPr>
          <w:rFonts w:ascii="Arial" w:hAnsi="Arial" w:eastAsia="Arial" w:cs="Arial"/>
          <w:color w:val="201F1E"/>
          <w:lang w:eastAsia="en-GB"/>
        </w:rPr>
        <w:t xml:space="preserve"> of data?</w:t>
      </w:r>
    </w:p>
    <w:p xmlns:wp14="http://schemas.microsoft.com/office/word/2010/wordml" w:rsidRPr="000C070C" w:rsidR="00EC233D" w:rsidP="00EC233D" w:rsidRDefault="00EC233D" w14:paraId="373E95DC" wp14:textId="77777777">
      <w:pPr>
        <w:pStyle w:val="ListParagraph"/>
        <w:numPr>
          <w:ilvl w:val="0"/>
          <w:numId w:val="9"/>
        </w:numPr>
        <w:shd w:val="clear" w:color="auto" w:fill="FFFFFF" w:themeFill="background1"/>
        <w:spacing w:before="120" w:after="120" w:line="276" w:lineRule="auto"/>
        <w:textAlignment w:val="baseline"/>
        <w:rPr>
          <w:rFonts w:eastAsiaTheme="minorEastAsia"/>
          <w:color w:val="201F1E"/>
          <w:lang w:eastAsia="en-GB"/>
        </w:rPr>
      </w:pPr>
      <w:r w:rsidRPr="5751DF8E" w:rsidR="00EC233D">
        <w:rPr>
          <w:rFonts w:ascii="Arial" w:hAnsi="Arial" w:eastAsia="Arial" w:cs="Arial"/>
          <w:color w:val="201F1E"/>
          <w:lang w:eastAsia="en-GB"/>
        </w:rPr>
        <w:t xml:space="preserve">Was the </w:t>
      </w:r>
      <w:r w:rsidRPr="5751DF8E" w:rsidR="00EC233D">
        <w:rPr>
          <w:rFonts w:ascii="Arial" w:hAnsi="Arial" w:eastAsia="Arial" w:cs="Arial"/>
          <w:b w:val="1"/>
          <w:bCs w:val="1"/>
          <w:color w:val="201F1E"/>
          <w:lang w:eastAsia="en-GB"/>
        </w:rPr>
        <w:t>resourcing right</w:t>
      </w:r>
      <w:r w:rsidRPr="5751DF8E" w:rsidR="00EC233D">
        <w:rPr>
          <w:rFonts w:ascii="Arial" w:hAnsi="Arial" w:eastAsia="Arial" w:cs="Arial"/>
          <w:color w:val="201F1E"/>
          <w:lang w:eastAsia="en-GB"/>
        </w:rPr>
        <w:t xml:space="preserve"> in terms of staff and budgets?</w:t>
      </w:r>
    </w:p>
    <w:p xmlns:wp14="http://schemas.microsoft.com/office/word/2010/wordml" w:rsidR="00EC233D" w:rsidP="5751DF8E" w:rsidRDefault="00EC233D" w14:paraId="68C6B6BA" wp14:textId="24E1F845">
      <w:pPr>
        <w:pStyle w:val="ListParagraph"/>
        <w:numPr>
          <w:ilvl w:val="0"/>
          <w:numId w:val="9"/>
        </w:numPr>
        <w:shd w:val="clear" w:color="auto" w:fill="FFFFFF" w:themeFill="background1"/>
        <w:spacing w:before="120" w:after="120" w:line="276" w:lineRule="auto"/>
        <w:textAlignment w:val="baseline"/>
        <w:rPr>
          <w:rFonts w:eastAsia="" w:eastAsiaTheme="minorEastAsia"/>
          <w:color w:val="201F1E"/>
          <w:highlight w:val="yellow"/>
          <w:lang w:eastAsia="en-GB"/>
        </w:rPr>
      </w:pPr>
      <w:r w:rsidRPr="5751DF8E" w:rsidR="00EC233D">
        <w:rPr>
          <w:rFonts w:ascii="Arial" w:hAnsi="Arial" w:eastAsia="Arial" w:cs="Arial"/>
          <w:color w:val="201F1E"/>
          <w:lang w:eastAsia="en-GB"/>
        </w:rPr>
        <w:t xml:space="preserve">Does the </w:t>
      </w:r>
      <w:r w:rsidRPr="5751DF8E" w:rsidR="00EC233D">
        <w:rPr>
          <w:rFonts w:ascii="Arial" w:hAnsi="Arial" w:eastAsia="Arial" w:cs="Arial"/>
          <w:color w:val="000000" w:themeColor="text1" w:themeTint="FF" w:themeShade="FF"/>
        </w:rPr>
        <w:t xml:space="preserve">CRMP </w:t>
      </w:r>
      <w:r w:rsidRPr="5751DF8E" w:rsidR="00EC233D">
        <w:rPr>
          <w:rFonts w:ascii="Arial" w:hAnsi="Arial" w:eastAsia="Arial" w:cs="Arial"/>
          <w:color w:val="201F1E"/>
          <w:lang w:eastAsia="en-GB"/>
        </w:rPr>
        <w:t xml:space="preserve">process work across </w:t>
      </w:r>
      <w:r w:rsidRPr="5751DF8E" w:rsidR="00EC233D">
        <w:rPr>
          <w:rFonts w:ascii="Arial" w:hAnsi="Arial" w:eastAsia="Arial" w:cs="Arial"/>
          <w:b w:val="1"/>
          <w:bCs w:val="1"/>
          <w:color w:val="201F1E"/>
          <w:lang w:eastAsia="en-GB"/>
        </w:rPr>
        <w:t>all levels of staff</w:t>
      </w:r>
      <w:r w:rsidRPr="5751DF8E" w:rsidR="00EC233D">
        <w:rPr>
          <w:rFonts w:ascii="Arial" w:hAnsi="Arial" w:eastAsia="Arial" w:cs="Arial"/>
          <w:color w:val="201F1E"/>
          <w:lang w:eastAsia="en-GB"/>
        </w:rPr>
        <w:t xml:space="preserve"> - strategic, tactical, and operational?</w:t>
      </w:r>
      <w:r w:rsidRPr="5751DF8E" w:rsidR="209A0BF9">
        <w:rPr>
          <w:rFonts w:ascii="Arial" w:hAnsi="Arial" w:eastAsia="Arial" w:cs="Arial"/>
          <w:color w:val="201F1E"/>
          <w:lang w:eastAsia="en-GB"/>
        </w:rPr>
        <w:t xml:space="preserve"> </w:t>
      </w:r>
      <w:r w:rsidRPr="5751DF8E" w:rsidR="209A0BF9">
        <w:rPr>
          <w:rFonts w:ascii="Arial" w:hAnsi="Arial" w:eastAsia="Arial" w:cs="Arial"/>
          <w:color w:val="201F1E"/>
          <w:highlight w:val="yellow"/>
          <w:lang w:eastAsia="en-GB"/>
        </w:rPr>
        <w:t>Do others need to be involved in future iterations?</w:t>
      </w:r>
    </w:p>
    <w:p xmlns:wp14="http://schemas.microsoft.com/office/word/2010/wordml" w:rsidR="00EC233D" w:rsidP="00EC233D" w:rsidRDefault="00EC233D" w14:paraId="22F869F8" wp14:textId="77777777">
      <w:pPr>
        <w:pStyle w:val="ListParagraph"/>
        <w:numPr>
          <w:ilvl w:val="0"/>
          <w:numId w:val="9"/>
        </w:numPr>
        <w:shd w:val="clear" w:color="auto" w:fill="FFFFFF" w:themeFill="background1"/>
        <w:spacing w:before="120" w:after="120" w:line="276" w:lineRule="auto"/>
        <w:textAlignment w:val="baseline"/>
        <w:rPr>
          <w:rFonts w:eastAsiaTheme="minorEastAsia"/>
          <w:color w:val="201F1E"/>
          <w:lang w:eastAsia="en-GB"/>
        </w:rPr>
      </w:pPr>
      <w:r w:rsidRPr="5751DF8E" w:rsidR="00EC233D">
        <w:rPr>
          <w:rFonts w:ascii="Arial" w:hAnsi="Arial" w:eastAsia="Arial" w:cs="Arial"/>
          <w:color w:val="201F1E"/>
          <w:lang w:eastAsia="en-GB"/>
        </w:rPr>
        <w:t xml:space="preserve">What can be </w:t>
      </w:r>
      <w:r w:rsidRPr="5751DF8E" w:rsidR="00EC233D">
        <w:rPr>
          <w:rFonts w:ascii="Arial" w:hAnsi="Arial" w:eastAsia="Arial" w:cs="Arial"/>
          <w:b w:val="1"/>
          <w:bCs w:val="1"/>
          <w:color w:val="201F1E"/>
          <w:lang w:eastAsia="en-GB"/>
        </w:rPr>
        <w:t>improved</w:t>
      </w:r>
      <w:r w:rsidRPr="5751DF8E" w:rsidR="00EC233D">
        <w:rPr>
          <w:rFonts w:ascii="Arial" w:hAnsi="Arial" w:eastAsia="Arial" w:cs="Arial"/>
          <w:color w:val="201F1E"/>
          <w:lang w:eastAsia="en-GB"/>
        </w:rPr>
        <w:t>?</w:t>
      </w:r>
    </w:p>
    <w:p xmlns:wp14="http://schemas.microsoft.com/office/word/2010/wordml" w:rsidRPr="00F71CE1" w:rsidR="00EC233D" w:rsidP="07756762" w:rsidRDefault="00EC233D" w14:paraId="49E9E2A8" wp14:textId="77777777">
      <w:pPr>
        <w:spacing w:before="240" w:after="120" w:line="276" w:lineRule="auto"/>
        <w:rPr>
          <w:rFonts w:ascii="Arial" w:hAnsi="Arial" w:eastAsia="Arial" w:cs="Arial"/>
          <w:color w:val="000000" w:themeColor="text1"/>
        </w:rPr>
      </w:pPr>
      <w:r>
        <w:rPr>
          <w:rFonts w:ascii="Arial" w:hAnsi="Arial" w:eastAsia="Arial" w:cs="Arial"/>
          <w:color w:val="000000" w:themeColor="text1"/>
        </w:rPr>
        <w:t xml:space="preserve">With </w:t>
      </w:r>
      <w:r w:rsidR="005474B6">
        <w:rPr>
          <w:rFonts w:ascii="Arial" w:hAnsi="Arial" w:eastAsia="Arial" w:cs="Arial"/>
          <w:color w:val="000000" w:themeColor="text1"/>
        </w:rPr>
        <w:t>the answers to these questions</w:t>
      </w:r>
      <w:r>
        <w:rPr>
          <w:rFonts w:ascii="Arial" w:hAnsi="Arial" w:eastAsia="Arial" w:cs="Arial"/>
          <w:color w:val="000000" w:themeColor="text1"/>
        </w:rPr>
        <w:t xml:space="preserve"> </w:t>
      </w:r>
      <w:r w:rsidR="005474B6">
        <w:rPr>
          <w:rFonts w:ascii="Arial" w:hAnsi="Arial" w:eastAsia="Arial" w:cs="Arial"/>
          <w:color w:val="000000" w:themeColor="text1"/>
        </w:rPr>
        <w:t>in</w:t>
      </w:r>
      <w:r>
        <w:rPr>
          <w:rFonts w:ascii="Arial" w:hAnsi="Arial" w:eastAsia="Arial" w:cs="Arial"/>
          <w:color w:val="000000" w:themeColor="text1"/>
        </w:rPr>
        <w:t xml:space="preserve"> hand</w:t>
      </w:r>
      <w:r w:rsidR="005474B6">
        <w:rPr>
          <w:rFonts w:ascii="Arial" w:hAnsi="Arial" w:eastAsia="Arial" w:cs="Arial"/>
          <w:color w:val="000000" w:themeColor="text1"/>
        </w:rPr>
        <w:t xml:space="preserve">, evaluators should be able to evidence and review the following: </w:t>
      </w:r>
    </w:p>
    <w:p xmlns:wp14="http://schemas.microsoft.com/office/word/2010/wordml" w:rsidRPr="00A318F5" w:rsidR="00F71CE1" w:rsidP="007C63D2" w:rsidRDefault="00A318F5" w14:paraId="7CD01140" wp14:textId="77777777">
      <w:pPr>
        <w:pStyle w:val="ListParagraph"/>
        <w:numPr>
          <w:ilvl w:val="0"/>
          <w:numId w:val="16"/>
        </w:numPr>
        <w:spacing w:after="0" w:line="276" w:lineRule="auto"/>
        <w:rPr>
          <w:rFonts w:ascii="Arial" w:hAnsi="Arial" w:eastAsia="Arial" w:cs="Arial"/>
          <w:color w:val="000000" w:themeColor="text1"/>
        </w:rPr>
      </w:pPr>
      <w:r>
        <w:rPr>
          <w:rFonts w:ascii="Arial" w:hAnsi="Arial" w:eastAsia="Arial" w:cs="Arial"/>
          <w:color w:val="000000" w:themeColor="text1"/>
        </w:rPr>
        <w:t>S</w:t>
      </w:r>
      <w:r w:rsidRPr="00A318F5" w:rsidR="00F71CE1">
        <w:rPr>
          <w:rFonts w:ascii="Arial" w:hAnsi="Arial" w:eastAsia="Arial" w:cs="Arial"/>
          <w:color w:val="000000" w:themeColor="text1"/>
        </w:rPr>
        <w:t>uccess characteristics and areas of good practice</w:t>
      </w:r>
      <w:r w:rsidR="00173C7A">
        <w:rPr>
          <w:rFonts w:ascii="Arial" w:hAnsi="Arial" w:eastAsia="Arial" w:cs="Arial"/>
          <w:color w:val="000000" w:themeColor="text1"/>
        </w:rPr>
        <w:t>.</w:t>
      </w:r>
    </w:p>
    <w:p xmlns:wp14="http://schemas.microsoft.com/office/word/2010/wordml" w:rsidRPr="00A318F5" w:rsidR="00F71CE1" w:rsidP="007C63D2" w:rsidRDefault="16E753B3" w14:paraId="60F37F11"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P</w:t>
      </w:r>
      <w:r w:rsidRPr="1F194907" w:rsidR="1D9F3496">
        <w:rPr>
          <w:rFonts w:ascii="Arial" w:hAnsi="Arial" w:eastAsia="Arial" w:cs="Arial"/>
          <w:color w:val="000000" w:themeColor="text1"/>
        </w:rPr>
        <w:t xml:space="preserve">rocesses adopted in setting up and </w:t>
      </w:r>
      <w:r w:rsidRPr="1F194907" w:rsidR="6A096FED">
        <w:rPr>
          <w:rFonts w:ascii="Arial" w:hAnsi="Arial" w:eastAsia="Arial" w:cs="Arial"/>
          <w:color w:val="000000" w:themeColor="text1"/>
        </w:rPr>
        <w:t>delivering</w:t>
      </w:r>
      <w:r w:rsidRPr="1F194907" w:rsidR="1D9F3496">
        <w:rPr>
          <w:rFonts w:ascii="Arial" w:hAnsi="Arial" w:eastAsia="Arial" w:cs="Arial"/>
          <w:color w:val="000000" w:themeColor="text1"/>
        </w:rPr>
        <w:t xml:space="preserve"> </w:t>
      </w:r>
      <w:r w:rsidRPr="1F194907" w:rsidR="6A096FED">
        <w:rPr>
          <w:rFonts w:ascii="Arial" w:hAnsi="Arial" w:eastAsia="Arial" w:cs="Arial"/>
          <w:color w:val="000000" w:themeColor="text1"/>
        </w:rPr>
        <w:t>the CRMP</w:t>
      </w:r>
      <w:r w:rsidR="00FD5875">
        <w:rPr>
          <w:rFonts w:ascii="Arial" w:hAnsi="Arial" w:eastAsia="Arial" w:cs="Arial"/>
          <w:color w:val="000000" w:themeColor="text1"/>
        </w:rPr>
        <w:t>.</w:t>
      </w:r>
      <w:r w:rsidRPr="1F194907" w:rsidR="6A096FED">
        <w:rPr>
          <w:rFonts w:ascii="Arial" w:hAnsi="Arial" w:eastAsia="Arial" w:cs="Arial"/>
          <w:color w:val="000000" w:themeColor="text1"/>
        </w:rPr>
        <w:t xml:space="preserve"> </w:t>
      </w:r>
    </w:p>
    <w:p xmlns:wp14="http://schemas.microsoft.com/office/word/2010/wordml" w:rsidRPr="00A318F5" w:rsidR="00F71CE1" w:rsidP="007C63D2" w:rsidRDefault="16E753B3" w14:paraId="282F1F69"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T</w:t>
      </w:r>
      <w:r w:rsidRPr="1F194907" w:rsidR="1D9F3496">
        <w:rPr>
          <w:rFonts w:ascii="Arial" w:hAnsi="Arial" w:eastAsia="Arial" w:cs="Arial"/>
          <w:color w:val="000000" w:themeColor="text1"/>
        </w:rPr>
        <w:t xml:space="preserve">he barriers and enablers associated with </w:t>
      </w:r>
      <w:r w:rsidRPr="1F194907" w:rsidR="6A096FED">
        <w:rPr>
          <w:rFonts w:ascii="Arial" w:hAnsi="Arial" w:eastAsia="Arial" w:cs="Arial"/>
          <w:color w:val="000000" w:themeColor="text1"/>
        </w:rPr>
        <w:t>setting up and delivering the CRMP Strategic Framework</w:t>
      </w:r>
      <w:r w:rsidR="00FD5875">
        <w:rPr>
          <w:rFonts w:ascii="Arial" w:hAnsi="Arial" w:eastAsia="Arial" w:cs="Arial"/>
          <w:color w:val="000000" w:themeColor="text1"/>
        </w:rPr>
        <w:t>.</w:t>
      </w:r>
    </w:p>
    <w:p xmlns:wp14="http://schemas.microsoft.com/office/word/2010/wordml" w:rsidRPr="00A318F5" w:rsidR="00F71CE1" w:rsidP="007C63D2" w:rsidRDefault="16E753B3" w14:paraId="7CE80B79"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T</w:t>
      </w:r>
      <w:r w:rsidRPr="1F194907" w:rsidR="1D9F3496">
        <w:rPr>
          <w:rFonts w:ascii="Arial" w:hAnsi="Arial" w:eastAsia="Arial" w:cs="Arial"/>
          <w:color w:val="000000" w:themeColor="text1"/>
        </w:rPr>
        <w:t xml:space="preserve">he expectations of stakeholders in relation to </w:t>
      </w:r>
      <w:r w:rsidRPr="1F194907" w:rsidR="6A096FED">
        <w:rPr>
          <w:rFonts w:ascii="Arial" w:hAnsi="Arial" w:eastAsia="Arial" w:cs="Arial"/>
          <w:color w:val="000000" w:themeColor="text1"/>
        </w:rPr>
        <w:t>the CRMP Strategic Framework</w:t>
      </w:r>
      <w:r w:rsidR="00FD5875">
        <w:rPr>
          <w:rFonts w:ascii="Arial" w:hAnsi="Arial" w:eastAsia="Arial" w:cs="Arial"/>
          <w:color w:val="000000" w:themeColor="text1"/>
        </w:rPr>
        <w:t>.</w:t>
      </w:r>
    </w:p>
    <w:p xmlns:wp14="http://schemas.microsoft.com/office/word/2010/wordml" w:rsidRPr="00A318F5" w:rsidR="00F71CE1" w:rsidP="007C63D2" w:rsidRDefault="16E753B3" w14:paraId="100C8714"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T</w:t>
      </w:r>
      <w:r w:rsidRPr="1F194907" w:rsidR="1D9F3496">
        <w:rPr>
          <w:rFonts w:ascii="Arial" w:hAnsi="Arial" w:eastAsia="Arial" w:cs="Arial"/>
          <w:color w:val="000000" w:themeColor="text1"/>
        </w:rPr>
        <w:t xml:space="preserve">he extent to which the </w:t>
      </w:r>
      <w:r w:rsidRPr="1F194907" w:rsidR="6A096FED">
        <w:rPr>
          <w:rFonts w:ascii="Arial" w:hAnsi="Arial" w:eastAsia="Arial" w:cs="Arial"/>
          <w:color w:val="000000" w:themeColor="text1"/>
        </w:rPr>
        <w:t>CRMP Strategic Framework</w:t>
      </w:r>
      <w:r w:rsidRPr="1F194907" w:rsidR="1D9F3496">
        <w:rPr>
          <w:rFonts w:ascii="Arial" w:hAnsi="Arial" w:eastAsia="Arial" w:cs="Arial"/>
          <w:color w:val="000000" w:themeColor="text1"/>
        </w:rPr>
        <w:t xml:space="preserve"> </w:t>
      </w:r>
      <w:r w:rsidRPr="1F194907" w:rsidR="6A096FED">
        <w:rPr>
          <w:rFonts w:ascii="Arial" w:hAnsi="Arial" w:eastAsia="Arial" w:cs="Arial"/>
          <w:color w:val="000000" w:themeColor="text1"/>
        </w:rPr>
        <w:t>has</w:t>
      </w:r>
      <w:r w:rsidRPr="1F194907" w:rsidR="1D9F3496">
        <w:rPr>
          <w:rFonts w:ascii="Arial" w:hAnsi="Arial" w:eastAsia="Arial" w:cs="Arial"/>
          <w:color w:val="000000" w:themeColor="text1"/>
        </w:rPr>
        <w:t xml:space="preserve"> met (or </w:t>
      </w:r>
      <w:r w:rsidRPr="1F194907" w:rsidR="6A096FED">
        <w:rPr>
          <w:rFonts w:ascii="Arial" w:hAnsi="Arial" w:eastAsia="Arial" w:cs="Arial"/>
          <w:color w:val="000000" w:themeColor="text1"/>
        </w:rPr>
        <w:t>is</w:t>
      </w:r>
      <w:r w:rsidRPr="1F194907" w:rsidR="1D9F3496">
        <w:rPr>
          <w:rFonts w:ascii="Arial" w:hAnsi="Arial" w:eastAsia="Arial" w:cs="Arial"/>
          <w:color w:val="000000" w:themeColor="text1"/>
        </w:rPr>
        <w:t xml:space="preserve"> working towards) objectives</w:t>
      </w:r>
      <w:r w:rsidR="00FD5875">
        <w:rPr>
          <w:rFonts w:ascii="Arial" w:hAnsi="Arial" w:eastAsia="Arial" w:cs="Arial"/>
          <w:color w:val="000000" w:themeColor="text1"/>
        </w:rPr>
        <w:t>.</w:t>
      </w:r>
    </w:p>
    <w:p xmlns:wp14="http://schemas.microsoft.com/office/word/2010/wordml" w:rsidRPr="00A318F5" w:rsidR="00F71CE1" w:rsidP="007C63D2" w:rsidRDefault="16E753B3" w14:paraId="3590B65A"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H</w:t>
      </w:r>
      <w:r w:rsidRPr="1F194907" w:rsidR="1D9F3496">
        <w:rPr>
          <w:rFonts w:ascii="Arial" w:hAnsi="Arial" w:eastAsia="Arial" w:cs="Arial"/>
          <w:color w:val="000000" w:themeColor="text1"/>
        </w:rPr>
        <w:t xml:space="preserve">ow the evaluation </w:t>
      </w:r>
      <w:r w:rsidRPr="1F194907" w:rsidR="6A096FED">
        <w:rPr>
          <w:rFonts w:ascii="Arial" w:hAnsi="Arial" w:eastAsia="Arial" w:cs="Arial"/>
          <w:color w:val="000000" w:themeColor="text1"/>
        </w:rPr>
        <w:t xml:space="preserve">of the whole CRMP Strategic Framework </w:t>
      </w:r>
      <w:r w:rsidRPr="1F194907" w:rsidR="1D9F3496">
        <w:rPr>
          <w:rFonts w:ascii="Arial" w:hAnsi="Arial" w:eastAsia="Arial" w:cs="Arial"/>
          <w:color w:val="000000" w:themeColor="text1"/>
        </w:rPr>
        <w:t xml:space="preserve">aligns with other research </w:t>
      </w:r>
      <w:r w:rsidRPr="1F194907" w:rsidR="526118C2">
        <w:rPr>
          <w:rFonts w:ascii="Arial" w:hAnsi="Arial" w:eastAsia="Arial" w:cs="Arial"/>
          <w:color w:val="000000" w:themeColor="text1"/>
        </w:rPr>
        <w:t xml:space="preserve">and </w:t>
      </w:r>
      <w:r w:rsidRPr="1F194907" w:rsidR="1D9F3496">
        <w:rPr>
          <w:rFonts w:ascii="Arial" w:hAnsi="Arial" w:eastAsia="Arial" w:cs="Arial"/>
          <w:color w:val="000000" w:themeColor="text1"/>
        </w:rPr>
        <w:t>evaluations</w:t>
      </w:r>
      <w:r w:rsidRPr="1F194907" w:rsidR="6A096FED">
        <w:rPr>
          <w:rFonts w:ascii="Arial" w:hAnsi="Arial" w:eastAsia="Arial" w:cs="Arial"/>
          <w:color w:val="000000" w:themeColor="text1"/>
        </w:rPr>
        <w:t xml:space="preserve"> (either those targeted at certain aspects of the CRMP or other evaluations which touch on CRMP related activities)</w:t>
      </w:r>
      <w:r w:rsidR="00FD5875">
        <w:rPr>
          <w:rFonts w:ascii="Arial" w:hAnsi="Arial" w:eastAsia="Arial" w:cs="Arial"/>
          <w:color w:val="000000" w:themeColor="text1"/>
        </w:rPr>
        <w:t>.</w:t>
      </w:r>
    </w:p>
    <w:p xmlns:wp14="http://schemas.microsoft.com/office/word/2010/wordml" w:rsidRPr="00A318F5" w:rsidR="00F71CE1" w:rsidP="007C63D2" w:rsidRDefault="16E753B3" w14:paraId="5116A4EE"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G</w:t>
      </w:r>
      <w:r w:rsidRPr="1F194907" w:rsidR="1D9F3496">
        <w:rPr>
          <w:rFonts w:ascii="Arial" w:hAnsi="Arial" w:eastAsia="Arial" w:cs="Arial"/>
          <w:color w:val="000000" w:themeColor="text1"/>
        </w:rPr>
        <w:t xml:space="preserve">aps </w:t>
      </w:r>
      <w:r w:rsidRPr="1F194907" w:rsidR="526118C2">
        <w:rPr>
          <w:rFonts w:ascii="Arial" w:hAnsi="Arial" w:eastAsia="Arial" w:cs="Arial"/>
          <w:color w:val="000000" w:themeColor="text1"/>
        </w:rPr>
        <w:t xml:space="preserve">and </w:t>
      </w:r>
      <w:r w:rsidRPr="1F194907" w:rsidR="1D9F3496">
        <w:rPr>
          <w:rFonts w:ascii="Arial" w:hAnsi="Arial" w:eastAsia="Arial" w:cs="Arial"/>
          <w:color w:val="000000" w:themeColor="text1"/>
        </w:rPr>
        <w:t xml:space="preserve">potential gaps in </w:t>
      </w:r>
      <w:r w:rsidRPr="1F194907" w:rsidR="6A096FED">
        <w:rPr>
          <w:rFonts w:ascii="Arial" w:hAnsi="Arial" w:eastAsia="Arial" w:cs="Arial"/>
          <w:color w:val="000000" w:themeColor="text1"/>
        </w:rPr>
        <w:t xml:space="preserve">the </w:t>
      </w:r>
      <w:r w:rsidRPr="1F194907" w:rsidR="34190D74">
        <w:rPr>
          <w:rFonts w:ascii="Arial" w:hAnsi="Arial" w:eastAsia="Arial" w:cs="Arial"/>
          <w:color w:val="000000" w:themeColor="text1"/>
        </w:rPr>
        <w:t>development and</w:t>
      </w:r>
      <w:r w:rsidRPr="1F194907" w:rsidR="6A096FED">
        <w:rPr>
          <w:rFonts w:ascii="Arial" w:hAnsi="Arial" w:eastAsia="Arial" w:cs="Arial"/>
          <w:color w:val="000000" w:themeColor="text1"/>
        </w:rPr>
        <w:t xml:space="preserve"> delivery</w:t>
      </w:r>
      <w:r w:rsidRPr="1F194907" w:rsidR="1D9F3496">
        <w:rPr>
          <w:rFonts w:ascii="Arial" w:hAnsi="Arial" w:eastAsia="Arial" w:cs="Arial"/>
          <w:color w:val="000000" w:themeColor="text1"/>
        </w:rPr>
        <w:t xml:space="preserve"> model</w:t>
      </w:r>
      <w:r w:rsidRPr="1F194907" w:rsidR="6A096FED">
        <w:rPr>
          <w:rFonts w:ascii="Arial" w:hAnsi="Arial" w:eastAsia="Arial" w:cs="Arial"/>
          <w:color w:val="000000" w:themeColor="text1"/>
        </w:rPr>
        <w:t xml:space="preserve"> of the CRMP Strategic Framework</w:t>
      </w:r>
      <w:r w:rsidR="00FD6DE1">
        <w:rPr>
          <w:rFonts w:ascii="Arial" w:hAnsi="Arial" w:eastAsia="Arial" w:cs="Arial"/>
          <w:color w:val="000000" w:themeColor="text1"/>
        </w:rPr>
        <w:t>.</w:t>
      </w:r>
    </w:p>
    <w:p xmlns:wp14="http://schemas.microsoft.com/office/word/2010/wordml" w:rsidRPr="007C0EE0" w:rsidR="00F71CE1" w:rsidP="007C63D2" w:rsidRDefault="16E753B3" w14:paraId="2997A265"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H</w:t>
      </w:r>
      <w:r w:rsidRPr="1F194907" w:rsidR="34C70076">
        <w:rPr>
          <w:rFonts w:ascii="Arial" w:hAnsi="Arial" w:eastAsia="Arial" w:cs="Arial"/>
          <w:color w:val="000000" w:themeColor="text1"/>
        </w:rPr>
        <w:t xml:space="preserve">ow the </w:t>
      </w:r>
      <w:r w:rsidRPr="1F194907" w:rsidR="1D9F3496">
        <w:rPr>
          <w:rFonts w:ascii="Arial" w:hAnsi="Arial" w:eastAsia="Arial" w:cs="Arial"/>
          <w:color w:val="000000" w:themeColor="text1"/>
        </w:rPr>
        <w:t xml:space="preserve">factors have motivated </w:t>
      </w:r>
      <w:r w:rsidRPr="1F194907" w:rsidR="526118C2">
        <w:rPr>
          <w:rFonts w:ascii="Arial" w:hAnsi="Arial" w:eastAsia="Arial" w:cs="Arial"/>
          <w:color w:val="000000" w:themeColor="text1"/>
        </w:rPr>
        <w:t>or</w:t>
      </w:r>
      <w:r w:rsidRPr="1F194907" w:rsidR="1D9F3496">
        <w:rPr>
          <w:rFonts w:ascii="Arial" w:hAnsi="Arial" w:eastAsia="Arial" w:cs="Arial"/>
          <w:color w:val="000000" w:themeColor="text1"/>
        </w:rPr>
        <w:t xml:space="preserve"> incentivised change at </w:t>
      </w:r>
      <w:r w:rsidRPr="1F194907" w:rsidR="526118C2">
        <w:rPr>
          <w:rFonts w:ascii="Arial" w:hAnsi="Arial" w:eastAsia="Arial" w:cs="Arial"/>
          <w:color w:val="000000" w:themeColor="text1"/>
        </w:rPr>
        <w:t xml:space="preserve">an </w:t>
      </w:r>
      <w:r w:rsidRPr="1F194907" w:rsidR="1D9F3496">
        <w:rPr>
          <w:rFonts w:ascii="Arial" w:hAnsi="Arial" w:eastAsia="Arial" w:cs="Arial"/>
          <w:color w:val="000000" w:themeColor="text1"/>
        </w:rPr>
        <w:t>individual</w:t>
      </w:r>
      <w:r w:rsidRPr="1F194907" w:rsidR="2D8D519D">
        <w:rPr>
          <w:rFonts w:ascii="Arial" w:hAnsi="Arial" w:eastAsia="Arial" w:cs="Arial"/>
          <w:color w:val="000000" w:themeColor="text1"/>
        </w:rPr>
        <w:t xml:space="preserve">, </w:t>
      </w:r>
      <w:r w:rsidRPr="1F194907" w:rsidR="34190D74">
        <w:rPr>
          <w:rFonts w:ascii="Arial" w:hAnsi="Arial" w:eastAsia="Arial" w:cs="Arial"/>
          <w:color w:val="000000" w:themeColor="text1"/>
        </w:rPr>
        <w:t>departmental</w:t>
      </w:r>
      <w:r w:rsidR="001A52F3">
        <w:rPr>
          <w:rFonts w:ascii="Arial" w:hAnsi="Arial" w:eastAsia="Arial" w:cs="Arial"/>
          <w:color w:val="000000" w:themeColor="text1"/>
        </w:rPr>
        <w:t>,</w:t>
      </w:r>
      <w:r w:rsidRPr="1F194907" w:rsidR="34190D74">
        <w:rPr>
          <w:rFonts w:ascii="Arial" w:hAnsi="Arial" w:eastAsia="Arial" w:cs="Arial"/>
          <w:color w:val="000000" w:themeColor="text1"/>
        </w:rPr>
        <w:t xml:space="preserve"> or</w:t>
      </w:r>
      <w:r w:rsidRPr="1F194907" w:rsidR="526118C2">
        <w:rPr>
          <w:rFonts w:ascii="Arial" w:hAnsi="Arial" w:eastAsia="Arial" w:cs="Arial"/>
          <w:color w:val="000000" w:themeColor="text1"/>
        </w:rPr>
        <w:t xml:space="preserve"> </w:t>
      </w:r>
      <w:r w:rsidRPr="1F194907" w:rsidR="1D9F3496">
        <w:rPr>
          <w:rFonts w:ascii="Arial" w:hAnsi="Arial" w:eastAsia="Arial" w:cs="Arial"/>
          <w:color w:val="000000" w:themeColor="text1"/>
        </w:rPr>
        <w:t>organisational level</w:t>
      </w:r>
      <w:r w:rsidR="00FD6DE1">
        <w:rPr>
          <w:rFonts w:ascii="Arial" w:hAnsi="Arial" w:eastAsia="Arial" w:cs="Arial"/>
          <w:color w:val="000000" w:themeColor="text1"/>
        </w:rPr>
        <w:t>.</w:t>
      </w:r>
    </w:p>
    <w:p xmlns:wp14="http://schemas.microsoft.com/office/word/2010/wordml" w:rsidRPr="00CF1709" w:rsidR="00CF1709" w:rsidP="00CF1709" w:rsidRDefault="34C70076" w14:paraId="2D0A20AD" wp14:textId="77777777">
      <w:pPr>
        <w:pStyle w:val="ListParagraph"/>
        <w:numPr>
          <w:ilvl w:val="0"/>
          <w:numId w:val="16"/>
        </w:numPr>
        <w:spacing w:after="0" w:line="276" w:lineRule="auto"/>
        <w:rPr>
          <w:rFonts w:ascii="Arial" w:hAnsi="Arial" w:eastAsia="Arial" w:cs="Arial"/>
          <w:color w:val="000000" w:themeColor="text1"/>
        </w:rPr>
      </w:pPr>
      <w:r w:rsidRPr="1F194907">
        <w:rPr>
          <w:rFonts w:ascii="Arial" w:hAnsi="Arial" w:eastAsia="Arial" w:cs="Arial"/>
          <w:color w:val="000000" w:themeColor="text1"/>
        </w:rPr>
        <w:t xml:space="preserve">How the plans were adhered to </w:t>
      </w:r>
      <w:r w:rsidRPr="1F194907" w:rsidR="5D18051C">
        <w:rPr>
          <w:rFonts w:ascii="Arial" w:hAnsi="Arial" w:eastAsia="Arial" w:cs="Arial"/>
          <w:color w:val="000000" w:themeColor="text1"/>
        </w:rPr>
        <w:t xml:space="preserve">and </w:t>
      </w:r>
      <w:r w:rsidRPr="1F194907" w:rsidR="775A1503">
        <w:rPr>
          <w:rFonts w:ascii="Arial" w:hAnsi="Arial" w:eastAsia="Arial" w:cs="Arial"/>
          <w:color w:val="000000" w:themeColor="text1"/>
        </w:rPr>
        <w:t>carried out. A</w:t>
      </w:r>
      <w:r w:rsidRPr="1F194907" w:rsidR="5D18051C">
        <w:rPr>
          <w:rFonts w:ascii="Arial" w:hAnsi="Arial" w:eastAsia="Arial" w:cs="Arial"/>
          <w:color w:val="000000" w:themeColor="text1"/>
        </w:rPr>
        <w:t>ny related variations</w:t>
      </w:r>
      <w:r w:rsidRPr="1F194907">
        <w:rPr>
          <w:rFonts w:ascii="Arial" w:hAnsi="Arial" w:eastAsia="Arial" w:cs="Arial"/>
          <w:color w:val="000000" w:themeColor="text1"/>
        </w:rPr>
        <w:t xml:space="preserve"> and the</w:t>
      </w:r>
      <w:r w:rsidRPr="1F194907" w:rsidR="1D9F3496">
        <w:rPr>
          <w:rFonts w:ascii="Arial" w:hAnsi="Arial" w:eastAsia="Arial" w:cs="Arial"/>
          <w:color w:val="000000" w:themeColor="text1"/>
        </w:rPr>
        <w:t xml:space="preserve"> impact on systems and people</w:t>
      </w:r>
      <w:r w:rsidRPr="1F194907" w:rsidR="775A1503">
        <w:rPr>
          <w:rFonts w:ascii="Arial" w:hAnsi="Arial" w:eastAsia="Arial" w:cs="Arial"/>
          <w:color w:val="000000" w:themeColor="text1"/>
        </w:rPr>
        <w:t xml:space="preserve"> should be capture</w:t>
      </w:r>
      <w:r w:rsidR="001C602E">
        <w:rPr>
          <w:rFonts w:ascii="Arial" w:hAnsi="Arial" w:eastAsia="Arial" w:cs="Arial"/>
          <w:color w:val="000000" w:themeColor="text1"/>
        </w:rPr>
        <w:t>d</w:t>
      </w:r>
      <w:r w:rsidRPr="1F194907" w:rsidR="775A1503">
        <w:rPr>
          <w:rFonts w:ascii="Arial" w:hAnsi="Arial" w:eastAsia="Arial" w:cs="Arial"/>
          <w:color w:val="000000" w:themeColor="text1"/>
        </w:rPr>
        <w:t xml:space="preserve"> and reported in the final report (any variations could lead to negative or positive impacts).</w:t>
      </w:r>
    </w:p>
    <w:p xmlns:wp14="http://schemas.microsoft.com/office/word/2010/wordml" w:rsidR="00CF1709" w:rsidP="00CF1709" w:rsidRDefault="00CF1709" w14:paraId="66204FF1" wp14:textId="77777777">
      <w:pPr>
        <w:spacing w:after="0" w:line="276" w:lineRule="auto"/>
        <w:rPr>
          <w:rFonts w:ascii="Arial" w:hAnsi="Arial" w:eastAsia="Arial" w:cs="Arial"/>
          <w:color w:val="000000" w:themeColor="text1"/>
        </w:rPr>
      </w:pPr>
    </w:p>
    <w:p xmlns:wp14="http://schemas.microsoft.com/office/word/2010/wordml" w:rsidRPr="00CF1709" w:rsidR="001A52F3" w:rsidP="00CF1709" w:rsidRDefault="001A52F3" w14:paraId="149E347E" wp14:textId="77777777">
      <w:pPr>
        <w:spacing w:after="0" w:line="276" w:lineRule="auto"/>
        <w:rPr>
          <w:rFonts w:ascii="Arial" w:hAnsi="Arial" w:eastAsia="Arial" w:cs="Arial"/>
          <w:color w:val="000000" w:themeColor="text1"/>
        </w:rPr>
      </w:pPr>
      <w:r>
        <w:rPr>
          <w:rFonts w:ascii="Arial" w:hAnsi="Arial" w:eastAsia="Arial" w:cs="Arial"/>
          <w:color w:val="000000" w:themeColor="text1"/>
        </w:rPr>
        <w:t xml:space="preserve">Section 3 will </w:t>
      </w:r>
      <w:r w:rsidR="00040959">
        <w:rPr>
          <w:rFonts w:ascii="Arial" w:hAnsi="Arial" w:eastAsia="Arial" w:cs="Arial"/>
          <w:color w:val="000000" w:themeColor="text1"/>
        </w:rPr>
        <w:t xml:space="preserve">outline a step by step guide to achieving each of these points. </w:t>
      </w:r>
    </w:p>
    <w:p xmlns:wp14="http://schemas.microsoft.com/office/word/2010/wordml" w:rsidRPr="004203D8" w:rsidR="004203D8" w:rsidP="07756762" w:rsidRDefault="004203D8" w14:paraId="2DBF0D7D" wp14:textId="77777777">
      <w:pPr>
        <w:pStyle w:val="ListParagraph"/>
        <w:autoSpaceDE w:val="0"/>
        <w:autoSpaceDN w:val="0"/>
        <w:adjustRightInd w:val="0"/>
        <w:spacing w:before="120" w:after="120" w:line="276" w:lineRule="auto"/>
        <w:ind w:left="714"/>
        <w:rPr>
          <w:rFonts w:ascii="Arial" w:hAnsi="Arial" w:eastAsia="Arial" w:cs="Arial"/>
          <w:color w:val="000000" w:themeColor="text1"/>
        </w:rPr>
      </w:pPr>
    </w:p>
    <w:p xmlns:wp14="http://schemas.microsoft.com/office/word/2010/wordml" w:rsidR="7433B0AE" w:rsidRDefault="7433B0AE" w14:paraId="6B62F1B3" wp14:textId="77777777">
      <w:r>
        <w:br w:type="page"/>
      </w:r>
    </w:p>
    <w:p xmlns:wp14="http://schemas.microsoft.com/office/word/2010/wordml" w:rsidRPr="00F403CF" w:rsidR="00AF0D72" w:rsidP="07756762" w:rsidRDefault="78FA41BE" w14:paraId="08C217BF" wp14:textId="77777777">
      <w:pPr>
        <w:pStyle w:val="NFCCHeading1"/>
        <w:spacing w:after="0"/>
        <w:rPr>
          <w:color w:val="2F5496" w:themeColor="accent1" w:themeShade="BF"/>
        </w:rPr>
      </w:pPr>
      <w:bookmarkStart w:name="_Toc1321039786" w:id="19"/>
      <w:bookmarkStart w:name="_Toc720788882" w:id="20"/>
      <w:r w:rsidRPr="1471FB88">
        <w:rPr>
          <w:color w:val="2F5496" w:themeColor="accent1" w:themeShade="BF"/>
        </w:rPr>
        <w:lastRenderedPageBreak/>
        <w:t xml:space="preserve">Section </w:t>
      </w:r>
      <w:r w:rsidRPr="1471FB88" w:rsidR="0531A9E0">
        <w:rPr>
          <w:color w:val="2F5496" w:themeColor="accent1" w:themeShade="BF"/>
        </w:rPr>
        <w:t>Three</w:t>
      </w:r>
      <w:r w:rsidRPr="1471FB88">
        <w:rPr>
          <w:color w:val="2F5496" w:themeColor="accent1" w:themeShade="BF"/>
        </w:rPr>
        <w:t xml:space="preserve">: </w:t>
      </w:r>
      <w:r w:rsidRPr="1471FB88" w:rsidR="154D286A">
        <w:rPr>
          <w:color w:val="2F5496" w:themeColor="accent1" w:themeShade="BF"/>
        </w:rPr>
        <w:t xml:space="preserve"> </w:t>
      </w:r>
      <w:bookmarkEnd w:id="19"/>
      <w:bookmarkEnd w:id="20"/>
    </w:p>
    <w:p xmlns:wp14="http://schemas.microsoft.com/office/word/2010/wordml" w:rsidRPr="00F403CF" w:rsidR="00AF0D72" w:rsidP="07756762" w:rsidRDefault="00AF0D72" w14:paraId="02F2C34E" wp14:textId="77777777">
      <w:pPr>
        <w:pStyle w:val="NFCCHeading1"/>
        <w:spacing w:before="0" w:after="0"/>
        <w:rPr>
          <w:color w:val="2F5496" w:themeColor="accent1" w:themeShade="BF"/>
        </w:rPr>
      </w:pPr>
    </w:p>
    <w:p xmlns:wp14="http://schemas.microsoft.com/office/word/2010/wordml" w:rsidRPr="002C0EF7" w:rsidR="00AF0D72" w:rsidP="4E8001D3" w:rsidRDefault="52CE1A9D" w14:paraId="07736265" wp14:textId="77777777">
      <w:pPr>
        <w:pStyle w:val="NFCCHeading1"/>
        <w:keepNext w:val="0"/>
        <w:spacing w:before="0" w:after="0"/>
        <w:ind w:left="142" w:right="278"/>
        <w:rPr>
          <w:color w:val="2F5496" w:themeColor="accent1" w:themeShade="BF"/>
          <w:sz w:val="24"/>
          <w:szCs w:val="24"/>
        </w:rPr>
      </w:pPr>
      <w:bookmarkStart w:name="_Toc909794751" w:id="21"/>
      <w:r w:rsidRPr="1471FB88">
        <w:rPr>
          <w:color w:val="2F5496" w:themeColor="accent1" w:themeShade="BF"/>
          <w:sz w:val="24"/>
          <w:szCs w:val="24"/>
        </w:rPr>
        <w:t>Evaluating the CRMP process – a ‘</w:t>
      </w:r>
      <w:r w:rsidRPr="1471FB88" w:rsidR="640934D3">
        <w:rPr>
          <w:color w:val="2F5496" w:themeColor="accent1" w:themeShade="BF"/>
          <w:sz w:val="24"/>
          <w:szCs w:val="24"/>
        </w:rPr>
        <w:t>step by step</w:t>
      </w:r>
      <w:r w:rsidRPr="1471FB88">
        <w:rPr>
          <w:color w:val="2F5496" w:themeColor="accent1" w:themeShade="BF"/>
          <w:sz w:val="24"/>
          <w:szCs w:val="24"/>
        </w:rPr>
        <w:t>’ guide</w:t>
      </w:r>
      <w:bookmarkEnd w:id="21"/>
    </w:p>
    <w:p xmlns:wp14="http://schemas.microsoft.com/office/word/2010/wordml" w:rsidRPr="00260DCF" w:rsidR="00B23CA6" w:rsidP="07756762" w:rsidRDefault="00366F37" w14:paraId="0B8F3308" wp14:textId="3A98D030">
      <w:pPr>
        <w:autoSpaceDE w:val="0"/>
        <w:autoSpaceDN w:val="0"/>
        <w:adjustRightInd w:val="0"/>
        <w:spacing w:before="240" w:after="120" w:line="276" w:lineRule="auto"/>
        <w:rPr>
          <w:rFonts w:ascii="Arial" w:hAnsi="Arial" w:eastAsia="Arial" w:cs="Arial"/>
          <w:color w:val="000000" w:themeColor="text1"/>
        </w:rPr>
      </w:pPr>
      <w:r w:rsidRPr="5751DF8E" w:rsidR="00366F37">
        <w:rPr>
          <w:rFonts w:ascii="Arial" w:hAnsi="Arial" w:eastAsia="Arial" w:cs="Arial"/>
          <w:color w:val="000000" w:themeColor="text1" w:themeTint="FF" w:themeShade="FF"/>
        </w:rPr>
        <w:t>This section is central to the</w:t>
      </w:r>
      <w:r w:rsidRPr="5751DF8E" w:rsidR="00BF12C6">
        <w:rPr>
          <w:rFonts w:ascii="Arial" w:hAnsi="Arial" w:eastAsia="Arial" w:cs="Arial"/>
          <w:color w:val="000000" w:themeColor="text1" w:themeTint="FF" w:themeShade="FF"/>
        </w:rPr>
        <w:t xml:space="preserve"> understanding and application of ‘good practi</w:t>
      </w:r>
      <w:r w:rsidRPr="5751DF8E" w:rsidR="224737E3">
        <w:rPr>
          <w:rFonts w:ascii="Arial" w:hAnsi="Arial" w:eastAsia="Arial" w:cs="Arial"/>
          <w:color w:val="000000" w:themeColor="text1" w:themeTint="FF" w:themeShade="FF"/>
        </w:rPr>
        <w:t>c</w:t>
      </w:r>
      <w:r w:rsidRPr="5751DF8E" w:rsidR="00BF12C6">
        <w:rPr>
          <w:rFonts w:ascii="Arial" w:hAnsi="Arial" w:eastAsia="Arial" w:cs="Arial"/>
          <w:color w:val="000000" w:themeColor="text1" w:themeTint="FF" w:themeShade="FF"/>
        </w:rPr>
        <w:t>e</w:t>
      </w:r>
      <w:r w:rsidRPr="5751DF8E" w:rsidR="00B23CA6">
        <w:rPr>
          <w:rFonts w:ascii="Arial" w:hAnsi="Arial" w:eastAsia="Arial" w:cs="Arial"/>
          <w:color w:val="000000" w:themeColor="text1" w:themeTint="FF" w:themeShade="FF"/>
        </w:rPr>
        <w:t>’</w:t>
      </w:r>
      <w:r w:rsidRPr="5751DF8E" w:rsidR="00BF12C6">
        <w:rPr>
          <w:rFonts w:ascii="Arial" w:hAnsi="Arial" w:eastAsia="Arial" w:cs="Arial"/>
          <w:color w:val="000000" w:themeColor="text1" w:themeTint="FF" w:themeShade="FF"/>
        </w:rPr>
        <w:t xml:space="preserve"> </w:t>
      </w:r>
      <w:r w:rsidRPr="5751DF8E" w:rsidR="00E6570A">
        <w:rPr>
          <w:rFonts w:ascii="Arial" w:hAnsi="Arial" w:eastAsia="Arial" w:cs="Arial"/>
          <w:color w:val="000000" w:themeColor="text1" w:themeTint="FF" w:themeShade="FF"/>
        </w:rPr>
        <w:t xml:space="preserve">in terms of implementing the </w:t>
      </w:r>
      <w:r w:rsidRPr="5751DF8E" w:rsidR="00BF12C6">
        <w:rPr>
          <w:rFonts w:ascii="Arial" w:hAnsi="Arial" w:eastAsia="Arial" w:cs="Arial"/>
          <w:color w:val="000000" w:themeColor="text1" w:themeTint="FF" w:themeShade="FF"/>
        </w:rPr>
        <w:t xml:space="preserve">guidance. </w:t>
      </w:r>
      <w:r w:rsidRPr="5751DF8E" w:rsidR="00366F37">
        <w:rPr>
          <w:rFonts w:ascii="Arial" w:hAnsi="Arial" w:eastAsia="Arial" w:cs="Arial"/>
          <w:color w:val="000000" w:themeColor="text1" w:themeTint="FF" w:themeShade="FF"/>
        </w:rPr>
        <w:t xml:space="preserve">It is structured in an </w:t>
      </w:r>
      <w:r w:rsidRPr="5751DF8E" w:rsidR="00260DCF">
        <w:rPr>
          <w:rFonts w:ascii="Arial" w:hAnsi="Arial" w:eastAsia="Arial" w:cs="Arial"/>
          <w:color w:val="000000" w:themeColor="text1" w:themeTint="FF" w:themeShade="FF"/>
        </w:rPr>
        <w:t>easy-to-use</w:t>
      </w:r>
      <w:r w:rsidRPr="5751DF8E" w:rsidR="00366F37">
        <w:rPr>
          <w:rFonts w:ascii="Arial" w:hAnsi="Arial" w:eastAsia="Arial" w:cs="Arial"/>
          <w:color w:val="000000" w:themeColor="text1" w:themeTint="FF" w:themeShade="FF"/>
        </w:rPr>
        <w:t xml:space="preserve"> format</w:t>
      </w:r>
      <w:r w:rsidRPr="5751DF8E" w:rsidR="00D16F81">
        <w:rPr>
          <w:rFonts w:ascii="Arial" w:hAnsi="Arial" w:eastAsia="Arial" w:cs="Arial"/>
          <w:color w:val="000000" w:themeColor="text1" w:themeTint="FF" w:themeShade="FF"/>
        </w:rPr>
        <w:t xml:space="preserve"> and </w:t>
      </w:r>
      <w:r w:rsidRPr="5751DF8E" w:rsidR="00366F37">
        <w:rPr>
          <w:rFonts w:ascii="Arial" w:hAnsi="Arial" w:eastAsia="Arial" w:cs="Arial"/>
          <w:color w:val="000000" w:themeColor="text1" w:themeTint="FF" w:themeShade="FF"/>
        </w:rPr>
        <w:t>takes a step</w:t>
      </w:r>
      <w:r w:rsidRPr="5751DF8E" w:rsidR="00260DCF">
        <w:rPr>
          <w:rFonts w:ascii="Arial" w:hAnsi="Arial" w:eastAsia="Arial" w:cs="Arial"/>
          <w:color w:val="000000" w:themeColor="text1" w:themeTint="FF" w:themeShade="FF"/>
        </w:rPr>
        <w:t>-</w:t>
      </w:r>
      <w:r w:rsidRPr="5751DF8E" w:rsidR="00366F37">
        <w:rPr>
          <w:rFonts w:ascii="Arial" w:hAnsi="Arial" w:eastAsia="Arial" w:cs="Arial"/>
          <w:color w:val="000000" w:themeColor="text1" w:themeTint="FF" w:themeShade="FF"/>
        </w:rPr>
        <w:t>by</w:t>
      </w:r>
      <w:r w:rsidRPr="5751DF8E" w:rsidR="00260DCF">
        <w:rPr>
          <w:rFonts w:ascii="Arial" w:hAnsi="Arial" w:eastAsia="Arial" w:cs="Arial"/>
          <w:color w:val="000000" w:themeColor="text1" w:themeTint="FF" w:themeShade="FF"/>
        </w:rPr>
        <w:t>-</w:t>
      </w:r>
      <w:r w:rsidRPr="5751DF8E" w:rsidR="00366F37">
        <w:rPr>
          <w:rFonts w:ascii="Arial" w:hAnsi="Arial" w:eastAsia="Arial" w:cs="Arial"/>
          <w:color w:val="000000" w:themeColor="text1" w:themeTint="FF" w:themeShade="FF"/>
        </w:rPr>
        <w:t xml:space="preserve">step approach in describing how to apply a consistent and robust </w:t>
      </w:r>
      <w:r w:rsidRPr="5751DF8E" w:rsidR="00D16F81">
        <w:rPr>
          <w:rFonts w:ascii="Arial" w:hAnsi="Arial" w:eastAsia="Arial" w:cs="Arial"/>
          <w:color w:val="000000" w:themeColor="text1" w:themeTint="FF" w:themeShade="FF"/>
        </w:rPr>
        <w:t>evaluation</w:t>
      </w:r>
      <w:r w:rsidRPr="5751DF8E" w:rsidR="00366F37">
        <w:rPr>
          <w:rFonts w:ascii="Arial" w:hAnsi="Arial" w:eastAsia="Arial" w:cs="Arial"/>
          <w:color w:val="000000" w:themeColor="text1" w:themeTint="FF" w:themeShade="FF"/>
        </w:rPr>
        <w:t xml:space="preserve"> across all aspects of the </w:t>
      </w:r>
      <w:r w:rsidRPr="5751DF8E" w:rsidR="00F403CF">
        <w:rPr>
          <w:rFonts w:ascii="Arial" w:hAnsi="Arial" w:eastAsia="Arial" w:cs="Arial"/>
          <w:color w:val="000000" w:themeColor="text1" w:themeTint="FF" w:themeShade="FF"/>
          <w:lang w:val="en-US"/>
        </w:rPr>
        <w:t>CRMP Strategic Framework</w:t>
      </w:r>
      <w:r w:rsidRPr="5751DF8E" w:rsidR="00366F37">
        <w:rPr>
          <w:rFonts w:ascii="Arial" w:hAnsi="Arial" w:eastAsia="Arial" w:cs="Arial"/>
          <w:color w:val="000000" w:themeColor="text1" w:themeTint="FF" w:themeShade="FF"/>
        </w:rPr>
        <w:t>.</w:t>
      </w:r>
      <w:r w:rsidRPr="5751DF8E" w:rsidR="0056096E">
        <w:rPr>
          <w:rFonts w:ascii="Arial" w:hAnsi="Arial" w:eastAsia="Arial" w:cs="Arial"/>
          <w:color w:val="000000" w:themeColor="text1" w:themeTint="FF" w:themeShade="FF"/>
        </w:rPr>
        <w:t xml:space="preserve"> </w:t>
      </w:r>
      <w:r w:rsidRPr="5751DF8E" w:rsidR="00B23CA6">
        <w:rPr>
          <w:rFonts w:ascii="Arial" w:hAnsi="Arial" w:eastAsia="Arial" w:cs="Arial"/>
          <w:color w:val="000000" w:themeColor="text1" w:themeTint="FF" w:themeShade="FF"/>
        </w:rPr>
        <w:t>I</w:t>
      </w:r>
      <w:r w:rsidRPr="5751DF8E" w:rsidR="0056096E">
        <w:rPr>
          <w:rFonts w:ascii="Arial" w:hAnsi="Arial" w:eastAsia="Arial" w:cs="Arial"/>
          <w:color w:val="000000" w:themeColor="text1" w:themeTint="FF" w:themeShade="FF"/>
        </w:rPr>
        <w:t xml:space="preserve">t is designed to equip FRS staff with the knowledge to </w:t>
      </w:r>
      <w:r w:rsidRPr="5751DF8E" w:rsidR="00FC6E71">
        <w:rPr>
          <w:rFonts w:ascii="Arial" w:hAnsi="Arial" w:eastAsia="Arial" w:cs="Arial"/>
          <w:color w:val="000000" w:themeColor="text1" w:themeTint="FF" w:themeShade="FF"/>
        </w:rPr>
        <w:t xml:space="preserve">make informed decisions on the approach to take. </w:t>
      </w:r>
      <w:r w:rsidRPr="5751DF8E" w:rsidR="00366F37">
        <w:rPr>
          <w:rFonts w:ascii="Arial" w:hAnsi="Arial" w:eastAsia="Arial" w:cs="Arial"/>
          <w:color w:val="000000" w:themeColor="text1" w:themeTint="FF" w:themeShade="FF"/>
        </w:rPr>
        <w:t xml:space="preserve">It does this by addressing the whole as </w:t>
      </w:r>
      <w:r w:rsidRPr="5751DF8E" w:rsidR="000951ED">
        <w:rPr>
          <w:rFonts w:ascii="Arial" w:hAnsi="Arial" w:eastAsia="Arial" w:cs="Arial"/>
          <w:color w:val="000000" w:themeColor="text1" w:themeTint="FF" w:themeShade="FF"/>
        </w:rPr>
        <w:t xml:space="preserve">a </w:t>
      </w:r>
      <w:r w:rsidRPr="5751DF8E" w:rsidR="00366F37">
        <w:rPr>
          <w:rFonts w:ascii="Arial" w:hAnsi="Arial" w:eastAsia="Arial" w:cs="Arial"/>
          <w:color w:val="000000" w:themeColor="text1" w:themeTint="FF" w:themeShade="FF"/>
        </w:rPr>
        <w:t>seamless process</w:t>
      </w:r>
      <w:r w:rsidRPr="5751DF8E" w:rsidR="00D16F81">
        <w:rPr>
          <w:rFonts w:ascii="Arial" w:hAnsi="Arial" w:eastAsia="Arial" w:cs="Arial"/>
          <w:color w:val="000000" w:themeColor="text1" w:themeTint="FF" w:themeShade="FF"/>
        </w:rPr>
        <w:t xml:space="preserve"> </w:t>
      </w:r>
      <w:r w:rsidRPr="5751DF8E" w:rsidR="00366F37">
        <w:rPr>
          <w:rFonts w:ascii="Arial" w:hAnsi="Arial" w:eastAsia="Arial" w:cs="Arial"/>
          <w:color w:val="000000" w:themeColor="text1" w:themeTint="FF" w:themeShade="FF"/>
        </w:rPr>
        <w:t>in which the evaluation is applicable</w:t>
      </w:r>
      <w:r w:rsidRPr="5751DF8E" w:rsidR="00B23CA6">
        <w:rPr>
          <w:rFonts w:ascii="Arial" w:hAnsi="Arial" w:eastAsia="Arial" w:cs="Arial"/>
          <w:color w:val="000000" w:themeColor="text1" w:themeTint="FF" w:themeShade="FF"/>
        </w:rPr>
        <w:t xml:space="preserve"> across all components of the </w:t>
      </w:r>
      <w:r w:rsidRPr="5751DF8E" w:rsidR="00F403CF">
        <w:rPr>
          <w:rFonts w:ascii="Arial" w:hAnsi="Arial" w:eastAsia="Arial" w:cs="Arial"/>
          <w:color w:val="000000" w:themeColor="text1" w:themeTint="FF" w:themeShade="FF"/>
          <w:lang w:val="en-US"/>
        </w:rPr>
        <w:t>CRMP</w:t>
      </w:r>
      <w:r w:rsidRPr="5751DF8E" w:rsidR="2607EAB4">
        <w:rPr>
          <w:rFonts w:ascii="Arial" w:hAnsi="Arial" w:eastAsia="Arial" w:cs="Arial"/>
          <w:color w:val="000000" w:themeColor="text1" w:themeTint="FF" w:themeShade="FF"/>
          <w:lang w:val="en-US"/>
        </w:rPr>
        <w:t>,</w:t>
      </w:r>
      <w:r w:rsidRPr="5751DF8E" w:rsidR="00F403CF">
        <w:rPr>
          <w:rFonts w:ascii="Arial" w:hAnsi="Arial" w:eastAsia="Arial" w:cs="Arial"/>
          <w:color w:val="000000" w:themeColor="text1" w:themeTint="FF" w:themeShade="FF"/>
          <w:lang w:val="en-US"/>
        </w:rPr>
        <w:t xml:space="preserve"> </w:t>
      </w:r>
      <w:r w:rsidRPr="5751DF8E" w:rsidR="00595F3D">
        <w:rPr>
          <w:rFonts w:ascii="Arial" w:hAnsi="Arial" w:eastAsia="Arial" w:cs="Arial"/>
          <w:color w:val="000000" w:themeColor="text1" w:themeTint="FF" w:themeShade="FF"/>
        </w:rPr>
        <w:t xml:space="preserve">and where the themes and components are built into one </w:t>
      </w:r>
      <w:r w:rsidRPr="5751DF8E" w:rsidR="004B7A5E">
        <w:rPr>
          <w:rFonts w:ascii="Arial" w:hAnsi="Arial" w:eastAsia="Arial" w:cs="Arial"/>
          <w:color w:val="000000" w:themeColor="text1" w:themeTint="FF" w:themeShade="FF"/>
        </w:rPr>
        <w:t>evaluation.</w:t>
      </w:r>
      <w:r w:rsidRPr="5751DF8E" w:rsidR="00B23CA6">
        <w:rPr>
          <w:rFonts w:ascii="Arial" w:hAnsi="Arial" w:eastAsia="Arial" w:cs="Arial"/>
          <w:color w:val="000000" w:themeColor="text1" w:themeTint="FF" w:themeShade="FF"/>
        </w:rPr>
        <w:t xml:space="preserve">  </w:t>
      </w:r>
    </w:p>
    <w:p xmlns:wp14="http://schemas.microsoft.com/office/word/2010/wordml" w:rsidRPr="00260DCF" w:rsidR="00B23CA6" w:rsidP="07756762" w:rsidRDefault="002C4B35" w14:paraId="3FE793BD" wp14:textId="77777777">
      <w:pPr>
        <w:autoSpaceDE w:val="0"/>
        <w:autoSpaceDN w:val="0"/>
        <w:adjustRightInd w:val="0"/>
        <w:spacing w:before="240" w:after="120" w:line="276" w:lineRule="auto"/>
        <w:rPr>
          <w:rFonts w:ascii="Arial" w:hAnsi="Arial" w:eastAsia="Arial" w:cs="Arial"/>
          <w:color w:val="000000" w:themeColor="text1"/>
        </w:rPr>
      </w:pPr>
      <w:r w:rsidRPr="07756762">
        <w:rPr>
          <w:rFonts w:ascii="Arial" w:hAnsi="Arial" w:eastAsia="Arial" w:cs="Arial"/>
          <w:color w:val="000000" w:themeColor="text1"/>
        </w:rPr>
        <w:t xml:space="preserve">The </w:t>
      </w:r>
      <w:r w:rsidRPr="07756762" w:rsidR="3F3A98F3">
        <w:rPr>
          <w:rFonts w:ascii="Arial" w:hAnsi="Arial" w:eastAsia="Arial" w:cs="Arial"/>
          <w:color w:val="000000" w:themeColor="text1"/>
        </w:rPr>
        <w:t>step-by-step</w:t>
      </w:r>
      <w:r w:rsidRPr="07756762">
        <w:rPr>
          <w:rFonts w:ascii="Arial" w:hAnsi="Arial" w:eastAsia="Arial" w:cs="Arial"/>
          <w:color w:val="000000" w:themeColor="text1"/>
        </w:rPr>
        <w:t xml:space="preserve"> approach can be visualised as follows:</w:t>
      </w:r>
    </w:p>
    <w:p xmlns:wp14="http://schemas.microsoft.com/office/word/2010/wordml" w:rsidR="007C0EE0" w:rsidP="007C0EE0" w:rsidRDefault="007C0EE0" w14:paraId="680A4E5D" wp14:textId="77777777">
      <w:pPr>
        <w:autoSpaceDE w:val="0"/>
        <w:autoSpaceDN w:val="0"/>
        <w:adjustRightInd w:val="0"/>
        <w:spacing w:before="240" w:after="120" w:line="276" w:lineRule="auto"/>
        <w:jc w:val="center"/>
        <w:rPr>
          <w:rFonts w:ascii="Arial" w:hAnsi="Arial" w:eastAsia="Arial" w:cs="Arial"/>
          <w:color w:val="000000" w:themeColor="text1"/>
        </w:rPr>
      </w:pPr>
      <w:r>
        <w:rPr>
          <w:rFonts w:ascii="Arial" w:hAnsi="Arial" w:eastAsia="Arial" w:cs="Arial"/>
          <w:noProof/>
          <w:color w:val="000000" w:themeColor="text1"/>
          <w:lang w:eastAsia="en-GB"/>
        </w:rPr>
        <w:drawing>
          <wp:inline xmlns:wp14="http://schemas.microsoft.com/office/word/2010/wordprocessingDrawing" distT="0" distB="0" distL="0" distR="0" wp14:anchorId="71D196B7" wp14:editId="7777777">
            <wp:extent cx="565785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7850" cy="2943225"/>
                    </a:xfrm>
                    <a:prstGeom prst="rect">
                      <a:avLst/>
                    </a:prstGeom>
                    <a:noFill/>
                    <a:ln>
                      <a:noFill/>
                    </a:ln>
                  </pic:spPr>
                </pic:pic>
              </a:graphicData>
            </a:graphic>
          </wp:inline>
        </w:drawing>
      </w:r>
    </w:p>
    <w:p xmlns:wp14="http://schemas.microsoft.com/office/word/2010/wordml" w:rsidR="00FC6E71" w:rsidP="007C0EE0" w:rsidRDefault="4E3AFCA4" w14:paraId="5FFF6AD3" wp14:textId="77777777">
      <w:pPr>
        <w:autoSpaceDE w:val="0"/>
        <w:autoSpaceDN w:val="0"/>
        <w:adjustRightInd w:val="0"/>
        <w:spacing w:before="240" w:after="120" w:line="276" w:lineRule="auto"/>
        <w:rPr>
          <w:rFonts w:ascii="Arial" w:hAnsi="Arial" w:eastAsia="Arial" w:cs="Arial"/>
          <w:color w:val="000000" w:themeColor="text1"/>
        </w:rPr>
      </w:pPr>
      <w:r w:rsidRPr="1F194907">
        <w:rPr>
          <w:rFonts w:ascii="Arial" w:hAnsi="Arial" w:eastAsia="Arial" w:cs="Arial"/>
          <w:color w:val="000000" w:themeColor="text1"/>
        </w:rPr>
        <w:t xml:space="preserve">The challenge </w:t>
      </w:r>
      <w:r w:rsidR="0051636A">
        <w:rPr>
          <w:rFonts w:ascii="Arial" w:hAnsi="Arial" w:eastAsia="Arial" w:cs="Arial"/>
          <w:color w:val="000000" w:themeColor="text1"/>
        </w:rPr>
        <w:t>for</w:t>
      </w:r>
      <w:r w:rsidRPr="1F194907">
        <w:rPr>
          <w:rFonts w:ascii="Arial" w:hAnsi="Arial" w:eastAsia="Arial" w:cs="Arial"/>
          <w:color w:val="000000" w:themeColor="text1"/>
        </w:rPr>
        <w:t xml:space="preserve"> FRS staff will be </w:t>
      </w:r>
      <w:r w:rsidR="004A1AA8">
        <w:rPr>
          <w:rFonts w:ascii="Arial" w:hAnsi="Arial" w:eastAsia="Arial" w:cs="Arial"/>
          <w:color w:val="000000" w:themeColor="text1"/>
        </w:rPr>
        <w:t xml:space="preserve">to </w:t>
      </w:r>
      <w:r w:rsidRPr="1F194907">
        <w:rPr>
          <w:rFonts w:ascii="Arial" w:hAnsi="Arial" w:eastAsia="Arial" w:cs="Arial"/>
          <w:color w:val="000000" w:themeColor="text1"/>
        </w:rPr>
        <w:t>apply these</w:t>
      </w:r>
      <w:r w:rsidR="0051636A">
        <w:rPr>
          <w:rFonts w:ascii="Arial" w:hAnsi="Arial" w:eastAsia="Arial" w:cs="Arial"/>
          <w:color w:val="000000" w:themeColor="text1"/>
        </w:rPr>
        <w:t xml:space="preserve"> steps</w:t>
      </w:r>
      <w:r w:rsidRPr="1F194907">
        <w:rPr>
          <w:rFonts w:ascii="Arial" w:hAnsi="Arial" w:eastAsia="Arial" w:cs="Arial"/>
          <w:color w:val="000000" w:themeColor="text1"/>
        </w:rPr>
        <w:t xml:space="preserve"> to </w:t>
      </w:r>
      <w:r w:rsidRPr="1F194907" w:rsidR="3FFB539F">
        <w:rPr>
          <w:rFonts w:ascii="Arial" w:hAnsi="Arial" w:eastAsia="Arial" w:cs="Arial"/>
          <w:color w:val="000000" w:themeColor="text1"/>
        </w:rPr>
        <w:t>the whole CRMP in a consistent, robust manner</w:t>
      </w:r>
      <w:r w:rsidRPr="1F194907">
        <w:rPr>
          <w:rFonts w:ascii="Arial" w:hAnsi="Arial" w:eastAsia="Arial" w:cs="Arial"/>
          <w:color w:val="000000" w:themeColor="text1"/>
        </w:rPr>
        <w:t>. The skills acquired can then be transferred across themes and components</w:t>
      </w:r>
      <w:r w:rsidRPr="1F194907" w:rsidR="3FFB539F">
        <w:rPr>
          <w:rFonts w:ascii="Arial" w:hAnsi="Arial" w:eastAsia="Arial" w:cs="Arial"/>
          <w:color w:val="000000" w:themeColor="text1"/>
        </w:rPr>
        <w:t xml:space="preserve"> if required</w:t>
      </w:r>
      <w:r w:rsidRPr="1F194907">
        <w:rPr>
          <w:rFonts w:ascii="Arial" w:hAnsi="Arial" w:eastAsia="Arial" w:cs="Arial"/>
          <w:color w:val="000000" w:themeColor="text1"/>
        </w:rPr>
        <w:t>, using the same techniques, applying the same types of questions (albeit with slight variations) and employing the same disciplined approach.</w:t>
      </w:r>
    </w:p>
    <w:p xmlns:wp14="http://schemas.microsoft.com/office/word/2010/wordml" w:rsidR="5026B686" w:rsidP="007C0EE0" w:rsidRDefault="5026B686" w14:paraId="19219836" wp14:textId="77777777">
      <w:pPr>
        <w:pStyle w:val="Heading3"/>
      </w:pPr>
    </w:p>
    <w:p xmlns:wp14="http://schemas.microsoft.com/office/word/2010/wordml" w:rsidR="07756762" w:rsidRDefault="07756762" w14:paraId="296FEF7D" wp14:textId="77777777">
      <w:r>
        <w:br w:type="page"/>
      </w:r>
    </w:p>
    <w:tbl>
      <w:tblPr>
        <w:tblStyle w:val="TableGrid"/>
        <w:tblW w:w="0" w:type="auto"/>
        <w:tblInd w:w="142" w:type="dxa"/>
        <w:tblLayout w:type="fixed"/>
        <w:tblLook w:val="06A0"/>
      </w:tblPr>
      <w:tblGrid>
        <w:gridCol w:w="8880"/>
      </w:tblGrid>
      <w:tr xmlns:wp14="http://schemas.microsoft.com/office/word/2010/wordml" w:rsidRPr="00A03A0C" w:rsidR="07756762" w:rsidTr="1F194907" w14:paraId="7B8E2B79" wp14:textId="77777777">
        <w:tc>
          <w:tcPr>
            <w:tcW w:w="8880" w:type="dxa"/>
            <w:shd w:val="clear" w:color="auto" w:fill="E2EFD9" w:themeFill="accent6" w:themeFillTint="33"/>
          </w:tcPr>
          <w:p w:rsidRPr="00A03A0C" w:rsidR="5B7D16A8" w:rsidP="00F34EE7" w:rsidRDefault="5B7D16A8" w14:paraId="15A7FF1B" wp14:textId="77777777">
            <w:pPr>
              <w:pStyle w:val="NFCCHeading2"/>
              <w:spacing w:before="120"/>
              <w:rPr>
                <w:color w:val="2F5496" w:themeColor="accent1" w:themeShade="BF"/>
                <w:sz w:val="22"/>
                <w:szCs w:val="22"/>
              </w:rPr>
            </w:pPr>
            <w:r w:rsidRPr="00A03A0C">
              <w:rPr>
                <w:color w:val="2F5496" w:themeColor="accent1" w:themeShade="BF"/>
                <w:sz w:val="22"/>
                <w:szCs w:val="22"/>
              </w:rPr>
              <w:lastRenderedPageBreak/>
              <w:t>Learning Point</w:t>
            </w:r>
          </w:p>
          <w:p w:rsidRPr="00A03A0C" w:rsidR="07756762" w:rsidP="07756762" w:rsidRDefault="07756762" w14:paraId="7194DBDC" wp14:textId="77777777">
            <w:pPr>
              <w:pStyle w:val="NFCCHeading2"/>
              <w:rPr>
                <w:color w:val="2F5496" w:themeColor="accent1" w:themeShade="BF"/>
                <w:sz w:val="22"/>
                <w:szCs w:val="22"/>
              </w:rPr>
            </w:pPr>
          </w:p>
          <w:p w:rsidRPr="00A03A0C" w:rsidR="5B7D16A8" w:rsidP="07756762" w:rsidRDefault="7FB91AC0" w14:paraId="7DAE0217" wp14:textId="77777777">
            <w:pPr>
              <w:pStyle w:val="NFCCHeading2"/>
              <w:rPr>
                <w:b w:val="0"/>
                <w:bCs w:val="0"/>
                <w:sz w:val="22"/>
                <w:szCs w:val="22"/>
              </w:rPr>
            </w:pPr>
            <w:r w:rsidRPr="1F194907">
              <w:rPr>
                <w:b w:val="0"/>
                <w:bCs w:val="0"/>
                <w:sz w:val="22"/>
                <w:szCs w:val="22"/>
              </w:rPr>
              <w:t>Following steps one and two that follow, you should understand the difference between defining the parameters of the evaluation and defining the scope of the CRMP.</w:t>
            </w:r>
          </w:p>
          <w:p w:rsidRPr="00A03A0C" w:rsidR="07756762" w:rsidP="07756762" w:rsidRDefault="07756762" w14:paraId="769D0D3C" wp14:textId="77777777">
            <w:pPr>
              <w:pStyle w:val="NFCCHeading2"/>
              <w:rPr>
                <w:sz w:val="22"/>
                <w:szCs w:val="22"/>
              </w:rPr>
            </w:pPr>
          </w:p>
          <w:p w:rsidRPr="00A03A0C" w:rsidR="4BF9B443" w:rsidP="07756762" w:rsidRDefault="4BF9B443" w14:paraId="4DAFF26C" wp14:textId="77777777">
            <w:pPr>
              <w:pStyle w:val="NFCCHeading2"/>
              <w:rPr>
                <w:sz w:val="22"/>
                <w:szCs w:val="22"/>
              </w:rPr>
            </w:pPr>
            <w:r w:rsidRPr="00A03A0C">
              <w:rPr>
                <w:b w:val="0"/>
                <w:bCs w:val="0"/>
                <w:sz w:val="22"/>
                <w:szCs w:val="22"/>
              </w:rPr>
              <w:t>You should be able to</w:t>
            </w:r>
            <w:r w:rsidRPr="00A03A0C" w:rsidR="31B2BD40">
              <w:rPr>
                <w:b w:val="0"/>
                <w:bCs w:val="0"/>
                <w:sz w:val="22"/>
                <w:szCs w:val="22"/>
              </w:rPr>
              <w:t xml:space="preserve"> </w:t>
            </w:r>
            <w:r w:rsidRPr="00A03A0C">
              <w:rPr>
                <w:b w:val="0"/>
                <w:bCs w:val="0"/>
                <w:sz w:val="22"/>
                <w:szCs w:val="22"/>
              </w:rPr>
              <w:t xml:space="preserve">explain what your </w:t>
            </w:r>
            <w:r w:rsidRPr="00A03A0C" w:rsidR="032EC84A">
              <w:rPr>
                <w:b w:val="0"/>
                <w:bCs w:val="0"/>
                <w:sz w:val="22"/>
                <w:szCs w:val="22"/>
              </w:rPr>
              <w:t>evaluation</w:t>
            </w:r>
            <w:r w:rsidRPr="00A03A0C">
              <w:rPr>
                <w:b w:val="0"/>
                <w:bCs w:val="0"/>
                <w:sz w:val="22"/>
                <w:szCs w:val="22"/>
              </w:rPr>
              <w:t xml:space="preserve"> will, and will not cover, the timeframes involved, funding sources</w:t>
            </w:r>
            <w:r w:rsidR="00B26AA0">
              <w:rPr>
                <w:b w:val="0"/>
                <w:bCs w:val="0"/>
                <w:sz w:val="22"/>
                <w:szCs w:val="22"/>
              </w:rPr>
              <w:t>,</w:t>
            </w:r>
            <w:r w:rsidRPr="00A03A0C">
              <w:rPr>
                <w:b w:val="0"/>
                <w:bCs w:val="0"/>
                <w:sz w:val="22"/>
                <w:szCs w:val="22"/>
              </w:rPr>
              <w:t xml:space="preserve"> and </w:t>
            </w:r>
            <w:r w:rsidRPr="00A03A0C" w:rsidR="3FCE247A">
              <w:rPr>
                <w:b w:val="0"/>
                <w:bCs w:val="0"/>
                <w:sz w:val="22"/>
                <w:szCs w:val="22"/>
              </w:rPr>
              <w:t>resource</w:t>
            </w:r>
            <w:r w:rsidRPr="00A03A0C">
              <w:rPr>
                <w:b w:val="0"/>
                <w:bCs w:val="0"/>
                <w:sz w:val="22"/>
                <w:szCs w:val="22"/>
              </w:rPr>
              <w:t xml:space="preserve"> requirements (how much, who is to be involved). You will also learn </w:t>
            </w:r>
            <w:r w:rsidRPr="00A03A0C" w:rsidR="70C85B22">
              <w:rPr>
                <w:b w:val="0"/>
                <w:bCs w:val="0"/>
                <w:sz w:val="22"/>
                <w:szCs w:val="22"/>
              </w:rPr>
              <w:t>how to construct a simple logic model.</w:t>
            </w:r>
          </w:p>
          <w:p w:rsidRPr="00A03A0C" w:rsidR="07756762" w:rsidP="07756762" w:rsidRDefault="07756762" w14:paraId="54CD245A" wp14:textId="77777777">
            <w:pPr>
              <w:pStyle w:val="NFCCHeading2"/>
              <w:rPr>
                <w:color w:val="2F5496" w:themeColor="accent1" w:themeShade="BF"/>
                <w:sz w:val="22"/>
                <w:szCs w:val="22"/>
              </w:rPr>
            </w:pPr>
          </w:p>
        </w:tc>
      </w:tr>
    </w:tbl>
    <w:p xmlns:wp14="http://schemas.microsoft.com/office/word/2010/wordml" w:rsidR="07756762" w:rsidP="07756762" w:rsidRDefault="07756762" w14:paraId="1231BE67" wp14:textId="77777777">
      <w:pPr>
        <w:pStyle w:val="NFCCHeading2"/>
        <w:spacing w:after="240"/>
        <w:rPr>
          <w:color w:val="2F5496" w:themeColor="accent1" w:themeShade="BF"/>
        </w:rPr>
      </w:pPr>
    </w:p>
    <w:p xmlns:wp14="http://schemas.microsoft.com/office/word/2010/wordml" w:rsidRPr="006362DD" w:rsidR="0F3AC4AA" w:rsidP="07756762" w:rsidRDefault="2798E777" w14:paraId="1A0517B2" wp14:textId="77777777">
      <w:pPr>
        <w:pStyle w:val="NFCCHeading1"/>
        <w:rPr>
          <w:b w:val="0"/>
          <w:bCs w:val="0"/>
          <w:color w:val="1F3864" w:themeColor="accent1" w:themeShade="80"/>
          <w:sz w:val="24"/>
          <w:szCs w:val="24"/>
        </w:rPr>
      </w:pPr>
      <w:bookmarkStart w:name="_Toc2144398448" w:id="22"/>
      <w:bookmarkStart w:name="_Toc4795562" w:id="23"/>
      <w:r w:rsidRPr="1471FB88">
        <w:rPr>
          <w:b w:val="0"/>
          <w:bCs w:val="0"/>
          <w:color w:val="1F3864" w:themeColor="accent1" w:themeShade="80"/>
          <w:sz w:val="24"/>
          <w:szCs w:val="24"/>
        </w:rPr>
        <w:t>Step 1: Define and refin</w:t>
      </w:r>
      <w:r w:rsidR="004D49F4">
        <w:rPr>
          <w:b w:val="0"/>
          <w:bCs w:val="0"/>
          <w:color w:val="1F3864" w:themeColor="accent1" w:themeShade="80"/>
          <w:sz w:val="24"/>
          <w:szCs w:val="24"/>
        </w:rPr>
        <w:t>e</w:t>
      </w:r>
      <w:r w:rsidRPr="1471FB88">
        <w:rPr>
          <w:b w:val="0"/>
          <w:bCs w:val="0"/>
          <w:color w:val="1F3864" w:themeColor="accent1" w:themeShade="80"/>
          <w:sz w:val="24"/>
          <w:szCs w:val="24"/>
        </w:rPr>
        <w:t xml:space="preserve"> process evaluation parameters</w:t>
      </w:r>
      <w:bookmarkEnd w:id="22"/>
      <w:bookmarkEnd w:id="23"/>
    </w:p>
    <w:p xmlns:wp14="http://schemas.microsoft.com/office/word/2010/wordml" w:rsidRPr="00260DCF" w:rsidR="0010761E" w:rsidP="07756762" w:rsidRDefault="00EA4BA0" w14:paraId="26E5AA01" wp14:textId="77777777">
      <w:pPr>
        <w:spacing w:before="240" w:after="120" w:line="276" w:lineRule="auto"/>
        <w:rPr>
          <w:rFonts w:ascii="Arial" w:hAnsi="Arial" w:eastAsia="Arial" w:cs="Arial"/>
          <w:color w:val="000000" w:themeColor="text1"/>
        </w:rPr>
      </w:pPr>
      <w:r w:rsidRPr="07756762">
        <w:rPr>
          <w:rFonts w:ascii="Arial" w:hAnsi="Arial" w:eastAsia="Arial" w:cs="Arial"/>
          <w:color w:val="000000" w:themeColor="text1"/>
        </w:rPr>
        <w:t xml:space="preserve">This step </w:t>
      </w:r>
      <w:r w:rsidRPr="07756762" w:rsidR="00DF1E91">
        <w:rPr>
          <w:rFonts w:ascii="Arial" w:hAnsi="Arial" w:eastAsia="Arial" w:cs="Arial"/>
          <w:color w:val="000000" w:themeColor="text1"/>
        </w:rPr>
        <w:t xml:space="preserve">relates to </w:t>
      </w:r>
      <w:r w:rsidRPr="07756762" w:rsidR="006B06E2">
        <w:rPr>
          <w:rFonts w:ascii="Arial" w:hAnsi="Arial" w:eastAsia="Arial" w:cs="Arial"/>
          <w:color w:val="000000" w:themeColor="text1"/>
        </w:rPr>
        <w:t xml:space="preserve">defining and </w:t>
      </w:r>
      <w:r w:rsidRPr="07756762">
        <w:rPr>
          <w:rFonts w:ascii="Arial" w:hAnsi="Arial" w:eastAsia="Arial" w:cs="Arial"/>
          <w:color w:val="000000" w:themeColor="text1"/>
        </w:rPr>
        <w:t xml:space="preserve">developing the </w:t>
      </w:r>
      <w:r w:rsidRPr="07756762" w:rsidR="00EB249A">
        <w:rPr>
          <w:rFonts w:ascii="Arial" w:hAnsi="Arial" w:eastAsia="Arial" w:cs="Arial"/>
          <w:color w:val="000000" w:themeColor="text1"/>
        </w:rPr>
        <w:t xml:space="preserve">parameters </w:t>
      </w:r>
      <w:r w:rsidRPr="07756762">
        <w:rPr>
          <w:rFonts w:ascii="Arial" w:hAnsi="Arial" w:eastAsia="Arial" w:cs="Arial"/>
          <w:color w:val="000000" w:themeColor="text1"/>
        </w:rPr>
        <w:t>of the evaluation</w:t>
      </w:r>
      <w:r w:rsidR="004D6EBB">
        <w:rPr>
          <w:rFonts w:ascii="Arial" w:hAnsi="Arial" w:eastAsia="Arial" w:cs="Arial"/>
          <w:color w:val="000000" w:themeColor="text1"/>
        </w:rPr>
        <w:t xml:space="preserve"> – or scope</w:t>
      </w:r>
      <w:r w:rsidRPr="07756762">
        <w:rPr>
          <w:rFonts w:ascii="Arial" w:hAnsi="Arial" w:eastAsia="Arial" w:cs="Arial"/>
          <w:color w:val="000000" w:themeColor="text1"/>
        </w:rPr>
        <w:t xml:space="preserve">. It should not be confused with developing the scope of the </w:t>
      </w:r>
      <w:r w:rsidRPr="07756762" w:rsidR="00F403CF">
        <w:rPr>
          <w:rFonts w:ascii="Arial" w:hAnsi="Arial" w:eastAsia="Arial" w:cs="Arial"/>
          <w:color w:val="000000" w:themeColor="text1"/>
          <w:lang w:val="en-US"/>
        </w:rPr>
        <w:t>CRMP</w:t>
      </w:r>
      <w:r w:rsidRPr="07756762">
        <w:rPr>
          <w:rFonts w:ascii="Arial" w:hAnsi="Arial" w:eastAsia="Arial" w:cs="Arial"/>
          <w:color w:val="000000" w:themeColor="text1"/>
        </w:rPr>
        <w:t xml:space="preserve">; these are two different things, the latter being a component within the </w:t>
      </w:r>
      <w:r w:rsidRPr="07756762" w:rsidR="00F403CF">
        <w:rPr>
          <w:rFonts w:ascii="Arial" w:hAnsi="Arial" w:eastAsia="Arial" w:cs="Arial"/>
          <w:color w:val="000000" w:themeColor="text1"/>
          <w:lang w:val="en-US"/>
        </w:rPr>
        <w:t>CRMP</w:t>
      </w:r>
      <w:r w:rsidRPr="07756762" w:rsidR="0056096E">
        <w:rPr>
          <w:rFonts w:ascii="Arial" w:hAnsi="Arial" w:eastAsia="Arial" w:cs="Arial"/>
          <w:color w:val="000000" w:themeColor="text1"/>
        </w:rPr>
        <w:t xml:space="preserve">. </w:t>
      </w:r>
    </w:p>
    <w:p xmlns:wp14="http://schemas.microsoft.com/office/word/2010/wordml" w:rsidRPr="00260DCF" w:rsidR="0010761E" w:rsidP="07756762" w:rsidRDefault="772056ED" w14:paraId="0AC51E0B" wp14:textId="77777777">
      <w:pPr>
        <w:spacing w:before="240" w:after="120" w:line="276" w:lineRule="auto"/>
        <w:rPr>
          <w:rFonts w:ascii="Arial" w:hAnsi="Arial" w:eastAsia="Arial" w:cs="Arial"/>
          <w:color w:val="000000" w:themeColor="text1"/>
        </w:rPr>
      </w:pPr>
      <w:r w:rsidRPr="1F194907">
        <w:rPr>
          <w:rFonts w:ascii="Arial" w:hAnsi="Arial" w:eastAsia="Arial" w:cs="Arial"/>
          <w:color w:val="000000" w:themeColor="text1"/>
        </w:rPr>
        <w:t>Defining</w:t>
      </w:r>
      <w:r w:rsidRPr="1F194907" w:rsidR="3E942FD9">
        <w:rPr>
          <w:rFonts w:ascii="Arial" w:hAnsi="Arial" w:eastAsia="Arial" w:cs="Arial"/>
          <w:color w:val="000000" w:themeColor="text1"/>
        </w:rPr>
        <w:t xml:space="preserve"> the</w:t>
      </w:r>
      <w:r w:rsidRPr="1F194907">
        <w:rPr>
          <w:rFonts w:ascii="Arial" w:hAnsi="Arial" w:eastAsia="Arial" w:cs="Arial"/>
          <w:color w:val="000000" w:themeColor="text1"/>
        </w:rPr>
        <w:t xml:space="preserve"> ‘</w:t>
      </w:r>
      <w:r w:rsidRPr="1F194907" w:rsidR="3E942FD9">
        <w:rPr>
          <w:rFonts w:ascii="Arial" w:hAnsi="Arial" w:eastAsia="Arial" w:cs="Arial"/>
          <w:color w:val="000000" w:themeColor="text1"/>
        </w:rPr>
        <w:t xml:space="preserve">evaluation </w:t>
      </w:r>
      <w:r w:rsidRPr="1F194907" w:rsidR="22328A7A">
        <w:rPr>
          <w:rFonts w:ascii="Arial" w:hAnsi="Arial" w:eastAsia="Arial" w:cs="Arial"/>
          <w:color w:val="000000" w:themeColor="text1"/>
        </w:rPr>
        <w:t xml:space="preserve">parameters’ </w:t>
      </w:r>
      <w:r w:rsidRPr="1F194907" w:rsidR="025DBE55">
        <w:rPr>
          <w:rFonts w:ascii="Arial" w:hAnsi="Arial" w:eastAsia="Arial" w:cs="Arial"/>
          <w:color w:val="000000" w:themeColor="text1"/>
        </w:rPr>
        <w:t xml:space="preserve">in this guidance </w:t>
      </w:r>
      <w:r w:rsidRPr="1F194907" w:rsidR="3E942FD9">
        <w:rPr>
          <w:rFonts w:ascii="Arial" w:hAnsi="Arial" w:eastAsia="Arial" w:cs="Arial"/>
          <w:color w:val="000000" w:themeColor="text1"/>
        </w:rPr>
        <w:t xml:space="preserve">focuses on </w:t>
      </w:r>
      <w:r w:rsidRPr="1F194907">
        <w:rPr>
          <w:rFonts w:ascii="Arial" w:hAnsi="Arial" w:eastAsia="Arial" w:cs="Arial"/>
          <w:color w:val="000000" w:themeColor="text1"/>
        </w:rPr>
        <w:t xml:space="preserve">setting the </w:t>
      </w:r>
      <w:r w:rsidRPr="1F194907" w:rsidR="22328A7A">
        <w:rPr>
          <w:rFonts w:ascii="Arial" w:hAnsi="Arial" w:eastAsia="Arial" w:cs="Arial"/>
          <w:color w:val="000000" w:themeColor="text1"/>
        </w:rPr>
        <w:t xml:space="preserve">range </w:t>
      </w:r>
      <w:r w:rsidRPr="1F194907">
        <w:rPr>
          <w:rFonts w:ascii="Arial" w:hAnsi="Arial" w:eastAsia="Arial" w:cs="Arial"/>
          <w:color w:val="000000" w:themeColor="text1"/>
        </w:rPr>
        <w:t>of the evaluation</w:t>
      </w:r>
      <w:r w:rsidRPr="1F194907" w:rsidR="70E754C7">
        <w:rPr>
          <w:rFonts w:ascii="Arial" w:hAnsi="Arial" w:eastAsia="Arial" w:cs="Arial"/>
          <w:color w:val="000000" w:themeColor="text1"/>
        </w:rPr>
        <w:t xml:space="preserve"> -</w:t>
      </w:r>
      <w:r w:rsidRPr="1F194907">
        <w:rPr>
          <w:rFonts w:ascii="Arial" w:hAnsi="Arial" w:eastAsia="Arial" w:cs="Arial"/>
          <w:color w:val="000000" w:themeColor="text1"/>
        </w:rPr>
        <w:t xml:space="preserve"> ruling things in, and ruling things out. </w:t>
      </w:r>
    </w:p>
    <w:p xmlns:wp14="http://schemas.microsoft.com/office/word/2010/wordml" w:rsidR="004D6EBB" w:rsidP="5751DF8E" w:rsidRDefault="077F37A9" wp14:textId="77777777" w14:paraId="73F90100">
      <w:pPr>
        <w:pStyle w:val="Normal"/>
        <w:spacing w:before="240" w:after="120" w:line="276" w:lineRule="auto"/>
        <w:rPr>
          <w:rFonts w:ascii="Arial" w:hAnsi="Arial" w:eastAsia="Arial" w:cs="Arial"/>
        </w:rPr>
      </w:pPr>
      <w:r w:rsidRPr="1F194907" w:rsidR="077F37A9">
        <w:rPr>
          <w:rFonts w:ascii="Arial" w:hAnsi="Arial" w:eastAsia="Arial" w:cs="Arial"/>
          <w:color w:val="000000" w:themeColor="text1"/>
        </w:rPr>
        <w:t xml:space="preserve">To ensure consistency, the most practical approach will be to design </w:t>
      </w:r>
      <w:r w:rsidRPr="1F194907" w:rsidR="3C57A725">
        <w:rPr>
          <w:rFonts w:ascii="Arial" w:hAnsi="Arial" w:eastAsia="Arial" w:cs="Arial"/>
          <w:color w:val="000000" w:themeColor="text1"/>
        </w:rPr>
        <w:t xml:space="preserve">one </w:t>
      </w:r>
      <w:r w:rsidRPr="1F194907" w:rsidR="077F37A9">
        <w:rPr>
          <w:rFonts w:ascii="Arial" w:hAnsi="Arial" w:eastAsia="Arial" w:cs="Arial"/>
          <w:color w:val="000000" w:themeColor="text1"/>
        </w:rPr>
        <w:t>evaluation which can be tailored to each theme</w:t>
      </w:r>
      <w:r w:rsidRPr="1F194907" w:rsidR="5D18051C">
        <w:rPr>
          <w:rFonts w:ascii="Arial" w:hAnsi="Arial" w:eastAsia="Arial" w:cs="Arial"/>
          <w:color w:val="000000" w:themeColor="text1"/>
        </w:rPr>
        <w:t xml:space="preserve"> and component within the </w:t>
      </w:r>
      <w:r w:rsidRPr="1F194907" w:rsidR="5D18051C">
        <w:rPr>
          <w:rFonts w:ascii="Arial" w:hAnsi="Arial" w:eastAsia="Arial" w:cs="Arial"/>
          <w:color w:val="000000" w:themeColor="text1"/>
          <w:lang w:val="en-US"/>
        </w:rPr>
        <w:t>CRMP Strategic Framework</w:t>
      </w:r>
      <w:r w:rsidR="00165494">
        <w:rPr>
          <w:rFonts w:ascii="Arial" w:hAnsi="Arial" w:eastAsia="Arial" w:cs="Arial"/>
          <w:color w:val="000000" w:themeColor="text1"/>
          <w:lang w:val="en-US"/>
        </w:rPr>
        <w:t>,</w:t>
      </w:r>
      <w:r w:rsidRPr="1F194907" w:rsidR="2E365E19">
        <w:rPr>
          <w:rFonts w:ascii="Arial" w:hAnsi="Arial" w:eastAsia="Arial" w:cs="Arial"/>
          <w:color w:val="000000" w:themeColor="text1"/>
        </w:rPr>
        <w:t xml:space="preserve"> if required</w:t>
      </w:r>
      <w:r w:rsidRPr="1F194907" w:rsidR="077F37A9">
        <w:rPr>
          <w:rFonts w:ascii="Arial" w:hAnsi="Arial" w:eastAsia="Arial" w:cs="Arial"/>
          <w:color w:val="000000" w:themeColor="text1"/>
        </w:rPr>
        <w:t xml:space="preserve">. </w:t>
      </w:r>
    </w:p>
    <w:p xmlns:wp14="http://schemas.microsoft.com/office/word/2010/wordml" w:rsidR="004D6EBB" w:rsidP="5751DF8E" w:rsidRDefault="077F37A9" w14:paraId="68323F4B" wp14:textId="2017D5DA">
      <w:pPr>
        <w:pStyle w:val="Normal"/>
        <w:spacing w:before="240" w:after="120" w:line="276" w:lineRule="auto"/>
        <w:rPr>
          <w:rFonts w:ascii="Arial" w:hAnsi="Arial" w:eastAsia="Arial" w:cs="Arial"/>
        </w:rPr>
      </w:pPr>
      <w:r w:rsidRPr="5751DF8E" w:rsidR="6EA00D3D">
        <w:rPr>
          <w:rFonts w:ascii="Arial" w:hAnsi="Arial" w:eastAsia="Arial" w:cs="Arial"/>
          <w:color w:val="000000" w:themeColor="text1" w:themeTint="FF" w:themeShade="FF"/>
        </w:rPr>
        <w:t xml:space="preserve">In terms of the </w:t>
      </w:r>
      <w:r w:rsidRPr="5751DF8E" w:rsidR="0C57A56C">
        <w:rPr>
          <w:rFonts w:ascii="Arial" w:hAnsi="Arial" w:eastAsia="Arial" w:cs="Arial"/>
          <w:color w:val="000000" w:themeColor="text1" w:themeTint="FF" w:themeShade="FF"/>
        </w:rPr>
        <w:t xml:space="preserve">whole </w:t>
      </w:r>
      <w:r w:rsidRPr="5751DF8E" w:rsidR="6EA00D3D">
        <w:rPr>
          <w:rFonts w:ascii="Arial" w:hAnsi="Arial" w:eastAsia="Arial" w:cs="Arial"/>
          <w:color w:val="000000" w:themeColor="text1" w:themeTint="FF" w:themeShade="FF"/>
        </w:rPr>
        <w:t xml:space="preserve">CRMP, </w:t>
      </w:r>
      <w:r w:rsidRPr="5751DF8E" w:rsidR="208D2EA9">
        <w:rPr>
          <w:rFonts w:ascii="Arial" w:hAnsi="Arial" w:eastAsia="Arial" w:cs="Arial"/>
          <w:color w:val="000000" w:themeColor="text1" w:themeTint="FF" w:themeShade="FF"/>
        </w:rPr>
        <w:t xml:space="preserve">the evaluation </w:t>
      </w:r>
      <w:r w:rsidRPr="5751DF8E" w:rsidR="1436120C">
        <w:rPr>
          <w:rFonts w:ascii="Arial" w:hAnsi="Arial" w:eastAsia="Arial" w:cs="Arial"/>
        </w:rPr>
        <w:t>should begin with a clear sta</w:t>
      </w:r>
      <w:r w:rsidRPr="5751DF8E" w:rsidR="1E04FC6D">
        <w:rPr>
          <w:rFonts w:ascii="Arial" w:hAnsi="Arial" w:eastAsia="Arial" w:cs="Arial"/>
        </w:rPr>
        <w:t>te</w:t>
      </w:r>
      <w:r w:rsidRPr="5751DF8E" w:rsidR="1436120C">
        <w:rPr>
          <w:rFonts w:ascii="Arial" w:hAnsi="Arial" w:eastAsia="Arial" w:cs="Arial"/>
        </w:rPr>
        <w:t>men</w:t>
      </w:r>
      <w:r w:rsidRPr="5751DF8E" w:rsidR="1E04FC6D">
        <w:rPr>
          <w:rFonts w:ascii="Arial" w:hAnsi="Arial" w:eastAsia="Arial" w:cs="Arial"/>
        </w:rPr>
        <w:t>t</w:t>
      </w:r>
      <w:r w:rsidRPr="5751DF8E" w:rsidR="1436120C">
        <w:rPr>
          <w:rFonts w:ascii="Arial" w:hAnsi="Arial" w:eastAsia="Arial" w:cs="Arial"/>
        </w:rPr>
        <w:t xml:space="preserve"> of what is to be evaluated</w:t>
      </w:r>
      <w:r w:rsidRPr="5751DF8E" w:rsidR="1436120C">
        <w:rPr>
          <w:rFonts w:ascii="Arial" w:hAnsi="Arial" w:eastAsia="Arial" w:cs="Arial"/>
        </w:rPr>
        <w:t xml:space="preserve"> so that this can be shared and consulted </w:t>
      </w:r>
      <w:r w:rsidRPr="5751DF8E" w:rsidR="707AB0E2">
        <w:rPr>
          <w:rFonts w:ascii="Arial" w:hAnsi="Arial" w:eastAsia="Arial" w:cs="Arial"/>
        </w:rPr>
        <w:t>up</w:t>
      </w:r>
      <w:r w:rsidRPr="5751DF8E" w:rsidR="1436120C">
        <w:rPr>
          <w:rFonts w:ascii="Arial" w:hAnsi="Arial" w:eastAsia="Arial" w:cs="Arial"/>
        </w:rPr>
        <w:t xml:space="preserve">on. It should </w:t>
      </w:r>
      <w:r w:rsidRPr="5751DF8E" w:rsidR="006C0BFE">
        <w:rPr>
          <w:rFonts w:ascii="Arial" w:hAnsi="Arial" w:eastAsia="Arial" w:cs="Arial"/>
        </w:rPr>
        <w:t>contain</w:t>
      </w:r>
      <w:r w:rsidRPr="5751DF8E" w:rsidR="1436120C">
        <w:rPr>
          <w:rFonts w:ascii="Arial" w:hAnsi="Arial" w:eastAsia="Arial" w:cs="Arial"/>
        </w:rPr>
        <w:t xml:space="preserve"> timeframes, resource plans, funding sources, objectives</w:t>
      </w:r>
      <w:r w:rsidRPr="5751DF8E" w:rsidR="4ABD9088">
        <w:rPr>
          <w:rFonts w:ascii="Arial" w:hAnsi="Arial" w:eastAsia="Arial" w:cs="Arial"/>
        </w:rPr>
        <w:t>,</w:t>
      </w:r>
      <w:r w:rsidRPr="5751DF8E" w:rsidR="1436120C">
        <w:rPr>
          <w:rFonts w:ascii="Arial" w:hAnsi="Arial" w:eastAsia="Arial" w:cs="Arial"/>
        </w:rPr>
        <w:t xml:space="preserve"> and any other relevant information. </w:t>
      </w:r>
    </w:p>
    <w:p xmlns:wp14="http://schemas.microsoft.com/office/word/2010/wordml" w:rsidR="00366F37" w:rsidP="07756762" w:rsidRDefault="00122996" w14:paraId="124DDC7A" wp14:textId="77777777">
      <w:pPr>
        <w:spacing w:before="240" w:after="120" w:line="276" w:lineRule="auto"/>
        <w:rPr>
          <w:rFonts w:ascii="Arial" w:hAnsi="Arial" w:eastAsia="Arial" w:cs="Arial"/>
          <w:color w:val="000000" w:themeColor="text1"/>
        </w:rPr>
      </w:pPr>
      <w:r w:rsidRPr="07756762">
        <w:rPr>
          <w:rFonts w:ascii="Arial" w:hAnsi="Arial" w:eastAsia="Arial" w:cs="Arial"/>
        </w:rPr>
        <w:t>The following</w:t>
      </w:r>
      <w:r w:rsidRPr="07756762">
        <w:rPr>
          <w:rFonts w:ascii="Arial" w:hAnsi="Arial" w:eastAsia="Arial" w:cs="Arial"/>
          <w:color w:val="000000" w:themeColor="text1"/>
        </w:rPr>
        <w:t xml:space="preserve"> </w:t>
      </w:r>
      <w:r w:rsidRPr="07756762" w:rsidR="00FD3D73">
        <w:rPr>
          <w:rFonts w:ascii="Arial" w:hAnsi="Arial" w:eastAsia="Arial" w:cs="Arial"/>
          <w:color w:val="000000" w:themeColor="text1"/>
        </w:rPr>
        <w:t xml:space="preserve">should </w:t>
      </w:r>
      <w:r w:rsidRPr="07756762" w:rsidR="0010761E">
        <w:rPr>
          <w:rFonts w:ascii="Arial" w:hAnsi="Arial" w:eastAsia="Arial" w:cs="Arial"/>
          <w:color w:val="000000" w:themeColor="text1"/>
        </w:rPr>
        <w:t xml:space="preserve">then </w:t>
      </w:r>
      <w:r w:rsidRPr="07756762">
        <w:rPr>
          <w:rFonts w:ascii="Arial" w:hAnsi="Arial" w:eastAsia="Arial" w:cs="Arial"/>
          <w:color w:val="000000" w:themeColor="text1"/>
        </w:rPr>
        <w:t xml:space="preserve">be </w:t>
      </w:r>
      <w:r w:rsidRPr="07756762" w:rsidR="00FD3D73">
        <w:rPr>
          <w:rFonts w:ascii="Arial" w:hAnsi="Arial" w:eastAsia="Arial" w:cs="Arial"/>
          <w:color w:val="000000" w:themeColor="text1"/>
        </w:rPr>
        <w:t>consider</w:t>
      </w:r>
      <w:r w:rsidRPr="07756762">
        <w:rPr>
          <w:rFonts w:ascii="Arial" w:hAnsi="Arial" w:eastAsia="Arial" w:cs="Arial"/>
          <w:color w:val="000000" w:themeColor="text1"/>
        </w:rPr>
        <w:t>ed</w:t>
      </w:r>
      <w:r w:rsidRPr="07756762" w:rsidR="00FD3D73">
        <w:rPr>
          <w:rFonts w:ascii="Arial" w:hAnsi="Arial" w:eastAsia="Arial" w:cs="Arial"/>
          <w:color w:val="000000" w:themeColor="text1"/>
        </w:rPr>
        <w:t xml:space="preserve"> </w:t>
      </w:r>
      <w:r w:rsidR="003D0315">
        <w:rPr>
          <w:rFonts w:ascii="Arial" w:hAnsi="Arial" w:eastAsia="Arial" w:cs="Arial"/>
          <w:color w:val="000000" w:themeColor="text1"/>
        </w:rPr>
        <w:t>as</w:t>
      </w:r>
      <w:r w:rsidR="00BD4A4B">
        <w:rPr>
          <w:rFonts w:ascii="Arial" w:hAnsi="Arial" w:eastAsia="Arial" w:cs="Arial"/>
          <w:color w:val="000000" w:themeColor="text1"/>
        </w:rPr>
        <w:t xml:space="preserve"> potential</w:t>
      </w:r>
      <w:r w:rsidR="003D0315">
        <w:rPr>
          <w:rFonts w:ascii="Arial" w:hAnsi="Arial" w:eastAsia="Arial" w:cs="Arial"/>
          <w:color w:val="000000" w:themeColor="text1"/>
        </w:rPr>
        <w:t xml:space="preserve"> </w:t>
      </w:r>
      <w:r w:rsidRPr="07756762">
        <w:rPr>
          <w:rFonts w:ascii="Arial" w:hAnsi="Arial" w:eastAsia="Arial" w:cs="Arial"/>
          <w:color w:val="000000" w:themeColor="text1"/>
        </w:rPr>
        <w:t xml:space="preserve">parameters </w:t>
      </w:r>
      <w:r w:rsidRPr="07756762" w:rsidR="00FD3D73">
        <w:rPr>
          <w:rFonts w:ascii="Arial" w:hAnsi="Arial" w:eastAsia="Arial" w:cs="Arial"/>
          <w:color w:val="000000" w:themeColor="text1"/>
        </w:rPr>
        <w:t>of the evaluation</w:t>
      </w:r>
      <w:r w:rsidR="003D0315">
        <w:rPr>
          <w:rFonts w:ascii="Arial" w:hAnsi="Arial" w:eastAsia="Arial" w:cs="Arial"/>
          <w:color w:val="000000" w:themeColor="text1"/>
        </w:rPr>
        <w:t>:</w:t>
      </w:r>
      <w:r w:rsidR="006C0BFE">
        <w:rPr>
          <w:rFonts w:ascii="Arial" w:hAnsi="Arial" w:eastAsia="Arial" w:cs="Arial"/>
          <w:color w:val="000000" w:themeColor="text1"/>
        </w:rPr>
        <w:t xml:space="preserve"> </w:t>
      </w:r>
    </w:p>
    <w:p xmlns:wp14="http://schemas.microsoft.com/office/word/2010/wordml" w:rsidRPr="00F403CF" w:rsidR="00242A2A" w:rsidP="007C63D2" w:rsidRDefault="00242A2A" w14:paraId="166A4453" wp14:textId="77777777">
      <w:pPr>
        <w:numPr>
          <w:ilvl w:val="0"/>
          <w:numId w:val="17"/>
        </w:numPr>
        <w:spacing w:line="276" w:lineRule="auto"/>
        <w:rPr>
          <w:rFonts w:ascii="Arial" w:hAnsi="Arial" w:eastAsia="Arial" w:cs="Arial"/>
        </w:rPr>
      </w:pPr>
      <w:r w:rsidRPr="5751DF8E" w:rsidR="00242A2A">
        <w:rPr>
          <w:rFonts w:ascii="Arial" w:hAnsi="Arial" w:eastAsia="Arial" w:cs="Arial"/>
        </w:rPr>
        <w:t>Effectiveness of project structure and delivery mechanisms</w:t>
      </w:r>
    </w:p>
    <w:p xmlns:wp14="http://schemas.microsoft.com/office/word/2010/wordml" w:rsidRPr="00F403CF" w:rsidR="00242A2A" w:rsidP="5751DF8E" w:rsidRDefault="00242A2A" w14:paraId="0B436CD8" wp14:textId="75DB32CA">
      <w:pPr>
        <w:numPr>
          <w:ilvl w:val="0"/>
          <w:numId w:val="17"/>
        </w:numPr>
        <w:spacing w:line="276" w:lineRule="auto"/>
        <w:rPr>
          <w:rFonts w:ascii="Arial" w:hAnsi="Arial" w:eastAsia="Arial" w:cs="Arial"/>
          <w:highlight w:val="yellow"/>
        </w:rPr>
      </w:pPr>
      <w:r w:rsidRPr="5751DF8E" w:rsidR="00242A2A">
        <w:rPr>
          <w:rFonts w:ascii="Arial" w:hAnsi="Arial" w:eastAsia="Arial" w:cs="Arial"/>
        </w:rPr>
        <w:t>Risk</w:t>
      </w:r>
      <w:r w:rsidRPr="5751DF8E" w:rsidR="097F439B">
        <w:rPr>
          <w:rFonts w:ascii="Arial" w:hAnsi="Arial" w:eastAsia="Arial" w:cs="Arial"/>
        </w:rPr>
        <w:t xml:space="preserve"> </w:t>
      </w:r>
      <w:r w:rsidRPr="5751DF8E" w:rsidR="097F439B">
        <w:rPr>
          <w:rFonts w:ascii="Arial" w:hAnsi="Arial" w:eastAsia="Arial" w:cs="Arial"/>
          <w:highlight w:val="yellow"/>
        </w:rPr>
        <w:t>in terms of methods of developing the process</w:t>
      </w:r>
    </w:p>
    <w:p xmlns:wp14="http://schemas.microsoft.com/office/word/2010/wordml" w:rsidRPr="00F403CF" w:rsidR="00242A2A" w:rsidP="007C63D2" w:rsidRDefault="00242A2A" w14:paraId="4AC678FB" wp14:textId="48FDA692">
      <w:pPr>
        <w:numPr>
          <w:ilvl w:val="0"/>
          <w:numId w:val="17"/>
        </w:numPr>
        <w:spacing w:line="276" w:lineRule="auto"/>
        <w:rPr>
          <w:rFonts w:ascii="Arial" w:hAnsi="Arial" w:eastAsia="Arial" w:cs="Arial"/>
        </w:rPr>
      </w:pPr>
      <w:r w:rsidRPr="5751DF8E" w:rsidR="00242A2A">
        <w:rPr>
          <w:rFonts w:ascii="Arial" w:hAnsi="Arial" w:eastAsia="Arial" w:cs="Arial"/>
        </w:rPr>
        <w:t>Changing environment or context</w:t>
      </w:r>
      <w:r w:rsidRPr="5751DF8E" w:rsidR="2AB10324">
        <w:rPr>
          <w:rFonts w:ascii="Arial" w:hAnsi="Arial" w:eastAsia="Arial" w:cs="Arial"/>
        </w:rPr>
        <w:t xml:space="preserve"> </w:t>
      </w:r>
      <w:r w:rsidRPr="5751DF8E" w:rsidR="2AB10324">
        <w:rPr>
          <w:rFonts w:ascii="Arial" w:hAnsi="Arial" w:eastAsia="Arial" w:cs="Arial"/>
          <w:highlight w:val="yellow"/>
        </w:rPr>
        <w:t>that need to be reflected</w:t>
      </w:r>
    </w:p>
    <w:p xmlns:wp14="http://schemas.microsoft.com/office/word/2010/wordml" w:rsidRPr="00F403CF" w:rsidR="00242A2A" w:rsidP="007C63D2" w:rsidRDefault="00242A2A" w14:paraId="6163BD85" wp14:textId="77777777">
      <w:pPr>
        <w:numPr>
          <w:ilvl w:val="0"/>
          <w:numId w:val="17"/>
        </w:numPr>
        <w:spacing w:line="276" w:lineRule="auto"/>
        <w:rPr>
          <w:rFonts w:ascii="Arial" w:hAnsi="Arial" w:eastAsia="Arial" w:cs="Arial"/>
        </w:rPr>
      </w:pPr>
      <w:r w:rsidRPr="5751DF8E" w:rsidR="00242A2A">
        <w:rPr>
          <w:rFonts w:ascii="Arial" w:hAnsi="Arial" w:eastAsia="Arial" w:cs="Arial"/>
        </w:rPr>
        <w:t>Lessons learned</w:t>
      </w:r>
    </w:p>
    <w:p xmlns:wp14="http://schemas.microsoft.com/office/word/2010/wordml" w:rsidRPr="00F403CF" w:rsidR="00242A2A" w:rsidP="007C63D2" w:rsidRDefault="006A3B2D" w14:paraId="27599E18" wp14:textId="77777777">
      <w:pPr>
        <w:numPr>
          <w:ilvl w:val="0"/>
          <w:numId w:val="17"/>
        </w:numPr>
        <w:spacing w:line="276" w:lineRule="auto"/>
        <w:rPr>
          <w:rFonts w:ascii="Arial" w:hAnsi="Arial" w:eastAsia="Arial" w:cs="Arial"/>
        </w:rPr>
      </w:pPr>
      <w:r w:rsidRPr="5751DF8E" w:rsidR="006A3B2D">
        <w:rPr>
          <w:rFonts w:ascii="Arial" w:hAnsi="Arial" w:eastAsia="Arial" w:cs="Arial"/>
        </w:rPr>
        <w:t>Highlighted examples</w:t>
      </w:r>
      <w:r w:rsidRPr="5751DF8E" w:rsidR="00242A2A">
        <w:rPr>
          <w:rFonts w:ascii="Arial" w:hAnsi="Arial" w:eastAsia="Arial" w:cs="Arial"/>
        </w:rPr>
        <w:t xml:space="preserve"> of good practice</w:t>
      </w:r>
    </w:p>
    <w:p xmlns:wp14="http://schemas.microsoft.com/office/word/2010/wordml" w:rsidRPr="00F403CF" w:rsidR="00242A2A" w:rsidP="007C63D2" w:rsidRDefault="00CD5C57" w14:paraId="650F9A48" wp14:textId="77777777">
      <w:pPr>
        <w:numPr>
          <w:ilvl w:val="0"/>
          <w:numId w:val="17"/>
        </w:numPr>
        <w:spacing w:line="276" w:lineRule="auto"/>
        <w:rPr>
          <w:rFonts w:ascii="Arial" w:hAnsi="Arial" w:eastAsia="Arial" w:cs="Arial"/>
        </w:rPr>
      </w:pPr>
      <w:r w:rsidRPr="5751DF8E" w:rsidR="00CD5C57">
        <w:rPr>
          <w:rFonts w:ascii="Arial" w:hAnsi="Arial" w:eastAsia="Arial" w:cs="Arial"/>
        </w:rPr>
        <w:t>Practical</w:t>
      </w:r>
      <w:r w:rsidRPr="5751DF8E" w:rsidR="00242A2A">
        <w:rPr>
          <w:rFonts w:ascii="Arial" w:hAnsi="Arial" w:eastAsia="Arial" w:cs="Arial"/>
        </w:rPr>
        <w:t xml:space="preserve"> recommendations for future development </w:t>
      </w:r>
    </w:p>
    <w:p w:rsidR="3BDB2E26" w:rsidP="5751DF8E" w:rsidRDefault="3BDB2E26" w14:paraId="41058252" w14:textId="3FC0F22C">
      <w:pPr>
        <w:pStyle w:val="Normal"/>
        <w:numPr>
          <w:ilvl w:val="0"/>
          <w:numId w:val="17"/>
        </w:numPr>
        <w:bidi w:val="0"/>
        <w:spacing w:before="0" w:beforeAutospacing="off" w:after="160" w:afterAutospacing="off" w:line="276" w:lineRule="auto"/>
        <w:ind w:left="720" w:right="0" w:hanging="360"/>
        <w:jc w:val="left"/>
        <w:rPr>
          <w:rFonts w:ascii="Arial" w:hAnsi="Arial" w:eastAsia="Arial" w:cs="Arial"/>
          <w:highlight w:val="yellow"/>
        </w:rPr>
      </w:pPr>
      <w:r w:rsidRPr="5751DF8E" w:rsidR="3BDB2E26">
        <w:rPr>
          <w:rFonts w:ascii="Arial" w:hAnsi="Arial" w:eastAsia="Arial" w:cs="Arial"/>
          <w:highlight w:val="yellow"/>
        </w:rPr>
        <w:t xml:space="preserve">Communication of the CRMP across the </w:t>
      </w:r>
      <w:r w:rsidRPr="5751DF8E" w:rsidR="3BDB2E26">
        <w:rPr>
          <w:rFonts w:ascii="Arial" w:hAnsi="Arial" w:eastAsia="Arial" w:cs="Arial"/>
          <w:highlight w:val="yellow"/>
        </w:rPr>
        <w:t>organisation once</w:t>
      </w:r>
      <w:r w:rsidRPr="5751DF8E" w:rsidR="3BDB2E26">
        <w:rPr>
          <w:rFonts w:ascii="Arial" w:hAnsi="Arial" w:eastAsia="Arial" w:cs="Arial"/>
          <w:highlight w:val="yellow"/>
        </w:rPr>
        <w:t xml:space="preserve"> developed</w:t>
      </w:r>
    </w:p>
    <w:p xmlns:wp14="http://schemas.microsoft.com/office/word/2010/wordml" w:rsidR="0062546E" w:rsidP="003D0315" w:rsidRDefault="003D0315" w14:paraId="5C8D3B5D" wp14:textId="77777777">
      <w:pPr>
        <w:spacing w:line="276" w:lineRule="auto"/>
        <w:rPr>
          <w:rFonts w:ascii="Arial" w:hAnsi="Arial" w:eastAsia="Arial" w:cs="Arial"/>
          <w:color w:val="000000" w:themeColor="text1"/>
        </w:rPr>
      </w:pPr>
      <w:r>
        <w:rPr>
          <w:rFonts w:ascii="Arial" w:hAnsi="Arial" w:eastAsia="Arial" w:cs="Arial"/>
          <w:color w:val="000000" w:themeColor="text1"/>
        </w:rPr>
        <w:t xml:space="preserve">In order to help this process, ask: </w:t>
      </w:r>
    </w:p>
    <w:p xmlns:wp14="http://schemas.microsoft.com/office/word/2010/wordml" w:rsidR="0062546E" w:rsidP="5751DF8E" w:rsidRDefault="0062546E" w14:paraId="312F012B" wp14:textId="58BB0CD0">
      <w:pPr>
        <w:pStyle w:val="ListParagraph"/>
        <w:numPr>
          <w:ilvl w:val="0"/>
          <w:numId w:val="34"/>
        </w:numPr>
        <w:spacing w:line="276" w:lineRule="auto"/>
        <w:rPr>
          <w:rFonts w:ascii="Arial" w:hAnsi="Arial" w:eastAsia="Arial" w:cs="Arial"/>
          <w:color w:val="000000" w:themeColor="text1"/>
          <w:highlight w:val="yellow"/>
        </w:rPr>
      </w:pPr>
      <w:r w:rsidRPr="5751DF8E" w:rsidR="400890B1">
        <w:rPr>
          <w:rFonts w:ascii="Arial" w:hAnsi="Arial" w:eastAsia="Arial" w:cs="Arial"/>
          <w:color w:val="000000" w:themeColor="text1" w:themeTint="FF" w:themeShade="FF"/>
          <w:highlight w:val="yellow"/>
        </w:rPr>
        <w:t xml:space="preserve">What are the limits of </w:t>
      </w:r>
      <w:r w:rsidRPr="5751DF8E" w:rsidR="00D11142">
        <w:rPr>
          <w:rFonts w:ascii="Arial" w:hAnsi="Arial" w:eastAsia="Arial" w:cs="Arial"/>
          <w:color w:val="000000" w:themeColor="text1" w:themeTint="FF" w:themeShade="FF"/>
          <w:highlight w:val="yellow"/>
        </w:rPr>
        <w:t xml:space="preserve">these </w:t>
      </w:r>
      <w:r w:rsidRPr="5751DF8E" w:rsidR="00B21C48">
        <w:rPr>
          <w:rFonts w:ascii="Arial" w:hAnsi="Arial" w:eastAsia="Arial" w:cs="Arial"/>
          <w:color w:val="000000" w:themeColor="text1" w:themeTint="FF" w:themeShade="FF"/>
          <w:highlight w:val="yellow"/>
        </w:rPr>
        <w:t>parameters</w:t>
      </w:r>
      <w:r w:rsidRPr="5751DF8E" w:rsidR="00B21C48">
        <w:rPr>
          <w:rFonts w:ascii="Arial" w:hAnsi="Arial" w:eastAsia="Arial" w:cs="Arial"/>
          <w:color w:val="000000" w:themeColor="text1" w:themeTint="FF" w:themeShade="FF"/>
          <w:highlight w:val="yellow"/>
        </w:rPr>
        <w:t>?</w:t>
      </w:r>
      <w:r w:rsidRPr="5751DF8E" w:rsidR="003D0315">
        <w:rPr>
          <w:rFonts w:ascii="Arial" w:hAnsi="Arial" w:eastAsia="Arial" w:cs="Arial"/>
          <w:color w:val="000000" w:themeColor="text1" w:themeTint="FF" w:themeShade="FF"/>
        </w:rPr>
        <w:t xml:space="preserve"> </w:t>
      </w:r>
    </w:p>
    <w:p xmlns:wp14="http://schemas.microsoft.com/office/word/2010/wordml" w:rsidR="0062546E" w:rsidP="0062546E" w:rsidRDefault="00B21C48" w14:paraId="5085D964" wp14:textId="77777777">
      <w:pPr>
        <w:pStyle w:val="ListParagraph"/>
        <w:numPr>
          <w:ilvl w:val="0"/>
          <w:numId w:val="34"/>
        </w:numPr>
        <w:spacing w:line="276" w:lineRule="auto"/>
        <w:rPr>
          <w:rFonts w:ascii="Arial" w:hAnsi="Arial" w:eastAsia="Arial" w:cs="Arial"/>
          <w:color w:val="000000" w:themeColor="text1"/>
        </w:rPr>
      </w:pPr>
      <w:r w:rsidRPr="0062546E">
        <w:rPr>
          <w:rFonts w:ascii="Arial" w:hAnsi="Arial" w:eastAsia="Arial" w:cs="Arial"/>
          <w:color w:val="000000" w:themeColor="text1"/>
        </w:rPr>
        <w:t>W</w:t>
      </w:r>
      <w:r w:rsidRPr="0062546E" w:rsidR="003D0315">
        <w:rPr>
          <w:rFonts w:ascii="Arial" w:hAnsi="Arial" w:eastAsia="Arial" w:cs="Arial"/>
          <w:color w:val="000000" w:themeColor="text1"/>
        </w:rPr>
        <w:t>hat do we aim to find out relating t</w:t>
      </w:r>
      <w:r w:rsidRPr="0062546E">
        <w:rPr>
          <w:rFonts w:ascii="Arial" w:hAnsi="Arial" w:eastAsia="Arial" w:cs="Arial"/>
          <w:color w:val="000000" w:themeColor="text1"/>
        </w:rPr>
        <w:t>o each</w:t>
      </w:r>
      <w:r w:rsidRPr="0062546E" w:rsidR="004968A7">
        <w:rPr>
          <w:rFonts w:ascii="Arial" w:hAnsi="Arial" w:eastAsia="Arial" w:cs="Arial"/>
          <w:color w:val="000000" w:themeColor="text1"/>
        </w:rPr>
        <w:t xml:space="preserve"> parameter</w:t>
      </w:r>
      <w:r w:rsidRPr="0062546E">
        <w:rPr>
          <w:rFonts w:ascii="Arial" w:hAnsi="Arial" w:eastAsia="Arial" w:cs="Arial"/>
          <w:color w:val="000000" w:themeColor="text1"/>
        </w:rPr>
        <w:t>?</w:t>
      </w:r>
      <w:r w:rsidRPr="0062546E" w:rsidR="006B3C77">
        <w:rPr>
          <w:rFonts w:ascii="Arial" w:hAnsi="Arial" w:eastAsia="Arial" w:cs="Arial"/>
          <w:color w:val="000000" w:themeColor="text1"/>
        </w:rPr>
        <w:t xml:space="preserve"> </w:t>
      </w:r>
    </w:p>
    <w:p xmlns:wp14="http://schemas.microsoft.com/office/word/2010/wordml" w:rsidRPr="0062546E" w:rsidR="006B3C77" w:rsidP="0062546E" w:rsidRDefault="006B3C77" w14:paraId="38098929" wp14:textId="77777777">
      <w:pPr>
        <w:pStyle w:val="ListParagraph"/>
        <w:numPr>
          <w:ilvl w:val="0"/>
          <w:numId w:val="34"/>
        </w:numPr>
        <w:spacing w:line="276" w:lineRule="auto"/>
        <w:rPr>
          <w:rFonts w:ascii="Arial" w:hAnsi="Arial" w:eastAsia="Arial" w:cs="Arial"/>
          <w:color w:val="000000" w:themeColor="text1"/>
        </w:rPr>
      </w:pPr>
      <w:r w:rsidRPr="0062546E">
        <w:rPr>
          <w:rFonts w:ascii="Arial" w:hAnsi="Arial" w:eastAsia="Arial" w:cs="Arial"/>
          <w:color w:val="000000" w:themeColor="text1"/>
        </w:rPr>
        <w:t>What can we exclude?</w:t>
      </w:r>
      <w:r w:rsidRPr="0062546E" w:rsidR="00B21C48">
        <w:rPr>
          <w:rFonts w:ascii="Arial" w:hAnsi="Arial" w:eastAsia="Arial" w:cs="Arial"/>
          <w:color w:val="000000" w:themeColor="text1"/>
        </w:rPr>
        <w:t xml:space="preserve"> </w:t>
      </w:r>
    </w:p>
    <w:p xmlns:wp14="http://schemas.microsoft.com/office/word/2010/wordml" w:rsidR="007A7E92" w:rsidP="5751DF8E" w:rsidRDefault="00642F27" w14:paraId="2BA9B004" wp14:textId="6867FA81">
      <w:pPr>
        <w:spacing w:before="240" w:after="120" w:line="276" w:lineRule="auto"/>
        <w:rPr>
          <w:rFonts w:ascii="Arial" w:hAnsi="Arial" w:eastAsia="Arial" w:cs="Arial"/>
        </w:rPr>
      </w:pPr>
      <w:r w:rsidRPr="5751DF8E" w:rsidR="00515F8A">
        <w:rPr>
          <w:rFonts w:ascii="Arial" w:hAnsi="Arial" w:eastAsia="Arial" w:cs="Arial"/>
          <w:color w:val="000000" w:themeColor="text1" w:themeTint="FF" w:themeShade="FF"/>
        </w:rPr>
        <w:t>In this step</w:t>
      </w:r>
      <w:r w:rsidRPr="5751DF8E" w:rsidR="0098792C">
        <w:rPr>
          <w:rFonts w:ascii="Arial" w:hAnsi="Arial" w:eastAsia="Arial" w:cs="Arial"/>
          <w:color w:val="000000" w:themeColor="text1" w:themeTint="FF" w:themeShade="FF"/>
        </w:rPr>
        <w:t xml:space="preserve"> of the evaluation</w:t>
      </w:r>
      <w:r w:rsidRPr="5751DF8E" w:rsidR="006B3C77">
        <w:rPr>
          <w:rFonts w:ascii="Arial" w:hAnsi="Arial" w:eastAsia="Arial" w:cs="Arial"/>
          <w:color w:val="000000" w:themeColor="text1" w:themeTint="FF" w:themeShade="FF"/>
        </w:rPr>
        <w:t>,</w:t>
      </w:r>
      <w:r w:rsidRPr="5751DF8E" w:rsidR="0098792C">
        <w:rPr>
          <w:rFonts w:ascii="Arial" w:hAnsi="Arial" w:eastAsia="Arial" w:cs="Arial"/>
          <w:color w:val="000000" w:themeColor="text1" w:themeTint="FF" w:themeShade="FF"/>
        </w:rPr>
        <w:t xml:space="preserve"> </w:t>
      </w:r>
      <w:r w:rsidRPr="5751DF8E" w:rsidR="661B8096">
        <w:rPr>
          <w:rFonts w:ascii="Arial" w:hAnsi="Arial" w:eastAsia="Arial" w:cs="Arial"/>
          <w:color w:val="000000" w:themeColor="text1" w:themeTint="FF" w:themeShade="FF"/>
          <w:highlight w:val="yellow"/>
        </w:rPr>
        <w:t>it is helpful</w:t>
      </w:r>
      <w:r w:rsidRPr="5751DF8E" w:rsidR="00F860C4">
        <w:rPr>
          <w:rFonts w:ascii="Arial" w:hAnsi="Arial" w:eastAsia="Arial" w:cs="Arial"/>
          <w:color w:val="000000" w:themeColor="text1" w:themeTint="FF" w:themeShade="FF"/>
        </w:rPr>
        <w:t xml:space="preserve"> to look </w:t>
      </w:r>
      <w:r w:rsidRPr="5751DF8E" w:rsidR="00515F8A">
        <w:rPr>
          <w:rFonts w:ascii="Arial" w:hAnsi="Arial" w:eastAsia="Arial" w:cs="Arial"/>
          <w:color w:val="000000" w:themeColor="text1" w:themeTint="FF" w:themeShade="FF"/>
        </w:rPr>
        <w:t xml:space="preserve">at </w:t>
      </w:r>
      <w:r w:rsidRPr="5751DF8E" w:rsidR="00F860C4">
        <w:rPr>
          <w:rFonts w:ascii="Arial" w:hAnsi="Arial" w:eastAsia="Arial" w:cs="Arial"/>
          <w:color w:val="000000" w:themeColor="text1" w:themeTint="FF" w:themeShade="FF"/>
        </w:rPr>
        <w:t xml:space="preserve">already </w:t>
      </w:r>
      <w:r w:rsidRPr="5751DF8E" w:rsidR="0098792C">
        <w:rPr>
          <w:rFonts w:ascii="Arial" w:hAnsi="Arial" w:eastAsia="Arial" w:cs="Arial"/>
          <w:color w:val="000000" w:themeColor="text1" w:themeTint="FF" w:themeShade="FF"/>
        </w:rPr>
        <w:t>existing evidence</w:t>
      </w:r>
      <w:r w:rsidRPr="5751DF8E" w:rsidR="00515F8A">
        <w:rPr>
          <w:rFonts w:ascii="Arial" w:hAnsi="Arial" w:eastAsia="Arial" w:cs="Arial"/>
          <w:color w:val="000000" w:themeColor="text1" w:themeTint="FF" w:themeShade="FF"/>
        </w:rPr>
        <w:t xml:space="preserve"> available</w:t>
      </w:r>
      <w:r w:rsidRPr="5751DF8E" w:rsidR="00F860C4">
        <w:rPr>
          <w:rFonts w:ascii="Arial" w:hAnsi="Arial" w:eastAsia="Arial" w:cs="Arial"/>
          <w:color w:val="000000" w:themeColor="text1" w:themeTint="FF" w:themeShade="FF"/>
        </w:rPr>
        <w:t xml:space="preserve"> from monitoring</w:t>
      </w:r>
      <w:r w:rsidRPr="5751DF8E" w:rsidR="00515F8A">
        <w:rPr>
          <w:rFonts w:ascii="Arial" w:hAnsi="Arial" w:eastAsia="Arial" w:cs="Arial"/>
          <w:color w:val="000000" w:themeColor="text1" w:themeTint="FF" w:themeShade="FF"/>
        </w:rPr>
        <w:t xml:space="preserve"> (particularly any gaps)</w:t>
      </w:r>
      <w:r w:rsidRPr="5751DF8E" w:rsidR="00F860C4">
        <w:rPr>
          <w:rFonts w:ascii="Arial" w:hAnsi="Arial" w:eastAsia="Arial" w:cs="Arial"/>
          <w:color w:val="000000" w:themeColor="text1" w:themeTint="FF" w:themeShade="FF"/>
        </w:rPr>
        <w:t xml:space="preserve">, or </w:t>
      </w:r>
      <w:r w:rsidRPr="5751DF8E" w:rsidR="00515F8A">
        <w:rPr>
          <w:rFonts w:ascii="Arial" w:hAnsi="Arial" w:eastAsia="Arial" w:cs="Arial"/>
          <w:color w:val="000000" w:themeColor="text1" w:themeTint="FF" w:themeShade="FF"/>
        </w:rPr>
        <w:t>to</w:t>
      </w:r>
      <w:r w:rsidRPr="5751DF8E" w:rsidR="00F860C4">
        <w:rPr>
          <w:rFonts w:ascii="Arial" w:hAnsi="Arial" w:eastAsia="Arial" w:cs="Arial"/>
          <w:color w:val="000000" w:themeColor="text1" w:themeTint="FF" w:themeShade="FF"/>
        </w:rPr>
        <w:t xml:space="preserve"> the recommendations made</w:t>
      </w:r>
      <w:r w:rsidRPr="5751DF8E" w:rsidR="00BC6EC0">
        <w:rPr>
          <w:rFonts w:ascii="Arial" w:hAnsi="Arial" w:eastAsia="Arial" w:cs="Arial"/>
          <w:color w:val="000000" w:themeColor="text1" w:themeTint="FF" w:themeShade="FF"/>
        </w:rPr>
        <w:t xml:space="preserve"> </w:t>
      </w:r>
      <w:r w:rsidRPr="5751DF8E" w:rsidR="00F860C4">
        <w:rPr>
          <w:rFonts w:ascii="Arial" w:hAnsi="Arial" w:eastAsia="Arial" w:cs="Arial"/>
          <w:color w:val="000000" w:themeColor="text1" w:themeTint="FF" w:themeShade="FF"/>
        </w:rPr>
        <w:t>by</w:t>
      </w:r>
      <w:r w:rsidRPr="5751DF8E" w:rsidR="00931851">
        <w:rPr>
          <w:rFonts w:ascii="Arial" w:hAnsi="Arial" w:eastAsia="Arial" w:cs="Arial"/>
          <w:color w:val="000000" w:themeColor="text1" w:themeTint="FF" w:themeShade="FF"/>
        </w:rPr>
        <w:t xml:space="preserve"> prior evaluations</w:t>
      </w:r>
      <w:r w:rsidRPr="5751DF8E" w:rsidR="00BC6EC0">
        <w:rPr>
          <w:rFonts w:ascii="Arial" w:hAnsi="Arial" w:eastAsia="Arial" w:cs="Arial"/>
          <w:color w:val="000000" w:themeColor="text1" w:themeTint="FF" w:themeShade="FF"/>
        </w:rPr>
        <w:t>.</w:t>
      </w:r>
      <w:r w:rsidRPr="5751DF8E" w:rsidR="0031706B">
        <w:rPr>
          <w:rFonts w:ascii="Arial" w:hAnsi="Arial" w:eastAsia="Arial" w:cs="Arial"/>
          <w:color w:val="000000" w:themeColor="text1" w:themeTint="FF" w:themeShade="FF"/>
        </w:rPr>
        <w:t xml:space="preserve"> </w:t>
      </w:r>
    </w:p>
    <w:p xmlns:wp14="http://schemas.microsoft.com/office/word/2010/wordml" w:rsidR="007A7E92" w:rsidP="5751DF8E" w:rsidRDefault="00642F27" w14:paraId="3DBD5F1B" wp14:textId="37DC5411">
      <w:pPr>
        <w:spacing w:before="240" w:after="120" w:line="276" w:lineRule="auto"/>
        <w:rPr>
          <w:rFonts w:ascii="Arial" w:hAnsi="Arial" w:eastAsia="Arial" w:cs="Arial"/>
          <w:color w:val="000000" w:themeColor="text1" w:themeTint="FF" w:themeShade="FF"/>
        </w:rPr>
      </w:pPr>
    </w:p>
    <w:p xmlns:wp14="http://schemas.microsoft.com/office/word/2010/wordml" w:rsidR="007A7E92" w:rsidP="07756762" w:rsidRDefault="00642F27" w14:paraId="3E4EE4CB" wp14:textId="53B8D54E">
      <w:pPr>
        <w:spacing w:before="240" w:after="120" w:line="276" w:lineRule="auto"/>
        <w:rPr>
          <w:rFonts w:ascii="Arial" w:hAnsi="Arial" w:eastAsia="Arial" w:cs="Arial"/>
        </w:rPr>
      </w:pPr>
      <w:r w:rsidRPr="5751DF8E" w:rsidR="0031706B">
        <w:rPr>
          <w:rFonts w:ascii="Arial" w:hAnsi="Arial" w:eastAsia="Arial" w:cs="Arial"/>
          <w:color w:val="000000" w:themeColor="text1" w:themeTint="FF" w:themeShade="FF"/>
        </w:rPr>
        <w:t xml:space="preserve">These sources can help to </w:t>
      </w:r>
      <w:r w:rsidRPr="5751DF8E" w:rsidR="1F52665E">
        <w:rPr>
          <w:rFonts w:ascii="Arial" w:hAnsi="Arial" w:eastAsia="Arial" w:cs="Arial"/>
          <w:color w:val="000000" w:themeColor="text1" w:themeTint="FF" w:themeShade="FF"/>
          <w:highlight w:val="yellow"/>
        </w:rPr>
        <w:t>define</w:t>
      </w:r>
      <w:r w:rsidRPr="5751DF8E" w:rsidR="0031706B">
        <w:rPr>
          <w:rFonts w:ascii="Arial" w:hAnsi="Arial" w:eastAsia="Arial" w:cs="Arial"/>
          <w:color w:val="000000" w:themeColor="text1" w:themeTint="FF" w:themeShade="FF"/>
          <w:highlight w:val="yellow"/>
        </w:rPr>
        <w:t xml:space="preserve"> parameters </w:t>
      </w:r>
      <w:r w:rsidRPr="5751DF8E" w:rsidR="7EFA1DCC">
        <w:rPr>
          <w:rFonts w:ascii="Arial" w:hAnsi="Arial" w:eastAsia="Arial" w:cs="Arial"/>
          <w:color w:val="000000" w:themeColor="text1" w:themeTint="FF" w:themeShade="FF"/>
          <w:highlight w:val="yellow"/>
        </w:rPr>
        <w:t xml:space="preserve">more precisely to create </w:t>
      </w:r>
      <w:r w:rsidRPr="5751DF8E" w:rsidR="0031706B">
        <w:rPr>
          <w:rFonts w:ascii="Arial" w:hAnsi="Arial" w:eastAsia="Arial" w:cs="Arial"/>
          <w:color w:val="000000" w:themeColor="text1" w:themeTint="FF" w:themeShade="FF"/>
          <w:highlight w:val="yellow"/>
        </w:rPr>
        <w:t>an agreed scope.</w:t>
      </w:r>
      <w:r w:rsidRPr="5751DF8E" w:rsidR="0031706B">
        <w:rPr>
          <w:rFonts w:ascii="Arial" w:hAnsi="Arial" w:eastAsia="Arial" w:cs="Arial"/>
          <w:color w:val="000000" w:themeColor="text1" w:themeTint="FF" w:themeShade="FF"/>
        </w:rPr>
        <w:t xml:space="preserve"> </w:t>
      </w:r>
      <w:r w:rsidRPr="5751DF8E" w:rsidR="00BC6EC0">
        <w:rPr>
          <w:rFonts w:ascii="Arial" w:hAnsi="Arial" w:eastAsia="Arial" w:cs="Arial"/>
          <w:color w:val="000000" w:themeColor="text1" w:themeTint="FF" w:themeShade="FF"/>
        </w:rPr>
        <w:t xml:space="preserve"> </w:t>
      </w:r>
      <w:r w:rsidRPr="5751DF8E" w:rsidR="00931851">
        <w:rPr>
          <w:rFonts w:ascii="Arial" w:hAnsi="Arial" w:eastAsia="Arial" w:cs="Arial"/>
          <w:color w:val="000000" w:themeColor="text1" w:themeTint="FF" w:themeShade="FF"/>
        </w:rPr>
        <w:t xml:space="preserve"> </w:t>
      </w:r>
      <w:r w:rsidRPr="5751DF8E" w:rsidR="00642F27">
        <w:rPr>
          <w:rFonts w:ascii="Arial" w:hAnsi="Arial" w:eastAsia="Arial" w:cs="Arial"/>
        </w:rPr>
        <w:t>To</w:t>
      </w:r>
      <w:r w:rsidRPr="5751DF8E" w:rsidR="00C32F24">
        <w:rPr>
          <w:rFonts w:ascii="Arial" w:hAnsi="Arial" w:eastAsia="Arial" w:cs="Arial"/>
        </w:rPr>
        <w:t xml:space="preserve"> visualise </w:t>
      </w:r>
      <w:r w:rsidRPr="5751DF8E" w:rsidR="00F750DC">
        <w:rPr>
          <w:rFonts w:ascii="Arial" w:hAnsi="Arial" w:eastAsia="Arial" w:cs="Arial"/>
        </w:rPr>
        <w:t>th</w:t>
      </w:r>
      <w:r w:rsidRPr="5751DF8E" w:rsidR="0031706B">
        <w:rPr>
          <w:rFonts w:ascii="Arial" w:hAnsi="Arial" w:eastAsia="Arial" w:cs="Arial"/>
        </w:rPr>
        <w:t>is</w:t>
      </w:r>
      <w:r w:rsidRPr="5751DF8E" w:rsidR="00F750DC">
        <w:rPr>
          <w:rFonts w:ascii="Arial" w:hAnsi="Arial" w:eastAsia="Arial" w:cs="Arial"/>
        </w:rPr>
        <w:t xml:space="preserve"> scope in terms of </w:t>
      </w:r>
      <w:r w:rsidRPr="5751DF8E" w:rsidR="00C32F24">
        <w:rPr>
          <w:rFonts w:ascii="Arial" w:hAnsi="Arial" w:eastAsia="Arial" w:cs="Arial"/>
        </w:rPr>
        <w:t>all the expected inputs and outputs</w:t>
      </w:r>
      <w:r w:rsidRPr="5751DF8E" w:rsidR="00DC7565">
        <w:rPr>
          <w:rFonts w:ascii="Arial" w:hAnsi="Arial" w:eastAsia="Arial" w:cs="Arial"/>
        </w:rPr>
        <w:t>,</w:t>
      </w:r>
      <w:r w:rsidRPr="5751DF8E" w:rsidR="00C32F24">
        <w:rPr>
          <w:rFonts w:ascii="Arial" w:hAnsi="Arial" w:eastAsia="Arial" w:cs="Arial"/>
        </w:rPr>
        <w:t xml:space="preserve"> it is advisable to create a simple logic model</w:t>
      </w:r>
      <w:r w:rsidRPr="5751DF8E" w:rsidR="00DC7565">
        <w:rPr>
          <w:rFonts w:ascii="Arial" w:hAnsi="Arial" w:eastAsia="Arial" w:cs="Arial"/>
        </w:rPr>
        <w:t>, which takes us to Step 2</w:t>
      </w:r>
      <w:r w:rsidRPr="5751DF8E" w:rsidR="00C32F24">
        <w:rPr>
          <w:rFonts w:ascii="Arial" w:hAnsi="Arial" w:eastAsia="Arial" w:cs="Arial"/>
        </w:rPr>
        <w:t>.</w:t>
      </w:r>
    </w:p>
    <w:p xmlns:wp14="http://schemas.microsoft.com/office/word/2010/wordml" w:rsidRPr="006362DD" w:rsidR="00C32F24" w:rsidP="07756762" w:rsidRDefault="7677867A" w14:paraId="4AE8100E" wp14:textId="77777777">
      <w:pPr>
        <w:pStyle w:val="NFCCHeading1"/>
        <w:rPr>
          <w:b w:val="0"/>
          <w:bCs w:val="0"/>
          <w:color w:val="1F3864" w:themeColor="accent1" w:themeShade="80"/>
          <w:sz w:val="24"/>
          <w:szCs w:val="24"/>
        </w:rPr>
      </w:pPr>
      <w:bookmarkStart w:name="_Toc780727347" w:id="24"/>
      <w:bookmarkStart w:name="_Toc1042497874" w:id="25"/>
      <w:r w:rsidRPr="1471FB88">
        <w:rPr>
          <w:b w:val="0"/>
          <w:bCs w:val="0"/>
          <w:color w:val="1F3864" w:themeColor="accent1" w:themeShade="80"/>
          <w:sz w:val="24"/>
          <w:szCs w:val="24"/>
        </w:rPr>
        <w:t>Step 2:  Create a logic model</w:t>
      </w:r>
      <w:bookmarkEnd w:id="24"/>
      <w:bookmarkEnd w:id="25"/>
    </w:p>
    <w:p w:rsidR="00FD3D73" w:rsidP="5751DF8E" w:rsidRDefault="00FD3D73" w14:paraId="2EDE5AE7" w14:textId="14179CDD">
      <w:pPr>
        <w:pStyle w:val="Normal"/>
        <w:bidi w:val="0"/>
        <w:spacing w:before="240" w:beforeAutospacing="off" w:after="120" w:afterAutospacing="off" w:line="276" w:lineRule="auto"/>
        <w:ind w:left="0" w:right="0"/>
        <w:jc w:val="left"/>
        <w:rPr>
          <w:rFonts w:ascii="Arial" w:hAnsi="Arial" w:eastAsia="Arial" w:cs="Arial"/>
        </w:rPr>
      </w:pPr>
      <w:r w:rsidRPr="5751DF8E" w:rsidR="00FD3D73">
        <w:rPr>
          <w:rFonts w:ascii="Arial" w:hAnsi="Arial" w:eastAsia="Arial" w:cs="Arial"/>
        </w:rPr>
        <w:t>A logic model illustrates an overview of a project</w:t>
      </w:r>
      <w:r w:rsidRPr="5751DF8E" w:rsidR="00095AD2">
        <w:rPr>
          <w:rFonts w:ascii="Arial" w:hAnsi="Arial" w:eastAsia="Arial" w:cs="Arial"/>
        </w:rPr>
        <w:t xml:space="preserve"> or </w:t>
      </w:r>
      <w:r w:rsidRPr="5751DF8E" w:rsidR="00123C10">
        <w:rPr>
          <w:rFonts w:ascii="Arial" w:hAnsi="Arial" w:eastAsia="Arial" w:cs="Arial"/>
        </w:rPr>
        <w:t>process</w:t>
      </w:r>
      <w:r w:rsidRPr="5751DF8E" w:rsidR="00FD3D73">
        <w:rPr>
          <w:rFonts w:ascii="Arial" w:hAnsi="Arial" w:eastAsia="Arial" w:cs="Arial"/>
        </w:rPr>
        <w:t xml:space="preserve"> in a simple one-page diagram. It tells the story of how project activities will lead to its anticipated results</w:t>
      </w:r>
      <w:r w:rsidRPr="5751DF8E" w:rsidR="105BD307">
        <w:rPr>
          <w:rFonts w:ascii="Arial" w:hAnsi="Arial" w:eastAsia="Arial" w:cs="Arial"/>
        </w:rPr>
        <w:t>.</w:t>
      </w:r>
    </w:p>
    <w:p xmlns:wp14="http://schemas.microsoft.com/office/word/2010/wordml" w:rsidRPr="00FD3D73" w:rsidR="00FD3D73" w:rsidP="07756762" w:rsidRDefault="00FD3D73" w14:paraId="352C5FDA" wp14:textId="77777777">
      <w:pPr>
        <w:spacing w:before="240" w:after="120" w:line="276" w:lineRule="auto"/>
        <w:rPr>
          <w:rFonts w:ascii="Arial" w:hAnsi="Arial" w:eastAsia="Arial" w:cs="Arial"/>
        </w:rPr>
      </w:pPr>
      <w:r w:rsidRPr="07756762">
        <w:rPr>
          <w:rFonts w:ascii="Arial" w:hAnsi="Arial" w:eastAsia="Arial" w:cs="Arial"/>
          <w:color w:val="000000" w:themeColor="text1"/>
        </w:rPr>
        <w:t xml:space="preserve">The benefit of producing a simple logic model </w:t>
      </w:r>
      <w:r w:rsidRPr="07756762" w:rsidR="00456513">
        <w:rPr>
          <w:rFonts w:ascii="Arial" w:hAnsi="Arial" w:eastAsia="Arial" w:cs="Arial"/>
          <w:color w:val="000000" w:themeColor="text1"/>
        </w:rPr>
        <w:t>is</w:t>
      </w:r>
      <w:r w:rsidRPr="07756762">
        <w:rPr>
          <w:rFonts w:ascii="Arial" w:hAnsi="Arial" w:eastAsia="Arial" w:cs="Arial"/>
          <w:color w:val="000000" w:themeColor="text1"/>
        </w:rPr>
        <w:t xml:space="preserve"> that it</w:t>
      </w:r>
      <w:r w:rsidRPr="07756762" w:rsidR="00456513">
        <w:rPr>
          <w:rFonts w:ascii="Arial" w:hAnsi="Arial" w:eastAsia="Arial" w:cs="Arial"/>
          <w:color w:val="000000" w:themeColor="text1"/>
        </w:rPr>
        <w:t xml:space="preserve"> will</w:t>
      </w:r>
      <w:r w:rsidRPr="07756762">
        <w:rPr>
          <w:rFonts w:ascii="Arial" w:hAnsi="Arial" w:eastAsia="Arial" w:cs="Arial"/>
          <w:i/>
          <w:iCs/>
          <w:color w:val="000000" w:themeColor="text1"/>
        </w:rPr>
        <w:t xml:space="preserve"> </w:t>
      </w:r>
      <w:r w:rsidRPr="07756762">
        <w:rPr>
          <w:rFonts w:ascii="Arial" w:hAnsi="Arial" w:eastAsia="Arial" w:cs="Arial"/>
          <w:color w:val="000000" w:themeColor="text1"/>
        </w:rPr>
        <w:t xml:space="preserve">provide a clear overview </w:t>
      </w:r>
      <w:r w:rsidRPr="07756762" w:rsidR="00095AD2">
        <w:rPr>
          <w:rFonts w:ascii="Arial" w:hAnsi="Arial" w:eastAsia="Arial" w:cs="Arial"/>
          <w:color w:val="000000" w:themeColor="text1"/>
        </w:rPr>
        <w:t xml:space="preserve">that </w:t>
      </w:r>
      <w:r w:rsidRPr="07756762">
        <w:rPr>
          <w:rFonts w:ascii="Arial" w:hAnsi="Arial" w:eastAsia="Arial" w:cs="Arial"/>
          <w:color w:val="000000" w:themeColor="text1"/>
        </w:rPr>
        <w:t xml:space="preserve">can be used to explain </w:t>
      </w:r>
      <w:r w:rsidRPr="07756762" w:rsidR="00456513">
        <w:rPr>
          <w:rFonts w:ascii="Arial" w:hAnsi="Arial" w:eastAsia="Arial" w:cs="Arial"/>
          <w:color w:val="000000" w:themeColor="text1"/>
        </w:rPr>
        <w:t xml:space="preserve">the CRMP Strategic Framework and how objectives, processes, </w:t>
      </w:r>
      <w:r w:rsidRPr="07756762" w:rsidR="5610AB6E">
        <w:rPr>
          <w:rFonts w:ascii="Arial" w:hAnsi="Arial" w:eastAsia="Arial" w:cs="Arial"/>
          <w:color w:val="000000" w:themeColor="text1"/>
        </w:rPr>
        <w:t>outputs,</w:t>
      </w:r>
      <w:r w:rsidRPr="07756762" w:rsidR="00456513">
        <w:rPr>
          <w:rFonts w:ascii="Arial" w:hAnsi="Arial" w:eastAsia="Arial" w:cs="Arial"/>
          <w:color w:val="000000" w:themeColor="text1"/>
        </w:rPr>
        <w:t xml:space="preserve"> </w:t>
      </w:r>
      <w:r w:rsidRPr="07756762" w:rsidR="46D60CCA">
        <w:rPr>
          <w:rFonts w:ascii="Arial" w:hAnsi="Arial" w:eastAsia="Arial" w:cs="Arial"/>
          <w:color w:val="000000" w:themeColor="text1"/>
        </w:rPr>
        <w:t>and other elements</w:t>
      </w:r>
      <w:r w:rsidRPr="07756762" w:rsidR="00456513">
        <w:rPr>
          <w:rFonts w:ascii="Arial" w:hAnsi="Arial" w:eastAsia="Arial" w:cs="Arial"/>
          <w:color w:val="000000" w:themeColor="text1"/>
        </w:rPr>
        <w:t xml:space="preserve"> link together. </w:t>
      </w:r>
      <w:r w:rsidRPr="07756762" w:rsidR="006749C8">
        <w:rPr>
          <w:rFonts w:ascii="Arial" w:hAnsi="Arial" w:eastAsia="Arial" w:cs="Arial"/>
          <w:color w:val="000000" w:themeColor="text1"/>
        </w:rPr>
        <w:t>I</w:t>
      </w:r>
      <w:r w:rsidRPr="07756762">
        <w:rPr>
          <w:rFonts w:ascii="Arial" w:hAnsi="Arial" w:eastAsia="Arial" w:cs="Arial"/>
          <w:color w:val="000000" w:themeColor="text1"/>
        </w:rPr>
        <w:t xml:space="preserve">t provides a useful monitoring and evaluation </w:t>
      </w:r>
      <w:r w:rsidRPr="07756762" w:rsidR="00123C10">
        <w:rPr>
          <w:rFonts w:ascii="Arial" w:hAnsi="Arial" w:eastAsia="Arial" w:cs="Arial"/>
          <w:color w:val="000000" w:themeColor="text1"/>
        </w:rPr>
        <w:t>tool,</w:t>
      </w:r>
      <w:r w:rsidRPr="07756762" w:rsidR="00E74F2B">
        <w:rPr>
          <w:rFonts w:ascii="Arial" w:hAnsi="Arial" w:eastAsia="Arial" w:cs="Arial"/>
          <w:color w:val="000000" w:themeColor="text1"/>
        </w:rPr>
        <w:t xml:space="preserve"> and</w:t>
      </w:r>
      <w:r w:rsidRPr="07756762">
        <w:rPr>
          <w:rFonts w:ascii="Arial" w:hAnsi="Arial" w:eastAsia="Arial" w:cs="Arial"/>
          <w:color w:val="000000" w:themeColor="text1"/>
        </w:rPr>
        <w:t xml:space="preserve"> it highlights assumptions which may need to be </w:t>
      </w:r>
      <w:r w:rsidRPr="07756762" w:rsidR="00A03064">
        <w:rPr>
          <w:rFonts w:ascii="Arial" w:hAnsi="Arial" w:eastAsia="Arial" w:cs="Arial"/>
          <w:color w:val="000000" w:themeColor="text1"/>
        </w:rPr>
        <w:t>a</w:t>
      </w:r>
      <w:r w:rsidRPr="07756762" w:rsidR="00A03064">
        <w:rPr>
          <w:rFonts w:ascii="Arial" w:hAnsi="Arial" w:eastAsia="Arial" w:cs="Arial"/>
        </w:rPr>
        <w:t>cknowledged and treated as a risk</w:t>
      </w:r>
      <w:r w:rsidRPr="07756762">
        <w:rPr>
          <w:rFonts w:ascii="Arial" w:hAnsi="Arial" w:eastAsia="Arial" w:cs="Arial"/>
          <w:color w:val="000000" w:themeColor="text1"/>
        </w:rPr>
        <w:t>.</w:t>
      </w:r>
    </w:p>
    <w:p xmlns:wp14="http://schemas.microsoft.com/office/word/2010/wordml" w:rsidRPr="00FD3D73" w:rsidR="00FD3D73" w:rsidP="07756762" w:rsidRDefault="00FD3D73" w14:paraId="2CF874FC" wp14:textId="77777777">
      <w:pPr>
        <w:spacing w:before="240" w:after="0" w:line="276" w:lineRule="auto"/>
        <w:rPr>
          <w:rFonts w:ascii="Arial" w:hAnsi="Arial" w:eastAsia="Arial" w:cs="Arial"/>
        </w:rPr>
      </w:pPr>
      <w:r w:rsidRPr="07756762">
        <w:rPr>
          <w:rFonts w:ascii="Arial" w:hAnsi="Arial" w:eastAsia="Arial" w:cs="Arial"/>
        </w:rPr>
        <w:t xml:space="preserve">Logic models are </w:t>
      </w:r>
      <w:r w:rsidRPr="07756762" w:rsidR="00277E3F">
        <w:rPr>
          <w:rFonts w:ascii="Arial" w:hAnsi="Arial" w:eastAsia="Arial" w:cs="Arial"/>
        </w:rPr>
        <w:t xml:space="preserve">usually constructed by drawing from </w:t>
      </w:r>
      <w:r w:rsidRPr="07756762">
        <w:rPr>
          <w:rFonts w:ascii="Arial" w:hAnsi="Arial" w:eastAsia="Arial" w:cs="Arial"/>
        </w:rPr>
        <w:t>the following categories</w:t>
      </w:r>
      <w:r w:rsidRPr="07756762" w:rsidR="47AB3DEF">
        <w:rPr>
          <w:rFonts w:ascii="Arial" w:hAnsi="Arial" w:eastAsia="Arial" w:cs="Arial"/>
        </w:rPr>
        <w:t>.</w:t>
      </w:r>
      <w:r w:rsidRPr="07756762" w:rsidR="00E06F40">
        <w:rPr>
          <w:rFonts w:ascii="Arial" w:hAnsi="Arial" w:eastAsia="Arial" w:cs="Arial"/>
        </w:rPr>
        <w:t xml:space="preserve"> </w:t>
      </w:r>
      <w:r w:rsidRPr="07756762" w:rsidR="1BB5E9C8">
        <w:rPr>
          <w:rFonts w:ascii="Arial" w:hAnsi="Arial" w:eastAsia="Arial" w:cs="Arial"/>
        </w:rPr>
        <w:t>I</w:t>
      </w:r>
      <w:r w:rsidRPr="07756762" w:rsidR="00E06F40">
        <w:rPr>
          <w:rFonts w:ascii="Arial" w:hAnsi="Arial" w:eastAsia="Arial" w:cs="Arial"/>
        </w:rPr>
        <w:t>n terms of the CRMP</w:t>
      </w:r>
      <w:r w:rsidRPr="07756762" w:rsidR="0DD641DD">
        <w:rPr>
          <w:rFonts w:ascii="Arial" w:hAnsi="Arial" w:eastAsia="Arial" w:cs="Arial"/>
        </w:rPr>
        <w:t>,</w:t>
      </w:r>
      <w:r w:rsidRPr="07756762" w:rsidR="00E06F40">
        <w:rPr>
          <w:rFonts w:ascii="Arial" w:hAnsi="Arial" w:eastAsia="Arial" w:cs="Arial"/>
        </w:rPr>
        <w:t xml:space="preserve"> </w:t>
      </w:r>
      <w:r w:rsidRPr="07756762" w:rsidR="6106A75F">
        <w:rPr>
          <w:rFonts w:ascii="Arial" w:hAnsi="Arial" w:eastAsia="Arial" w:cs="Arial"/>
        </w:rPr>
        <w:t>a logic model</w:t>
      </w:r>
      <w:r w:rsidRPr="07756762" w:rsidR="00E06F40">
        <w:rPr>
          <w:rFonts w:ascii="Arial" w:hAnsi="Arial" w:eastAsia="Arial" w:cs="Arial"/>
        </w:rPr>
        <w:t xml:space="preserve"> should cover the following</w:t>
      </w:r>
      <w:r w:rsidRPr="07756762" w:rsidR="00E6570A">
        <w:rPr>
          <w:rFonts w:ascii="Arial" w:hAnsi="Arial" w:eastAsia="Arial" w:cs="Arial"/>
        </w:rPr>
        <w:t xml:space="preserve"> (see Annexe Two for a worked example)</w:t>
      </w:r>
      <w:r w:rsidRPr="07756762">
        <w:rPr>
          <w:rFonts w:ascii="Arial" w:hAnsi="Arial" w:eastAsia="Arial" w:cs="Arial"/>
        </w:rPr>
        <w:t>:</w:t>
      </w:r>
    </w:p>
    <w:p xmlns:wp14="http://schemas.microsoft.com/office/word/2010/wordml" w:rsidRPr="00E87282" w:rsidR="00FD3D73" w:rsidP="5751DF8E" w:rsidRDefault="00FD3D73" w14:paraId="664581ED" wp14:textId="1AA708F5">
      <w:pPr>
        <w:spacing w:before="240" w:after="120" w:line="276" w:lineRule="auto"/>
        <w:ind w:left="720"/>
        <w:rPr>
          <w:rFonts w:ascii="Arial" w:hAnsi="Arial" w:eastAsia="Arial" w:cs="Arial"/>
          <w:color w:val="548DD4"/>
        </w:rPr>
      </w:pPr>
      <w:r w:rsidRPr="5751DF8E" w:rsidR="00FD3D73">
        <w:rPr>
          <w:rFonts w:ascii="Arial" w:hAnsi="Arial" w:eastAsia="Arial" w:cs="Arial"/>
          <w:b w:val="1"/>
          <w:bCs w:val="1"/>
          <w:i w:val="1"/>
          <w:iCs w:val="1"/>
          <w:noProof/>
        </w:rPr>
        <w:t>Context</w:t>
      </w:r>
      <w:r w:rsidRPr="5751DF8E" w:rsidR="00FD3D73">
        <w:rPr>
          <w:rFonts w:ascii="Arial" w:hAnsi="Arial" w:eastAsia="Arial" w:cs="Arial"/>
          <w:b w:val="1"/>
          <w:bCs w:val="1"/>
          <w:noProof/>
        </w:rPr>
        <w:t xml:space="preserve"> </w:t>
      </w:r>
      <w:r w:rsidRPr="5751DF8E" w:rsidR="0010761E">
        <w:rPr>
          <w:rFonts w:ascii="Arial" w:hAnsi="Arial" w:eastAsia="Arial" w:cs="Arial"/>
          <w:b w:val="1"/>
          <w:bCs w:val="1"/>
          <w:noProof/>
        </w:rPr>
        <w:t xml:space="preserve">- </w:t>
      </w:r>
      <w:r w:rsidRPr="5751DF8E" w:rsidR="00FD3D73">
        <w:rPr>
          <w:rFonts w:ascii="Arial" w:hAnsi="Arial" w:eastAsia="Arial" w:cs="Arial"/>
          <w:noProof/>
        </w:rPr>
        <w:t xml:space="preserve">demonstrates why the </w:t>
      </w:r>
      <w:r w:rsidRPr="5751DF8E" w:rsidR="00E06F40">
        <w:rPr>
          <w:rFonts w:ascii="Arial" w:hAnsi="Arial" w:eastAsia="Arial" w:cs="Arial"/>
          <w:noProof/>
        </w:rPr>
        <w:t xml:space="preserve">CRMP </w:t>
      </w:r>
      <w:r w:rsidRPr="5751DF8E" w:rsidR="00FD3D73">
        <w:rPr>
          <w:rFonts w:ascii="Arial" w:hAnsi="Arial" w:eastAsia="Arial" w:cs="Arial"/>
          <w:noProof/>
        </w:rPr>
        <w:t xml:space="preserve"> </w:t>
      </w:r>
      <w:r w:rsidRPr="5751DF8E" w:rsidR="00E06F40">
        <w:rPr>
          <w:rFonts w:ascii="Arial" w:hAnsi="Arial" w:eastAsia="Arial" w:cs="Arial"/>
          <w:noProof/>
        </w:rPr>
        <w:t xml:space="preserve">has been developed and </w:t>
      </w:r>
      <w:r w:rsidRPr="5751DF8E" w:rsidR="00FD3D73">
        <w:rPr>
          <w:rFonts w:ascii="Arial" w:hAnsi="Arial" w:eastAsia="Arial" w:cs="Arial"/>
          <w:noProof/>
        </w:rPr>
        <w:t xml:space="preserve">which </w:t>
      </w:r>
      <w:r w:rsidRPr="5751DF8E" w:rsidR="00E06F40">
        <w:rPr>
          <w:rFonts w:ascii="Arial" w:hAnsi="Arial" w:eastAsia="Arial" w:cs="Arial"/>
          <w:noProof/>
        </w:rPr>
        <w:t xml:space="preserve">stakeholders </w:t>
      </w:r>
      <w:r w:rsidRPr="5751DF8E" w:rsidR="00FD3D73">
        <w:rPr>
          <w:rFonts w:ascii="Arial" w:hAnsi="Arial" w:eastAsia="Arial" w:cs="Arial"/>
          <w:noProof/>
        </w:rPr>
        <w:t xml:space="preserve">have been identified </w:t>
      </w:r>
      <w:r w:rsidRPr="5751DF8E" w:rsidR="366EC2EC">
        <w:rPr>
          <w:rFonts w:ascii="Arial" w:hAnsi="Arial" w:eastAsia="Arial" w:cs="Arial"/>
          <w:noProof/>
          <w:highlight w:val="yellow"/>
        </w:rPr>
        <w:t>to provide input</w:t>
      </w:r>
      <w:r w:rsidRPr="5751DF8E" w:rsidR="00FD3D73">
        <w:rPr>
          <w:rFonts w:ascii="Arial" w:hAnsi="Arial" w:eastAsia="Arial" w:cs="Arial"/>
          <w:noProof/>
        </w:rPr>
        <w:t xml:space="preserve">. </w:t>
      </w:r>
    </w:p>
    <w:p xmlns:wp14="http://schemas.microsoft.com/office/word/2010/wordml" w:rsidRPr="00E87282" w:rsidR="00FD3D73" w:rsidP="07756762" w:rsidRDefault="00FD3D73" w14:paraId="3BCFED06" wp14:textId="1114651C">
      <w:pPr>
        <w:spacing w:before="240" w:after="120" w:line="276" w:lineRule="auto"/>
        <w:ind w:left="720"/>
        <w:rPr>
          <w:rFonts w:ascii="Arial" w:hAnsi="Arial" w:eastAsia="Arial" w:cs="Arial"/>
          <w:color w:val="548DD4"/>
        </w:rPr>
      </w:pPr>
      <w:r w:rsidRPr="5751DF8E" w:rsidR="00FD3D73">
        <w:rPr>
          <w:rStyle w:val="Strong"/>
          <w:rFonts w:ascii="Arial" w:hAnsi="Arial" w:eastAsia="Arial" w:cs="Arial"/>
          <w:i w:val="1"/>
          <w:iCs w:val="1"/>
        </w:rPr>
        <w:t>Inputs</w:t>
      </w:r>
      <w:r w:rsidRPr="5751DF8E" w:rsidR="0010761E">
        <w:rPr>
          <w:rStyle w:val="Strong"/>
          <w:rFonts w:ascii="Arial" w:hAnsi="Arial" w:eastAsia="Arial" w:cs="Arial"/>
        </w:rPr>
        <w:t xml:space="preserve"> - </w:t>
      </w:r>
      <w:r w:rsidRPr="5751DF8E" w:rsidR="00FD3D73">
        <w:rPr>
          <w:rStyle w:val="Strong"/>
          <w:rFonts w:ascii="Arial" w:hAnsi="Arial" w:eastAsia="Arial" w:cs="Arial"/>
          <w:b w:val="0"/>
          <w:bCs w:val="0"/>
        </w:rPr>
        <w:t>describe w</w:t>
      </w:r>
      <w:r w:rsidRPr="5751DF8E" w:rsidR="00FD3D73">
        <w:rPr>
          <w:rFonts w:ascii="Arial" w:hAnsi="Arial" w:eastAsia="Arial" w:cs="Arial"/>
          <w:noProof/>
        </w:rPr>
        <w:t xml:space="preserve">hat will be invested in </w:t>
      </w:r>
      <w:r w:rsidRPr="5751DF8E" w:rsidR="00FD3D73">
        <w:rPr>
          <w:rFonts w:ascii="Arial" w:hAnsi="Arial" w:eastAsia="Arial" w:cs="Arial"/>
          <w:noProof/>
          <w:highlight w:val="yellow"/>
        </w:rPr>
        <w:t xml:space="preserve">the </w:t>
      </w:r>
      <w:r w:rsidRPr="5751DF8E" w:rsidR="164B337D">
        <w:rPr>
          <w:rFonts w:ascii="Arial" w:hAnsi="Arial" w:eastAsia="Arial" w:cs="Arial"/>
          <w:noProof/>
          <w:highlight w:val="yellow"/>
        </w:rPr>
        <w:t xml:space="preserve">development of the </w:t>
      </w:r>
      <w:r w:rsidRPr="5751DF8E" w:rsidR="00E06F40">
        <w:rPr>
          <w:rFonts w:ascii="Arial" w:hAnsi="Arial" w:eastAsia="Arial" w:cs="Arial"/>
          <w:noProof/>
          <w:highlight w:val="yellow"/>
        </w:rPr>
        <w:t>CRMP</w:t>
      </w:r>
      <w:r w:rsidRPr="5751DF8E" w:rsidR="00E06F40">
        <w:rPr>
          <w:rFonts w:ascii="Arial" w:hAnsi="Arial" w:eastAsia="Arial" w:cs="Arial"/>
          <w:noProof/>
        </w:rPr>
        <w:t xml:space="preserve"> </w:t>
      </w:r>
      <w:r w:rsidRPr="5751DF8E" w:rsidR="090658BE">
        <w:rPr>
          <w:rFonts w:ascii="Arial" w:hAnsi="Arial" w:eastAsia="Arial" w:cs="Arial"/>
          <w:noProof/>
        </w:rPr>
        <w:t>:</w:t>
      </w:r>
      <w:r w:rsidRPr="5751DF8E" w:rsidR="699027F3">
        <w:rPr>
          <w:rFonts w:ascii="Arial" w:hAnsi="Arial" w:eastAsia="Arial" w:cs="Arial"/>
          <w:noProof/>
        </w:rPr>
        <w:t xml:space="preserve"> </w:t>
      </w:r>
      <w:r w:rsidRPr="5751DF8E" w:rsidR="00095AD2">
        <w:rPr>
          <w:rFonts w:ascii="Arial" w:hAnsi="Arial" w:eastAsia="Arial" w:cs="Arial"/>
          <w:noProof/>
        </w:rPr>
        <w:t xml:space="preserve">things like </w:t>
      </w:r>
      <w:r w:rsidRPr="5751DF8E" w:rsidR="00FD3D73">
        <w:rPr>
          <w:rFonts w:ascii="Arial" w:hAnsi="Arial" w:eastAsia="Arial" w:cs="Arial"/>
          <w:noProof/>
        </w:rPr>
        <w:t>funding (cost</w:t>
      </w:r>
      <w:r w:rsidRPr="5751DF8E" w:rsidR="63E97D1B">
        <w:rPr>
          <w:rFonts w:ascii="Arial" w:hAnsi="Arial" w:eastAsia="Arial" w:cs="Arial"/>
          <w:noProof/>
        </w:rPr>
        <w:t xml:space="preserve"> </w:t>
      </w:r>
      <w:r w:rsidRPr="5751DF8E" w:rsidR="0E9947BA">
        <w:rPr>
          <w:rFonts w:ascii="Arial" w:hAnsi="Arial" w:eastAsia="Arial" w:cs="Arial"/>
          <w:noProof/>
        </w:rPr>
        <w:t xml:space="preserve">and </w:t>
      </w:r>
      <w:r w:rsidRPr="5751DF8E" w:rsidR="00095AD2">
        <w:rPr>
          <w:rFonts w:ascii="Arial" w:hAnsi="Arial" w:eastAsia="Arial" w:cs="Arial"/>
          <w:noProof/>
        </w:rPr>
        <w:t>source</w:t>
      </w:r>
      <w:r w:rsidRPr="5751DF8E" w:rsidR="00FD3D73">
        <w:rPr>
          <w:rFonts w:ascii="Arial" w:hAnsi="Arial" w:eastAsia="Arial" w:cs="Arial"/>
          <w:noProof/>
        </w:rPr>
        <w:t>), staff, equipment, buildings</w:t>
      </w:r>
      <w:r w:rsidRPr="5751DF8E" w:rsidR="0D44CD2A">
        <w:rPr>
          <w:rFonts w:ascii="Arial" w:hAnsi="Arial" w:eastAsia="Arial" w:cs="Arial"/>
          <w:noProof/>
        </w:rPr>
        <w:t>,</w:t>
      </w:r>
      <w:r w:rsidRPr="5751DF8E" w:rsidR="00FD3D73">
        <w:rPr>
          <w:rFonts w:ascii="Arial" w:hAnsi="Arial" w:eastAsia="Arial" w:cs="Arial"/>
          <w:noProof/>
        </w:rPr>
        <w:t xml:space="preserve"> and any other resources utilised.</w:t>
      </w:r>
    </w:p>
    <w:p xmlns:wp14="http://schemas.microsoft.com/office/word/2010/wordml" w:rsidRPr="00E87282" w:rsidR="00FD3D73" w:rsidP="5751DF8E" w:rsidRDefault="00FD3D73" w14:paraId="448C6B07" wp14:textId="701CEBE5">
      <w:pPr>
        <w:spacing w:before="240" w:after="120" w:line="276" w:lineRule="auto"/>
        <w:ind w:left="720"/>
        <w:rPr>
          <w:rFonts w:ascii="Arial" w:hAnsi="Arial" w:eastAsia="Arial" w:cs="Arial"/>
          <w:noProof/>
          <w:color w:val="548DD4"/>
          <w:highlight w:val="yellow"/>
        </w:rPr>
      </w:pPr>
      <w:r w:rsidRPr="5751DF8E" w:rsidR="00FD3D73">
        <w:rPr>
          <w:rStyle w:val="Strong"/>
          <w:rFonts w:ascii="Arial" w:hAnsi="Arial" w:eastAsia="Arial" w:cs="Arial"/>
          <w:i w:val="1"/>
          <w:iCs w:val="1"/>
          <w:noProof/>
        </w:rPr>
        <w:t>Activities</w:t>
      </w:r>
      <w:r w:rsidRPr="5751DF8E" w:rsidR="00FD3D73">
        <w:rPr>
          <w:rFonts w:ascii="Arial" w:hAnsi="Arial" w:eastAsia="Arial" w:cs="Arial"/>
          <w:noProof/>
        </w:rPr>
        <w:t xml:space="preserve"> </w:t>
      </w:r>
      <w:r w:rsidRPr="5751DF8E" w:rsidR="0010761E">
        <w:rPr>
          <w:rFonts w:ascii="Arial" w:hAnsi="Arial" w:eastAsia="Arial" w:cs="Arial"/>
          <w:noProof/>
        </w:rPr>
        <w:t xml:space="preserve">- </w:t>
      </w:r>
      <w:r w:rsidRPr="5751DF8E" w:rsidR="00FD3D73">
        <w:rPr>
          <w:rFonts w:ascii="Arial" w:hAnsi="Arial" w:eastAsia="Arial" w:cs="Arial"/>
          <w:noProof/>
        </w:rPr>
        <w:t xml:space="preserve">describe what </w:t>
      </w:r>
      <w:r w:rsidRPr="5751DF8E" w:rsidR="00FD3D73">
        <w:rPr>
          <w:rFonts w:ascii="Arial" w:hAnsi="Arial" w:eastAsia="Arial" w:cs="Arial"/>
          <w:noProof/>
        </w:rPr>
        <w:t xml:space="preserve">will happen </w:t>
      </w:r>
      <w:r w:rsidRPr="5751DF8E" w:rsidR="00E06F40">
        <w:rPr>
          <w:rFonts w:ascii="Arial" w:hAnsi="Arial" w:eastAsia="Arial" w:cs="Arial"/>
          <w:noProof/>
          <w:highlight w:val="yellow"/>
        </w:rPr>
        <w:t xml:space="preserve">as part of </w:t>
      </w:r>
      <w:r w:rsidRPr="5751DF8E" w:rsidR="433BEFB4">
        <w:rPr>
          <w:rFonts w:ascii="Arial" w:hAnsi="Arial" w:eastAsia="Arial" w:cs="Arial"/>
          <w:noProof/>
          <w:highlight w:val="yellow"/>
        </w:rPr>
        <w:t xml:space="preserve">CRMP developemnt </w:t>
      </w:r>
      <w:r w:rsidRPr="5751DF8E" w:rsidR="5D110496">
        <w:rPr>
          <w:rFonts w:ascii="Arial" w:hAnsi="Arial" w:eastAsia="Arial" w:cs="Arial"/>
          <w:noProof/>
          <w:highlight w:val="yellow"/>
        </w:rPr>
        <w:t xml:space="preserve"> </w:t>
      </w:r>
      <w:r w:rsidRPr="5751DF8E" w:rsidR="00FD3D73">
        <w:rPr>
          <w:rFonts w:ascii="Arial" w:hAnsi="Arial" w:eastAsia="Arial" w:cs="Arial"/>
          <w:noProof/>
          <w:highlight w:val="yellow"/>
        </w:rPr>
        <w:t>and who will be involved.</w:t>
      </w:r>
    </w:p>
    <w:p xmlns:wp14="http://schemas.microsoft.com/office/word/2010/wordml" w:rsidRPr="00E87282" w:rsidR="00FD3D73" w:rsidP="5751DF8E" w:rsidRDefault="00FD3D73" w14:paraId="585299B4" wp14:textId="70B20FA9">
      <w:pPr>
        <w:spacing w:before="240" w:after="120" w:line="276" w:lineRule="auto"/>
        <w:ind w:left="720"/>
        <w:rPr>
          <w:rFonts w:ascii="Arial" w:hAnsi="Arial" w:eastAsia="Arial" w:cs="Arial"/>
          <w:noProof/>
          <w:highlight w:val="yellow"/>
        </w:rPr>
      </w:pPr>
      <w:r w:rsidRPr="5751DF8E" w:rsidR="00FD3D73">
        <w:rPr>
          <w:rStyle w:val="Strong"/>
          <w:rFonts w:ascii="Arial" w:hAnsi="Arial" w:eastAsia="Arial" w:cs="Arial"/>
          <w:i w:val="1"/>
          <w:iCs w:val="1"/>
          <w:noProof/>
        </w:rPr>
        <w:t>Outputs</w:t>
      </w:r>
      <w:r w:rsidRPr="5751DF8E" w:rsidR="00FD3D73">
        <w:rPr>
          <w:rFonts w:ascii="Arial" w:hAnsi="Arial" w:eastAsia="Arial" w:cs="Arial"/>
          <w:noProof/>
        </w:rPr>
        <w:t xml:space="preserve"> </w:t>
      </w:r>
      <w:r w:rsidRPr="5751DF8E" w:rsidR="00E06F40">
        <w:rPr>
          <w:rFonts w:ascii="Arial" w:hAnsi="Arial" w:eastAsia="Arial" w:cs="Arial"/>
          <w:noProof/>
        </w:rPr>
        <w:t>–</w:t>
      </w:r>
      <w:r w:rsidRPr="5751DF8E" w:rsidR="0010761E">
        <w:rPr>
          <w:rFonts w:ascii="Arial" w:hAnsi="Arial" w:eastAsia="Arial" w:cs="Arial"/>
          <w:noProof/>
          <w:color w:val="445369"/>
        </w:rPr>
        <w:t xml:space="preserve"> </w:t>
      </w:r>
      <w:r w:rsidRPr="5751DF8E" w:rsidR="00C748B5">
        <w:rPr>
          <w:rFonts w:ascii="Arial" w:hAnsi="Arial" w:eastAsia="Arial" w:cs="Arial"/>
          <w:noProof/>
        </w:rPr>
        <w:t xml:space="preserve">these will document </w:t>
      </w:r>
      <w:r w:rsidRPr="5751DF8E" w:rsidR="00FD3D73">
        <w:rPr>
          <w:rFonts w:ascii="Arial" w:hAnsi="Arial" w:eastAsia="Arial" w:cs="Arial"/>
          <w:noProof/>
          <w:highlight w:val="yellow"/>
        </w:rPr>
        <w:t xml:space="preserve">the </w:t>
      </w:r>
      <w:r w:rsidRPr="5751DF8E" w:rsidR="45E3EC37">
        <w:rPr>
          <w:rFonts w:ascii="Arial" w:hAnsi="Arial" w:eastAsia="Arial" w:cs="Arial"/>
          <w:noProof/>
          <w:highlight w:val="yellow"/>
        </w:rPr>
        <w:t>specific risks that the data used in development of the CRMP highlights</w:t>
      </w:r>
    </w:p>
    <w:p xmlns:wp14="http://schemas.microsoft.com/office/word/2010/wordml" w:rsidRPr="00E87282" w:rsidR="00FD3D73" w:rsidP="5751DF8E" w:rsidRDefault="00FD3D73" w14:paraId="6F53DF85" wp14:textId="29656BD5">
      <w:pPr>
        <w:spacing w:before="240" w:after="120" w:line="276" w:lineRule="auto"/>
        <w:ind w:left="720"/>
        <w:rPr>
          <w:rFonts w:ascii="Arial" w:hAnsi="Arial" w:eastAsia="Arial" w:cs="Arial"/>
          <w:noProof/>
          <w:color w:val="548DD4"/>
          <w:highlight w:val="yellow"/>
        </w:rPr>
      </w:pPr>
      <w:r w:rsidRPr="5751DF8E" w:rsidR="00FD3D73">
        <w:rPr>
          <w:rStyle w:val="Strong"/>
          <w:rFonts w:ascii="Arial" w:hAnsi="Arial" w:eastAsia="Arial" w:cs="Arial"/>
          <w:i w:val="1"/>
          <w:iCs w:val="1"/>
          <w:noProof/>
        </w:rPr>
        <w:t>Outcomes</w:t>
      </w:r>
      <w:r w:rsidRPr="5751DF8E" w:rsidR="00FD3D73">
        <w:rPr>
          <w:rStyle w:val="Strong"/>
          <w:rFonts w:ascii="Arial" w:hAnsi="Arial" w:eastAsia="Arial" w:cs="Arial"/>
          <w:noProof/>
        </w:rPr>
        <w:t xml:space="preserve"> </w:t>
      </w:r>
      <w:r w:rsidRPr="5751DF8E" w:rsidR="00E06F40">
        <w:rPr>
          <w:rStyle w:val="Strong"/>
          <w:rFonts w:ascii="Arial" w:hAnsi="Arial" w:eastAsia="Arial" w:cs="Arial"/>
          <w:noProof/>
        </w:rPr>
        <w:t>–</w:t>
      </w:r>
      <w:r w:rsidRPr="5751DF8E" w:rsidR="0010761E">
        <w:rPr>
          <w:rStyle w:val="Strong"/>
          <w:rFonts w:ascii="Arial" w:hAnsi="Arial" w:eastAsia="Arial" w:cs="Arial"/>
          <w:noProof/>
        </w:rPr>
        <w:t xml:space="preserve"> </w:t>
      </w:r>
      <w:r w:rsidRPr="5751DF8E" w:rsidR="00E06F40">
        <w:rPr>
          <w:rStyle w:val="Strong"/>
          <w:rFonts w:ascii="Arial" w:hAnsi="Arial" w:eastAsia="Arial" w:cs="Arial"/>
          <w:b w:val="0"/>
          <w:bCs w:val="0"/>
          <w:noProof/>
        </w:rPr>
        <w:t>t</w:t>
      </w:r>
      <w:r w:rsidRPr="5751DF8E" w:rsidR="00E06F40">
        <w:rPr>
          <w:rStyle w:val="Strong"/>
          <w:rFonts w:ascii="Arial" w:hAnsi="Arial" w:eastAsia="Arial" w:cs="Arial"/>
          <w:b w:val="0"/>
          <w:bCs w:val="0"/>
          <w:noProof/>
          <w:highlight w:val="yellow"/>
        </w:rPr>
        <w:t>hese will be the intended</w:t>
      </w:r>
      <w:r w:rsidRPr="5751DF8E" w:rsidR="00FD3D73">
        <w:rPr>
          <w:rStyle w:val="Strong"/>
          <w:rFonts w:ascii="Arial" w:hAnsi="Arial" w:eastAsia="Arial" w:cs="Arial"/>
          <w:b w:val="0"/>
          <w:bCs w:val="0"/>
          <w:noProof/>
          <w:highlight w:val="yellow"/>
        </w:rPr>
        <w:t xml:space="preserve"> results from</w:t>
      </w:r>
      <w:r w:rsidRPr="5751DF8E" w:rsidR="00FD3D73">
        <w:rPr>
          <w:rFonts w:ascii="Arial" w:hAnsi="Arial" w:eastAsia="Arial" w:cs="Arial"/>
          <w:highlight w:val="yellow"/>
        </w:rPr>
        <w:t xml:space="preserve"> d</w:t>
      </w:r>
      <w:r w:rsidRPr="5751DF8E" w:rsidR="1F53FA8E">
        <w:rPr>
          <w:rFonts w:ascii="Arial" w:hAnsi="Arial" w:eastAsia="Arial" w:cs="Arial"/>
          <w:highlight w:val="yellow"/>
        </w:rPr>
        <w:t xml:space="preserve">eveloping a </w:t>
      </w:r>
      <w:r w:rsidRPr="5751DF8E" w:rsidR="00E06F40">
        <w:rPr>
          <w:rFonts w:ascii="Arial" w:hAnsi="Arial" w:eastAsia="Arial" w:cs="Arial"/>
          <w:highlight w:val="yellow"/>
        </w:rPr>
        <w:t>CRMP</w:t>
      </w:r>
      <w:r w:rsidRPr="5751DF8E" w:rsidR="00A26475">
        <w:rPr>
          <w:rFonts w:ascii="Arial" w:hAnsi="Arial" w:eastAsia="Arial" w:cs="Arial"/>
          <w:highlight w:val="yellow"/>
        </w:rPr>
        <w:t xml:space="preserve">: things like </w:t>
      </w:r>
      <w:r w:rsidRPr="5751DF8E" w:rsidR="00FD3D73">
        <w:rPr>
          <w:rFonts w:ascii="Arial" w:hAnsi="Arial" w:eastAsia="Arial" w:cs="Arial"/>
          <w:highlight w:val="yellow"/>
        </w:rPr>
        <w:t xml:space="preserve">improved </w:t>
      </w:r>
      <w:r w:rsidRPr="5751DF8E" w:rsidR="00C16AB3">
        <w:rPr>
          <w:rFonts w:ascii="Arial" w:hAnsi="Arial" w:eastAsia="Arial" w:cs="Arial"/>
          <w:highlight w:val="yellow"/>
        </w:rPr>
        <w:t>service, or</w:t>
      </w:r>
      <w:r w:rsidRPr="5751DF8E" w:rsidR="00FD3D73">
        <w:rPr>
          <w:rFonts w:ascii="Arial" w:hAnsi="Arial" w:eastAsia="Arial" w:cs="Arial"/>
          <w:highlight w:val="yellow"/>
        </w:rPr>
        <w:t xml:space="preserve"> </w:t>
      </w:r>
      <w:r w:rsidRPr="5751DF8E" w:rsidR="00A03064">
        <w:rPr>
          <w:rFonts w:ascii="Arial" w:hAnsi="Arial" w:eastAsia="Arial" w:cs="Arial"/>
          <w:highlight w:val="yellow"/>
        </w:rPr>
        <w:t>community safety</w:t>
      </w:r>
      <w:r w:rsidRPr="5751DF8E" w:rsidR="00B0786A">
        <w:rPr>
          <w:rFonts w:ascii="Arial" w:hAnsi="Arial" w:eastAsia="Arial" w:cs="Arial"/>
          <w:highlight w:val="yellow"/>
        </w:rPr>
        <w:t>.</w:t>
      </w:r>
    </w:p>
    <w:p w:rsidR="00FD3D73" w:rsidP="5751DF8E" w:rsidRDefault="00FD3D73" w14:paraId="5AE31977" w14:textId="0AFD7EAD">
      <w:pPr>
        <w:pStyle w:val="Normal"/>
        <w:bidi w:val="0"/>
        <w:spacing w:before="240" w:beforeAutospacing="off" w:after="120" w:afterAutospacing="off" w:line="276" w:lineRule="auto"/>
        <w:ind w:left="720" w:right="0"/>
        <w:jc w:val="left"/>
        <w:rPr>
          <w:rFonts w:ascii="Arial" w:hAnsi="Arial" w:eastAsia="Arial" w:cs="Arial"/>
          <w:noProof/>
          <w:highlight w:val="yellow"/>
        </w:rPr>
      </w:pPr>
      <w:r w:rsidRPr="5751DF8E" w:rsidR="00FD3D73">
        <w:rPr>
          <w:rFonts w:ascii="Arial" w:hAnsi="Arial" w:eastAsia="Arial" w:cs="Arial"/>
          <w:b w:val="1"/>
          <w:bCs w:val="1"/>
          <w:i w:val="1"/>
          <w:iCs w:val="1"/>
          <w:noProof/>
        </w:rPr>
        <w:t>Impact</w:t>
      </w:r>
      <w:r w:rsidRPr="5751DF8E" w:rsidR="00FD3D73">
        <w:rPr>
          <w:rFonts w:ascii="Arial" w:hAnsi="Arial" w:eastAsia="Arial" w:cs="Arial"/>
          <w:b w:val="1"/>
          <w:bCs w:val="1"/>
          <w:noProof/>
        </w:rPr>
        <w:t xml:space="preserve"> </w:t>
      </w:r>
      <w:r w:rsidRPr="5751DF8E" w:rsidR="00E06F40">
        <w:rPr>
          <w:rFonts w:ascii="Arial" w:hAnsi="Arial" w:eastAsia="Arial" w:cs="Arial"/>
          <w:noProof/>
        </w:rPr>
        <w:t>–</w:t>
      </w:r>
      <w:r w:rsidRPr="5751DF8E" w:rsidR="0010761E">
        <w:rPr>
          <w:rFonts w:ascii="Arial" w:hAnsi="Arial" w:eastAsia="Arial" w:cs="Arial"/>
          <w:noProof/>
        </w:rPr>
        <w:t xml:space="preserve"> </w:t>
      </w:r>
      <w:r w:rsidRPr="5751DF8E" w:rsidR="00E06F40">
        <w:rPr>
          <w:rFonts w:ascii="Arial" w:hAnsi="Arial" w:eastAsia="Arial" w:cs="Arial"/>
          <w:noProof/>
          <w:highlight w:val="yellow"/>
        </w:rPr>
        <w:t>this will capture the expected</w:t>
      </w:r>
      <w:r w:rsidRPr="5751DF8E" w:rsidR="00FD3D73">
        <w:rPr>
          <w:rFonts w:ascii="Arial" w:hAnsi="Arial" w:eastAsia="Arial" w:cs="Arial"/>
          <w:noProof/>
          <w:highlight w:val="yellow"/>
        </w:rPr>
        <w:t xml:space="preserve"> </w:t>
      </w:r>
      <w:r w:rsidRPr="5751DF8E" w:rsidR="17386273">
        <w:rPr>
          <w:rFonts w:ascii="Arial" w:hAnsi="Arial" w:eastAsia="Arial" w:cs="Arial"/>
          <w:noProof/>
          <w:highlight w:val="yellow"/>
        </w:rPr>
        <w:t>impacts on the decision-making process for activities and resource commitments to mitigate the risks identified.</w:t>
      </w:r>
    </w:p>
    <w:p xmlns:wp14="http://schemas.microsoft.com/office/word/2010/wordml" w:rsidRPr="00E87282" w:rsidR="00FD3D73" w:rsidP="5751DF8E" w:rsidRDefault="00FD3D73" w14:paraId="2B663D66" wp14:textId="719557E9">
      <w:pPr>
        <w:spacing w:before="240" w:after="120" w:line="276" w:lineRule="auto"/>
        <w:ind w:left="720"/>
        <w:rPr>
          <w:rFonts w:ascii="Arial" w:hAnsi="Arial" w:eastAsia="Arial" w:cs="Arial"/>
          <w:noProof/>
          <w:highlight w:val="yellow"/>
        </w:rPr>
      </w:pPr>
      <w:r w:rsidRPr="5751DF8E" w:rsidR="00FD3D73">
        <w:rPr>
          <w:rStyle w:val="Strong"/>
          <w:rFonts w:ascii="Arial" w:hAnsi="Arial" w:eastAsia="Arial" w:cs="Arial"/>
          <w:i w:val="1"/>
          <w:iCs w:val="1"/>
          <w:noProof/>
        </w:rPr>
        <w:t>Assumptions</w:t>
      </w:r>
      <w:r w:rsidRPr="5751DF8E" w:rsidR="0010761E">
        <w:rPr>
          <w:rStyle w:val="Strong"/>
          <w:rFonts w:ascii="Arial" w:hAnsi="Arial" w:eastAsia="Arial" w:cs="Arial"/>
          <w:noProof/>
        </w:rPr>
        <w:t xml:space="preserve"> -</w:t>
      </w:r>
      <w:r w:rsidRPr="5751DF8E" w:rsidR="00FD3D73">
        <w:rPr>
          <w:rStyle w:val="Strong"/>
          <w:rFonts w:ascii="Arial" w:hAnsi="Arial" w:eastAsia="Arial" w:cs="Arial"/>
          <w:i w:val="1"/>
          <w:iCs w:val="1"/>
          <w:noProof/>
          <w:color w:val="548DD4"/>
        </w:rPr>
        <w:t xml:space="preserve"> </w:t>
      </w:r>
      <w:r w:rsidRPr="5751DF8E" w:rsidR="00B0786A">
        <w:rPr>
          <w:rStyle w:val="Strong"/>
          <w:rFonts w:ascii="Arial" w:hAnsi="Arial" w:eastAsia="Arial" w:cs="Arial"/>
          <w:b w:val="0"/>
          <w:bCs w:val="0"/>
          <w:noProof/>
        </w:rPr>
        <w:t>e</w:t>
      </w:r>
      <w:r w:rsidRPr="5751DF8E" w:rsidR="00FD3D73">
        <w:rPr>
          <w:rStyle w:val="Strong"/>
          <w:rFonts w:ascii="Arial" w:hAnsi="Arial" w:eastAsia="Arial" w:cs="Arial"/>
          <w:b w:val="0"/>
          <w:bCs w:val="0"/>
          <w:noProof/>
        </w:rPr>
        <w:t>very project works from a series of asumptions. It is important to be clear about what these are</w:t>
      </w:r>
      <w:r w:rsidRPr="5751DF8E" w:rsidR="00A26475">
        <w:rPr>
          <w:rStyle w:val="Strong"/>
          <w:rFonts w:ascii="Arial" w:hAnsi="Arial" w:eastAsia="Arial" w:cs="Arial"/>
          <w:b w:val="0"/>
          <w:bCs w:val="0"/>
          <w:noProof/>
        </w:rPr>
        <w:t>,</w:t>
      </w:r>
      <w:r w:rsidRPr="5751DF8E" w:rsidR="00FD3D73">
        <w:rPr>
          <w:rStyle w:val="Strong"/>
          <w:rFonts w:ascii="Arial" w:hAnsi="Arial" w:eastAsia="Arial" w:cs="Arial"/>
          <w:b w:val="0"/>
          <w:bCs w:val="0"/>
          <w:noProof/>
        </w:rPr>
        <w:t xml:space="preserve"> so that risks can be managed. Assumptions should consider</w:t>
      </w:r>
      <w:r w:rsidRPr="5751DF8E" w:rsidR="00FD3D73">
        <w:rPr>
          <w:rFonts w:ascii="Arial" w:hAnsi="Arial" w:eastAsia="Arial" w:cs="Arial"/>
          <w:noProof/>
        </w:rPr>
        <w:t xml:space="preserve"> </w:t>
      </w:r>
      <w:r w:rsidRPr="5751DF8E" w:rsidR="0010761E">
        <w:rPr>
          <w:rFonts w:ascii="Arial" w:hAnsi="Arial" w:eastAsia="Arial" w:cs="Arial"/>
          <w:noProof/>
        </w:rPr>
        <w:t xml:space="preserve">things such as </w:t>
      </w:r>
      <w:r w:rsidRPr="5751DF8E" w:rsidR="00FD3D73">
        <w:rPr>
          <w:rFonts w:ascii="Arial" w:hAnsi="Arial" w:eastAsia="Arial" w:cs="Arial"/>
          <w:noProof/>
        </w:rPr>
        <w:t>wider issues that may impact on the success of the project (</w:t>
      </w:r>
      <w:r w:rsidRPr="5751DF8E" w:rsidR="00A26475">
        <w:rPr>
          <w:rFonts w:ascii="Arial" w:hAnsi="Arial" w:eastAsia="Arial" w:cs="Arial"/>
          <w:noProof/>
        </w:rPr>
        <w:t>an example being</w:t>
      </w:r>
      <w:r w:rsidRPr="5751DF8E" w:rsidR="00FD3D73">
        <w:rPr>
          <w:rFonts w:ascii="Arial" w:hAnsi="Arial" w:eastAsia="Arial" w:cs="Arial"/>
          <w:noProof/>
        </w:rPr>
        <w:t xml:space="preserve"> </w:t>
      </w:r>
      <w:r w:rsidRPr="5751DF8E" w:rsidR="00D66490">
        <w:rPr>
          <w:rFonts w:ascii="Arial" w:hAnsi="Arial" w:eastAsia="Arial" w:cs="Arial"/>
          <w:noProof/>
        </w:rPr>
        <w:t xml:space="preserve">the </w:t>
      </w:r>
      <w:r w:rsidRPr="5751DF8E" w:rsidR="00FD3D73">
        <w:rPr>
          <w:rFonts w:ascii="Arial" w:hAnsi="Arial" w:eastAsia="Arial" w:cs="Arial"/>
          <w:noProof/>
        </w:rPr>
        <w:t>Covid-19</w:t>
      </w:r>
      <w:r w:rsidRPr="5751DF8E" w:rsidR="00D66490">
        <w:rPr>
          <w:rFonts w:ascii="Arial" w:hAnsi="Arial" w:eastAsia="Arial" w:cs="Arial"/>
          <w:noProof/>
        </w:rPr>
        <w:t xml:space="preserve"> pandemic</w:t>
      </w:r>
      <w:r w:rsidRPr="5751DF8E" w:rsidR="00FD3D73">
        <w:rPr>
          <w:rFonts w:ascii="Arial" w:hAnsi="Arial" w:eastAsia="Arial" w:cs="Arial"/>
          <w:noProof/>
        </w:rPr>
        <w:t>)</w:t>
      </w:r>
      <w:r w:rsidRPr="5751DF8E" w:rsidR="00A02F43">
        <w:rPr>
          <w:rFonts w:ascii="Arial" w:hAnsi="Arial" w:eastAsia="Arial" w:cs="Arial"/>
          <w:noProof/>
        </w:rPr>
        <w:t>,</w:t>
      </w:r>
      <w:r w:rsidRPr="5751DF8E" w:rsidR="00FD3D73">
        <w:rPr>
          <w:rFonts w:ascii="Arial" w:hAnsi="Arial" w:eastAsia="Arial" w:cs="Arial"/>
          <w:noProof/>
        </w:rPr>
        <w:t xml:space="preserve"> any relevant dependencies or constraints (</w:t>
      </w:r>
      <w:r w:rsidRPr="5751DF8E" w:rsidR="00A26475">
        <w:rPr>
          <w:rFonts w:ascii="Arial" w:hAnsi="Arial" w:eastAsia="Arial" w:cs="Arial"/>
          <w:noProof/>
        </w:rPr>
        <w:t>things like</w:t>
      </w:r>
      <w:r w:rsidRPr="5751DF8E" w:rsidR="00FD3D73">
        <w:rPr>
          <w:rFonts w:ascii="Arial" w:hAnsi="Arial" w:eastAsia="Arial" w:cs="Arial"/>
          <w:noProof/>
        </w:rPr>
        <w:t xml:space="preserve"> </w:t>
      </w:r>
      <w:r w:rsidRPr="5751DF8E" w:rsidR="0010761E">
        <w:rPr>
          <w:rFonts w:ascii="Arial" w:hAnsi="Arial" w:eastAsia="Arial" w:cs="Arial"/>
          <w:noProof/>
        </w:rPr>
        <w:t xml:space="preserve">the </w:t>
      </w:r>
      <w:r w:rsidRPr="5751DF8E" w:rsidR="00FD3D73">
        <w:rPr>
          <w:rFonts w:ascii="Arial" w:hAnsi="Arial" w:eastAsia="Arial" w:cs="Arial"/>
          <w:noProof/>
        </w:rPr>
        <w:t>CRMP</w:t>
      </w:r>
      <w:r w:rsidRPr="5751DF8E" w:rsidR="0010761E">
        <w:rPr>
          <w:rFonts w:ascii="Arial" w:hAnsi="Arial" w:eastAsia="Arial" w:cs="Arial"/>
          <w:noProof/>
        </w:rPr>
        <w:t>’s</w:t>
      </w:r>
      <w:r w:rsidRPr="5751DF8E" w:rsidR="00FD3D73">
        <w:rPr>
          <w:rFonts w:ascii="Arial" w:hAnsi="Arial" w:eastAsia="Arial" w:cs="Arial"/>
          <w:noProof/>
        </w:rPr>
        <w:t xml:space="preserve"> dependen</w:t>
      </w:r>
      <w:r w:rsidRPr="5751DF8E" w:rsidR="0010761E">
        <w:rPr>
          <w:rFonts w:ascii="Arial" w:hAnsi="Arial" w:eastAsia="Arial" w:cs="Arial"/>
          <w:noProof/>
        </w:rPr>
        <w:t>ce</w:t>
      </w:r>
      <w:r w:rsidRPr="5751DF8E" w:rsidR="00FD3D73">
        <w:rPr>
          <w:rFonts w:ascii="Arial" w:hAnsi="Arial" w:eastAsia="Arial" w:cs="Arial"/>
          <w:noProof/>
        </w:rPr>
        <w:t xml:space="preserve"> on </w:t>
      </w:r>
      <w:r w:rsidRPr="5751DF8E" w:rsidR="0010761E">
        <w:rPr>
          <w:rFonts w:ascii="Arial" w:hAnsi="Arial" w:eastAsia="Arial" w:cs="Arial"/>
          <w:noProof/>
        </w:rPr>
        <w:t>funding</w:t>
      </w:r>
      <w:r w:rsidRPr="5751DF8E" w:rsidR="1C95BA5A">
        <w:rPr>
          <w:rFonts w:ascii="Arial" w:hAnsi="Arial" w:eastAsia="Arial" w:cs="Arial"/>
          <w:noProof/>
        </w:rPr>
        <w:t>, or other projects that can impact the CRMP’s development</w:t>
      </w:r>
      <w:r w:rsidRPr="5751DF8E" w:rsidR="00FD3D73">
        <w:rPr>
          <w:rFonts w:ascii="Arial" w:hAnsi="Arial" w:eastAsia="Arial" w:cs="Arial"/>
          <w:noProof/>
        </w:rPr>
        <w:t>)</w:t>
      </w:r>
      <w:r w:rsidRPr="5751DF8E" w:rsidR="00A26475">
        <w:rPr>
          <w:rFonts w:ascii="Arial" w:hAnsi="Arial" w:eastAsia="Arial" w:cs="Arial"/>
          <w:noProof/>
        </w:rPr>
        <w:t>,</w:t>
      </w:r>
      <w:r w:rsidRPr="5751DF8E" w:rsidR="00A02F43">
        <w:rPr>
          <w:rFonts w:ascii="Arial" w:hAnsi="Arial" w:eastAsia="Arial" w:cs="Arial"/>
          <w:noProof/>
        </w:rPr>
        <w:t xml:space="preserve"> and</w:t>
      </w:r>
      <w:r w:rsidRPr="5751DF8E" w:rsidR="00FD3D73">
        <w:rPr>
          <w:rFonts w:ascii="Arial" w:hAnsi="Arial" w:eastAsia="Arial" w:cs="Arial"/>
          <w:noProof/>
        </w:rPr>
        <w:t xml:space="preserve"> facts that are fundamental to the </w:t>
      </w:r>
      <w:r w:rsidRPr="5751DF8E" w:rsidR="0010761E">
        <w:rPr>
          <w:rFonts w:ascii="Arial" w:hAnsi="Arial" w:eastAsia="Arial" w:cs="Arial"/>
          <w:noProof/>
        </w:rPr>
        <w:t>project</w:t>
      </w:r>
      <w:r w:rsidRPr="5751DF8E" w:rsidR="14822CD6">
        <w:rPr>
          <w:rFonts w:ascii="Arial" w:hAnsi="Arial" w:eastAsia="Arial" w:cs="Arial"/>
          <w:noProof/>
        </w:rPr>
        <w:t>,</w:t>
      </w:r>
      <w:r w:rsidRPr="5751DF8E" w:rsidR="00FD3D73">
        <w:rPr>
          <w:rFonts w:ascii="Arial" w:hAnsi="Arial" w:eastAsia="Arial" w:cs="Arial"/>
          <w:noProof/>
        </w:rPr>
        <w:t xml:space="preserve"> </w:t>
      </w:r>
      <w:r w:rsidRPr="5751DF8E" w:rsidR="49944CFE">
        <w:rPr>
          <w:rFonts w:ascii="Arial" w:hAnsi="Arial" w:eastAsia="Arial" w:cs="Arial"/>
          <w:noProof/>
          <w:highlight w:val="yellow"/>
        </w:rPr>
        <w:t>such as capacity and specialist knowledge held within the FRS and whether there is appropriate access to this or if external expertise or data is required</w:t>
      </w:r>
      <w:r w:rsidRPr="5751DF8E" w:rsidR="35631E07">
        <w:rPr>
          <w:rFonts w:ascii="Arial" w:hAnsi="Arial" w:eastAsia="Arial" w:cs="Arial"/>
          <w:noProof/>
          <w:highlight w:val="yellow"/>
        </w:rPr>
        <w:t>.</w:t>
      </w:r>
      <w:r w:rsidRPr="5751DF8E" w:rsidR="35631E07">
        <w:rPr>
          <w:rFonts w:ascii="Arial" w:hAnsi="Arial" w:eastAsia="Arial" w:cs="Arial"/>
          <w:noProof/>
        </w:rPr>
        <w:t xml:space="preserve"> </w:t>
      </w:r>
    </w:p>
    <w:p xmlns:wp14="http://schemas.microsoft.com/office/word/2010/wordml" w:rsidR="00F015A3" w:rsidP="07756762" w:rsidRDefault="00612A6E" w14:paraId="2AFAF25B" wp14:textId="3260CE49">
      <w:pPr>
        <w:spacing w:before="240" w:after="120" w:line="276" w:lineRule="auto"/>
        <w:rPr>
          <w:rFonts w:ascii="Arial" w:hAnsi="Arial" w:eastAsia="Arial" w:cs="Arial"/>
        </w:rPr>
      </w:pPr>
      <w:r w:rsidRPr="5751DF8E" w:rsidR="00612A6E">
        <w:rPr>
          <w:rFonts w:ascii="Arial" w:hAnsi="Arial" w:eastAsia="Arial" w:cs="Arial"/>
        </w:rPr>
        <w:t xml:space="preserve">Logic models are </w:t>
      </w:r>
      <w:r w:rsidRPr="5751DF8E" w:rsidR="19CA4A45">
        <w:rPr>
          <w:rFonts w:ascii="Arial" w:hAnsi="Arial" w:eastAsia="Arial" w:cs="Arial"/>
        </w:rPr>
        <w:t>very useful</w:t>
      </w:r>
      <w:r w:rsidRPr="5751DF8E" w:rsidR="00612A6E">
        <w:rPr>
          <w:rFonts w:ascii="Arial" w:hAnsi="Arial" w:eastAsia="Arial" w:cs="Arial"/>
        </w:rPr>
        <w:t xml:space="preserve"> in </w:t>
      </w:r>
      <w:r w:rsidRPr="5751DF8E" w:rsidR="00612A6E">
        <w:rPr>
          <w:rFonts w:ascii="Arial" w:hAnsi="Arial" w:eastAsia="Arial" w:cs="Arial"/>
          <w:highlight w:val="yellow"/>
        </w:rPr>
        <w:t xml:space="preserve">visualising the linkages between </w:t>
      </w:r>
      <w:r w:rsidRPr="5751DF8E" w:rsidR="5B42AA22">
        <w:rPr>
          <w:rFonts w:ascii="Arial" w:hAnsi="Arial" w:eastAsia="Arial" w:cs="Arial"/>
          <w:highlight w:val="yellow"/>
        </w:rPr>
        <w:t xml:space="preserve">processes so that interdependencies of data, hazard or risk types can be mapped to be made visually more </w:t>
      </w:r>
      <w:r w:rsidRPr="5751DF8E" w:rsidR="5B42AA22">
        <w:rPr>
          <w:rFonts w:ascii="Arial" w:hAnsi="Arial" w:eastAsia="Arial" w:cs="Arial"/>
          <w:highlight w:val="yellow"/>
        </w:rPr>
        <w:t>comprehensive</w:t>
      </w:r>
      <w:r w:rsidRPr="5751DF8E" w:rsidR="009A7553">
        <w:rPr>
          <w:rFonts w:ascii="Arial" w:hAnsi="Arial" w:eastAsia="Arial" w:cs="Arial"/>
          <w:highlight w:val="yellow"/>
        </w:rPr>
        <w:t>.</w:t>
      </w:r>
      <w:r w:rsidRPr="5751DF8E" w:rsidR="00F750DC">
        <w:rPr>
          <w:rFonts w:ascii="Arial" w:hAnsi="Arial" w:eastAsia="Arial" w:cs="Arial"/>
        </w:rPr>
        <w:t xml:space="preserve"> </w:t>
      </w:r>
      <w:r w:rsidRPr="5751DF8E" w:rsidR="00A3639C">
        <w:rPr>
          <w:rFonts w:ascii="Arial" w:hAnsi="Arial" w:eastAsia="Arial" w:cs="Arial"/>
          <w:i w:val="1"/>
          <w:iCs w:val="1"/>
        </w:rPr>
        <w:t>See Annexe two for a logic model template.</w:t>
      </w:r>
    </w:p>
    <w:p w:rsidR="5751DF8E" w:rsidP="5751DF8E" w:rsidRDefault="5751DF8E" w14:paraId="38422E65" w14:textId="705B2864">
      <w:pPr>
        <w:pStyle w:val="Normal"/>
        <w:spacing w:before="240" w:after="120" w:line="276" w:lineRule="auto"/>
        <w:rPr>
          <w:rFonts w:ascii="Arial" w:hAnsi="Arial" w:eastAsia="Arial" w:cs="Arial"/>
          <w:i w:val="1"/>
          <w:iCs w:val="1"/>
        </w:rPr>
      </w:pPr>
    </w:p>
    <w:p w:rsidR="5751DF8E" w:rsidP="5751DF8E" w:rsidRDefault="5751DF8E" w14:paraId="553CC975" w14:textId="040D2CAE">
      <w:pPr>
        <w:pStyle w:val="Normal"/>
        <w:spacing w:before="240" w:after="120" w:line="276" w:lineRule="auto"/>
        <w:rPr>
          <w:rFonts w:ascii="Arial" w:hAnsi="Arial" w:eastAsia="Arial" w:cs="Arial"/>
          <w:i w:val="1"/>
          <w:iCs w:val="1"/>
        </w:rPr>
      </w:pPr>
    </w:p>
    <w:tbl>
      <w:tblPr>
        <w:tblStyle w:val="TableGrid"/>
        <w:tblW w:w="0" w:type="auto"/>
        <w:tblLayout w:type="fixed"/>
        <w:tblLook w:val="06A0"/>
      </w:tblPr>
      <w:tblGrid>
        <w:gridCol w:w="9015"/>
      </w:tblGrid>
      <w:tr xmlns:wp14="http://schemas.microsoft.com/office/word/2010/wordml" w:rsidRPr="006362DD" w:rsidR="07756762" w:rsidTr="5751DF8E" w14:paraId="7C73FCB1" wp14:textId="77777777">
        <w:tc>
          <w:tcPr>
            <w:tcW w:w="9015" w:type="dxa"/>
            <w:shd w:val="clear" w:color="auto" w:fill="FBE4D5" w:themeFill="accent2" w:themeFillTint="33"/>
            <w:tcMar/>
          </w:tcPr>
          <w:p w:rsidR="006362DD" w:rsidP="07756762" w:rsidRDefault="006362DD" w14:paraId="30D7AA69" wp14:textId="77777777">
            <w:pPr>
              <w:rPr>
                <w:rFonts w:ascii="Arial" w:hAnsi="Arial" w:cs="Arial"/>
                <w:b/>
                <w:bCs/>
                <w:sz w:val="20"/>
                <w:szCs w:val="20"/>
              </w:rPr>
            </w:pPr>
          </w:p>
          <w:p w:rsidRPr="006362DD" w:rsidR="7D16961F" w:rsidP="07756762" w:rsidRDefault="7D16961F" w14:paraId="293BB220" wp14:textId="77777777">
            <w:pPr>
              <w:rPr>
                <w:rFonts w:ascii="Arial" w:hAnsi="Arial" w:cs="Arial"/>
                <w:b/>
                <w:bCs/>
              </w:rPr>
            </w:pPr>
            <w:r w:rsidRPr="006362DD">
              <w:rPr>
                <w:rFonts w:ascii="Arial" w:hAnsi="Arial" w:cs="Arial"/>
                <w:b/>
                <w:bCs/>
              </w:rPr>
              <w:t>Action Point</w:t>
            </w:r>
          </w:p>
          <w:p w:rsidRPr="006362DD" w:rsidR="006362DD" w:rsidP="07756762" w:rsidRDefault="006362DD" w14:paraId="7196D064" wp14:textId="77777777">
            <w:pPr>
              <w:rPr>
                <w:rFonts w:ascii="Arial" w:hAnsi="Arial" w:cs="Arial"/>
                <w:b/>
                <w:bCs/>
              </w:rPr>
            </w:pPr>
          </w:p>
          <w:p w:rsidR="7D16961F" w:rsidP="07756762" w:rsidRDefault="7D16961F" w14:paraId="48479AC5" wp14:textId="77777777">
            <w:pPr>
              <w:rPr>
                <w:rFonts w:ascii="Arial" w:hAnsi="Arial" w:cs="Arial"/>
              </w:rPr>
            </w:pPr>
            <w:r w:rsidRPr="006362DD">
              <w:rPr>
                <w:rFonts w:ascii="Arial" w:hAnsi="Arial" w:cs="Arial"/>
              </w:rPr>
              <w:t xml:space="preserve">Think about the scope of your evaluation. What do you want to achieve in terms of the CRMP and how do you want to </w:t>
            </w:r>
            <w:r w:rsidRPr="006362DD" w:rsidR="1B1EEB39">
              <w:rPr>
                <w:rFonts w:ascii="Arial" w:hAnsi="Arial" w:cs="Arial"/>
              </w:rPr>
              <w:t>get</w:t>
            </w:r>
            <w:r w:rsidRPr="006362DD">
              <w:rPr>
                <w:rFonts w:ascii="Arial" w:hAnsi="Arial" w:cs="Arial"/>
              </w:rPr>
              <w:t xml:space="preserve"> there?</w:t>
            </w:r>
          </w:p>
          <w:p w:rsidRPr="006362DD" w:rsidR="00F34EE7" w:rsidP="07756762" w:rsidRDefault="00F34EE7" w14:paraId="34FF1C98" wp14:textId="77777777">
            <w:pPr>
              <w:rPr>
                <w:rFonts w:ascii="Arial" w:hAnsi="Arial" w:cs="Arial"/>
              </w:rPr>
            </w:pPr>
          </w:p>
          <w:p w:rsidR="7D16961F" w:rsidP="07756762" w:rsidRDefault="7D16961F" w14:paraId="4EC45E85" wp14:textId="77777777">
            <w:pPr>
              <w:rPr>
                <w:rFonts w:ascii="Arial" w:hAnsi="Arial" w:cs="Arial"/>
              </w:rPr>
            </w:pPr>
            <w:r w:rsidRPr="006362DD">
              <w:rPr>
                <w:rFonts w:ascii="Arial" w:hAnsi="Arial" w:cs="Arial"/>
              </w:rPr>
              <w:t>Write this down in a document that can be shared. Consider</w:t>
            </w:r>
            <w:r w:rsidRPr="006362DD" w:rsidR="445B458E">
              <w:rPr>
                <w:rFonts w:ascii="Arial" w:hAnsi="Arial" w:cs="Arial"/>
              </w:rPr>
              <w:t>:</w:t>
            </w:r>
          </w:p>
          <w:p w:rsidRPr="006362DD" w:rsidR="00F34EE7" w:rsidP="07756762" w:rsidRDefault="00F34EE7" w14:paraId="6D072C0D" wp14:textId="77777777">
            <w:pPr>
              <w:rPr>
                <w:rFonts w:ascii="Arial" w:hAnsi="Arial" w:cs="Arial"/>
              </w:rPr>
            </w:pPr>
          </w:p>
          <w:p w:rsidRPr="006362DD" w:rsidR="747DFC40" w:rsidP="1F194907" w:rsidRDefault="4D99F96A" w14:paraId="34D62731" wp14:textId="77777777">
            <w:pPr>
              <w:pStyle w:val="ListParagraph"/>
              <w:numPr>
                <w:ilvl w:val="0"/>
                <w:numId w:val="18"/>
              </w:numPr>
              <w:rPr>
                <w:rFonts w:ascii="Arial" w:hAnsi="Arial" w:cs="Arial" w:eastAsiaTheme="minorEastAsia"/>
              </w:rPr>
            </w:pPr>
            <w:r w:rsidRPr="1F194907">
              <w:rPr>
                <w:rFonts w:ascii="Arial" w:hAnsi="Arial" w:cs="Arial"/>
              </w:rPr>
              <w:t>A</w:t>
            </w:r>
            <w:r w:rsidRPr="1F194907" w:rsidR="2B215364">
              <w:rPr>
                <w:rFonts w:ascii="Arial" w:hAnsi="Arial" w:cs="Arial"/>
              </w:rPr>
              <w:t>ll the inputs: finance, resources, professional judgement, and others that are relevant.</w:t>
            </w:r>
          </w:p>
          <w:p w:rsidRPr="006362DD" w:rsidR="3434B838" w:rsidP="007C63D2" w:rsidRDefault="0859019C" w14:paraId="3D9B8CAC" wp14:textId="77777777">
            <w:pPr>
              <w:pStyle w:val="ListParagraph"/>
              <w:numPr>
                <w:ilvl w:val="0"/>
                <w:numId w:val="18"/>
              </w:numPr>
              <w:rPr>
                <w:rFonts w:ascii="Arial" w:hAnsi="Arial" w:cs="Arial"/>
              </w:rPr>
            </w:pPr>
            <w:r w:rsidRPr="1F194907">
              <w:rPr>
                <w:rFonts w:ascii="Arial" w:hAnsi="Arial" w:cs="Arial"/>
              </w:rPr>
              <w:t>The activities you need to undertake.</w:t>
            </w:r>
          </w:p>
          <w:p w:rsidRPr="006362DD" w:rsidR="3434B838" w:rsidP="007C63D2" w:rsidRDefault="0859019C" w14:paraId="39B3AD97" wp14:textId="77777777">
            <w:pPr>
              <w:pStyle w:val="ListParagraph"/>
              <w:numPr>
                <w:ilvl w:val="0"/>
                <w:numId w:val="18"/>
              </w:numPr>
              <w:rPr>
                <w:rFonts w:ascii="Arial" w:hAnsi="Arial" w:cs="Arial"/>
              </w:rPr>
            </w:pPr>
            <w:r w:rsidRPr="1F194907">
              <w:rPr>
                <w:rFonts w:ascii="Arial" w:hAnsi="Arial" w:cs="Arial"/>
              </w:rPr>
              <w:t>Who you need to involve, including staff engagement, and wider consultations.</w:t>
            </w:r>
          </w:p>
          <w:p w:rsidRPr="006362DD" w:rsidR="7BECAD8F" w:rsidP="5751DF8E" w:rsidRDefault="0CFBC4E6" w14:paraId="28C0EE0D" wp14:textId="285CFCEB">
            <w:pPr>
              <w:pStyle w:val="ListParagraph"/>
              <w:numPr>
                <w:ilvl w:val="0"/>
                <w:numId w:val="18"/>
              </w:numPr>
              <w:rPr>
                <w:rFonts w:ascii="Arial" w:hAnsi="Arial" w:cs="Arial"/>
                <w:highlight w:val="yellow"/>
              </w:rPr>
            </w:pPr>
            <w:r w:rsidRPr="5751DF8E" w:rsidR="0D9E94AE">
              <w:rPr>
                <w:rFonts w:ascii="Arial" w:hAnsi="Arial" w:cs="Arial"/>
              </w:rPr>
              <w:t xml:space="preserve">The outputs you want to see, things such as Equality Impact </w:t>
            </w:r>
            <w:r w:rsidRPr="5751DF8E" w:rsidR="76F0A00E">
              <w:rPr>
                <w:rFonts w:ascii="Arial" w:hAnsi="Arial" w:cs="Arial"/>
              </w:rPr>
              <w:t>Statement</w:t>
            </w:r>
            <w:r w:rsidRPr="5751DF8E" w:rsidR="2484AA48">
              <w:rPr>
                <w:rFonts w:ascii="Arial" w:hAnsi="Arial" w:cs="Arial"/>
              </w:rPr>
              <w:t>, r</w:t>
            </w:r>
            <w:r w:rsidRPr="5751DF8E" w:rsidR="2484AA48">
              <w:rPr>
                <w:rFonts w:ascii="Arial" w:hAnsi="Arial" w:cs="Arial"/>
                <w:highlight w:val="yellow"/>
              </w:rPr>
              <w:t>eflection of the FRS Code of Ethics, etc</w:t>
            </w:r>
            <w:r w:rsidRPr="5751DF8E" w:rsidR="76F0A00E">
              <w:rPr>
                <w:rFonts w:ascii="Arial" w:hAnsi="Arial" w:cs="Arial"/>
                <w:highlight w:val="yellow"/>
              </w:rPr>
              <w:t>.</w:t>
            </w:r>
          </w:p>
          <w:p w:rsidR="00F34EE7" w:rsidP="07756762" w:rsidRDefault="00F34EE7" w14:paraId="48A21919" wp14:textId="77777777">
            <w:pPr>
              <w:rPr>
                <w:rFonts w:ascii="Arial" w:hAnsi="Arial" w:cs="Arial"/>
              </w:rPr>
            </w:pPr>
          </w:p>
          <w:p w:rsidRPr="006362DD" w:rsidR="70D14779" w:rsidP="07756762" w:rsidRDefault="3047AF12" w14:paraId="0CC65867" wp14:textId="77777777">
            <w:pPr>
              <w:rPr>
                <w:rFonts w:ascii="Arial" w:hAnsi="Arial" w:cs="Arial"/>
              </w:rPr>
            </w:pPr>
            <w:r w:rsidRPr="1F194907">
              <w:rPr>
                <w:rFonts w:ascii="Arial" w:hAnsi="Arial" w:cs="Arial"/>
              </w:rPr>
              <w:t xml:space="preserve">Capture this visually by </w:t>
            </w:r>
            <w:r w:rsidRPr="1F194907" w:rsidR="0003BABB">
              <w:rPr>
                <w:rFonts w:ascii="Arial" w:hAnsi="Arial" w:cs="Arial"/>
              </w:rPr>
              <w:t>creating</w:t>
            </w:r>
            <w:r w:rsidRPr="1F194907">
              <w:rPr>
                <w:rFonts w:ascii="Arial" w:hAnsi="Arial" w:cs="Arial"/>
              </w:rPr>
              <w:t xml:space="preserve"> a logic model to illustrate the evaluation scope.</w:t>
            </w:r>
          </w:p>
          <w:p w:rsidR="1F194907" w:rsidP="1F194907" w:rsidRDefault="1F194907" w14:paraId="6BD18F9B" wp14:textId="77777777">
            <w:pPr>
              <w:rPr>
                <w:rFonts w:ascii="Arial" w:hAnsi="Arial" w:cs="Arial"/>
              </w:rPr>
            </w:pPr>
          </w:p>
          <w:p w:rsidR="748EF98F" w:rsidP="07756762" w:rsidRDefault="748EF98F" w14:paraId="10EF825F" wp14:textId="0BC60DAE">
            <w:pPr>
              <w:rPr>
                <w:rFonts w:ascii="Arial" w:hAnsi="Arial" w:cs="Arial"/>
              </w:rPr>
            </w:pPr>
            <w:r w:rsidRPr="5751DF8E" w:rsidR="793A01EC">
              <w:rPr>
                <w:rFonts w:ascii="Arial" w:hAnsi="Arial" w:cs="Arial"/>
              </w:rPr>
              <w:t>Use the simple logic model in Annex Two: add to it with your ideas relating to the overall CRMP.</w:t>
            </w:r>
            <w:r w:rsidRPr="5751DF8E" w:rsidR="00BB25A4">
              <w:rPr>
                <w:rFonts w:ascii="Arial" w:hAnsi="Arial" w:cs="Arial"/>
              </w:rPr>
              <w:t xml:space="preserve"> In addition, to help measure progress, you can keep the </w:t>
            </w:r>
            <w:r w:rsidRPr="5751DF8E" w:rsidR="0F0918BD">
              <w:rPr>
                <w:rFonts w:ascii="Arial" w:hAnsi="Arial" w:cs="Arial"/>
              </w:rPr>
              <w:t>R</w:t>
            </w:r>
            <w:r w:rsidRPr="5751DF8E" w:rsidR="00BB25A4">
              <w:rPr>
                <w:rFonts w:ascii="Arial" w:hAnsi="Arial" w:cs="Arial"/>
              </w:rPr>
              <w:t xml:space="preserve">isk </w:t>
            </w:r>
            <w:r w:rsidRPr="5751DF8E" w:rsidR="4F43ADB5">
              <w:rPr>
                <w:rFonts w:ascii="Arial" w:hAnsi="Arial" w:cs="Arial"/>
              </w:rPr>
              <w:t>R</w:t>
            </w:r>
            <w:r w:rsidRPr="5751DF8E" w:rsidR="00BB25A4">
              <w:rPr>
                <w:rFonts w:ascii="Arial" w:hAnsi="Arial" w:cs="Arial"/>
              </w:rPr>
              <w:t>egister in Annexe four updated.</w:t>
            </w:r>
          </w:p>
          <w:p w:rsidRPr="006362DD" w:rsidR="00F34EE7" w:rsidP="07756762" w:rsidRDefault="00F34EE7" w14:paraId="238601FE" wp14:textId="77777777">
            <w:pPr>
              <w:rPr>
                <w:rFonts w:ascii="Arial" w:hAnsi="Arial" w:cs="Arial"/>
              </w:rPr>
            </w:pPr>
          </w:p>
          <w:p w:rsidRPr="006362DD" w:rsidR="748EF98F" w:rsidP="07756762" w:rsidRDefault="748EF98F" w14:paraId="5F496159" wp14:textId="77777777">
            <w:pPr>
              <w:rPr>
                <w:rFonts w:ascii="Arial" w:hAnsi="Arial" w:cs="Arial"/>
              </w:rPr>
            </w:pPr>
            <w:r w:rsidRPr="006362DD">
              <w:rPr>
                <w:rFonts w:ascii="Arial" w:hAnsi="Arial" w:cs="Arial"/>
              </w:rPr>
              <w:t>In terms of focusing on a ‘whole’ process evaluation, you will find that many of the stakeholders will be the same throughout</w:t>
            </w:r>
          </w:p>
          <w:p w:rsidRPr="006362DD" w:rsidR="07756762" w:rsidP="07756762" w:rsidRDefault="07756762" w14:paraId="0F3CABC7" wp14:textId="77777777">
            <w:pPr>
              <w:rPr>
                <w:rFonts w:ascii="Arial" w:hAnsi="Arial" w:cs="Arial"/>
              </w:rPr>
            </w:pPr>
          </w:p>
          <w:p w:rsidRPr="006362DD" w:rsidR="748EF98F" w:rsidP="07756762" w:rsidRDefault="35D3BBCB" w14:paraId="4D20F3CD" wp14:textId="77777777">
            <w:pPr>
              <w:rPr>
                <w:rFonts w:ascii="Arial" w:hAnsi="Arial" w:cs="Arial"/>
              </w:rPr>
            </w:pPr>
            <w:r w:rsidRPr="1F194907">
              <w:rPr>
                <w:rFonts w:ascii="Arial" w:hAnsi="Arial" w:cs="Arial"/>
              </w:rPr>
              <w:t xml:space="preserve">Creating one over-arching model for the whole CRMP Framework (including all its themes and components) will be important to ensure a </w:t>
            </w:r>
            <w:r w:rsidRPr="1F194907" w:rsidR="20709DED">
              <w:rPr>
                <w:rFonts w:ascii="Arial" w:hAnsi="Arial" w:cs="Arial"/>
              </w:rPr>
              <w:t>consistent</w:t>
            </w:r>
            <w:r w:rsidRPr="1F194907">
              <w:rPr>
                <w:rFonts w:ascii="Arial" w:hAnsi="Arial" w:cs="Arial"/>
              </w:rPr>
              <w:t xml:space="preserve"> approach, and in visually</w:t>
            </w:r>
            <w:r w:rsidRPr="1F194907" w:rsidR="21D286C5">
              <w:rPr>
                <w:rFonts w:ascii="Arial" w:hAnsi="Arial" w:cs="Arial"/>
              </w:rPr>
              <w:t xml:space="preserve"> capturing the links between activities</w:t>
            </w:r>
            <w:r w:rsidRPr="1F194907" w:rsidR="7DB77197">
              <w:rPr>
                <w:rFonts w:ascii="Arial" w:hAnsi="Arial" w:cs="Arial"/>
              </w:rPr>
              <w:t xml:space="preserve">. However, </w:t>
            </w:r>
            <w:r w:rsidRPr="1F194907" w:rsidR="0269CE81">
              <w:rPr>
                <w:rFonts w:ascii="Arial" w:hAnsi="Arial" w:cs="Arial"/>
              </w:rPr>
              <w:t xml:space="preserve">although inputs and outputs might be common across the whole CRMP framework, there will be some that are linked to specific components or themes. These can be captured in the logic model (as headlines), and then, if it is helpful, you could drill down into these through the </w:t>
            </w:r>
            <w:r w:rsidRPr="1F194907" w:rsidR="31892F55">
              <w:rPr>
                <w:rFonts w:ascii="Arial" w:hAnsi="Arial" w:cs="Arial"/>
              </w:rPr>
              <w:t>creation</w:t>
            </w:r>
            <w:r w:rsidRPr="1F194907" w:rsidR="0269CE81">
              <w:rPr>
                <w:rFonts w:ascii="Arial" w:hAnsi="Arial" w:cs="Arial"/>
              </w:rPr>
              <w:t xml:space="preserve"> of sub-logic</w:t>
            </w:r>
            <w:r w:rsidRPr="1F194907" w:rsidR="54E26A13">
              <w:rPr>
                <w:rFonts w:ascii="Arial" w:hAnsi="Arial" w:cs="Arial"/>
              </w:rPr>
              <w:t xml:space="preserve"> models that relate to a particular theme or component.</w:t>
            </w:r>
          </w:p>
          <w:p w:rsidRPr="006362DD" w:rsidR="07756762" w:rsidP="07756762" w:rsidRDefault="07756762" w14:paraId="5B08B5D1" wp14:textId="77777777">
            <w:pPr>
              <w:rPr>
                <w:rFonts w:ascii="Arial" w:hAnsi="Arial" w:cs="Arial"/>
                <w:sz w:val="20"/>
                <w:szCs w:val="20"/>
              </w:rPr>
            </w:pPr>
          </w:p>
        </w:tc>
      </w:tr>
    </w:tbl>
    <w:p w:rsidR="5751DF8E" w:rsidP="5751DF8E" w:rsidRDefault="5751DF8E" w14:paraId="4767B9BF" w14:textId="1C8372A0">
      <w:pPr>
        <w:pStyle w:val="NFCCHeading1"/>
        <w:spacing w:after="60" w:afterAutospacing="off"/>
        <w:rPr>
          <w:b w:val="0"/>
          <w:bCs w:val="0"/>
          <w:color w:val="auto"/>
          <w:sz w:val="22"/>
          <w:szCs w:val="22"/>
        </w:rPr>
      </w:pPr>
    </w:p>
    <w:tbl>
      <w:tblPr>
        <w:tblStyle w:val="TableGrid"/>
        <w:tblW w:w="0" w:type="auto"/>
        <w:tblLayout w:type="fixed"/>
        <w:tblLook w:val="06A0" w:firstRow="1" w:lastRow="0" w:firstColumn="1" w:lastColumn="0" w:noHBand="1" w:noVBand="1"/>
      </w:tblPr>
      <w:tblGrid>
        <w:gridCol w:w="9015"/>
      </w:tblGrid>
      <w:tr w:rsidR="5751DF8E" w:rsidTr="5751DF8E" w14:paraId="21FD439E">
        <w:tc>
          <w:tcPr>
            <w:tcW w:w="9015" w:type="dxa"/>
            <w:shd w:val="clear" w:color="auto" w:fill="E2EFD9" w:themeFill="accent6" w:themeFillTint="33"/>
            <w:tcMar/>
          </w:tcPr>
          <w:p w:rsidR="4CB972E7" w:rsidP="5751DF8E" w:rsidRDefault="4CB972E7" w14:paraId="41490CAF" w14:textId="1399202C">
            <w:pPr>
              <w:pStyle w:val="NFCCHeading1"/>
              <w:spacing w:after="60" w:afterAutospacing="off"/>
              <w:rPr>
                <w:b w:val="1"/>
                <w:bCs w:val="1"/>
                <w:color w:val="auto"/>
                <w:sz w:val="22"/>
                <w:szCs w:val="22"/>
              </w:rPr>
            </w:pPr>
            <w:r w:rsidRPr="5751DF8E" w:rsidR="4CB972E7">
              <w:rPr>
                <w:b w:val="1"/>
                <w:bCs w:val="1"/>
                <w:color w:val="auto"/>
                <w:sz w:val="22"/>
                <w:szCs w:val="22"/>
              </w:rPr>
              <w:t>Learning Point</w:t>
            </w:r>
          </w:p>
          <w:p w:rsidR="4CB972E7" w:rsidP="5751DF8E" w:rsidRDefault="4CB972E7" w14:paraId="034FECE5" w14:textId="59AA6834">
            <w:pPr>
              <w:pStyle w:val="NFCCHeading1"/>
              <w:spacing w:after="60" w:afterAutospacing="off"/>
              <w:rPr>
                <w:b w:val="0"/>
                <w:bCs w:val="0"/>
                <w:color w:val="auto"/>
                <w:sz w:val="22"/>
                <w:szCs w:val="22"/>
              </w:rPr>
            </w:pPr>
            <w:r w:rsidRPr="5751DF8E" w:rsidR="4CB972E7">
              <w:rPr>
                <w:b w:val="0"/>
                <w:bCs w:val="0"/>
                <w:color w:val="auto"/>
                <w:sz w:val="22"/>
                <w:szCs w:val="22"/>
              </w:rPr>
              <w:t>Following this step, you should understand how important it is to identify and engage both internal and external stakeholders. In addition, you begin to construct a model of those with whom you will communicate with and use input from these stakeholders.</w:t>
            </w:r>
          </w:p>
        </w:tc>
      </w:tr>
    </w:tbl>
    <w:p w:rsidR="5751DF8E" w:rsidRDefault="5751DF8E" w14:paraId="32F58A5A" w14:textId="570E6989">
      <w:r>
        <w:br w:type="page"/>
      </w:r>
    </w:p>
    <w:p xmlns:wp14="http://schemas.microsoft.com/office/word/2010/wordml" w:rsidRPr="006362DD" w:rsidR="003D5CA5" w:rsidP="5751DF8E" w:rsidRDefault="002035F1" w14:paraId="7A3E2039" wp14:textId="77777777" wp14:noSpellErr="1">
      <w:pPr>
        <w:pStyle w:val="NFCCHeading1"/>
        <w:spacing w:after="60" w:afterAutospacing="off"/>
        <w:rPr>
          <w:sz w:val="22"/>
          <w:szCs w:val="22"/>
        </w:rPr>
      </w:pPr>
      <w:bookmarkStart w:name="_Toc1137627464" w:id="26"/>
      <w:bookmarkStart w:name="_Toc1296467533" w:id="27"/>
      <w:r w:rsidRPr="006362DD" w:rsidR="5D382F02">
        <w:rPr>
          <w:b w:val="0"/>
          <w:bCs w:val="0"/>
          <w:color w:val="1F3864" w:themeColor="accent1" w:themeShade="80"/>
          <w:sz w:val="24"/>
          <w:szCs w:val="24"/>
        </w:rPr>
        <w:t>Step 3: Engage internal and external stakeholders</w:t>
      </w:r>
      <w:r w:rsidRPr="006362DD" w:rsidR="54273F6A">
        <w:rPr>
          <w:color w:val="1F3864" w:themeColor="accent1" w:themeShade="80"/>
          <w:sz w:val="22"/>
          <w:szCs w:val="22"/>
        </w:rPr>
        <w:t xml:space="preserve"> </w:t>
      </w:r>
      <w:bookmarkEnd w:id="26"/>
      <w:bookmarkEnd w:id="27"/>
    </w:p>
    <w:p xmlns:wp14="http://schemas.microsoft.com/office/word/2010/wordml" w:rsidRPr="0001619D" w:rsidR="00537408" w:rsidP="00790E82" w:rsidRDefault="00EE19DA" w14:paraId="4492617A" wp14:textId="77777777">
      <w:pPr>
        <w:pStyle w:val="trt0xe"/>
        <w:shd w:val="clear" w:color="auto" w:fill="FFFFFF"/>
        <w:spacing w:before="240" w:beforeAutospacing="0" w:after="120" w:afterAutospacing="0" w:line="276" w:lineRule="auto"/>
        <w:rPr>
          <w:rFonts w:ascii="Arial" w:hAnsi="Arial" w:cs="Arial"/>
          <w:color w:val="000000" w:themeColor="text1"/>
          <w:sz w:val="22"/>
          <w:szCs w:val="22"/>
        </w:rPr>
      </w:pPr>
      <w:r w:rsidRPr="0001619D">
        <w:rPr>
          <w:rFonts w:ascii="Arial" w:hAnsi="Arial" w:cs="Arial"/>
          <w:color w:val="000000" w:themeColor="text1"/>
          <w:sz w:val="22"/>
          <w:szCs w:val="22"/>
        </w:rPr>
        <w:t xml:space="preserve">Stakeholders (both internal and external) are critical to the success of an evaluation. </w:t>
      </w:r>
      <w:r w:rsidRPr="0001619D" w:rsidR="00122996">
        <w:rPr>
          <w:rFonts w:ascii="Arial" w:hAnsi="Arial" w:cs="Arial"/>
          <w:color w:val="000000" w:themeColor="text1"/>
          <w:sz w:val="22"/>
          <w:szCs w:val="22"/>
        </w:rPr>
        <w:t xml:space="preserve">A decision needs </w:t>
      </w:r>
      <w:r w:rsidRPr="0001619D">
        <w:rPr>
          <w:rFonts w:ascii="Arial" w:hAnsi="Arial" w:cs="Arial"/>
          <w:color w:val="000000" w:themeColor="text1"/>
          <w:sz w:val="22"/>
          <w:szCs w:val="22"/>
        </w:rPr>
        <w:t xml:space="preserve">to </w:t>
      </w:r>
      <w:r w:rsidRPr="0001619D" w:rsidR="00122996">
        <w:rPr>
          <w:rFonts w:ascii="Arial" w:hAnsi="Arial" w:cs="Arial"/>
          <w:color w:val="000000" w:themeColor="text1"/>
          <w:sz w:val="22"/>
          <w:szCs w:val="22"/>
        </w:rPr>
        <w:t xml:space="preserve">be made </w:t>
      </w:r>
      <w:r w:rsidRPr="0001619D" w:rsidR="00A26475">
        <w:rPr>
          <w:rFonts w:ascii="Arial" w:hAnsi="Arial" w:cs="Arial"/>
          <w:color w:val="000000" w:themeColor="text1"/>
          <w:sz w:val="22"/>
          <w:szCs w:val="22"/>
        </w:rPr>
        <w:t>as</w:t>
      </w:r>
      <w:r w:rsidRPr="0001619D" w:rsidR="00122996">
        <w:rPr>
          <w:rFonts w:ascii="Arial" w:hAnsi="Arial" w:cs="Arial"/>
          <w:color w:val="000000" w:themeColor="text1"/>
          <w:sz w:val="22"/>
          <w:szCs w:val="22"/>
        </w:rPr>
        <w:t xml:space="preserve"> to </w:t>
      </w:r>
      <w:r w:rsidRPr="0001619D">
        <w:rPr>
          <w:rFonts w:ascii="Arial" w:hAnsi="Arial" w:cs="Arial"/>
          <w:color w:val="000000" w:themeColor="text1"/>
          <w:sz w:val="22"/>
          <w:szCs w:val="22"/>
        </w:rPr>
        <w:t xml:space="preserve">who these stakeholders might be and how </w:t>
      </w:r>
      <w:r w:rsidRPr="0001619D" w:rsidR="00122996">
        <w:rPr>
          <w:rFonts w:ascii="Arial" w:hAnsi="Arial" w:cs="Arial"/>
          <w:color w:val="000000" w:themeColor="text1"/>
          <w:sz w:val="22"/>
          <w:szCs w:val="22"/>
        </w:rPr>
        <w:t xml:space="preserve">they </w:t>
      </w:r>
      <w:r w:rsidRPr="0001619D">
        <w:rPr>
          <w:rFonts w:ascii="Arial" w:hAnsi="Arial" w:cs="Arial"/>
          <w:color w:val="000000" w:themeColor="text1"/>
          <w:sz w:val="22"/>
          <w:szCs w:val="22"/>
        </w:rPr>
        <w:t xml:space="preserve">might best </w:t>
      </w:r>
      <w:r w:rsidRPr="0001619D" w:rsidR="00122996">
        <w:rPr>
          <w:rFonts w:ascii="Arial" w:hAnsi="Arial" w:cs="Arial"/>
          <w:color w:val="000000" w:themeColor="text1"/>
          <w:sz w:val="22"/>
          <w:szCs w:val="22"/>
        </w:rPr>
        <w:t xml:space="preserve">be </w:t>
      </w:r>
      <w:r w:rsidRPr="0001619D">
        <w:rPr>
          <w:rFonts w:ascii="Arial" w:hAnsi="Arial" w:cs="Arial"/>
          <w:color w:val="000000" w:themeColor="text1"/>
          <w:sz w:val="22"/>
          <w:szCs w:val="22"/>
        </w:rPr>
        <w:t>u</w:t>
      </w:r>
      <w:r w:rsidRPr="0001619D" w:rsidR="00122996">
        <w:rPr>
          <w:rFonts w:ascii="Arial" w:hAnsi="Arial" w:cs="Arial"/>
          <w:color w:val="000000" w:themeColor="text1"/>
          <w:sz w:val="22"/>
          <w:szCs w:val="22"/>
        </w:rPr>
        <w:t xml:space="preserve">tilised </w:t>
      </w:r>
      <w:r w:rsidRPr="0001619D" w:rsidR="00997AEE">
        <w:rPr>
          <w:rFonts w:ascii="Arial" w:hAnsi="Arial" w:cs="Arial"/>
          <w:color w:val="000000" w:themeColor="text1"/>
          <w:sz w:val="22"/>
          <w:szCs w:val="22"/>
        </w:rPr>
        <w:t xml:space="preserve">- </w:t>
      </w:r>
      <w:r w:rsidRPr="0001619D">
        <w:rPr>
          <w:rFonts w:ascii="Arial" w:hAnsi="Arial" w:cs="Arial"/>
          <w:color w:val="000000" w:themeColor="text1"/>
          <w:sz w:val="22"/>
          <w:szCs w:val="22"/>
        </w:rPr>
        <w:t>either to be directly involved in evaluation design</w:t>
      </w:r>
      <w:r w:rsidRPr="0001619D" w:rsidR="00A26475">
        <w:rPr>
          <w:rFonts w:ascii="Arial" w:hAnsi="Arial" w:cs="Arial"/>
          <w:color w:val="000000" w:themeColor="text1"/>
          <w:sz w:val="22"/>
          <w:szCs w:val="22"/>
        </w:rPr>
        <w:t>,</w:t>
      </w:r>
      <w:r w:rsidRPr="0001619D">
        <w:rPr>
          <w:rFonts w:ascii="Arial" w:hAnsi="Arial" w:cs="Arial"/>
          <w:color w:val="000000" w:themeColor="text1"/>
          <w:sz w:val="22"/>
          <w:szCs w:val="22"/>
        </w:rPr>
        <w:t xml:space="preserve"> or to be sounding boards as the evaluation progresses. They can </w:t>
      </w:r>
      <w:r w:rsidRPr="0001619D" w:rsidR="00122996">
        <w:rPr>
          <w:rFonts w:ascii="Arial" w:hAnsi="Arial" w:cs="Arial"/>
          <w:color w:val="000000" w:themeColor="text1"/>
          <w:sz w:val="22"/>
          <w:szCs w:val="22"/>
        </w:rPr>
        <w:t xml:space="preserve">helpfully </w:t>
      </w:r>
      <w:r w:rsidRPr="0001619D">
        <w:rPr>
          <w:rFonts w:ascii="Arial" w:hAnsi="Arial" w:cs="Arial"/>
          <w:color w:val="000000" w:themeColor="text1"/>
          <w:sz w:val="22"/>
          <w:szCs w:val="22"/>
        </w:rPr>
        <w:t>provide the following in terms of their engagement with the evaluation:</w:t>
      </w:r>
    </w:p>
    <w:p xmlns:wp14="http://schemas.microsoft.com/office/word/2010/wordml" w:rsidRPr="0001619D" w:rsidR="00EE19DA" w:rsidP="007C63D2" w:rsidRDefault="00EE19DA" w14:paraId="3725A63A" wp14:textId="77777777">
      <w:pPr>
        <w:pStyle w:val="trt0xe"/>
        <w:numPr>
          <w:ilvl w:val="0"/>
          <w:numId w:val="19"/>
        </w:numPr>
        <w:shd w:val="clear" w:color="auto" w:fill="FFFFFF"/>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Design input</w:t>
      </w:r>
    </w:p>
    <w:p xmlns:wp14="http://schemas.microsoft.com/office/word/2010/wordml" w:rsidRPr="0001619D" w:rsidR="00790E82" w:rsidP="007C63D2" w:rsidRDefault="00790E82" w14:paraId="0123638E" wp14:textId="77777777">
      <w:pPr>
        <w:pStyle w:val="trt0xe"/>
        <w:numPr>
          <w:ilvl w:val="0"/>
          <w:numId w:val="19"/>
        </w:numPr>
        <w:shd w:val="clear" w:color="auto" w:fill="FFFFFF"/>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Developing evaluation questions</w:t>
      </w:r>
    </w:p>
    <w:p xmlns:wp14="http://schemas.microsoft.com/office/word/2010/wordml" w:rsidRPr="0001619D" w:rsidR="00EE19DA" w:rsidP="007C63D2" w:rsidRDefault="00EE19DA" w14:paraId="3223E1A6" wp14:textId="77777777">
      <w:pPr>
        <w:pStyle w:val="trt0xe"/>
        <w:numPr>
          <w:ilvl w:val="0"/>
          <w:numId w:val="19"/>
        </w:numPr>
        <w:shd w:val="clear" w:color="auto" w:fill="FFFFFF"/>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Expert guidance</w:t>
      </w:r>
    </w:p>
    <w:p xmlns:wp14="http://schemas.microsoft.com/office/word/2010/wordml" w:rsidRPr="0001619D" w:rsidR="04F1AE56" w:rsidP="007C63D2" w:rsidRDefault="00EE19DA" w14:paraId="3AC09A9B" wp14:textId="77777777">
      <w:pPr>
        <w:pStyle w:val="trt0xe"/>
        <w:numPr>
          <w:ilvl w:val="0"/>
          <w:numId w:val="19"/>
        </w:numPr>
        <w:shd w:val="clear" w:color="auto" w:fill="FFFFFF" w:themeFill="background1"/>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Consultation</w:t>
      </w:r>
    </w:p>
    <w:p xmlns:wp14="http://schemas.microsoft.com/office/word/2010/wordml" w:rsidRPr="0001619D" w:rsidR="04F1AE56" w:rsidP="007C63D2" w:rsidRDefault="00EE19DA" w14:paraId="3EC237C2" wp14:textId="77777777">
      <w:pPr>
        <w:pStyle w:val="trt0xe"/>
        <w:numPr>
          <w:ilvl w:val="0"/>
          <w:numId w:val="19"/>
        </w:numPr>
        <w:shd w:val="clear" w:color="auto" w:fill="FFFFFF" w:themeFill="background1"/>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Co-creation</w:t>
      </w:r>
    </w:p>
    <w:p xmlns:wp14="http://schemas.microsoft.com/office/word/2010/wordml" w:rsidRPr="0001619D" w:rsidR="04F1AE56" w:rsidP="007C63D2" w:rsidRDefault="04F1AE56" w14:paraId="781930D3" wp14:textId="77777777">
      <w:pPr>
        <w:pStyle w:val="trt0xe"/>
        <w:numPr>
          <w:ilvl w:val="0"/>
          <w:numId w:val="19"/>
        </w:numPr>
        <w:shd w:val="clear" w:color="auto" w:fill="FFFFFF" w:themeFill="background1"/>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Sponsorship of the projec</w:t>
      </w:r>
      <w:r w:rsidRPr="0001619D" w:rsidR="05D4802E">
        <w:rPr>
          <w:rFonts w:ascii="Arial" w:hAnsi="Arial" w:cs="Arial"/>
          <w:color w:val="000000" w:themeColor="text1"/>
          <w:sz w:val="22"/>
          <w:szCs w:val="22"/>
        </w:rPr>
        <w:t>t</w:t>
      </w:r>
    </w:p>
    <w:p xmlns:wp14="http://schemas.microsoft.com/office/word/2010/wordml" w:rsidRPr="0001619D" w:rsidR="04F1AE56" w:rsidP="007C63D2" w:rsidRDefault="04F1AE56" w14:paraId="247B0BC8" wp14:textId="77777777">
      <w:pPr>
        <w:pStyle w:val="trt0xe"/>
        <w:numPr>
          <w:ilvl w:val="0"/>
          <w:numId w:val="19"/>
        </w:numPr>
        <w:shd w:val="clear" w:color="auto" w:fill="FFFFFF" w:themeFill="background1"/>
        <w:spacing w:before="120" w:beforeAutospacing="0" w:after="0" w:afterAutospacing="0"/>
        <w:ind w:left="714" w:hanging="357"/>
        <w:rPr>
          <w:rFonts w:ascii="Arial" w:hAnsi="Arial" w:cs="Arial"/>
          <w:color w:val="000000" w:themeColor="text1"/>
          <w:sz w:val="22"/>
          <w:szCs w:val="22"/>
        </w:rPr>
      </w:pPr>
      <w:r w:rsidRPr="0001619D">
        <w:rPr>
          <w:rFonts w:ascii="Arial" w:hAnsi="Arial" w:cs="Arial"/>
          <w:color w:val="000000" w:themeColor="text1"/>
          <w:sz w:val="22"/>
          <w:szCs w:val="22"/>
        </w:rPr>
        <w:t>Dissemination</w:t>
      </w:r>
    </w:p>
    <w:p xmlns:wp14="http://schemas.microsoft.com/office/word/2010/wordml" w:rsidR="006362DD" w:rsidP="0001619D" w:rsidRDefault="006362DD" w14:paraId="0AD9C6F4" wp14:textId="77777777">
      <w:pPr>
        <w:rPr>
          <w:rFonts w:ascii="Arial" w:hAnsi="Arial" w:cs="Arial"/>
        </w:rPr>
      </w:pPr>
    </w:p>
    <w:p xmlns:wp14="http://schemas.microsoft.com/office/word/2010/wordml" w:rsidRPr="006362DD" w:rsidR="002D3161" w:rsidP="0001619D" w:rsidRDefault="00122996" w14:paraId="37125016" wp14:textId="77777777">
      <w:pPr>
        <w:rPr>
          <w:rFonts w:ascii="Arial" w:hAnsi="Arial" w:eastAsia="Calibri" w:cs="Arial"/>
        </w:rPr>
      </w:pPr>
      <w:r w:rsidRPr="006362DD">
        <w:rPr>
          <w:rFonts w:ascii="Arial" w:hAnsi="Arial" w:eastAsia="Calibri" w:cs="Arial"/>
        </w:rPr>
        <w:t xml:space="preserve">The next step is to </w:t>
      </w:r>
      <w:r w:rsidRPr="006362DD" w:rsidR="0090364C">
        <w:rPr>
          <w:rFonts w:ascii="Arial" w:hAnsi="Arial" w:eastAsia="Calibri" w:cs="Arial"/>
        </w:rPr>
        <w:t>begin to identify</w:t>
      </w:r>
      <w:r w:rsidRPr="006362DD" w:rsidR="00EE19DA">
        <w:rPr>
          <w:rFonts w:ascii="Arial" w:hAnsi="Arial" w:eastAsia="Calibri" w:cs="Arial"/>
        </w:rPr>
        <w:t xml:space="preserve"> </w:t>
      </w:r>
      <w:r w:rsidRPr="006362DD" w:rsidR="00790E82">
        <w:rPr>
          <w:rFonts w:ascii="Arial" w:hAnsi="Arial" w:eastAsia="Calibri" w:cs="Arial"/>
        </w:rPr>
        <w:t xml:space="preserve">which </w:t>
      </w:r>
      <w:r w:rsidRPr="006362DD" w:rsidR="00EE19DA">
        <w:rPr>
          <w:rFonts w:ascii="Arial" w:hAnsi="Arial" w:eastAsia="Calibri" w:cs="Arial"/>
        </w:rPr>
        <w:t>stakeholders</w:t>
      </w:r>
      <w:r w:rsidRPr="006362DD" w:rsidR="00790E82">
        <w:rPr>
          <w:rFonts w:ascii="Arial" w:hAnsi="Arial" w:eastAsia="Calibri" w:cs="Arial"/>
        </w:rPr>
        <w:t xml:space="preserve"> fit into which categories and</w:t>
      </w:r>
      <w:r w:rsidRPr="006362DD" w:rsidR="00EE19DA">
        <w:rPr>
          <w:rFonts w:ascii="Arial" w:hAnsi="Arial" w:eastAsia="Calibri" w:cs="Arial"/>
        </w:rPr>
        <w:t xml:space="preserve"> understand their interests and expectations</w:t>
      </w:r>
      <w:r w:rsidRPr="006362DD" w:rsidR="00790E82">
        <w:rPr>
          <w:rFonts w:ascii="Arial" w:hAnsi="Arial" w:eastAsia="Calibri" w:cs="Arial"/>
        </w:rPr>
        <w:t>.</w:t>
      </w:r>
      <w:r w:rsidRPr="006362DD" w:rsidR="0090364C">
        <w:rPr>
          <w:rFonts w:ascii="Arial" w:hAnsi="Arial" w:eastAsia="Calibri" w:cs="Arial"/>
        </w:rPr>
        <w:t xml:space="preserve"> </w:t>
      </w:r>
      <w:r w:rsidRPr="006362DD" w:rsidR="002D3161">
        <w:rPr>
          <w:rFonts w:ascii="Arial" w:hAnsi="Arial" w:eastAsia="Calibri" w:cs="Arial"/>
        </w:rPr>
        <w:t>Key stakeholders can be categorised into three groups</w:t>
      </w:r>
      <w:r w:rsidRPr="006362DD" w:rsidR="0090364C">
        <w:rPr>
          <w:rFonts w:ascii="Arial" w:hAnsi="Arial" w:eastAsia="Calibri" w:cs="Arial"/>
        </w:rPr>
        <w:t xml:space="preserve"> (however, </w:t>
      </w:r>
      <w:r w:rsidRPr="006362DD" w:rsidR="00A26475">
        <w:rPr>
          <w:rFonts w:ascii="Arial" w:hAnsi="Arial" w:eastAsia="Calibri" w:cs="Arial"/>
        </w:rPr>
        <w:t xml:space="preserve">each may </w:t>
      </w:r>
      <w:r w:rsidRPr="006362DD" w:rsidR="0090364C">
        <w:rPr>
          <w:rFonts w:ascii="Arial" w:hAnsi="Arial" w:eastAsia="Calibri" w:cs="Arial"/>
        </w:rPr>
        <w:t>not belong to just one of these groups)</w:t>
      </w:r>
      <w:r w:rsidRPr="006362DD" w:rsidR="002D3161">
        <w:rPr>
          <w:rFonts w:ascii="Arial" w:hAnsi="Arial" w:eastAsia="Calibri" w:cs="Arial"/>
        </w:rPr>
        <w:t xml:space="preserve">: </w:t>
      </w:r>
    </w:p>
    <w:p xmlns:wp14="http://schemas.microsoft.com/office/word/2010/wordml" w:rsidRPr="006362DD" w:rsidR="005164C8" w:rsidP="1F194907" w:rsidRDefault="44C4B2F4" w14:paraId="25A00C4B" wp14:textId="77777777">
      <w:pPr>
        <w:pStyle w:val="CommentText"/>
        <w:numPr>
          <w:ilvl w:val="0"/>
          <w:numId w:val="20"/>
        </w:numPr>
        <w:spacing w:after="0"/>
        <w:rPr>
          <w:rFonts w:ascii="Arial" w:hAnsi="Arial" w:cs="Arial" w:eastAsiaTheme="minorEastAsia"/>
          <w:sz w:val="22"/>
          <w:szCs w:val="22"/>
        </w:rPr>
      </w:pPr>
      <w:r w:rsidRPr="1F194907">
        <w:rPr>
          <w:rFonts w:ascii="Arial" w:hAnsi="Arial" w:cs="Arial"/>
          <w:sz w:val="22"/>
          <w:szCs w:val="22"/>
        </w:rPr>
        <w:t>Individuals</w:t>
      </w:r>
      <w:r w:rsidRPr="1F194907" w:rsidR="2A4951F4">
        <w:rPr>
          <w:rFonts w:ascii="Arial" w:hAnsi="Arial" w:cs="Arial"/>
          <w:sz w:val="22"/>
          <w:szCs w:val="22"/>
        </w:rPr>
        <w:t xml:space="preserve"> involved </w:t>
      </w:r>
      <w:r w:rsidRPr="1F194907" w:rsidR="2E365E19">
        <w:rPr>
          <w:rFonts w:ascii="Arial" w:hAnsi="Arial" w:cs="Arial"/>
          <w:sz w:val="22"/>
          <w:szCs w:val="22"/>
        </w:rPr>
        <w:t xml:space="preserve">in the </w:t>
      </w:r>
      <w:r w:rsidRPr="1F194907" w:rsidR="09D85074">
        <w:rPr>
          <w:rFonts w:ascii="Arial" w:hAnsi="Arial" w:cs="Arial"/>
          <w:color w:val="000000" w:themeColor="text1"/>
          <w:sz w:val="22"/>
          <w:szCs w:val="22"/>
          <w:lang w:val="en-US"/>
        </w:rPr>
        <w:t xml:space="preserve">CRMP </w:t>
      </w:r>
      <w:r w:rsidRPr="1F194907" w:rsidR="2A4951F4">
        <w:rPr>
          <w:rFonts w:ascii="Arial" w:hAnsi="Arial" w:cs="Arial"/>
          <w:sz w:val="22"/>
          <w:szCs w:val="22"/>
        </w:rPr>
        <w:t>(</w:t>
      </w:r>
      <w:r w:rsidRPr="1F194907" w:rsidR="091E6A2A">
        <w:rPr>
          <w:rFonts w:ascii="Arial" w:hAnsi="Arial" w:cs="Arial"/>
          <w:sz w:val="22"/>
          <w:szCs w:val="22"/>
        </w:rPr>
        <w:t>Project</w:t>
      </w:r>
      <w:r w:rsidRPr="1F194907" w:rsidR="2A4951F4">
        <w:rPr>
          <w:rFonts w:ascii="Arial" w:hAnsi="Arial" w:cs="Arial"/>
          <w:sz w:val="22"/>
          <w:szCs w:val="22"/>
        </w:rPr>
        <w:t xml:space="preserve"> teams</w:t>
      </w:r>
      <w:r w:rsidRPr="1F194907" w:rsidR="134A87F5">
        <w:rPr>
          <w:rFonts w:ascii="Arial" w:hAnsi="Arial" w:cs="Arial"/>
          <w:sz w:val="22"/>
          <w:szCs w:val="22"/>
        </w:rPr>
        <w:t>, FRS staff</w:t>
      </w:r>
      <w:r w:rsidRPr="1F194907" w:rsidR="6A5AD4C9">
        <w:rPr>
          <w:rFonts w:ascii="Arial" w:hAnsi="Arial" w:cs="Arial"/>
          <w:sz w:val="22"/>
          <w:szCs w:val="22"/>
        </w:rPr>
        <w:t>, communities, local businesses</w:t>
      </w:r>
      <w:r w:rsidRPr="1F194907" w:rsidR="2A4951F4">
        <w:rPr>
          <w:rFonts w:ascii="Arial" w:hAnsi="Arial" w:cs="Arial"/>
          <w:sz w:val="22"/>
          <w:szCs w:val="22"/>
        </w:rPr>
        <w:t>)</w:t>
      </w:r>
      <w:r w:rsidRPr="1F194907" w:rsidR="636D4C4C">
        <w:rPr>
          <w:rFonts w:ascii="Arial" w:hAnsi="Arial" w:cs="Arial"/>
          <w:sz w:val="22"/>
          <w:szCs w:val="22"/>
        </w:rPr>
        <w:t>,</w:t>
      </w:r>
      <w:r w:rsidRPr="1F194907" w:rsidR="7A0E683F">
        <w:rPr>
          <w:rFonts w:ascii="Arial" w:hAnsi="Arial" w:cs="Arial"/>
          <w:sz w:val="22"/>
          <w:szCs w:val="22"/>
        </w:rPr>
        <w:t xml:space="preserve"> for example</w:t>
      </w:r>
      <w:r w:rsidRPr="1F194907" w:rsidR="127D2BA4">
        <w:rPr>
          <w:rFonts w:ascii="Arial" w:hAnsi="Arial" w:cs="Arial"/>
          <w:sz w:val="22"/>
          <w:szCs w:val="22"/>
        </w:rPr>
        <w:t>,</w:t>
      </w:r>
      <w:r w:rsidRPr="1F194907" w:rsidR="7A0E683F">
        <w:rPr>
          <w:rFonts w:ascii="Arial" w:hAnsi="Arial" w:cs="Arial"/>
          <w:sz w:val="22"/>
          <w:szCs w:val="22"/>
        </w:rPr>
        <w:t xml:space="preserve"> </w:t>
      </w:r>
      <w:r w:rsidRPr="1F194907" w:rsidR="23CFEE73">
        <w:rPr>
          <w:rFonts w:ascii="Arial" w:hAnsi="Arial" w:cs="Arial"/>
          <w:sz w:val="22"/>
          <w:szCs w:val="22"/>
        </w:rPr>
        <w:t xml:space="preserve">through informal engagement and questions </w:t>
      </w:r>
      <w:r w:rsidRPr="1F194907" w:rsidR="4B92FB66">
        <w:rPr>
          <w:rFonts w:ascii="Arial" w:hAnsi="Arial" w:cs="Arial"/>
          <w:sz w:val="22"/>
          <w:szCs w:val="22"/>
        </w:rPr>
        <w:t>c</w:t>
      </w:r>
      <w:r w:rsidRPr="1F194907" w:rsidR="7A0E683F">
        <w:rPr>
          <w:rFonts w:ascii="Arial" w:hAnsi="Arial" w:cs="Arial"/>
          <w:sz w:val="22"/>
          <w:szCs w:val="22"/>
        </w:rPr>
        <w:t>ommunit</w:t>
      </w:r>
      <w:r w:rsidRPr="1F194907" w:rsidR="5FC6B13F">
        <w:rPr>
          <w:rFonts w:ascii="Arial" w:hAnsi="Arial" w:cs="Arial"/>
          <w:sz w:val="22"/>
          <w:szCs w:val="22"/>
        </w:rPr>
        <w:t>y members</w:t>
      </w:r>
      <w:r w:rsidRPr="1F194907" w:rsidR="7A0E683F">
        <w:rPr>
          <w:rFonts w:ascii="Arial" w:hAnsi="Arial" w:cs="Arial"/>
          <w:sz w:val="22"/>
          <w:szCs w:val="22"/>
        </w:rPr>
        <w:t xml:space="preserve"> may be involved in the development stage. </w:t>
      </w:r>
    </w:p>
    <w:p xmlns:wp14="http://schemas.microsoft.com/office/word/2010/wordml" w:rsidRPr="006362DD" w:rsidR="002D3161" w:rsidP="1F194907" w:rsidRDefault="44C4B2F4" w14:paraId="70E7006F" wp14:textId="77777777">
      <w:pPr>
        <w:pStyle w:val="ListParagraph"/>
        <w:numPr>
          <w:ilvl w:val="0"/>
          <w:numId w:val="20"/>
        </w:numPr>
        <w:spacing w:after="120" w:line="276" w:lineRule="auto"/>
        <w:rPr>
          <w:rFonts w:ascii="Arial" w:hAnsi="Arial" w:cs="Arial"/>
        </w:rPr>
      </w:pPr>
      <w:r w:rsidRPr="1F194907">
        <w:rPr>
          <w:rFonts w:ascii="Arial" w:hAnsi="Arial" w:cs="Arial"/>
        </w:rPr>
        <w:t>Individuals</w:t>
      </w:r>
      <w:r w:rsidRPr="1F194907" w:rsidR="2A4951F4">
        <w:rPr>
          <w:rFonts w:ascii="Arial" w:hAnsi="Arial" w:cs="Arial"/>
        </w:rPr>
        <w:t xml:space="preserve"> who are </w:t>
      </w:r>
      <w:r w:rsidRPr="1F194907" w:rsidR="19DEBE22">
        <w:rPr>
          <w:rFonts w:ascii="Arial" w:hAnsi="Arial" w:cs="Arial"/>
        </w:rPr>
        <w:t xml:space="preserve">influenced </w:t>
      </w:r>
      <w:r w:rsidRPr="1F194907" w:rsidR="2E365E19">
        <w:rPr>
          <w:rFonts w:ascii="Arial" w:hAnsi="Arial" w:cs="Arial"/>
        </w:rPr>
        <w:t xml:space="preserve">by the </w:t>
      </w:r>
      <w:r w:rsidRPr="1F194907" w:rsidR="09D85074">
        <w:rPr>
          <w:rFonts w:ascii="Arial" w:hAnsi="Arial" w:cs="Arial"/>
          <w:color w:val="000000" w:themeColor="text1"/>
          <w:lang w:val="en-US"/>
        </w:rPr>
        <w:t xml:space="preserve">CRMP </w:t>
      </w:r>
      <w:r w:rsidRPr="1F194907" w:rsidR="2A4951F4">
        <w:rPr>
          <w:rFonts w:ascii="Arial" w:hAnsi="Arial" w:cs="Arial"/>
        </w:rPr>
        <w:t xml:space="preserve">(Intended beneficiaries </w:t>
      </w:r>
      <w:r w:rsidRPr="1F194907" w:rsidR="3A4C0B27">
        <w:rPr>
          <w:rFonts w:ascii="Arial" w:hAnsi="Arial" w:cs="Arial"/>
        </w:rPr>
        <w:t>such as</w:t>
      </w:r>
      <w:r w:rsidRPr="1F194907" w:rsidR="2A4951F4">
        <w:rPr>
          <w:rFonts w:ascii="Arial" w:hAnsi="Arial" w:cs="Arial"/>
        </w:rPr>
        <w:t xml:space="preserve"> the public</w:t>
      </w:r>
      <w:r w:rsidRPr="1F194907" w:rsidR="134A87F5">
        <w:rPr>
          <w:rFonts w:ascii="Arial" w:hAnsi="Arial" w:cs="Arial"/>
        </w:rPr>
        <w:t>, other agencies</w:t>
      </w:r>
      <w:r w:rsidRPr="1F194907" w:rsidR="63D2142E">
        <w:rPr>
          <w:rFonts w:ascii="Arial" w:hAnsi="Arial" w:cs="Arial"/>
        </w:rPr>
        <w:t>, FRS staff</w:t>
      </w:r>
      <w:r w:rsidRPr="1F194907" w:rsidR="2A4951F4">
        <w:rPr>
          <w:rFonts w:ascii="Arial" w:hAnsi="Arial" w:cs="Arial"/>
        </w:rPr>
        <w:t>).</w:t>
      </w:r>
    </w:p>
    <w:p xmlns:wp14="http://schemas.microsoft.com/office/word/2010/wordml" w:rsidRPr="006362DD" w:rsidR="002D3161" w:rsidP="1F194907" w:rsidRDefault="44C4B2F4" w14:paraId="28590C7F" wp14:textId="77777777">
      <w:pPr>
        <w:pStyle w:val="ListParagraph"/>
        <w:numPr>
          <w:ilvl w:val="0"/>
          <w:numId w:val="20"/>
        </w:numPr>
        <w:spacing w:before="120" w:after="120" w:line="276" w:lineRule="auto"/>
        <w:rPr>
          <w:rFonts w:ascii="Arial" w:hAnsi="Arial" w:cs="Arial"/>
        </w:rPr>
      </w:pPr>
      <w:r w:rsidRPr="1F194907">
        <w:rPr>
          <w:rFonts w:ascii="Arial" w:hAnsi="Arial" w:cs="Arial"/>
        </w:rPr>
        <w:t>Individuals</w:t>
      </w:r>
      <w:r w:rsidRPr="1F194907" w:rsidR="2A4951F4">
        <w:rPr>
          <w:rFonts w:ascii="Arial" w:hAnsi="Arial" w:cs="Arial"/>
        </w:rPr>
        <w:t xml:space="preserve"> who </w:t>
      </w:r>
      <w:r w:rsidRPr="1F194907" w:rsidR="19DEBE22">
        <w:rPr>
          <w:rFonts w:ascii="Arial" w:hAnsi="Arial" w:cs="Arial"/>
        </w:rPr>
        <w:t>may</w:t>
      </w:r>
      <w:r w:rsidRPr="1F194907" w:rsidR="2A4951F4">
        <w:rPr>
          <w:rFonts w:ascii="Arial" w:hAnsi="Arial" w:cs="Arial"/>
        </w:rPr>
        <w:t xml:space="preserve"> use the </w:t>
      </w:r>
      <w:r w:rsidRPr="1F194907" w:rsidR="09D85074">
        <w:rPr>
          <w:rFonts w:ascii="Arial" w:hAnsi="Arial" w:cs="Arial"/>
          <w:color w:val="000000" w:themeColor="text1"/>
          <w:lang w:val="en-US"/>
        </w:rPr>
        <w:t xml:space="preserve">CRMP </w:t>
      </w:r>
      <w:r w:rsidRPr="1F194907" w:rsidR="2A4951F4">
        <w:rPr>
          <w:rFonts w:ascii="Arial" w:hAnsi="Arial" w:cs="Arial"/>
        </w:rPr>
        <w:t>evaluation findings (</w:t>
      </w:r>
      <w:r w:rsidRPr="1F194907" w:rsidR="3A4C0B27">
        <w:rPr>
          <w:rFonts w:ascii="Arial" w:hAnsi="Arial" w:cs="Arial"/>
        </w:rPr>
        <w:t xml:space="preserve">governing </w:t>
      </w:r>
      <w:r w:rsidRPr="1F194907" w:rsidR="19DEBE22">
        <w:rPr>
          <w:rFonts w:ascii="Arial" w:hAnsi="Arial" w:cs="Arial"/>
        </w:rPr>
        <w:t>bodies</w:t>
      </w:r>
      <w:r w:rsidRPr="1F194907" w:rsidR="134A87F5">
        <w:rPr>
          <w:rFonts w:ascii="Arial" w:hAnsi="Arial" w:cs="Arial"/>
        </w:rPr>
        <w:t>,</w:t>
      </w:r>
      <w:r w:rsidRPr="1F194907" w:rsidR="63D2142E">
        <w:rPr>
          <w:rFonts w:ascii="Arial" w:hAnsi="Arial" w:cs="Arial"/>
        </w:rPr>
        <w:t xml:space="preserve"> strategic managers, HMICFRS</w:t>
      </w:r>
      <w:r w:rsidRPr="1F194907" w:rsidR="134A87F5">
        <w:rPr>
          <w:rFonts w:ascii="Arial" w:hAnsi="Arial" w:cs="Arial"/>
        </w:rPr>
        <w:t>, external partners</w:t>
      </w:r>
      <w:r w:rsidRPr="1F194907" w:rsidR="2A4951F4">
        <w:rPr>
          <w:rFonts w:ascii="Arial" w:hAnsi="Arial" w:cs="Arial"/>
        </w:rPr>
        <w:t>).</w:t>
      </w:r>
    </w:p>
    <w:p xmlns:wp14="http://schemas.microsoft.com/office/word/2010/wordml" w:rsidR="5026B686" w:rsidP="006362DD" w:rsidRDefault="002D3161" w14:paraId="5F23A2FA" wp14:textId="77777777">
      <w:pPr>
        <w:spacing w:before="240" w:after="120" w:line="276" w:lineRule="auto"/>
      </w:pPr>
      <w:r w:rsidRPr="5751DF8E" w:rsidR="002D3161">
        <w:rPr>
          <w:rFonts w:ascii="Arial" w:hAnsi="Arial" w:cs="Arial"/>
        </w:rPr>
        <w:t xml:space="preserve">It is important </w:t>
      </w:r>
      <w:r w:rsidRPr="5751DF8E" w:rsidR="0001034D">
        <w:rPr>
          <w:rFonts w:ascii="Arial" w:hAnsi="Arial" w:cs="Arial"/>
        </w:rPr>
        <w:t>to</w:t>
      </w:r>
      <w:r w:rsidRPr="5751DF8E" w:rsidR="002D3161">
        <w:rPr>
          <w:rFonts w:ascii="Arial" w:hAnsi="Arial" w:cs="Arial"/>
        </w:rPr>
        <w:t xml:space="preserve"> identify and include stakeholders early in the design process. For </w:t>
      </w:r>
      <w:r w:rsidRPr="5751DF8E" w:rsidR="00893F26">
        <w:rPr>
          <w:rFonts w:ascii="Arial" w:hAnsi="Arial" w:cs="Arial"/>
        </w:rPr>
        <w:t>example,</w:t>
      </w:r>
      <w:r w:rsidRPr="5751DF8E" w:rsidR="002D3161">
        <w:rPr>
          <w:rFonts w:ascii="Arial" w:hAnsi="Arial" w:cs="Arial"/>
        </w:rPr>
        <w:t xml:space="preserve"> </w:t>
      </w:r>
      <w:r w:rsidRPr="5751DF8E" w:rsidR="0001034D">
        <w:rPr>
          <w:rFonts w:ascii="Arial" w:hAnsi="Arial" w:cs="Arial"/>
        </w:rPr>
        <w:t>there may</w:t>
      </w:r>
      <w:r w:rsidRPr="5751DF8E" w:rsidR="002D3161">
        <w:rPr>
          <w:rFonts w:ascii="Arial" w:hAnsi="Arial" w:cs="Arial"/>
        </w:rPr>
        <w:t xml:space="preserve"> </w:t>
      </w:r>
      <w:r w:rsidRPr="5751DF8E" w:rsidR="0001034D">
        <w:rPr>
          <w:rFonts w:ascii="Arial" w:hAnsi="Arial" w:cs="Arial"/>
        </w:rPr>
        <w:t xml:space="preserve">be a </w:t>
      </w:r>
      <w:r w:rsidRPr="5751DF8E" w:rsidR="002D3161">
        <w:rPr>
          <w:rFonts w:ascii="Arial" w:hAnsi="Arial" w:cs="Arial"/>
        </w:rPr>
        <w:t xml:space="preserve">need to negotiate access to information </w:t>
      </w:r>
      <w:r w:rsidRPr="5751DF8E" w:rsidR="60D6C1AD">
        <w:rPr>
          <w:rFonts w:ascii="Arial" w:hAnsi="Arial" w:cs="Arial"/>
        </w:rPr>
        <w:t>that</w:t>
      </w:r>
      <w:r w:rsidRPr="5751DF8E" w:rsidR="0041156B">
        <w:rPr>
          <w:rFonts w:ascii="Arial" w:hAnsi="Arial" w:cs="Arial"/>
        </w:rPr>
        <w:t xml:space="preserve"> can help define KPIs</w:t>
      </w:r>
      <w:r w:rsidRPr="5751DF8E" w:rsidR="002D3161">
        <w:rPr>
          <w:rFonts w:ascii="Arial" w:hAnsi="Arial" w:cs="Arial"/>
        </w:rPr>
        <w:t xml:space="preserve">. Also, </w:t>
      </w:r>
      <w:r w:rsidRPr="5751DF8E" w:rsidR="00893F26">
        <w:rPr>
          <w:rFonts w:ascii="Arial" w:hAnsi="Arial" w:cs="Arial"/>
        </w:rPr>
        <w:t xml:space="preserve">in </w:t>
      </w:r>
      <w:r w:rsidRPr="5751DF8E" w:rsidR="002D3161">
        <w:rPr>
          <w:rFonts w:ascii="Arial" w:hAnsi="Arial" w:cs="Arial"/>
        </w:rPr>
        <w:t xml:space="preserve">considering the perspectives and interests of stakeholders </w:t>
      </w:r>
      <w:r w:rsidRPr="5751DF8E" w:rsidR="0041156B">
        <w:rPr>
          <w:rFonts w:ascii="Arial" w:hAnsi="Arial" w:cs="Arial"/>
        </w:rPr>
        <w:t xml:space="preserve">as early as possible, </w:t>
      </w:r>
      <w:r w:rsidRPr="5751DF8E" w:rsidR="00893F26">
        <w:rPr>
          <w:rFonts w:ascii="Arial" w:hAnsi="Arial" w:cs="Arial"/>
        </w:rPr>
        <w:t>this can support</w:t>
      </w:r>
      <w:r w:rsidRPr="5751DF8E" w:rsidR="0041156B">
        <w:rPr>
          <w:rFonts w:ascii="Arial" w:hAnsi="Arial" w:cs="Arial"/>
        </w:rPr>
        <w:t xml:space="preserve"> better co-creation and </w:t>
      </w:r>
      <w:r w:rsidRPr="5751DF8E" w:rsidR="002D3161">
        <w:rPr>
          <w:rFonts w:ascii="Arial" w:hAnsi="Arial" w:cs="Arial"/>
        </w:rPr>
        <w:t>increase</w:t>
      </w:r>
      <w:r w:rsidRPr="5751DF8E" w:rsidR="0041156B">
        <w:rPr>
          <w:rFonts w:ascii="Arial" w:hAnsi="Arial" w:cs="Arial"/>
        </w:rPr>
        <w:t>s</w:t>
      </w:r>
      <w:r w:rsidRPr="5751DF8E" w:rsidR="002D3161">
        <w:rPr>
          <w:rFonts w:ascii="Arial" w:hAnsi="Arial" w:cs="Arial"/>
        </w:rPr>
        <w:t xml:space="preserve"> the </w:t>
      </w:r>
      <w:r w:rsidRPr="5751DF8E" w:rsidR="0041156B">
        <w:rPr>
          <w:rFonts w:ascii="Arial" w:hAnsi="Arial" w:cs="Arial"/>
        </w:rPr>
        <w:t>probability</w:t>
      </w:r>
      <w:r w:rsidRPr="5751DF8E" w:rsidR="002D3161">
        <w:rPr>
          <w:rFonts w:ascii="Arial" w:hAnsi="Arial" w:cs="Arial"/>
        </w:rPr>
        <w:t xml:space="preserve"> of the evaluation findings be</w:t>
      </w:r>
      <w:r w:rsidRPr="5751DF8E" w:rsidR="00893F26">
        <w:rPr>
          <w:rFonts w:ascii="Arial" w:hAnsi="Arial" w:cs="Arial"/>
        </w:rPr>
        <w:t>ing</w:t>
      </w:r>
      <w:r w:rsidRPr="5751DF8E" w:rsidR="002D3161">
        <w:rPr>
          <w:rFonts w:ascii="Arial" w:hAnsi="Arial" w:cs="Arial"/>
        </w:rPr>
        <w:t xml:space="preserve"> used to initiate change. </w:t>
      </w:r>
    </w:p>
    <w:p w:rsidR="5751DF8E" w:rsidP="5751DF8E" w:rsidRDefault="5751DF8E" w14:paraId="5EEDEB44" w14:textId="03E9D016">
      <w:pPr>
        <w:pStyle w:val="Normal"/>
        <w:spacing w:before="240" w:after="0" w:afterAutospacing="off" w:line="276" w:lineRule="auto"/>
        <w:rPr>
          <w:rFonts w:ascii="Arial" w:hAnsi="Arial" w:cs="Arial"/>
        </w:rPr>
      </w:pPr>
    </w:p>
    <w:p xmlns:wp14="http://schemas.microsoft.com/office/word/2010/wordml" w:rsidRPr="006362DD" w:rsidR="00B9624A" w:rsidP="7433B0AE" w:rsidRDefault="7677867A" w14:paraId="42EA87CE" wp14:textId="77777777">
      <w:pPr>
        <w:pStyle w:val="Heading3"/>
        <w:rPr>
          <w:rFonts w:ascii="Arial" w:hAnsi="Arial" w:cs="Arial"/>
        </w:rPr>
      </w:pPr>
      <w:r w:rsidRPr="1471FB88">
        <w:rPr>
          <w:rFonts w:ascii="Arial" w:hAnsi="Arial" w:cs="Arial"/>
        </w:rPr>
        <w:lastRenderedPageBreak/>
        <w:t xml:space="preserve">Step 4: </w:t>
      </w:r>
      <w:r w:rsidRPr="1471FB88" w:rsidR="173B51A7">
        <w:rPr>
          <w:rFonts w:ascii="Arial" w:hAnsi="Arial" w:cs="Arial"/>
        </w:rPr>
        <w:t>Create a stakeholder map</w:t>
      </w:r>
      <w:r w:rsidRPr="1471FB88" w:rsidR="51A0C985">
        <w:rPr>
          <w:rFonts w:ascii="Arial" w:hAnsi="Arial" w:cs="Arial"/>
        </w:rPr>
        <w:t xml:space="preserve"> </w:t>
      </w:r>
    </w:p>
    <w:p xmlns:wp14="http://schemas.microsoft.com/office/word/2010/wordml" w:rsidR="00885C8A" w:rsidP="1D6C2CE6" w:rsidRDefault="11EBC6A5" w14:paraId="2D7452A9" wp14:textId="77777777">
      <w:pPr>
        <w:spacing w:before="240" w:after="120" w:line="276" w:lineRule="auto"/>
        <w:rPr>
          <w:rFonts w:ascii="Arial" w:hAnsi="Arial" w:cs="Arial"/>
        </w:rPr>
      </w:pPr>
      <w:r w:rsidRPr="1F194907">
        <w:rPr>
          <w:rFonts w:ascii="Arial" w:hAnsi="Arial" w:cs="Arial"/>
        </w:rPr>
        <w:t>A</w:t>
      </w:r>
      <w:r w:rsidRPr="1F194907" w:rsidR="6C9CE080">
        <w:rPr>
          <w:rFonts w:ascii="Arial" w:hAnsi="Arial" w:cs="Arial"/>
        </w:rPr>
        <w:t xml:space="preserve"> stakeholder map lists each stakeholder</w:t>
      </w:r>
      <w:r w:rsidRPr="1F194907">
        <w:rPr>
          <w:rFonts w:ascii="Arial" w:hAnsi="Arial" w:cs="Arial"/>
        </w:rPr>
        <w:t xml:space="preserve"> associated with the CRMP</w:t>
      </w:r>
      <w:r w:rsidRPr="1F194907" w:rsidR="6C9CE080">
        <w:rPr>
          <w:rFonts w:ascii="Arial" w:hAnsi="Arial" w:cs="Arial"/>
        </w:rPr>
        <w:t>, defines their relationship to the evaluation, captures their expertise</w:t>
      </w:r>
      <w:r w:rsidRPr="1F194907" w:rsidR="6E70A0CC">
        <w:rPr>
          <w:rFonts w:ascii="Arial" w:hAnsi="Arial" w:cs="Arial"/>
        </w:rPr>
        <w:t>,</w:t>
      </w:r>
      <w:r w:rsidRPr="1F194907" w:rsidR="6C9CE080">
        <w:rPr>
          <w:rFonts w:ascii="Arial" w:hAnsi="Arial" w:cs="Arial"/>
        </w:rPr>
        <w:t xml:space="preserve"> identifies beneficiaries</w:t>
      </w:r>
      <w:r w:rsidRPr="1F194907" w:rsidR="6E70A0CC">
        <w:rPr>
          <w:rFonts w:ascii="Arial" w:hAnsi="Arial" w:cs="Arial"/>
        </w:rPr>
        <w:t>,</w:t>
      </w:r>
      <w:r w:rsidRPr="1F194907" w:rsidR="6C9CE080">
        <w:rPr>
          <w:rFonts w:ascii="Arial" w:hAnsi="Arial" w:cs="Arial"/>
        </w:rPr>
        <w:t xml:space="preserve"> documents</w:t>
      </w:r>
      <w:r w:rsidR="00D95752">
        <w:rPr>
          <w:rFonts w:ascii="Arial" w:hAnsi="Arial" w:cs="Arial"/>
        </w:rPr>
        <w:t xml:space="preserve"> their</w:t>
      </w:r>
      <w:r w:rsidRPr="1F194907" w:rsidR="6C9CE080">
        <w:rPr>
          <w:rFonts w:ascii="Arial" w:hAnsi="Arial" w:cs="Arial"/>
        </w:rPr>
        <w:t xml:space="preserve"> intended</w:t>
      </w:r>
      <w:r w:rsidRPr="1F194907" w:rsidR="5B75DB73">
        <w:rPr>
          <w:rFonts w:ascii="Arial" w:hAnsi="Arial" w:cs="Arial"/>
        </w:rPr>
        <w:t xml:space="preserve"> use of the evaluation</w:t>
      </w:r>
      <w:r w:rsidRPr="1F194907" w:rsidR="3A4C0B27">
        <w:rPr>
          <w:rFonts w:ascii="Arial" w:hAnsi="Arial" w:cs="Arial"/>
        </w:rPr>
        <w:t>,</w:t>
      </w:r>
      <w:r w:rsidRPr="1F194907" w:rsidR="6C9CE080">
        <w:rPr>
          <w:rFonts w:ascii="Arial" w:hAnsi="Arial" w:cs="Arial"/>
        </w:rPr>
        <w:t xml:space="preserve"> and assigns agreed input</w:t>
      </w:r>
      <w:r w:rsidRPr="1F194907">
        <w:rPr>
          <w:rFonts w:ascii="Arial" w:hAnsi="Arial" w:cs="Arial"/>
        </w:rPr>
        <w:t>s</w:t>
      </w:r>
      <w:r w:rsidRPr="1F194907" w:rsidR="6C9CE080">
        <w:rPr>
          <w:rFonts w:ascii="Arial" w:hAnsi="Arial" w:cs="Arial"/>
        </w:rPr>
        <w:t xml:space="preserve">. As with </w:t>
      </w:r>
      <w:r w:rsidRPr="1F194907" w:rsidR="67D5FB3A">
        <w:rPr>
          <w:rFonts w:ascii="Arial" w:hAnsi="Arial" w:cs="Arial"/>
        </w:rPr>
        <w:t>a</w:t>
      </w:r>
      <w:r w:rsidRPr="1F194907" w:rsidR="6C9CE080">
        <w:rPr>
          <w:rFonts w:ascii="Arial" w:hAnsi="Arial" w:cs="Arial"/>
        </w:rPr>
        <w:t xml:space="preserve"> logic model, it provides a visual record of this </w:t>
      </w:r>
      <w:r w:rsidRPr="1F194907" w:rsidR="358A4079">
        <w:rPr>
          <w:rFonts w:ascii="Arial" w:hAnsi="Arial" w:cs="Arial"/>
        </w:rPr>
        <w:t>step that</w:t>
      </w:r>
      <w:r w:rsidRPr="1F194907" w:rsidR="32E50A92">
        <w:rPr>
          <w:rFonts w:ascii="Arial" w:hAnsi="Arial" w:cs="Arial"/>
        </w:rPr>
        <w:t xml:space="preserve"> </w:t>
      </w:r>
      <w:r w:rsidRPr="1F194907" w:rsidR="6C9CE080">
        <w:rPr>
          <w:rFonts w:ascii="Arial" w:hAnsi="Arial" w:cs="Arial"/>
        </w:rPr>
        <w:t xml:space="preserve">can be </w:t>
      </w:r>
      <w:r w:rsidRPr="1F194907" w:rsidR="00D95752">
        <w:rPr>
          <w:rFonts w:ascii="Arial" w:hAnsi="Arial" w:cs="Arial"/>
        </w:rPr>
        <w:t>shared and</w:t>
      </w:r>
      <w:r w:rsidRPr="1F194907" w:rsidR="6C9CE080">
        <w:rPr>
          <w:rFonts w:ascii="Arial" w:hAnsi="Arial" w:cs="Arial"/>
        </w:rPr>
        <w:t xml:space="preserve"> </w:t>
      </w:r>
      <w:r w:rsidRPr="1F194907" w:rsidR="3A4C0B27">
        <w:rPr>
          <w:rFonts w:ascii="Arial" w:hAnsi="Arial" w:cs="Arial"/>
        </w:rPr>
        <w:t xml:space="preserve">provides </w:t>
      </w:r>
      <w:r w:rsidRPr="1F194907" w:rsidR="3C1E2B11">
        <w:rPr>
          <w:rFonts w:ascii="Arial" w:hAnsi="Arial" w:cs="Arial"/>
        </w:rPr>
        <w:t>evidence</w:t>
      </w:r>
      <w:r w:rsidRPr="1F194907" w:rsidR="6C9CE080">
        <w:rPr>
          <w:rFonts w:ascii="Arial" w:hAnsi="Arial" w:cs="Arial"/>
        </w:rPr>
        <w:t xml:space="preserve"> </w:t>
      </w:r>
      <w:r w:rsidRPr="1F194907" w:rsidR="3A4C0B27">
        <w:rPr>
          <w:rFonts w:ascii="Arial" w:hAnsi="Arial" w:cs="Arial"/>
        </w:rPr>
        <w:t xml:space="preserve">of </w:t>
      </w:r>
      <w:r w:rsidRPr="1F194907" w:rsidR="6C9CE080">
        <w:rPr>
          <w:rFonts w:ascii="Arial" w:hAnsi="Arial" w:cs="Arial"/>
        </w:rPr>
        <w:t>collaboration.</w:t>
      </w:r>
      <w:r w:rsidRPr="1F194907" w:rsidR="20E69856">
        <w:rPr>
          <w:rFonts w:ascii="Arial" w:hAnsi="Arial" w:cs="Arial"/>
        </w:rPr>
        <w:t xml:space="preserve"> See Annexe </w:t>
      </w:r>
      <w:r w:rsidR="005D74D3">
        <w:rPr>
          <w:rFonts w:ascii="Arial" w:hAnsi="Arial" w:cs="Arial"/>
        </w:rPr>
        <w:t>3</w:t>
      </w:r>
      <w:r w:rsidRPr="1F194907" w:rsidR="20E69856">
        <w:rPr>
          <w:rFonts w:ascii="Arial" w:hAnsi="Arial" w:cs="Arial"/>
        </w:rPr>
        <w:t xml:space="preserve"> for a stakeholder map template.</w:t>
      </w:r>
    </w:p>
    <w:p xmlns:wp14="http://schemas.microsoft.com/office/word/2010/wordml" w:rsidRPr="0001619D" w:rsidR="001B3039" w:rsidP="1D6C2CE6" w:rsidRDefault="001B3039" w14:paraId="74A32DC2" wp14:textId="140BF80D">
      <w:pPr>
        <w:spacing w:before="240" w:after="120" w:line="276" w:lineRule="auto"/>
        <w:rPr>
          <w:rFonts w:ascii="Arial" w:hAnsi="Arial" w:cs="Arial"/>
        </w:rPr>
      </w:pPr>
      <w:r w:rsidRPr="5751DF8E" w:rsidR="001B3039">
        <w:rPr>
          <w:rFonts w:ascii="Arial" w:hAnsi="Arial" w:cs="Arial"/>
          <w:b w:val="1"/>
          <w:bCs w:val="1"/>
        </w:rPr>
        <w:t>NB:</w:t>
      </w:r>
      <w:r w:rsidRPr="5751DF8E" w:rsidR="001B3039">
        <w:rPr>
          <w:rFonts w:ascii="Arial" w:hAnsi="Arial" w:cs="Arial"/>
        </w:rPr>
        <w:t xml:space="preserve"> while it has been placed</w:t>
      </w:r>
      <w:r w:rsidRPr="5751DF8E" w:rsidR="00035BB1">
        <w:rPr>
          <w:rFonts w:ascii="Arial" w:hAnsi="Arial" w:cs="Arial"/>
        </w:rPr>
        <w:t xml:space="preserve"> here as Step 4</w:t>
      </w:r>
      <w:r w:rsidRPr="5751DF8E" w:rsidR="005D74D3">
        <w:rPr>
          <w:rFonts w:ascii="Arial" w:hAnsi="Arial" w:cs="Arial"/>
        </w:rPr>
        <w:t xml:space="preserve"> – </w:t>
      </w:r>
      <w:r w:rsidRPr="5751DF8E" w:rsidR="0036646B">
        <w:rPr>
          <w:rFonts w:ascii="Arial" w:hAnsi="Arial" w:cs="Arial"/>
        </w:rPr>
        <w:t>it is</w:t>
      </w:r>
      <w:r w:rsidRPr="5751DF8E" w:rsidR="005D74D3">
        <w:rPr>
          <w:rFonts w:ascii="Arial" w:hAnsi="Arial" w:cs="Arial"/>
        </w:rPr>
        <w:t xml:space="preserve"> recommend</w:t>
      </w:r>
      <w:r w:rsidRPr="5751DF8E" w:rsidR="0036646B">
        <w:rPr>
          <w:rFonts w:ascii="Arial" w:hAnsi="Arial" w:cs="Arial"/>
        </w:rPr>
        <w:t>ed</w:t>
      </w:r>
      <w:r w:rsidRPr="5751DF8E" w:rsidR="005D74D3">
        <w:rPr>
          <w:rFonts w:ascii="Arial" w:hAnsi="Arial" w:cs="Arial"/>
        </w:rPr>
        <w:t xml:space="preserve"> that</w:t>
      </w:r>
      <w:r w:rsidRPr="5751DF8E" w:rsidR="00035BB1">
        <w:rPr>
          <w:rFonts w:ascii="Arial" w:hAnsi="Arial" w:cs="Arial"/>
        </w:rPr>
        <w:t xml:space="preserve"> Step 3 and Step 4 are best </w:t>
      </w:r>
      <w:r w:rsidRPr="5751DF8E" w:rsidR="00E6350D">
        <w:rPr>
          <w:rFonts w:ascii="Arial" w:hAnsi="Arial" w:cs="Arial"/>
        </w:rPr>
        <w:t>conducted in tandem</w:t>
      </w:r>
      <w:r w:rsidRPr="5751DF8E" w:rsidR="00C227BE">
        <w:rPr>
          <w:rFonts w:ascii="Arial" w:hAnsi="Arial" w:cs="Arial"/>
        </w:rPr>
        <w:t>. A</w:t>
      </w:r>
      <w:r w:rsidRPr="5751DF8E" w:rsidR="00E6350D">
        <w:rPr>
          <w:rFonts w:ascii="Arial" w:hAnsi="Arial" w:cs="Arial"/>
        </w:rPr>
        <w:t xml:space="preserve"> complete map can be </w:t>
      </w:r>
      <w:r w:rsidRPr="5751DF8E" w:rsidR="001C332E">
        <w:rPr>
          <w:rFonts w:ascii="Arial" w:hAnsi="Arial" w:cs="Arial"/>
        </w:rPr>
        <w:t>difficult to plot without first engaging some stakeholders</w:t>
      </w:r>
      <w:r w:rsidRPr="5751DF8E" w:rsidR="002A35D5">
        <w:rPr>
          <w:rFonts w:ascii="Arial" w:hAnsi="Arial" w:cs="Arial"/>
        </w:rPr>
        <w:t>;</w:t>
      </w:r>
      <w:r w:rsidRPr="5751DF8E" w:rsidR="001C332E">
        <w:rPr>
          <w:rFonts w:ascii="Arial" w:hAnsi="Arial" w:cs="Arial"/>
        </w:rPr>
        <w:t xml:space="preserve"> however, having a stakeholder map is a useful resource when trying to </w:t>
      </w:r>
      <w:r w:rsidRPr="5751DF8E" w:rsidR="001C332E">
        <w:rPr>
          <w:rFonts w:ascii="Arial" w:hAnsi="Arial" w:cs="Arial"/>
        </w:rPr>
        <w:t>understand the range of stakeholders and plan the best way to engage with them</w:t>
      </w:r>
      <w:r w:rsidRPr="5751DF8E" w:rsidR="001C332E">
        <w:rPr>
          <w:rFonts w:ascii="Arial" w:hAnsi="Arial" w:cs="Arial"/>
        </w:rPr>
        <w:t xml:space="preserve">.  </w:t>
      </w:r>
      <w:r w:rsidRPr="5751DF8E" w:rsidR="001B3039">
        <w:rPr>
          <w:rFonts w:ascii="Arial" w:hAnsi="Arial" w:cs="Arial"/>
        </w:rPr>
        <w:t xml:space="preserve"> </w:t>
      </w:r>
    </w:p>
    <w:p w:rsidR="5751DF8E" w:rsidRDefault="5751DF8E" w14:paraId="4C1E9AFD" w14:textId="6A7C3C01">
      <w:r>
        <w:br w:type="page"/>
      </w:r>
    </w:p>
    <w:p xmlns:wp14="http://schemas.microsoft.com/office/word/2010/wordml" w:rsidRPr="006362DD" w:rsidR="00AF7861" w:rsidP="00ED51B8" w:rsidRDefault="5FB4958A" w14:paraId="100D9DF0" wp14:textId="77777777">
      <w:pPr>
        <w:pStyle w:val="Heading3"/>
        <w:rPr>
          <w:rFonts w:ascii="Arial" w:hAnsi="Arial" w:cs="Arial"/>
        </w:rPr>
      </w:pPr>
      <w:bookmarkStart w:name="_Toc361215639" w:id="30"/>
      <w:bookmarkStart w:name="_Toc1328563483" w:id="31"/>
      <w:r w:rsidRPr="1471FB88">
        <w:rPr>
          <w:rFonts w:ascii="Arial" w:hAnsi="Arial" w:cs="Arial"/>
        </w:rPr>
        <w:t xml:space="preserve">Step </w:t>
      </w:r>
      <w:r w:rsidRPr="1471FB88" w:rsidR="7677867A">
        <w:rPr>
          <w:rFonts w:ascii="Arial" w:hAnsi="Arial" w:cs="Arial"/>
        </w:rPr>
        <w:t>5</w:t>
      </w:r>
      <w:r w:rsidRPr="1471FB88">
        <w:rPr>
          <w:rFonts w:ascii="Arial" w:hAnsi="Arial" w:cs="Arial"/>
        </w:rPr>
        <w:t xml:space="preserve">: </w:t>
      </w:r>
      <w:r w:rsidRPr="1471FB88" w:rsidR="7677867A">
        <w:rPr>
          <w:rFonts w:ascii="Arial" w:hAnsi="Arial" w:cs="Arial"/>
        </w:rPr>
        <w:t>Agree resources</w:t>
      </w:r>
      <w:bookmarkEnd w:id="30"/>
      <w:bookmarkEnd w:id="31"/>
    </w:p>
    <w:p xmlns:wp14="http://schemas.microsoft.com/office/word/2010/wordml" w:rsidR="7433B0AE" w:rsidP="7433B0AE" w:rsidRDefault="7433B0AE" w14:paraId="1F3B1409" wp14:textId="77777777">
      <w:pPr>
        <w:spacing w:after="0"/>
      </w:pPr>
    </w:p>
    <w:p xmlns:wp14="http://schemas.microsoft.com/office/word/2010/wordml" w:rsidR="00B30A15" w:rsidP="00537408" w:rsidRDefault="002035F1" w14:paraId="6EB51CF3" wp14:textId="77777777">
      <w:pPr>
        <w:rPr>
          <w:rFonts w:ascii="Arial" w:hAnsi="Arial" w:cs="Arial"/>
          <w:color w:val="FF0000"/>
        </w:rPr>
      </w:pPr>
      <w:r w:rsidRPr="002035F1">
        <w:rPr>
          <w:rFonts w:ascii="Calibri" w:hAnsi="Calibri" w:eastAsia="Calibri" w:cs="Calibri"/>
          <w:noProof/>
          <w:color w:val="44546A" w:themeColor="text2"/>
          <w:sz w:val="24"/>
          <w:szCs w:val="24"/>
        </w:rPr>
        <w:pict w14:anchorId="4D926BD0">
          <v:shape id="Text Box 36" style="position:absolute;margin-left:0;margin-top:.65pt;width:423pt;height:74.5pt;z-index:251723776;visibility:visible;mso-position-horizontal:left;mso-position-horizontal-relative:margin;mso-height-relative:margin" wrapcoords="-38 0 -38 21382 21600 21382 21600 0 -38 0" o:spid="_x0000_s2052" fillcolor="#e2f0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">
            <v:textbox>
              <w:txbxContent>
                <w:p w:rsidRPr="00D208E2" w:rsidR="00EE1B32" w:rsidP="00A03A0C" w:rsidRDefault="00EE1B32" w14:paraId="509A06B4" wp14:textId="77777777">
                  <w:pPr>
                    <w:spacing w:before="120" w:after="120" w:line="276" w:lineRule="auto"/>
                    <w:ind w:right="17"/>
                    <w:rPr>
                      <w:rFonts w:ascii="Arial" w:hAnsi="Arial" w:eastAsia="Calibri" w:cs="Arial"/>
                      <w:b/>
                      <w:bCs/>
                    </w:rPr>
                  </w:pPr>
                  <w:r w:rsidRPr="00D208E2">
                    <w:rPr>
                      <w:rFonts w:ascii="Arial" w:hAnsi="Arial" w:eastAsia="Calibri" w:cs="Arial"/>
                      <w:b/>
                      <w:bCs/>
                    </w:rPr>
                    <w:t>Learning point</w:t>
                  </w:r>
                </w:p>
                <w:p w:rsidRPr="00D208E2" w:rsidR="00EE1B32" w:rsidP="00B30A15" w:rsidRDefault="00EE1B32" w14:paraId="68FBEA20" wp14:textId="77777777">
                  <w:pPr>
                    <w:spacing w:after="0" w:line="276" w:lineRule="auto"/>
                    <w:rPr>
                      <w:rFonts w:ascii="Arial" w:hAnsi="Arial" w:cs="Arial"/>
                    </w:rPr>
                  </w:pPr>
                  <w:r w:rsidRPr="00D208E2">
                    <w:rPr>
                      <w:rFonts w:ascii="Arial" w:hAnsi="Arial" w:eastAsia="Calibri" w:cs="Arial"/>
                    </w:rPr>
                    <w:t>Following this step, you should have a better idea of how to calculate the resource implications related to your evaluation, in terms of personnel and funding required.</w:t>
                  </w:r>
                </w:p>
              </w:txbxContent>
            </v:textbox>
            <w10:wrap type="through" anchorx="margin"/>
          </v:shape>
        </w:pict>
      </w:r>
    </w:p>
    <w:p w:rsidR="6CD6FB02" w:rsidP="5751DF8E" w:rsidRDefault="6CD6FB02" w14:paraId="31E23718" w14:textId="0547066B">
      <w:pPr>
        <w:spacing w:before="240" w:after="120" w:line="276" w:lineRule="auto"/>
        <w:rPr>
          <w:rFonts w:ascii="Arial" w:hAnsi="Arial" w:cs="Arial"/>
          <w:highlight w:val="yellow"/>
        </w:rPr>
      </w:pPr>
      <w:r w:rsidRPr="5751DF8E" w:rsidR="6CD6FB02">
        <w:rPr>
          <w:rFonts w:ascii="Arial" w:hAnsi="Arial" w:cs="Arial"/>
        </w:rPr>
        <w:t>Evaluations need to be proportionate to their relationship with the project</w:t>
      </w:r>
      <w:r w:rsidRPr="5751DF8E" w:rsidR="1B1B8052">
        <w:rPr>
          <w:rFonts w:ascii="Arial" w:hAnsi="Arial" w:cs="Arial"/>
        </w:rPr>
        <w:t>,</w:t>
      </w:r>
      <w:r w:rsidRPr="5751DF8E" w:rsidR="05994424">
        <w:rPr>
          <w:rFonts w:ascii="Arial" w:hAnsi="Arial" w:cs="Arial"/>
        </w:rPr>
        <w:t xml:space="preserve"> </w:t>
      </w:r>
      <w:r w:rsidRPr="5751DF8E" w:rsidR="4DAED52C">
        <w:rPr>
          <w:rFonts w:ascii="Arial" w:hAnsi="Arial" w:cs="Arial"/>
        </w:rPr>
        <w:t>p</w:t>
      </w:r>
      <w:r w:rsidRPr="5751DF8E" w:rsidR="05994424">
        <w:rPr>
          <w:rFonts w:ascii="Arial" w:hAnsi="Arial" w:cs="Arial"/>
        </w:rPr>
        <w:t>rocess</w:t>
      </w:r>
      <w:r w:rsidRPr="5751DF8E" w:rsidR="1B1B8052">
        <w:rPr>
          <w:rFonts w:ascii="Arial" w:hAnsi="Arial" w:cs="Arial"/>
        </w:rPr>
        <w:t>, or</w:t>
      </w:r>
      <w:r w:rsidRPr="5751DF8E" w:rsidR="05994424">
        <w:rPr>
          <w:rFonts w:ascii="Arial" w:hAnsi="Arial" w:cs="Arial"/>
        </w:rPr>
        <w:t xml:space="preserve"> </w:t>
      </w:r>
      <w:r w:rsidRPr="5751DF8E" w:rsidR="6CD6FB02">
        <w:rPr>
          <w:rFonts w:ascii="Arial" w:hAnsi="Arial" w:cs="Arial"/>
        </w:rPr>
        <w:t>programme in question</w:t>
      </w:r>
      <w:r w:rsidRPr="5751DF8E" w:rsidR="5E95005F">
        <w:rPr>
          <w:rFonts w:ascii="Arial" w:hAnsi="Arial" w:cs="Arial"/>
        </w:rPr>
        <w:t xml:space="preserve"> – in this case the </w:t>
      </w:r>
      <w:r w:rsidRPr="5751DF8E" w:rsidR="5E95005F">
        <w:rPr>
          <w:rFonts w:ascii="Arial" w:hAnsi="Arial" w:eastAsia="Calibri" w:cs="Arial"/>
        </w:rPr>
        <w:t>CRMP</w:t>
      </w:r>
      <w:r w:rsidRPr="5751DF8E" w:rsidR="6CD6FB02">
        <w:rPr>
          <w:rFonts w:ascii="Arial" w:hAnsi="Arial" w:cs="Arial"/>
        </w:rPr>
        <w:t>. Many organisations</w:t>
      </w:r>
      <w:r w:rsidRPr="5751DF8E" w:rsidR="5E95005F">
        <w:rPr>
          <w:rFonts w:ascii="Arial" w:hAnsi="Arial" w:cs="Arial"/>
        </w:rPr>
        <w:t xml:space="preserve"> </w:t>
      </w:r>
      <w:r w:rsidRPr="5751DF8E" w:rsidR="6CD6FB02">
        <w:rPr>
          <w:rFonts w:ascii="Arial" w:hAnsi="Arial" w:cs="Arial"/>
        </w:rPr>
        <w:t xml:space="preserve">neglect to </w:t>
      </w:r>
      <w:r w:rsidRPr="5751DF8E" w:rsidR="0E0FAD09">
        <w:rPr>
          <w:rFonts w:ascii="Arial" w:hAnsi="Arial" w:cs="Arial"/>
        </w:rPr>
        <w:t>conduct an evaluation of an</w:t>
      </w:r>
      <w:r w:rsidRPr="5751DF8E" w:rsidR="05994424">
        <w:rPr>
          <w:rFonts w:ascii="Arial" w:hAnsi="Arial" w:cs="Arial"/>
        </w:rPr>
        <w:t>y</w:t>
      </w:r>
      <w:r w:rsidRPr="5751DF8E" w:rsidR="0E0FAD09">
        <w:rPr>
          <w:rFonts w:ascii="Arial" w:hAnsi="Arial" w:cs="Arial"/>
        </w:rPr>
        <w:t xml:space="preserve"> type</w:t>
      </w:r>
      <w:r w:rsidRPr="5751DF8E" w:rsidR="6CD6FB02">
        <w:rPr>
          <w:rFonts w:ascii="Arial" w:hAnsi="Arial" w:cs="Arial"/>
        </w:rPr>
        <w:t xml:space="preserve"> </w:t>
      </w:r>
      <w:r w:rsidRPr="5751DF8E" w:rsidR="34190D74">
        <w:rPr>
          <w:rFonts w:ascii="Arial" w:hAnsi="Arial" w:cs="Arial"/>
        </w:rPr>
        <w:t>within</w:t>
      </w:r>
      <w:r w:rsidRPr="5751DF8E" w:rsidR="237550C8">
        <w:rPr>
          <w:rFonts w:ascii="Arial" w:hAnsi="Arial" w:cs="Arial"/>
        </w:rPr>
        <w:t xml:space="preserve"> their projects </w:t>
      </w:r>
      <w:r w:rsidRPr="5751DF8E" w:rsidR="6CD6FB02">
        <w:rPr>
          <w:rFonts w:ascii="Arial" w:hAnsi="Arial" w:cs="Arial"/>
        </w:rPr>
        <w:t>due to cost and resource implications, however, it</w:t>
      </w:r>
      <w:r w:rsidRPr="5751DF8E" w:rsidR="0E0FAD09">
        <w:rPr>
          <w:rFonts w:ascii="Arial" w:hAnsi="Arial" w:cs="Arial"/>
        </w:rPr>
        <w:t xml:space="preserve"> is</w:t>
      </w:r>
      <w:r w:rsidRPr="5751DF8E" w:rsidR="6CD6FB02">
        <w:rPr>
          <w:rFonts w:ascii="Arial" w:hAnsi="Arial" w:cs="Arial"/>
        </w:rPr>
        <w:t xml:space="preserve"> all about scale. </w:t>
      </w:r>
      <w:r w:rsidRPr="5751DF8E" w:rsidR="4DAED52C">
        <w:rPr>
          <w:rFonts w:ascii="Arial" w:hAnsi="Arial" w:cs="Arial"/>
        </w:rPr>
        <w:t>It would be rare to</w:t>
      </w:r>
      <w:r w:rsidRPr="5751DF8E" w:rsidR="6CD6FB02">
        <w:rPr>
          <w:rFonts w:ascii="Arial" w:hAnsi="Arial" w:cs="Arial"/>
        </w:rPr>
        <w:t xml:space="preserve"> spend as much on</w:t>
      </w:r>
      <w:r w:rsidRPr="5751DF8E" w:rsidR="5E95005F">
        <w:rPr>
          <w:rFonts w:ascii="Arial" w:hAnsi="Arial" w:cs="Arial"/>
        </w:rPr>
        <w:t xml:space="preserve"> the</w:t>
      </w:r>
      <w:r w:rsidRPr="5751DF8E" w:rsidR="6CD6FB02">
        <w:rPr>
          <w:rFonts w:ascii="Arial" w:hAnsi="Arial" w:cs="Arial"/>
        </w:rPr>
        <w:t xml:space="preserve"> evaluation of a project as</w:t>
      </w:r>
      <w:r w:rsidRPr="5751DF8E" w:rsidR="5E95005F">
        <w:rPr>
          <w:rFonts w:ascii="Arial" w:hAnsi="Arial" w:cs="Arial"/>
        </w:rPr>
        <w:t xml:space="preserve"> is spent on</w:t>
      </w:r>
      <w:r w:rsidRPr="5751DF8E" w:rsidR="6CD6FB02">
        <w:rPr>
          <w:rFonts w:ascii="Arial" w:hAnsi="Arial" w:cs="Arial"/>
        </w:rPr>
        <w:t xml:space="preserve"> </w:t>
      </w:r>
      <w:r w:rsidRPr="5751DF8E" w:rsidR="4DAED52C">
        <w:rPr>
          <w:rFonts w:ascii="Arial" w:hAnsi="Arial" w:cs="Arial"/>
        </w:rPr>
        <w:t>the cost</w:t>
      </w:r>
      <w:r w:rsidRPr="5751DF8E" w:rsidR="6CD6FB02">
        <w:rPr>
          <w:rFonts w:ascii="Arial" w:hAnsi="Arial" w:cs="Arial"/>
        </w:rPr>
        <w:t xml:space="preserve"> o</w:t>
      </w:r>
      <w:r w:rsidRPr="5751DF8E" w:rsidR="5E95005F">
        <w:rPr>
          <w:rFonts w:ascii="Arial" w:hAnsi="Arial" w:cs="Arial"/>
        </w:rPr>
        <w:t>f</w:t>
      </w:r>
      <w:r w:rsidRPr="5751DF8E" w:rsidR="6CD6FB02">
        <w:rPr>
          <w:rFonts w:ascii="Arial" w:hAnsi="Arial" w:cs="Arial"/>
        </w:rPr>
        <w:t xml:space="preserve"> the project itself </w:t>
      </w:r>
      <w:r w:rsidRPr="5751DF8E" w:rsidR="6CD6FB02">
        <w:rPr>
          <w:rFonts w:ascii="Arial" w:hAnsi="Arial" w:cs="Arial"/>
          <w:b w:val="1"/>
          <w:bCs w:val="1"/>
        </w:rPr>
        <w:t xml:space="preserve">– </w:t>
      </w:r>
      <w:r w:rsidRPr="5751DF8E" w:rsidR="0E0FAD09">
        <w:rPr>
          <w:rFonts w:ascii="Arial" w:hAnsi="Arial" w:cs="Arial"/>
          <w:b w:val="1"/>
          <w:bCs w:val="1"/>
        </w:rPr>
        <w:t xml:space="preserve">but </w:t>
      </w:r>
      <w:r w:rsidRPr="5751DF8E" w:rsidR="4DAED52C">
        <w:rPr>
          <w:rFonts w:ascii="Arial" w:hAnsi="Arial" w:cs="Arial"/>
          <w:b w:val="1"/>
          <w:bCs w:val="1"/>
        </w:rPr>
        <w:t xml:space="preserve">it is essential to </w:t>
      </w:r>
      <w:r w:rsidRPr="5751DF8E" w:rsidR="0E0FAD09">
        <w:rPr>
          <w:rFonts w:ascii="Arial" w:hAnsi="Arial" w:cs="Arial"/>
          <w:b w:val="1"/>
          <w:bCs w:val="1"/>
        </w:rPr>
        <w:t>spend something</w:t>
      </w:r>
      <w:r w:rsidRPr="5751DF8E" w:rsidR="0E0FAD09">
        <w:rPr>
          <w:rFonts w:ascii="Arial" w:hAnsi="Arial" w:cs="Arial"/>
        </w:rPr>
        <w:t>. Budgeting nothing for</w:t>
      </w:r>
      <w:r w:rsidRPr="5751DF8E" w:rsidR="6CD6FB02">
        <w:rPr>
          <w:rFonts w:ascii="Arial" w:hAnsi="Arial" w:cs="Arial"/>
        </w:rPr>
        <w:t xml:space="preserve"> evaluation</w:t>
      </w:r>
      <w:r w:rsidRPr="5751DF8E" w:rsidR="62C1CAD7">
        <w:rPr>
          <w:rFonts w:ascii="Arial" w:hAnsi="Arial" w:cs="Arial"/>
        </w:rPr>
        <w:t xml:space="preserve"> </w:t>
      </w:r>
      <w:r w:rsidRPr="5751DF8E" w:rsidR="6CD6FB02">
        <w:rPr>
          <w:rFonts w:ascii="Arial" w:hAnsi="Arial" w:cs="Arial"/>
        </w:rPr>
        <w:t>(</w:t>
      </w:r>
      <w:r w:rsidRPr="5751DF8E" w:rsidR="1B1B8052">
        <w:rPr>
          <w:rFonts w:ascii="Arial" w:hAnsi="Arial" w:cs="Arial"/>
        </w:rPr>
        <w:t>in other words,</w:t>
      </w:r>
      <w:r w:rsidRPr="5751DF8E" w:rsidR="6CD6FB02">
        <w:rPr>
          <w:rFonts w:ascii="Arial" w:hAnsi="Arial" w:cs="Arial"/>
        </w:rPr>
        <w:t xml:space="preserve"> not evaluating at all</w:t>
      </w:r>
      <w:r w:rsidRPr="5751DF8E" w:rsidR="0E0FAD09">
        <w:rPr>
          <w:rFonts w:ascii="Arial" w:hAnsi="Arial" w:cs="Arial"/>
        </w:rPr>
        <w:t>),</w:t>
      </w:r>
      <w:r w:rsidRPr="5751DF8E" w:rsidR="6CD6FB02">
        <w:rPr>
          <w:rFonts w:ascii="Arial" w:hAnsi="Arial" w:cs="Arial"/>
        </w:rPr>
        <w:t xml:space="preserve"> will almost certainly result in </w:t>
      </w:r>
      <w:r w:rsidRPr="5751DF8E" w:rsidR="0A72755D">
        <w:rPr>
          <w:rFonts w:ascii="Arial" w:hAnsi="Arial" w:cs="Arial"/>
        </w:rPr>
        <w:t>misspending</w:t>
      </w:r>
      <w:r w:rsidRPr="5751DF8E" w:rsidR="6CD6FB02">
        <w:rPr>
          <w:rFonts w:ascii="Arial" w:hAnsi="Arial" w:cs="Arial"/>
        </w:rPr>
        <w:t xml:space="preserve"> or </w:t>
      </w:r>
      <w:r w:rsidRPr="5751DF8E" w:rsidR="0A72755D">
        <w:rPr>
          <w:rFonts w:ascii="Arial" w:hAnsi="Arial" w:cs="Arial"/>
        </w:rPr>
        <w:t>overspending</w:t>
      </w:r>
      <w:r w:rsidRPr="5751DF8E" w:rsidR="1B1B8052">
        <w:rPr>
          <w:rFonts w:ascii="Arial" w:hAnsi="Arial" w:cs="Arial"/>
        </w:rPr>
        <w:t xml:space="preserve"> elsewhere,</w:t>
      </w:r>
      <w:r w:rsidRPr="5751DF8E" w:rsidR="0E0FAD09">
        <w:rPr>
          <w:rFonts w:ascii="Arial" w:hAnsi="Arial" w:cs="Arial"/>
        </w:rPr>
        <w:t xml:space="preserve"> and it will not help to inform sustainability,</w:t>
      </w:r>
      <w:r w:rsidRPr="5751DF8E" w:rsidR="71AB0735">
        <w:rPr>
          <w:rFonts w:ascii="Arial" w:hAnsi="Arial" w:cs="Arial"/>
        </w:rPr>
        <w:t xml:space="preserve"> </w:t>
      </w:r>
      <w:r w:rsidRPr="5751DF8E" w:rsidR="71AB0735">
        <w:rPr>
          <w:rFonts w:ascii="Arial" w:hAnsi="Arial" w:cs="Arial"/>
          <w:highlight w:val="yellow"/>
        </w:rPr>
        <w:t>especially</w:t>
      </w:r>
      <w:r w:rsidRPr="5751DF8E" w:rsidR="0E0FAD09">
        <w:rPr>
          <w:rFonts w:ascii="Arial" w:hAnsi="Arial" w:cs="Arial"/>
          <w:highlight w:val="yellow"/>
        </w:rPr>
        <w:t xml:space="preserve"> </w:t>
      </w:r>
      <w:r w:rsidRPr="5751DF8E" w:rsidR="3622DCAB">
        <w:rPr>
          <w:rFonts w:ascii="Arial" w:hAnsi="Arial" w:cs="Arial"/>
          <w:highlight w:val="yellow"/>
        </w:rPr>
        <w:t>as the</w:t>
      </w:r>
      <w:r w:rsidRPr="5751DF8E" w:rsidR="6CD6FB02">
        <w:rPr>
          <w:rFonts w:ascii="Arial" w:hAnsi="Arial" w:cs="Arial"/>
          <w:highlight w:val="yellow"/>
        </w:rPr>
        <w:t xml:space="preserve"> </w:t>
      </w:r>
      <w:r w:rsidRPr="5751DF8E" w:rsidR="56D06A12">
        <w:rPr>
          <w:rFonts w:ascii="Arial" w:hAnsi="Arial" w:cs="Arial"/>
          <w:highlight w:val="yellow"/>
        </w:rPr>
        <w:t>CRMP is a</w:t>
      </w:r>
      <w:r w:rsidRPr="5751DF8E" w:rsidR="6CD6FB02">
        <w:rPr>
          <w:rFonts w:ascii="Arial" w:hAnsi="Arial" w:cs="Arial"/>
          <w:highlight w:val="yellow"/>
        </w:rPr>
        <w:t xml:space="preserve"> long-term, </w:t>
      </w:r>
      <w:r w:rsidRPr="5751DF8E" w:rsidR="1AAA6251">
        <w:rPr>
          <w:rFonts w:ascii="Arial" w:hAnsi="Arial" w:cs="Arial"/>
          <w:highlight w:val="yellow"/>
        </w:rPr>
        <w:t>iterative document.</w:t>
      </w:r>
    </w:p>
    <w:p xmlns:wp14="http://schemas.microsoft.com/office/word/2010/wordml" w:rsidRPr="000E0C62" w:rsidR="00301D15" w:rsidP="0017648C" w:rsidRDefault="0017648C" w14:paraId="48B1150E" wp14:textId="12CDE7F8">
      <w:pPr>
        <w:spacing w:before="240" w:after="120" w:line="276" w:lineRule="auto"/>
        <w:rPr>
          <w:rFonts w:ascii="Arial" w:hAnsi="Arial" w:cs="Arial"/>
        </w:rPr>
      </w:pPr>
      <w:r w:rsidRPr="5751DF8E" w:rsidR="0017648C">
        <w:rPr>
          <w:rFonts w:ascii="Arial" w:hAnsi="Arial" w:cs="Arial"/>
        </w:rPr>
        <w:t xml:space="preserve">It is true that evaluations can be time-consuming and expensive, </w:t>
      </w:r>
      <w:r w:rsidRPr="5751DF8E" w:rsidR="00301D15">
        <w:rPr>
          <w:rFonts w:ascii="Arial" w:hAnsi="Arial" w:cs="Arial"/>
        </w:rPr>
        <w:t xml:space="preserve">therefore, </w:t>
      </w:r>
      <w:r w:rsidRPr="5751DF8E" w:rsidR="00740545">
        <w:rPr>
          <w:rFonts w:ascii="Arial" w:hAnsi="Arial" w:cs="Arial"/>
        </w:rPr>
        <w:t>to</w:t>
      </w:r>
      <w:r w:rsidRPr="5751DF8E" w:rsidR="00301D15">
        <w:rPr>
          <w:rFonts w:ascii="Arial" w:hAnsi="Arial" w:cs="Arial"/>
        </w:rPr>
        <w:t xml:space="preserve"> ensure the </w:t>
      </w:r>
      <w:r w:rsidRPr="5751DF8E" w:rsidR="00E95CB5">
        <w:rPr>
          <w:rFonts w:ascii="Arial" w:hAnsi="Arial" w:eastAsia="Calibri" w:cs="Arial"/>
        </w:rPr>
        <w:t>CRMP</w:t>
      </w:r>
      <w:r w:rsidRPr="5751DF8E" w:rsidR="00E95CB5">
        <w:rPr>
          <w:rFonts w:ascii="Arial" w:hAnsi="Arial" w:cs="Arial"/>
        </w:rPr>
        <w:t xml:space="preserve"> </w:t>
      </w:r>
      <w:r w:rsidRPr="5751DF8E" w:rsidR="00301D15">
        <w:rPr>
          <w:rFonts w:ascii="Arial" w:hAnsi="Arial" w:cs="Arial"/>
        </w:rPr>
        <w:t>evaluation is proportional</w:t>
      </w:r>
      <w:r w:rsidRPr="5751DF8E" w:rsidR="6FD5F1F0">
        <w:rPr>
          <w:rFonts w:ascii="Arial" w:hAnsi="Arial" w:cs="Arial"/>
        </w:rPr>
        <w:t>,</w:t>
      </w:r>
      <w:r w:rsidRPr="5751DF8E" w:rsidR="00301D15">
        <w:rPr>
          <w:rFonts w:ascii="Arial" w:hAnsi="Arial" w:cs="Arial"/>
        </w:rPr>
        <w:t xml:space="preserve"> a</w:t>
      </w:r>
      <w:r w:rsidRPr="5751DF8E" w:rsidR="0017648C">
        <w:rPr>
          <w:rFonts w:ascii="Arial" w:hAnsi="Arial" w:cs="Arial"/>
        </w:rPr>
        <w:t xml:space="preserve">n assessment is required </w:t>
      </w:r>
      <w:r w:rsidRPr="5751DF8E" w:rsidR="00301D15">
        <w:rPr>
          <w:rFonts w:ascii="Arial" w:hAnsi="Arial" w:cs="Arial"/>
        </w:rPr>
        <w:t>to determine</w:t>
      </w:r>
      <w:r w:rsidRPr="5751DF8E" w:rsidR="0017648C">
        <w:rPr>
          <w:rFonts w:ascii="Arial" w:hAnsi="Arial" w:cs="Arial"/>
        </w:rPr>
        <w:t xml:space="preserve"> </w:t>
      </w:r>
      <w:r w:rsidRPr="5751DF8E" w:rsidR="00301D15">
        <w:rPr>
          <w:rFonts w:ascii="Arial" w:hAnsi="Arial" w:cs="Arial"/>
        </w:rPr>
        <w:t>scale and scope. This should include consideration of such things as:</w:t>
      </w:r>
    </w:p>
    <w:p xmlns:wp14="http://schemas.microsoft.com/office/word/2010/wordml" w:rsidRPr="000E0C62" w:rsidR="00301D15" w:rsidP="007C63D2" w:rsidRDefault="44C4B2F4" w14:paraId="605BEB1E" wp14:textId="77777777">
      <w:pPr>
        <w:pStyle w:val="ListParagraph"/>
        <w:numPr>
          <w:ilvl w:val="0"/>
          <w:numId w:val="21"/>
        </w:numPr>
        <w:spacing w:before="240" w:after="120" w:line="276" w:lineRule="auto"/>
        <w:rPr>
          <w:rFonts w:ascii="Arial" w:hAnsi="Arial" w:cs="Arial"/>
        </w:rPr>
      </w:pPr>
      <w:r w:rsidRPr="000E0C62">
        <w:rPr>
          <w:rFonts w:ascii="Arial" w:hAnsi="Arial" w:cs="Arial"/>
        </w:rPr>
        <w:t>A</w:t>
      </w:r>
      <w:r w:rsidRPr="000E0C62" w:rsidR="6BE26E68">
        <w:rPr>
          <w:rFonts w:ascii="Arial" w:hAnsi="Arial" w:cs="Arial"/>
        </w:rPr>
        <w:t xml:space="preserve">ttributed </w:t>
      </w:r>
      <w:r w:rsidRPr="000E0C62" w:rsidR="6CD6FB02">
        <w:rPr>
          <w:rFonts w:ascii="Arial" w:hAnsi="Arial" w:cs="Arial"/>
        </w:rPr>
        <w:t>funds.</w:t>
      </w:r>
    </w:p>
    <w:p xmlns:wp14="http://schemas.microsoft.com/office/word/2010/wordml" w:rsidRPr="000E0C62" w:rsidR="00301D15" w:rsidP="007C63D2" w:rsidRDefault="44C4B2F4" w14:paraId="33F693BF" wp14:textId="77777777">
      <w:pPr>
        <w:pStyle w:val="ListParagraph"/>
        <w:numPr>
          <w:ilvl w:val="0"/>
          <w:numId w:val="21"/>
        </w:numPr>
        <w:spacing w:before="240" w:after="120" w:line="276" w:lineRule="auto"/>
        <w:rPr>
          <w:rFonts w:ascii="Arial" w:hAnsi="Arial" w:cs="Arial"/>
        </w:rPr>
      </w:pPr>
      <w:r w:rsidRPr="000E0C62">
        <w:rPr>
          <w:rFonts w:ascii="Arial" w:hAnsi="Arial" w:cs="Arial"/>
        </w:rPr>
        <w:t>R</w:t>
      </w:r>
      <w:r w:rsidRPr="000E0C62" w:rsidR="6BE26E68">
        <w:rPr>
          <w:rFonts w:ascii="Arial" w:hAnsi="Arial" w:cs="Arial"/>
        </w:rPr>
        <w:t>esources available.</w:t>
      </w:r>
    </w:p>
    <w:p xmlns:wp14="http://schemas.microsoft.com/office/word/2010/wordml" w:rsidRPr="000E0C62" w:rsidR="00301D15" w:rsidP="007C63D2" w:rsidRDefault="44C4B2F4" w14:paraId="356524A5" wp14:textId="77777777">
      <w:pPr>
        <w:pStyle w:val="ListParagraph"/>
        <w:numPr>
          <w:ilvl w:val="0"/>
          <w:numId w:val="21"/>
        </w:numPr>
        <w:spacing w:before="240" w:after="120" w:line="276" w:lineRule="auto"/>
        <w:rPr>
          <w:rFonts w:ascii="Arial" w:hAnsi="Arial" w:cs="Arial"/>
        </w:rPr>
      </w:pPr>
      <w:r w:rsidRPr="000E0C62">
        <w:rPr>
          <w:rFonts w:ascii="Arial" w:hAnsi="Arial" w:cs="Arial"/>
        </w:rPr>
        <w:t>I</w:t>
      </w:r>
      <w:r w:rsidRPr="000E0C62" w:rsidR="6CD6FB02">
        <w:rPr>
          <w:rFonts w:ascii="Arial" w:hAnsi="Arial" w:cs="Arial"/>
        </w:rPr>
        <w:t>n-kind support</w:t>
      </w:r>
      <w:r w:rsidRPr="000E0C62" w:rsidR="2C1D4E5C">
        <w:rPr>
          <w:rFonts w:ascii="Arial" w:hAnsi="Arial" w:cs="Arial"/>
        </w:rPr>
        <w:t xml:space="preserve"> (for example the re-deployment of staff, the use of </w:t>
      </w:r>
      <w:r w:rsidRPr="000E0C62" w:rsidR="6BE26E68">
        <w:rPr>
          <w:rFonts w:ascii="Arial" w:hAnsi="Arial" w:cs="Arial"/>
        </w:rPr>
        <w:t xml:space="preserve">external </w:t>
      </w:r>
      <w:r w:rsidRPr="000E0C62" w:rsidR="2C1D4E5C">
        <w:rPr>
          <w:rFonts w:ascii="Arial" w:hAnsi="Arial" w:cs="Arial"/>
        </w:rPr>
        <w:t>premises</w:t>
      </w:r>
      <w:r w:rsidRPr="000E0C62" w:rsidR="6BE26E68">
        <w:rPr>
          <w:rFonts w:ascii="Arial" w:hAnsi="Arial" w:cs="Arial"/>
        </w:rPr>
        <w:t>).</w:t>
      </w:r>
    </w:p>
    <w:p xmlns:wp14="http://schemas.microsoft.com/office/word/2010/wordml" w:rsidRPr="000E0C62" w:rsidR="00301D15" w:rsidP="007C63D2" w:rsidRDefault="44B49137" w14:paraId="3F514EC5" wp14:textId="77777777">
      <w:pPr>
        <w:pStyle w:val="ListParagraph"/>
        <w:numPr>
          <w:ilvl w:val="0"/>
          <w:numId w:val="21"/>
        </w:numPr>
        <w:spacing w:before="240" w:after="120" w:line="276" w:lineRule="auto"/>
        <w:rPr>
          <w:rFonts w:ascii="Arial" w:hAnsi="Arial" w:cs="Arial"/>
        </w:rPr>
      </w:pPr>
      <w:r w:rsidRPr="000E0C62">
        <w:rPr>
          <w:rFonts w:ascii="Arial" w:hAnsi="Arial" w:cs="Arial"/>
        </w:rPr>
        <w:t xml:space="preserve">Governance, </w:t>
      </w:r>
      <w:r w:rsidRPr="000E0C62" w:rsidR="50B9C1E4">
        <w:rPr>
          <w:rFonts w:ascii="Arial" w:hAnsi="Arial" w:cs="Arial"/>
        </w:rPr>
        <w:t>approval,</w:t>
      </w:r>
      <w:r w:rsidRPr="000E0C62" w:rsidR="6CD6FB02">
        <w:rPr>
          <w:rFonts w:ascii="Arial" w:hAnsi="Arial" w:cs="Arial"/>
        </w:rPr>
        <w:t xml:space="preserve"> </w:t>
      </w:r>
      <w:r w:rsidRPr="000E0C62" w:rsidR="4D2EE2A9">
        <w:rPr>
          <w:rFonts w:ascii="Arial" w:hAnsi="Arial" w:cs="Arial"/>
        </w:rPr>
        <w:t>and</w:t>
      </w:r>
      <w:r w:rsidRPr="000E0C62" w:rsidR="6CD6FB02">
        <w:rPr>
          <w:rFonts w:ascii="Arial" w:hAnsi="Arial" w:cs="Arial"/>
        </w:rPr>
        <w:t xml:space="preserve"> reporting processes.</w:t>
      </w:r>
    </w:p>
    <w:p xmlns:wp14="http://schemas.microsoft.com/office/word/2010/wordml" w:rsidRPr="000E0C62" w:rsidR="00301D15" w:rsidP="007C63D2" w:rsidRDefault="44C4B2F4" w14:paraId="6EBF39FF" wp14:textId="77777777">
      <w:pPr>
        <w:pStyle w:val="ListParagraph"/>
        <w:numPr>
          <w:ilvl w:val="0"/>
          <w:numId w:val="21"/>
        </w:numPr>
        <w:spacing w:before="240" w:after="120" w:line="276" w:lineRule="auto"/>
        <w:rPr>
          <w:rFonts w:ascii="Arial" w:hAnsi="Arial" w:cs="Arial"/>
        </w:rPr>
      </w:pPr>
      <w:r w:rsidRPr="000E0C62">
        <w:rPr>
          <w:rFonts w:ascii="Arial" w:hAnsi="Arial" w:cs="Arial"/>
        </w:rPr>
        <w:lastRenderedPageBreak/>
        <w:t>S</w:t>
      </w:r>
      <w:r w:rsidRPr="000E0C62" w:rsidR="6BE26E68">
        <w:rPr>
          <w:rFonts w:ascii="Arial" w:hAnsi="Arial" w:cs="Arial"/>
        </w:rPr>
        <w:t>trategic imperatives.</w:t>
      </w:r>
    </w:p>
    <w:p xmlns:wp14="http://schemas.microsoft.com/office/word/2010/wordml" w:rsidRPr="000E0C62" w:rsidR="0017648C" w:rsidP="007C63D2" w:rsidRDefault="0001619D" w14:paraId="40F9AB79" wp14:textId="77777777">
      <w:pPr>
        <w:pStyle w:val="ListParagraph"/>
        <w:numPr>
          <w:ilvl w:val="0"/>
          <w:numId w:val="21"/>
        </w:numPr>
        <w:spacing w:before="240" w:after="120" w:line="276" w:lineRule="auto"/>
        <w:rPr>
          <w:rFonts w:ascii="Arial" w:hAnsi="Arial" w:cs="Arial"/>
        </w:rPr>
      </w:pPr>
      <w:r w:rsidRPr="000E0C62">
        <w:rPr>
          <w:rFonts w:ascii="Arial" w:hAnsi="Arial" w:cs="Arial"/>
        </w:rPr>
        <w:t>T</w:t>
      </w:r>
      <w:r w:rsidRPr="000E0C62" w:rsidR="0017648C">
        <w:rPr>
          <w:rFonts w:ascii="Arial" w:hAnsi="Arial" w:cs="Arial"/>
        </w:rPr>
        <w:t>imeline for implementation and completion</w:t>
      </w:r>
      <w:r w:rsidRPr="000E0C62" w:rsidR="4CF9FA1A">
        <w:rPr>
          <w:rFonts w:ascii="Arial" w:hAnsi="Arial" w:cs="Arial"/>
        </w:rPr>
        <w:t>.</w:t>
      </w:r>
    </w:p>
    <w:p xmlns:wp14="http://schemas.microsoft.com/office/word/2010/wordml" w:rsidRPr="000E0C62" w:rsidR="0017648C" w:rsidP="0017648C" w:rsidRDefault="0017648C" w14:paraId="1BCFE0FE" wp14:textId="77777777">
      <w:pPr>
        <w:spacing w:before="240" w:after="120" w:line="276" w:lineRule="auto"/>
        <w:rPr>
          <w:rFonts w:ascii="Arial" w:hAnsi="Arial" w:cs="Arial"/>
          <w:color w:val="000000" w:themeColor="text1"/>
        </w:rPr>
      </w:pPr>
      <w:r w:rsidRPr="000E0C62">
        <w:rPr>
          <w:rFonts w:ascii="Arial" w:hAnsi="Arial" w:cs="Arial"/>
        </w:rPr>
        <w:t xml:space="preserve">When assessing </w:t>
      </w:r>
      <w:r w:rsidRPr="000E0C62" w:rsidR="00301D15">
        <w:rPr>
          <w:rFonts w:ascii="Arial" w:hAnsi="Arial" w:cs="Arial"/>
        </w:rPr>
        <w:t>this</w:t>
      </w:r>
      <w:r w:rsidRPr="000E0C62">
        <w:rPr>
          <w:rFonts w:ascii="Arial" w:hAnsi="Arial" w:cs="Arial"/>
        </w:rPr>
        <w:t xml:space="preserve">, consider </w:t>
      </w:r>
      <w:r w:rsidRPr="000E0C62" w:rsidR="00301D15">
        <w:rPr>
          <w:rFonts w:ascii="Arial" w:hAnsi="Arial" w:cs="Arial"/>
        </w:rPr>
        <w:t>and review the</w:t>
      </w:r>
      <w:r w:rsidRPr="000E0C62">
        <w:rPr>
          <w:rFonts w:ascii="Arial" w:hAnsi="Arial" w:cs="Arial"/>
        </w:rPr>
        <w:t xml:space="preserve"> following:</w:t>
      </w:r>
    </w:p>
    <w:p xmlns:wp14="http://schemas.microsoft.com/office/word/2010/wordml" w:rsidRPr="0001619D" w:rsidR="00A5688D" w:rsidP="007C63D2" w:rsidRDefault="44C4B2F4" w14:paraId="611DBD9A" wp14:textId="7EA03324">
      <w:pPr>
        <w:pStyle w:val="ListParagraph"/>
        <w:numPr>
          <w:ilvl w:val="0"/>
          <w:numId w:val="22"/>
        </w:numPr>
        <w:spacing w:before="240" w:after="120" w:line="276" w:lineRule="auto"/>
        <w:rPr>
          <w:rFonts w:ascii="Arial" w:hAnsi="Arial" w:cs="Arial"/>
          <w:color w:val="FF0000"/>
        </w:rPr>
      </w:pPr>
      <w:r w:rsidRPr="5751DF8E" w:rsidR="44C4B2F4">
        <w:rPr>
          <w:rFonts w:ascii="Arial" w:hAnsi="Arial" w:cs="Arial"/>
          <w:color w:val="000000" w:themeColor="text1" w:themeTint="FF" w:themeShade="FF"/>
        </w:rPr>
        <w:t>C</w:t>
      </w:r>
      <w:r w:rsidRPr="5751DF8E" w:rsidR="6CD6FB02">
        <w:rPr>
          <w:rFonts w:ascii="Arial" w:hAnsi="Arial" w:cs="Arial"/>
          <w:color w:val="000000" w:themeColor="text1" w:themeTint="FF" w:themeShade="FF"/>
        </w:rPr>
        <w:t xml:space="preserve">larity regarding </w:t>
      </w:r>
      <w:r w:rsidRPr="5751DF8E" w:rsidR="60762EE6">
        <w:rPr>
          <w:rFonts w:ascii="Arial" w:hAnsi="Arial" w:cs="Arial"/>
          <w:color w:val="000000" w:themeColor="text1" w:themeTint="FF" w:themeShade="FF"/>
        </w:rPr>
        <w:t xml:space="preserve">what needs to be evaluated re: </w:t>
      </w:r>
      <w:r w:rsidRPr="5751DF8E" w:rsidR="42600962">
        <w:rPr>
          <w:rFonts w:ascii="Arial" w:hAnsi="Arial" w:cs="Arial"/>
          <w:color w:val="000000" w:themeColor="text1" w:themeTint="FF" w:themeShade="FF"/>
        </w:rPr>
        <w:t xml:space="preserve">components of the </w:t>
      </w:r>
      <w:r w:rsidRPr="5751DF8E" w:rsidR="5E95005F">
        <w:rPr>
          <w:rFonts w:ascii="Arial" w:hAnsi="Arial" w:eastAsia="Calibri" w:cs="Arial"/>
        </w:rPr>
        <w:t xml:space="preserve">CRMP </w:t>
      </w:r>
    </w:p>
    <w:p xmlns:wp14="http://schemas.microsoft.com/office/word/2010/wordml" w:rsidRPr="0001619D" w:rsidR="00A5688D" w:rsidP="5751DF8E" w:rsidRDefault="44C4B2F4" w14:paraId="72646F87" wp14:textId="0CBA08C8">
      <w:pPr>
        <w:pStyle w:val="ListParagraph"/>
        <w:numPr>
          <w:ilvl w:val="0"/>
          <w:numId w:val="22"/>
        </w:numPr>
        <w:spacing w:before="240" w:after="120" w:line="276" w:lineRule="auto"/>
        <w:rPr>
          <w:rFonts w:ascii="Arial" w:hAnsi="Arial" w:cs="Arial"/>
          <w:color w:val="000000" w:themeColor="text1" w:themeTint="FF" w:themeShade="FF"/>
        </w:rPr>
      </w:pPr>
      <w:r w:rsidRPr="5751DF8E" w:rsidR="44C4B2F4">
        <w:rPr>
          <w:rFonts w:ascii="Arial" w:hAnsi="Arial" w:cs="Arial"/>
          <w:color w:val="000000" w:themeColor="text1" w:themeTint="FF" w:themeShade="FF"/>
        </w:rPr>
        <w:t>T</w:t>
      </w:r>
      <w:r w:rsidRPr="5751DF8E" w:rsidR="6CD6FB02">
        <w:rPr>
          <w:rFonts w:ascii="Arial" w:hAnsi="Arial" w:cs="Arial"/>
          <w:color w:val="000000" w:themeColor="text1" w:themeTint="FF" w:themeShade="FF"/>
        </w:rPr>
        <w:t>he reasons</w:t>
      </w:r>
      <w:r w:rsidRPr="5751DF8E" w:rsidR="3807E6F0">
        <w:rPr>
          <w:rFonts w:ascii="Arial" w:hAnsi="Arial" w:cs="Arial"/>
          <w:color w:val="000000" w:themeColor="text1" w:themeTint="FF" w:themeShade="FF"/>
        </w:rPr>
        <w:t xml:space="preserve"> for the </w:t>
      </w:r>
      <w:r w:rsidRPr="5751DF8E" w:rsidR="5E95005F">
        <w:rPr>
          <w:rFonts w:ascii="Arial" w:hAnsi="Arial" w:eastAsia="Calibri" w:cs="Arial"/>
        </w:rPr>
        <w:t xml:space="preserve">CRMP </w:t>
      </w:r>
      <w:r w:rsidRPr="5751DF8E" w:rsidR="3807E6F0">
        <w:rPr>
          <w:rFonts w:ascii="Arial" w:hAnsi="Arial" w:cs="Arial"/>
          <w:color w:val="000000" w:themeColor="text1" w:themeTint="FF" w:themeShade="FF"/>
        </w:rPr>
        <w:t xml:space="preserve">evaluation </w:t>
      </w:r>
      <w:r w:rsidRPr="5751DF8E" w:rsidR="077424A0">
        <w:rPr>
          <w:rFonts w:ascii="Arial" w:hAnsi="Arial" w:cs="Arial"/>
          <w:color w:val="000000" w:themeColor="text1" w:themeTint="FF" w:themeShade="FF"/>
        </w:rPr>
        <w:t>(internal audit?).</w:t>
      </w:r>
    </w:p>
    <w:p xmlns:wp14="http://schemas.microsoft.com/office/word/2010/wordml" w:rsidRPr="0001619D" w:rsidR="00A5688D" w:rsidP="007C63D2" w:rsidRDefault="44C4B2F4" w14:paraId="6BF335B2" wp14:textId="02B9903E">
      <w:pPr>
        <w:pStyle w:val="ListParagraph"/>
        <w:numPr>
          <w:ilvl w:val="0"/>
          <w:numId w:val="22"/>
        </w:numPr>
        <w:spacing w:before="240" w:after="120" w:line="276" w:lineRule="auto"/>
        <w:rPr>
          <w:rFonts w:ascii="Arial" w:hAnsi="Arial" w:cs="Arial"/>
          <w:color w:val="FF0000"/>
        </w:rPr>
      </w:pPr>
      <w:r w:rsidRPr="5751DF8E" w:rsidR="44C4B2F4">
        <w:rPr>
          <w:rFonts w:ascii="Arial" w:hAnsi="Arial" w:cs="Arial"/>
          <w:color w:val="000000" w:themeColor="text1" w:themeTint="FF" w:themeShade="FF"/>
        </w:rPr>
        <w:t>T</w:t>
      </w:r>
      <w:r w:rsidRPr="5751DF8E" w:rsidR="60762EE6">
        <w:rPr>
          <w:rFonts w:ascii="Arial" w:hAnsi="Arial" w:cs="Arial"/>
          <w:color w:val="000000" w:themeColor="text1" w:themeTint="FF" w:themeShade="FF"/>
        </w:rPr>
        <w:t xml:space="preserve">hat </w:t>
      </w:r>
      <w:r w:rsidRPr="5751DF8E" w:rsidR="3807E6F0">
        <w:rPr>
          <w:rFonts w:ascii="Arial" w:hAnsi="Arial" w:cs="Arial"/>
          <w:color w:val="000000" w:themeColor="text1" w:themeTint="FF" w:themeShade="FF"/>
        </w:rPr>
        <w:t xml:space="preserve">the scope </w:t>
      </w:r>
      <w:r w:rsidRPr="5751DF8E" w:rsidR="5E95005F">
        <w:rPr>
          <w:rFonts w:ascii="Arial" w:hAnsi="Arial" w:cs="Arial"/>
          <w:color w:val="000000" w:themeColor="text1" w:themeTint="FF" w:themeShade="FF"/>
        </w:rPr>
        <w:t xml:space="preserve">of the </w:t>
      </w:r>
      <w:r w:rsidRPr="5751DF8E" w:rsidR="5E95005F">
        <w:rPr>
          <w:rFonts w:ascii="Arial" w:hAnsi="Arial" w:eastAsia="Calibri" w:cs="Arial"/>
        </w:rPr>
        <w:t xml:space="preserve"> </w:t>
      </w:r>
      <w:r w:rsidRPr="5751DF8E" w:rsidR="5E95005F">
        <w:rPr>
          <w:rFonts w:ascii="Arial" w:hAnsi="Arial" w:cs="Arial"/>
          <w:color w:val="000000" w:themeColor="text1" w:themeTint="FF" w:themeShade="FF"/>
        </w:rPr>
        <w:t xml:space="preserve">evaluation </w:t>
      </w:r>
      <w:r w:rsidRPr="5751DF8E" w:rsidR="3807E6F0">
        <w:rPr>
          <w:rFonts w:ascii="Arial" w:hAnsi="Arial" w:cs="Arial"/>
          <w:color w:val="000000" w:themeColor="text1" w:themeTint="FF" w:themeShade="FF"/>
        </w:rPr>
        <w:t>has been consulted on and agree</w:t>
      </w:r>
      <w:r w:rsidRPr="5751DF8E" w:rsidR="1B1B8052">
        <w:rPr>
          <w:rFonts w:ascii="Arial" w:hAnsi="Arial" w:cs="Arial"/>
          <w:color w:val="000000" w:themeColor="text1" w:themeTint="FF" w:themeShade="FF"/>
        </w:rPr>
        <w:t>d.</w:t>
      </w:r>
    </w:p>
    <w:p xmlns:wp14="http://schemas.microsoft.com/office/word/2010/wordml" w:rsidRPr="0001619D" w:rsidR="00A5688D" w:rsidP="5751DF8E" w:rsidRDefault="44C4B2F4" w14:paraId="14F4F765" wp14:textId="4A6DFE20">
      <w:pPr>
        <w:pStyle w:val="ListParagraph"/>
        <w:numPr>
          <w:ilvl w:val="0"/>
          <w:numId w:val="22"/>
        </w:numPr>
        <w:spacing w:before="240" w:after="120" w:line="276" w:lineRule="auto"/>
        <w:rPr>
          <w:rFonts w:ascii="Arial" w:hAnsi="Arial" w:cs="Arial"/>
          <w:color w:val="FF0000"/>
          <w:highlight w:val="yellow"/>
        </w:rPr>
      </w:pPr>
      <w:r w:rsidRPr="5751DF8E" w:rsidR="44C4B2F4">
        <w:rPr>
          <w:rFonts w:ascii="Arial" w:hAnsi="Arial" w:cs="Arial"/>
          <w:color w:val="000000" w:themeColor="text1" w:themeTint="FF" w:themeShade="FF"/>
        </w:rPr>
        <w:t>H</w:t>
      </w:r>
      <w:r w:rsidRPr="5751DF8E" w:rsidR="3807E6F0">
        <w:rPr>
          <w:rFonts w:ascii="Arial" w:hAnsi="Arial" w:cs="Arial"/>
          <w:color w:val="000000" w:themeColor="text1" w:themeTint="FF" w:themeShade="FF"/>
        </w:rPr>
        <w:t xml:space="preserve">ow useful (and used) </w:t>
      </w:r>
      <w:r w:rsidRPr="5751DF8E" w:rsidR="24E74A48">
        <w:rPr>
          <w:rFonts w:ascii="Arial" w:hAnsi="Arial" w:cs="Arial"/>
          <w:color w:val="000000" w:themeColor="text1" w:themeTint="FF" w:themeShade="FF"/>
        </w:rPr>
        <w:t>a</w:t>
      </w:r>
      <w:r w:rsidRPr="5751DF8E" w:rsidR="04BDEF03">
        <w:rPr>
          <w:rFonts w:ascii="Arial" w:hAnsi="Arial" w:cs="Arial"/>
          <w:color w:val="000000" w:themeColor="text1" w:themeTint="FF" w:themeShade="FF"/>
        </w:rPr>
        <w:t>n</w:t>
      </w:r>
      <w:r w:rsidRPr="5751DF8E" w:rsidR="60762EE6">
        <w:rPr>
          <w:rFonts w:ascii="Arial" w:hAnsi="Arial" w:cs="Arial"/>
          <w:color w:val="000000" w:themeColor="text1" w:themeTint="FF" w:themeShade="FF"/>
        </w:rPr>
        <w:t xml:space="preserve"> </w:t>
      </w:r>
      <w:r w:rsidRPr="5751DF8E" w:rsidR="60762EE6">
        <w:rPr>
          <w:rFonts w:ascii="Arial" w:hAnsi="Arial" w:cs="Arial"/>
          <w:color w:val="000000" w:themeColor="text1" w:themeTint="FF" w:themeShade="FF"/>
        </w:rPr>
        <w:t>evaluation</w:t>
      </w:r>
      <w:r w:rsidRPr="5751DF8E" w:rsidR="3807E6F0">
        <w:rPr>
          <w:rFonts w:ascii="Arial" w:hAnsi="Arial" w:cs="Arial"/>
          <w:color w:val="000000" w:themeColor="text1" w:themeTint="FF" w:themeShade="FF"/>
        </w:rPr>
        <w:t xml:space="preserve"> will </w:t>
      </w:r>
      <w:r w:rsidRPr="5751DF8E" w:rsidR="6CD6FB02">
        <w:rPr>
          <w:rFonts w:ascii="Arial" w:hAnsi="Arial" w:cs="Arial"/>
          <w:color w:val="000000" w:themeColor="text1" w:themeTint="FF" w:themeShade="FF"/>
        </w:rPr>
        <w:t xml:space="preserve">be </w:t>
      </w:r>
      <w:r w:rsidRPr="5751DF8E" w:rsidR="33FA0B2D">
        <w:rPr>
          <w:rFonts w:ascii="Arial" w:hAnsi="Arial" w:cs="Arial"/>
          <w:color w:val="000000" w:themeColor="text1" w:themeTint="FF" w:themeShade="FF"/>
        </w:rPr>
        <w:t xml:space="preserve">to </w:t>
      </w:r>
      <w:r w:rsidRPr="5751DF8E" w:rsidR="33FA0B2D">
        <w:rPr>
          <w:rFonts w:ascii="Arial" w:hAnsi="Arial" w:cs="Arial"/>
          <w:color w:val="000000" w:themeColor="text1" w:themeTint="FF" w:themeShade="FF"/>
          <w:highlight w:val="yellow"/>
        </w:rPr>
        <w:t>inform overall FRS Risk Management</w:t>
      </w:r>
      <w:r w:rsidRPr="5751DF8E" w:rsidR="60762EE6">
        <w:rPr>
          <w:rFonts w:ascii="Arial" w:hAnsi="Arial" w:cs="Arial"/>
          <w:color w:val="000000" w:themeColor="text1" w:themeTint="FF" w:themeShade="FF"/>
          <w:highlight w:val="yellow"/>
        </w:rPr>
        <w:t>.</w:t>
      </w:r>
    </w:p>
    <w:p xmlns:wp14="http://schemas.microsoft.com/office/word/2010/wordml" w:rsidRPr="0001619D" w:rsidR="00A5688D" w:rsidP="007C63D2" w:rsidRDefault="44C4B2F4" w14:paraId="20DD3B63" wp14:textId="6872545E">
      <w:pPr>
        <w:pStyle w:val="ListParagraph"/>
        <w:numPr>
          <w:ilvl w:val="0"/>
          <w:numId w:val="22"/>
        </w:numPr>
        <w:spacing w:before="240" w:after="120" w:line="276" w:lineRule="auto"/>
        <w:rPr>
          <w:rFonts w:ascii="Arial" w:hAnsi="Arial" w:cs="Arial"/>
          <w:color w:val="FF0000"/>
        </w:rPr>
      </w:pPr>
      <w:r w:rsidRPr="5751DF8E" w:rsidR="44C4B2F4">
        <w:rPr>
          <w:rFonts w:ascii="Arial" w:hAnsi="Arial" w:cs="Arial"/>
          <w:color w:val="000000" w:themeColor="text1" w:themeTint="FF" w:themeShade="FF"/>
        </w:rPr>
        <w:t>T</w:t>
      </w:r>
      <w:r w:rsidRPr="5751DF8E" w:rsidR="3807E6F0">
        <w:rPr>
          <w:rFonts w:ascii="Arial" w:hAnsi="Arial" w:cs="Arial"/>
          <w:color w:val="000000" w:themeColor="text1" w:themeTint="FF" w:themeShade="FF"/>
        </w:rPr>
        <w:t xml:space="preserve">he extent to which there is </w:t>
      </w:r>
      <w:r w:rsidRPr="5751DF8E" w:rsidR="6CD6FB02">
        <w:rPr>
          <w:rFonts w:ascii="Arial" w:hAnsi="Arial" w:cs="Arial"/>
          <w:color w:val="000000" w:themeColor="text1" w:themeTint="FF" w:themeShade="FF"/>
        </w:rPr>
        <w:t>leadership buy-in</w:t>
      </w:r>
      <w:r w:rsidRPr="5751DF8E" w:rsidR="4D6E14DA">
        <w:rPr>
          <w:rFonts w:ascii="Arial" w:hAnsi="Arial" w:cs="Arial"/>
          <w:color w:val="000000" w:themeColor="text1" w:themeTint="FF" w:themeShade="FF"/>
        </w:rPr>
        <w:t xml:space="preserve"> </w:t>
      </w:r>
      <w:r w:rsidRPr="5751DF8E" w:rsidR="5658643A">
        <w:rPr>
          <w:rFonts w:ascii="Arial" w:hAnsi="Arial" w:cs="Arial"/>
          <w:color w:val="000000" w:themeColor="text1" w:themeTint="FF" w:themeShade="FF"/>
        </w:rPr>
        <w:t>regarding</w:t>
      </w:r>
      <w:r w:rsidRPr="5751DF8E" w:rsidR="4D6E14DA">
        <w:rPr>
          <w:rFonts w:ascii="Arial" w:hAnsi="Arial" w:cs="Arial"/>
          <w:color w:val="000000" w:themeColor="text1" w:themeTint="FF" w:themeShade="FF"/>
        </w:rPr>
        <w:t xml:space="preserve"> </w:t>
      </w:r>
      <w:r w:rsidRPr="5751DF8E" w:rsidR="1B1B8052">
        <w:rPr>
          <w:rFonts w:ascii="Arial" w:hAnsi="Arial" w:cs="Arial"/>
        </w:rPr>
        <w:t>s</w:t>
      </w:r>
      <w:r w:rsidRPr="5751DF8E" w:rsidR="7E8DDE22">
        <w:rPr>
          <w:rFonts w:ascii="Arial" w:hAnsi="Arial" w:cs="Arial"/>
        </w:rPr>
        <w:t>trategic support and need for the</w:t>
      </w:r>
      <w:r w:rsidRPr="5751DF8E" w:rsidR="5E95005F">
        <w:rPr>
          <w:rFonts w:ascii="Arial" w:hAnsi="Arial" w:eastAsia="Calibri" w:cs="Arial"/>
        </w:rPr>
        <w:t xml:space="preserve"> </w:t>
      </w:r>
      <w:r w:rsidRPr="5751DF8E" w:rsidR="7E8DDE22">
        <w:rPr>
          <w:rFonts w:ascii="Arial" w:hAnsi="Arial" w:cs="Arial"/>
        </w:rPr>
        <w:t>evaluation</w:t>
      </w:r>
      <w:r w:rsidRPr="5751DF8E" w:rsidR="6CD6FB02">
        <w:rPr>
          <w:rFonts w:ascii="Arial" w:hAnsi="Arial" w:cs="Arial"/>
          <w:color w:val="000000" w:themeColor="text1" w:themeTint="FF" w:themeShade="FF"/>
        </w:rPr>
        <w:t>.</w:t>
      </w:r>
    </w:p>
    <w:p xmlns:wp14="http://schemas.microsoft.com/office/word/2010/wordml" w:rsidRPr="0001619D" w:rsidR="00740545" w:rsidP="5751DF8E" w:rsidRDefault="44C4B2F4" w14:paraId="2DC00FE4" wp14:textId="7CAC461E">
      <w:pPr>
        <w:pStyle w:val="ListParagraph"/>
        <w:numPr>
          <w:ilvl w:val="0"/>
          <w:numId w:val="22"/>
        </w:numPr>
        <w:spacing w:before="240" w:after="120" w:line="276" w:lineRule="auto"/>
        <w:rPr>
          <w:rFonts w:ascii="Arial" w:hAnsi="Arial" w:cs="Arial"/>
          <w:color w:val="FF0000"/>
          <w:highlight w:val="yellow"/>
        </w:rPr>
      </w:pPr>
      <w:r w:rsidRPr="5751DF8E" w:rsidR="44C4B2F4">
        <w:rPr>
          <w:rFonts w:ascii="Arial" w:hAnsi="Arial" w:cs="Arial"/>
          <w:color w:val="000000" w:themeColor="text1" w:themeTint="FF" w:themeShade="FF"/>
        </w:rPr>
        <w:t>W</w:t>
      </w:r>
      <w:r w:rsidRPr="5751DF8E" w:rsidR="60762EE6">
        <w:rPr>
          <w:rFonts w:ascii="Arial" w:hAnsi="Arial" w:cs="Arial"/>
          <w:color w:val="000000" w:themeColor="text1" w:themeTint="FF" w:themeShade="FF"/>
        </w:rPr>
        <w:t xml:space="preserve">hether </w:t>
      </w:r>
      <w:r w:rsidRPr="5751DF8E" w:rsidR="6CD6FB02">
        <w:rPr>
          <w:rFonts w:ascii="Arial" w:hAnsi="Arial" w:cs="Arial"/>
          <w:color w:val="000000" w:themeColor="text1" w:themeTint="FF" w:themeShade="FF"/>
          <w:highlight w:val="yellow"/>
        </w:rPr>
        <w:t xml:space="preserve">adequate resources </w:t>
      </w:r>
      <w:r w:rsidRPr="5751DF8E" w:rsidR="7E57589E">
        <w:rPr>
          <w:rFonts w:ascii="Arial" w:hAnsi="Arial" w:cs="Arial"/>
          <w:color w:val="000000" w:themeColor="text1" w:themeTint="FF" w:themeShade="FF"/>
          <w:highlight w:val="yellow"/>
        </w:rPr>
        <w:t>are available to undertake a</w:t>
      </w:r>
      <w:r w:rsidRPr="5751DF8E" w:rsidR="70595C41">
        <w:rPr>
          <w:rFonts w:ascii="Arial" w:hAnsi="Arial" w:cs="Arial"/>
          <w:color w:val="000000" w:themeColor="text1" w:themeTint="FF" w:themeShade="FF"/>
          <w:highlight w:val="yellow"/>
        </w:rPr>
        <w:t>n</w:t>
      </w:r>
      <w:r w:rsidRPr="5751DF8E" w:rsidR="5E95005F">
        <w:rPr>
          <w:rFonts w:ascii="Arial" w:hAnsi="Arial" w:eastAsia="Calibri" w:cs="Arial"/>
          <w:highlight w:val="yellow"/>
        </w:rPr>
        <w:t xml:space="preserve"> </w:t>
      </w:r>
      <w:proofErr w:type="gramStart"/>
      <w:r w:rsidRPr="5751DF8E" w:rsidR="5E95005F">
        <w:rPr>
          <w:rFonts w:ascii="Arial" w:hAnsi="Arial" w:cs="Arial"/>
          <w:color w:val="000000" w:themeColor="text1" w:themeTint="FF" w:themeShade="FF"/>
          <w:highlight w:val="yellow"/>
        </w:rPr>
        <w:t xml:space="preserve">evaluation </w:t>
      </w:r>
      <w:r w:rsidRPr="5751DF8E" w:rsidR="6CD6FB02">
        <w:rPr>
          <w:rFonts w:ascii="Arial" w:hAnsi="Arial" w:cs="Arial"/>
          <w:color w:val="000000" w:themeColor="text1" w:themeTint="FF" w:themeShade="FF"/>
          <w:highlight w:val="yellow"/>
        </w:rPr>
        <w:t>.</w:t>
      </w:r>
      <w:proofErr w:type="gramEnd"/>
      <w:r w:rsidRPr="5751DF8E" w:rsidR="6CD6FB02">
        <w:rPr>
          <w:rFonts w:ascii="Arial" w:hAnsi="Arial" w:cs="Arial"/>
          <w:color w:val="000000" w:themeColor="text1" w:themeTint="FF" w:themeShade="FF"/>
        </w:rPr>
        <w:t xml:space="preserve"> </w:t>
      </w:r>
    </w:p>
    <w:p xmlns:wp14="http://schemas.microsoft.com/office/word/2010/wordml" w:rsidRPr="0001619D" w:rsidR="5026B686" w:rsidP="007C63D2" w:rsidRDefault="0001619D" w14:paraId="504F09CA" wp14:textId="4217B2CC">
      <w:pPr>
        <w:pStyle w:val="ListParagraph"/>
        <w:numPr>
          <w:ilvl w:val="0"/>
          <w:numId w:val="22"/>
        </w:numPr>
        <w:spacing w:before="240" w:after="120" w:line="276" w:lineRule="auto"/>
        <w:rPr>
          <w:rFonts w:ascii="Arial" w:hAnsi="Arial" w:cs="Arial"/>
        </w:rPr>
      </w:pPr>
      <w:r w:rsidRPr="5751DF8E" w:rsidR="0001619D">
        <w:rPr>
          <w:rFonts w:ascii="Arial" w:hAnsi="Arial" w:cs="Arial"/>
          <w:color w:val="000000" w:themeColor="text1" w:themeTint="FF" w:themeShade="FF"/>
        </w:rPr>
        <w:t>H</w:t>
      </w:r>
      <w:r w:rsidRPr="5751DF8E" w:rsidR="008A5A12">
        <w:rPr>
          <w:rFonts w:ascii="Arial" w:hAnsi="Arial" w:cs="Arial"/>
          <w:color w:val="000000" w:themeColor="text1" w:themeTint="FF" w:themeShade="FF"/>
        </w:rPr>
        <w:t>ow much the results of the</w:t>
      </w:r>
      <w:r w:rsidRPr="5751DF8E" w:rsidR="00E95CB5">
        <w:rPr>
          <w:rFonts w:ascii="Arial" w:hAnsi="Arial" w:cs="Arial"/>
          <w:color w:val="000000" w:themeColor="text1" w:themeTint="FF" w:themeShade="FF"/>
        </w:rPr>
        <w:t xml:space="preserve"> </w:t>
      </w:r>
      <w:r w:rsidRPr="5751DF8E" w:rsidR="008A5A12">
        <w:rPr>
          <w:rFonts w:ascii="Arial" w:hAnsi="Arial" w:cs="Arial"/>
          <w:color w:val="000000" w:themeColor="text1" w:themeTint="FF" w:themeShade="FF"/>
        </w:rPr>
        <w:t xml:space="preserve">evaluation might influence the shape of the </w:t>
      </w:r>
      <w:r w:rsidRPr="5751DF8E" w:rsidR="00E95CB5">
        <w:rPr>
          <w:rFonts w:ascii="Arial" w:hAnsi="Arial" w:eastAsia="Calibri" w:cs="Arial"/>
        </w:rPr>
        <w:t xml:space="preserve">CRMP </w:t>
      </w:r>
      <w:r w:rsidRPr="5751DF8E" w:rsidR="00D6491C">
        <w:rPr>
          <w:rFonts w:ascii="Arial" w:hAnsi="Arial" w:cs="Arial"/>
        </w:rPr>
        <w:t>and resource allocation in the future</w:t>
      </w:r>
      <w:r w:rsidRPr="5751DF8E" w:rsidR="00740545">
        <w:rPr>
          <w:rFonts w:ascii="Arial" w:hAnsi="Arial" w:cs="Arial"/>
        </w:rPr>
        <w:t>.</w:t>
      </w:r>
    </w:p>
    <w:tbl>
      <w:tblPr>
        <w:tblStyle w:val="TableGrid"/>
        <w:tblW w:w="0" w:type="auto"/>
        <w:tblLayout w:type="fixed"/>
        <w:tblLook w:val="06A0" w:firstRow="1" w:lastRow="0" w:firstColumn="1" w:lastColumn="0" w:noHBand="1" w:noVBand="1"/>
      </w:tblPr>
      <w:tblGrid>
        <w:gridCol w:w="9015"/>
      </w:tblGrid>
      <w:tr w:rsidR="5751DF8E" w:rsidTr="5751DF8E" w14:paraId="617A0F64">
        <w:tc>
          <w:tcPr>
            <w:tcW w:w="9015" w:type="dxa"/>
            <w:shd w:val="clear" w:color="auto" w:fill="FBE4D5" w:themeFill="accent2" w:themeFillTint="33"/>
            <w:tcMar/>
          </w:tcPr>
          <w:p w:rsidR="0EF7871B" w:rsidP="5751DF8E" w:rsidRDefault="0EF7871B" w14:paraId="24DD639C" w14:textId="60E44DB1">
            <w:pPr>
              <w:pStyle w:val="Normal"/>
              <w:rPr>
                <w:rFonts w:ascii="Arial" w:hAnsi="Arial" w:cs="Arial"/>
                <w:b w:val="1"/>
                <w:bCs w:val="1"/>
              </w:rPr>
            </w:pPr>
            <w:r w:rsidRPr="5751DF8E" w:rsidR="0EF7871B">
              <w:rPr>
                <w:rFonts w:ascii="Arial" w:hAnsi="Arial" w:cs="Arial"/>
                <w:b w:val="1"/>
                <w:bCs w:val="1"/>
              </w:rPr>
              <w:t>Action Point</w:t>
            </w:r>
          </w:p>
          <w:p w:rsidR="5751DF8E" w:rsidP="5751DF8E" w:rsidRDefault="5751DF8E" w14:paraId="7D718169" w14:textId="2D338D98">
            <w:pPr>
              <w:pStyle w:val="Normal"/>
              <w:rPr>
                <w:rFonts w:ascii="Arial" w:hAnsi="Arial" w:cs="Arial"/>
              </w:rPr>
            </w:pPr>
          </w:p>
          <w:p w:rsidR="0EF7871B" w:rsidP="5751DF8E" w:rsidRDefault="0EF7871B" w14:paraId="130B7DE0" w14:textId="3690A801">
            <w:pPr>
              <w:pStyle w:val="Normal"/>
              <w:rPr>
                <w:rFonts w:ascii="Arial" w:hAnsi="Arial" w:cs="Arial"/>
              </w:rPr>
            </w:pPr>
            <w:r w:rsidRPr="5751DF8E" w:rsidR="0EF7871B">
              <w:rPr>
                <w:rFonts w:ascii="Arial" w:hAnsi="Arial" w:cs="Arial"/>
              </w:rPr>
              <w:t xml:space="preserve">Use your planning (scope and logic model) to determine what type of </w:t>
            </w:r>
            <w:r w:rsidRPr="5751DF8E" w:rsidR="6DA326A4">
              <w:rPr>
                <w:rFonts w:ascii="Arial" w:hAnsi="Arial" w:cs="Arial"/>
              </w:rPr>
              <w:t>evaluation</w:t>
            </w:r>
            <w:r w:rsidRPr="5751DF8E" w:rsidR="0EF7871B">
              <w:rPr>
                <w:rFonts w:ascii="Arial" w:hAnsi="Arial" w:cs="Arial"/>
              </w:rPr>
              <w:t xml:space="preserve"> is needed. Establish the </w:t>
            </w:r>
            <w:r w:rsidRPr="5751DF8E" w:rsidR="19030AF3">
              <w:rPr>
                <w:rFonts w:ascii="Arial" w:hAnsi="Arial" w:cs="Arial"/>
              </w:rPr>
              <w:t>resources</w:t>
            </w:r>
            <w:r w:rsidRPr="5751DF8E" w:rsidR="0EF7871B">
              <w:rPr>
                <w:rFonts w:ascii="Arial" w:hAnsi="Arial" w:cs="Arial"/>
              </w:rPr>
              <w:t xml:space="preserve"> and budget that is required through engagement of your stakeholders. There is no </w:t>
            </w:r>
            <w:r w:rsidRPr="5751DF8E" w:rsidR="2EFE4173">
              <w:rPr>
                <w:rFonts w:ascii="Arial" w:hAnsi="Arial" w:cs="Arial"/>
              </w:rPr>
              <w:t xml:space="preserve">‘hard and fast’ rule about evaluation cost, but it is reasonable to assume that </w:t>
            </w:r>
            <w:r w:rsidRPr="5751DF8E" w:rsidR="742176FE">
              <w:rPr>
                <w:rFonts w:ascii="Arial" w:hAnsi="Arial" w:cs="Arial"/>
              </w:rPr>
              <w:t>evaluation</w:t>
            </w:r>
            <w:r w:rsidRPr="5751DF8E" w:rsidR="2EFE4173">
              <w:rPr>
                <w:rFonts w:ascii="Arial" w:hAnsi="Arial" w:cs="Arial"/>
              </w:rPr>
              <w:t xml:space="preserve"> will cost 5-10% of the cost of the development </w:t>
            </w:r>
            <w:r w:rsidRPr="5751DF8E" w:rsidR="56F0A15F">
              <w:rPr>
                <w:rFonts w:ascii="Arial" w:hAnsi="Arial" w:cs="Arial"/>
              </w:rPr>
              <w:t>of</w:t>
            </w:r>
            <w:r w:rsidRPr="5751DF8E" w:rsidR="2EFE4173">
              <w:rPr>
                <w:rFonts w:ascii="Arial" w:hAnsi="Arial" w:cs="Arial"/>
              </w:rPr>
              <w:t xml:space="preserve"> the CRMP.</w:t>
            </w:r>
          </w:p>
        </w:tc>
      </w:tr>
    </w:tbl>
    <w:p xmlns:wp14="http://schemas.microsoft.com/office/word/2010/wordml" w:rsidR="00654309" w:rsidRDefault="002035F1" w14:paraId="2A833963" wp14:textId="77777777" wp14:noSpellErr="1">
      <w:pPr>
        <w:rPr>
          <w:rFonts w:ascii="Calibri" w:hAnsi="Calibri" w:eastAsia="Calibri" w:cs="Calibri"/>
          <w:color w:val="44546A" w:themeColor="text2"/>
          <w:sz w:val="24"/>
          <w:szCs w:val="24"/>
        </w:rPr>
      </w:pPr>
    </w:p>
    <w:p xmlns:wp14="http://schemas.microsoft.com/office/word/2010/wordml" w:rsidR="000E0C62" w:rsidRDefault="000E0C62" w14:paraId="562C75D1" wp14:textId="77777777">
      <w:pPr>
        <w:rPr>
          <w:rFonts w:ascii="Arial" w:hAnsi="Arial" w:cs="Arial" w:eastAsiaTheme="majorEastAsia"/>
          <w:color w:val="1F3763" w:themeColor="accent1" w:themeShade="7F"/>
          <w:sz w:val="24"/>
          <w:szCs w:val="24"/>
        </w:rPr>
      </w:pPr>
      <w:bookmarkStart w:name="_Toc764087494" w:id="32"/>
      <w:bookmarkStart w:name="_Toc550972862" w:id="33"/>
      <w:r>
        <w:rPr>
          <w:rFonts w:ascii="Arial" w:hAnsi="Arial" w:cs="Arial"/>
        </w:rPr>
        <w:br w:type="page"/>
      </w:r>
    </w:p>
    <w:p xmlns:wp14="http://schemas.microsoft.com/office/word/2010/wordml" w:rsidRPr="00D208E2" w:rsidR="00AF7861" w:rsidP="00ED51B8" w:rsidRDefault="6237ADFD" w14:paraId="345D736E" wp14:textId="77777777">
      <w:pPr>
        <w:pStyle w:val="Heading3"/>
        <w:rPr>
          <w:rFonts w:ascii="Arial" w:hAnsi="Arial" w:cs="Arial"/>
        </w:rPr>
      </w:pPr>
      <w:r w:rsidRPr="1471FB88">
        <w:rPr>
          <w:rFonts w:ascii="Arial" w:hAnsi="Arial" w:cs="Arial"/>
        </w:rPr>
        <w:lastRenderedPageBreak/>
        <w:t>S</w:t>
      </w:r>
      <w:r w:rsidRPr="1471FB88" w:rsidR="50E3F072">
        <w:rPr>
          <w:rFonts w:ascii="Arial" w:hAnsi="Arial" w:cs="Arial"/>
        </w:rPr>
        <w:t>tep</w:t>
      </w:r>
      <w:r w:rsidRPr="1471FB88" w:rsidR="7677867A">
        <w:rPr>
          <w:rFonts w:ascii="Arial" w:hAnsi="Arial" w:cs="Arial"/>
        </w:rPr>
        <w:t xml:space="preserve"> 6</w:t>
      </w:r>
      <w:r w:rsidRPr="1471FB88">
        <w:rPr>
          <w:rFonts w:ascii="Arial" w:hAnsi="Arial" w:cs="Arial"/>
        </w:rPr>
        <w:t xml:space="preserve">: </w:t>
      </w:r>
      <w:r w:rsidRPr="1471FB88" w:rsidR="30A3F291">
        <w:rPr>
          <w:rFonts w:ascii="Arial" w:hAnsi="Arial" w:cs="Arial"/>
        </w:rPr>
        <w:t xml:space="preserve">Develop </w:t>
      </w:r>
      <w:r w:rsidRPr="1471FB88" w:rsidR="6FBE721D">
        <w:rPr>
          <w:rFonts w:ascii="Arial" w:hAnsi="Arial" w:cs="Arial"/>
        </w:rPr>
        <w:t xml:space="preserve">the </w:t>
      </w:r>
      <w:r w:rsidRPr="1471FB88" w:rsidR="30A3F291">
        <w:rPr>
          <w:rFonts w:ascii="Arial" w:hAnsi="Arial" w:cs="Arial"/>
        </w:rPr>
        <w:t>evaluation questions</w:t>
      </w:r>
      <w:bookmarkEnd w:id="32"/>
      <w:bookmarkEnd w:id="33"/>
    </w:p>
    <w:p xmlns:wp14="http://schemas.microsoft.com/office/word/2010/wordml" w:rsidRPr="003919E6" w:rsidR="00082AEC" w:rsidP="5026B686" w:rsidRDefault="0001034D" w14:paraId="7DD2C332" wp14:textId="77777777">
      <w:pPr>
        <w:pStyle w:val="trt0xe"/>
        <w:shd w:val="clear" w:color="auto" w:fill="FFFFFF" w:themeFill="background1"/>
        <w:spacing w:before="240" w:beforeAutospacing="0" w:after="120" w:afterAutospacing="0" w:line="276" w:lineRule="auto"/>
        <w:rPr>
          <w:rFonts w:ascii="Arial" w:hAnsi="Arial" w:cs="Arial"/>
          <w:sz w:val="22"/>
          <w:szCs w:val="22"/>
        </w:rPr>
      </w:pPr>
      <w:r w:rsidRPr="003919E6">
        <w:rPr>
          <w:rFonts w:ascii="Arial" w:hAnsi="Arial" w:cs="Arial"/>
          <w:color w:val="000000" w:themeColor="text1"/>
          <w:sz w:val="22"/>
          <w:szCs w:val="22"/>
        </w:rPr>
        <w:t>A</w:t>
      </w:r>
      <w:r w:rsidRPr="003919E6" w:rsidR="006270E2">
        <w:rPr>
          <w:rFonts w:ascii="Arial" w:hAnsi="Arial" w:cs="Arial"/>
          <w:color w:val="000000" w:themeColor="text1"/>
          <w:sz w:val="22"/>
          <w:szCs w:val="22"/>
        </w:rPr>
        <w:t>s many stakeholders as possible</w:t>
      </w:r>
      <w:r w:rsidRPr="003919E6" w:rsidR="008A5A12">
        <w:rPr>
          <w:rFonts w:ascii="Arial" w:hAnsi="Arial" w:cs="Arial"/>
          <w:color w:val="000000" w:themeColor="text1"/>
          <w:sz w:val="22"/>
          <w:szCs w:val="22"/>
        </w:rPr>
        <w:t xml:space="preserve"> </w:t>
      </w:r>
      <w:r w:rsidRPr="003919E6">
        <w:rPr>
          <w:rFonts w:ascii="Arial" w:hAnsi="Arial" w:cs="Arial"/>
          <w:color w:val="000000" w:themeColor="text1"/>
          <w:sz w:val="22"/>
          <w:szCs w:val="22"/>
        </w:rPr>
        <w:t xml:space="preserve">should be consulted </w:t>
      </w:r>
      <w:r w:rsidRPr="003919E6" w:rsidR="008A5A12">
        <w:rPr>
          <w:rFonts w:ascii="Arial" w:hAnsi="Arial" w:cs="Arial"/>
          <w:color w:val="000000" w:themeColor="text1"/>
          <w:sz w:val="22"/>
          <w:szCs w:val="22"/>
        </w:rPr>
        <w:t xml:space="preserve">in developing evaluation </w:t>
      </w:r>
      <w:r w:rsidRPr="003919E6" w:rsidR="008A5A12">
        <w:rPr>
          <w:rFonts w:ascii="Arial" w:hAnsi="Arial" w:cs="Arial"/>
          <w:sz w:val="22"/>
          <w:szCs w:val="22"/>
        </w:rPr>
        <w:t xml:space="preserve">questions </w:t>
      </w:r>
      <w:r w:rsidRPr="003919E6" w:rsidR="006270E2">
        <w:rPr>
          <w:rFonts w:ascii="Arial" w:hAnsi="Arial" w:cs="Arial"/>
          <w:sz w:val="22"/>
          <w:szCs w:val="22"/>
        </w:rPr>
        <w:t>to ensure all needs are met</w:t>
      </w:r>
      <w:r w:rsidRPr="003919E6" w:rsidR="00FA05B4">
        <w:rPr>
          <w:rFonts w:ascii="Arial" w:hAnsi="Arial" w:cs="Arial"/>
          <w:sz w:val="22"/>
          <w:szCs w:val="22"/>
        </w:rPr>
        <w:t xml:space="preserve"> and </w:t>
      </w:r>
      <w:r w:rsidRPr="003919E6" w:rsidR="00F553B2">
        <w:rPr>
          <w:rFonts w:ascii="Arial" w:hAnsi="Arial" w:cs="Arial"/>
          <w:sz w:val="22"/>
          <w:szCs w:val="22"/>
        </w:rPr>
        <w:t xml:space="preserve">to </w:t>
      </w:r>
      <w:r w:rsidRPr="003919E6" w:rsidR="00C07AC6">
        <w:rPr>
          <w:rFonts w:ascii="Arial" w:hAnsi="Arial" w:cs="Arial"/>
          <w:sz w:val="22"/>
          <w:szCs w:val="22"/>
        </w:rPr>
        <w:t xml:space="preserve">ensure that the focus is on process questions, not </w:t>
      </w:r>
      <w:r w:rsidRPr="003919E6" w:rsidR="4B8D6D3A">
        <w:rPr>
          <w:rFonts w:ascii="Arial" w:hAnsi="Arial" w:cs="Arial"/>
          <w:sz w:val="22"/>
          <w:szCs w:val="22"/>
        </w:rPr>
        <w:t>on</w:t>
      </w:r>
      <w:r w:rsidRPr="003919E6" w:rsidR="66432CE7">
        <w:rPr>
          <w:rFonts w:ascii="Arial" w:hAnsi="Arial" w:cs="Arial"/>
          <w:sz w:val="22"/>
          <w:szCs w:val="22"/>
        </w:rPr>
        <w:t xml:space="preserve"> questions</w:t>
      </w:r>
      <w:r w:rsidRPr="003919E6" w:rsidR="4B8D6D3A">
        <w:rPr>
          <w:rFonts w:ascii="Arial" w:hAnsi="Arial" w:cs="Arial"/>
          <w:sz w:val="22"/>
          <w:szCs w:val="22"/>
        </w:rPr>
        <w:t xml:space="preserve"> </w:t>
      </w:r>
      <w:r w:rsidRPr="003919E6" w:rsidR="4BC63D2B">
        <w:rPr>
          <w:rFonts w:ascii="Arial" w:hAnsi="Arial" w:cs="Arial"/>
          <w:sz w:val="22"/>
          <w:szCs w:val="22"/>
        </w:rPr>
        <w:t xml:space="preserve">of </w:t>
      </w:r>
      <w:r w:rsidRPr="003919E6" w:rsidR="00C07AC6">
        <w:rPr>
          <w:rFonts w:ascii="Arial" w:hAnsi="Arial" w:cs="Arial"/>
          <w:sz w:val="22"/>
          <w:szCs w:val="22"/>
        </w:rPr>
        <w:t>outcome</w:t>
      </w:r>
      <w:r w:rsidRPr="003919E6" w:rsidR="6EB19D00">
        <w:rPr>
          <w:rFonts w:ascii="Arial" w:hAnsi="Arial" w:cs="Arial"/>
          <w:sz w:val="22"/>
          <w:szCs w:val="22"/>
        </w:rPr>
        <w:t>,</w:t>
      </w:r>
      <w:r w:rsidRPr="003919E6" w:rsidR="00C07AC6">
        <w:rPr>
          <w:rFonts w:ascii="Arial" w:hAnsi="Arial" w:cs="Arial"/>
          <w:sz w:val="22"/>
          <w:szCs w:val="22"/>
        </w:rPr>
        <w:t xml:space="preserve"> or impact. </w:t>
      </w:r>
    </w:p>
    <w:p xmlns:wp14="http://schemas.microsoft.com/office/word/2010/wordml" w:rsidRPr="003919E6" w:rsidR="006B030C" w:rsidP="5751DF8E" w:rsidRDefault="18ABE363" w14:paraId="1604E0BE" wp14:textId="0EFC423A">
      <w:pPr>
        <w:pStyle w:val="trt0xe"/>
        <w:shd w:val="clear" w:color="auto" w:fill="FFFFFF" w:themeFill="background1"/>
        <w:spacing w:before="240" w:beforeAutospacing="off" w:after="120" w:afterAutospacing="off" w:line="276" w:lineRule="auto"/>
        <w:rPr>
          <w:rFonts w:ascii="Arial" w:hAnsi="Arial" w:cs="Arial"/>
          <w:sz w:val="22"/>
          <w:szCs w:val="22"/>
        </w:rPr>
      </w:pPr>
      <w:r w:rsidRPr="5751DF8E" w:rsidR="00C07AC6">
        <w:rPr>
          <w:rFonts w:ascii="Arial" w:hAnsi="Arial" w:cs="Arial"/>
          <w:sz w:val="22"/>
          <w:szCs w:val="22"/>
        </w:rPr>
        <w:t xml:space="preserve">As a reminder, </w:t>
      </w:r>
      <w:r w:rsidRPr="5751DF8E" w:rsidR="00F553B2">
        <w:rPr>
          <w:rFonts w:ascii="Arial" w:hAnsi="Arial" w:cs="Arial"/>
          <w:sz w:val="22"/>
          <w:szCs w:val="22"/>
        </w:rPr>
        <w:t xml:space="preserve">the </w:t>
      </w:r>
      <w:r w:rsidRPr="5751DF8E" w:rsidR="00C07AC6">
        <w:rPr>
          <w:rFonts w:ascii="Arial" w:hAnsi="Arial" w:cs="Arial"/>
          <w:sz w:val="22"/>
          <w:szCs w:val="22"/>
        </w:rPr>
        <w:t xml:space="preserve">process evaluation </w:t>
      </w:r>
      <w:r w:rsidRPr="5751DF8E" w:rsidR="00F553B2">
        <w:rPr>
          <w:rFonts w:ascii="Arial" w:hAnsi="Arial" w:cs="Arial"/>
          <w:sz w:val="22"/>
          <w:szCs w:val="22"/>
        </w:rPr>
        <w:t xml:space="preserve">will </w:t>
      </w:r>
      <w:r w:rsidRPr="5751DF8E" w:rsidR="00C07AC6">
        <w:rPr>
          <w:rFonts w:ascii="Arial" w:hAnsi="Arial" w:cs="Arial"/>
          <w:sz w:val="22"/>
          <w:szCs w:val="22"/>
        </w:rPr>
        <w:t xml:space="preserve">address the extent to which </w:t>
      </w:r>
      <w:r w:rsidRPr="5751DF8E" w:rsidR="00FA05B4">
        <w:rPr>
          <w:rFonts w:ascii="Arial" w:hAnsi="Arial" w:cs="Arial"/>
          <w:sz w:val="22"/>
          <w:szCs w:val="22"/>
        </w:rPr>
        <w:t xml:space="preserve">the </w:t>
      </w:r>
      <w:r w:rsidRPr="5751DF8E" w:rsidR="00C07AC6">
        <w:rPr>
          <w:rFonts w:ascii="Arial" w:hAnsi="Arial" w:cs="Arial"/>
          <w:sz w:val="22"/>
          <w:szCs w:val="22"/>
        </w:rPr>
        <w:t>CRMP</w:t>
      </w:r>
      <w:r w:rsidRPr="5751DF8E" w:rsidR="00F553B2">
        <w:rPr>
          <w:rFonts w:ascii="Arial" w:hAnsi="Arial" w:cs="Arial"/>
          <w:sz w:val="22"/>
          <w:szCs w:val="22"/>
        </w:rPr>
        <w:t xml:space="preserve"> has been (or is being) </w:t>
      </w:r>
      <w:r w:rsidRPr="5751DF8E" w:rsidR="00C07AC6">
        <w:rPr>
          <w:rFonts w:ascii="Arial" w:hAnsi="Arial" w:cs="Arial"/>
          <w:sz w:val="22"/>
          <w:szCs w:val="22"/>
        </w:rPr>
        <w:t xml:space="preserve">implemented as </w:t>
      </w:r>
      <w:r w:rsidRPr="5751DF8E" w:rsidR="00E67116">
        <w:rPr>
          <w:rFonts w:ascii="Arial" w:hAnsi="Arial" w:cs="Arial"/>
          <w:sz w:val="22"/>
          <w:szCs w:val="22"/>
        </w:rPr>
        <w:t>planned</w:t>
      </w:r>
      <w:r w:rsidRPr="5751DF8E" w:rsidR="00E67116">
        <w:rPr>
          <w:rFonts w:ascii="Arial" w:hAnsi="Arial" w:cs="Arial"/>
          <w:sz w:val="22"/>
          <w:szCs w:val="22"/>
        </w:rPr>
        <w:t xml:space="preserve"> and</w:t>
      </w:r>
      <w:r w:rsidRPr="5751DF8E" w:rsidR="009E71DD">
        <w:rPr>
          <w:rFonts w:ascii="Arial" w:hAnsi="Arial" w:cs="Arial"/>
          <w:sz w:val="22"/>
          <w:szCs w:val="22"/>
        </w:rPr>
        <w:t xml:space="preserve"> is </w:t>
      </w:r>
      <w:r w:rsidRPr="5751DF8E" w:rsidR="00C07AC6">
        <w:rPr>
          <w:rFonts w:ascii="Arial" w:hAnsi="Arial" w:cs="Arial"/>
          <w:sz w:val="22"/>
          <w:szCs w:val="22"/>
        </w:rPr>
        <w:t>reaching its intended populations</w:t>
      </w:r>
      <w:r w:rsidRPr="5751DF8E" w:rsidR="003919E6">
        <w:rPr>
          <w:rFonts w:ascii="Arial" w:hAnsi="Arial" w:cs="Arial"/>
          <w:sz w:val="22"/>
          <w:szCs w:val="22"/>
        </w:rPr>
        <w:t xml:space="preserve">. </w:t>
      </w:r>
    </w:p>
    <w:p xmlns:wp14="http://schemas.microsoft.com/office/word/2010/wordml" w:rsidRPr="003919E6" w:rsidR="006B030C" w:rsidP="5751DF8E" w:rsidRDefault="18ABE363" w14:paraId="529BBD4C" wp14:textId="6FD62770">
      <w:pPr>
        <w:pStyle w:val="trt0xe"/>
        <w:shd w:val="clear" w:color="auto" w:fill="FFFFFF" w:themeFill="background1"/>
        <w:spacing w:before="240" w:beforeAutospacing="off" w:after="120" w:afterAutospacing="off" w:line="276" w:lineRule="auto"/>
        <w:rPr>
          <w:rFonts w:ascii="Arial" w:hAnsi="Arial" w:cs="Arial"/>
          <w:sz w:val="22"/>
          <w:szCs w:val="22"/>
        </w:rPr>
      </w:pPr>
      <w:r w:rsidRPr="5751DF8E" w:rsidR="18ABE363">
        <w:rPr>
          <w:rFonts w:ascii="Arial" w:hAnsi="Arial" w:cs="Arial"/>
          <w:sz w:val="22"/>
          <w:szCs w:val="22"/>
        </w:rPr>
        <w:t xml:space="preserve">To focus the evaluation more precisely </w:t>
      </w:r>
      <w:r w:rsidRPr="5751DF8E" w:rsidR="4DAED52C">
        <w:rPr>
          <w:rFonts w:ascii="Arial" w:hAnsi="Arial" w:cs="Arial"/>
          <w:sz w:val="22"/>
          <w:szCs w:val="22"/>
        </w:rPr>
        <w:t xml:space="preserve">will require consideration of the </w:t>
      </w:r>
      <w:r w:rsidRPr="5751DF8E" w:rsidR="18ABE363">
        <w:rPr>
          <w:rFonts w:ascii="Arial" w:hAnsi="Arial" w:cs="Arial"/>
          <w:sz w:val="22"/>
          <w:szCs w:val="22"/>
        </w:rPr>
        <w:t>types of</w:t>
      </w:r>
      <w:r w:rsidRPr="5751DF8E" w:rsidR="18ABE363">
        <w:rPr>
          <w:rFonts w:ascii="Arial" w:hAnsi="Arial" w:cs="Arial"/>
          <w:b w:val="1"/>
          <w:bCs w:val="1"/>
          <w:sz w:val="22"/>
          <w:szCs w:val="22"/>
        </w:rPr>
        <w:t xml:space="preserve"> </w:t>
      </w:r>
      <w:r w:rsidRPr="5751DF8E" w:rsidR="18ABE363">
        <w:rPr>
          <w:rFonts w:ascii="Arial" w:hAnsi="Arial" w:cs="Arial"/>
          <w:sz w:val="22"/>
          <w:szCs w:val="22"/>
        </w:rPr>
        <w:t xml:space="preserve">indicators </w:t>
      </w:r>
      <w:r w:rsidRPr="5751DF8E" w:rsidR="4DAED52C">
        <w:rPr>
          <w:rFonts w:ascii="Arial" w:hAnsi="Arial" w:cs="Arial"/>
          <w:sz w:val="22"/>
          <w:szCs w:val="22"/>
        </w:rPr>
        <w:t xml:space="preserve">to be </w:t>
      </w:r>
      <w:r w:rsidRPr="5751DF8E" w:rsidR="7BFF0928">
        <w:rPr>
          <w:rFonts w:ascii="Arial" w:hAnsi="Arial" w:cs="Arial"/>
          <w:sz w:val="22"/>
          <w:szCs w:val="22"/>
        </w:rPr>
        <w:t>use</w:t>
      </w:r>
      <w:r w:rsidRPr="5751DF8E" w:rsidR="4DAED52C">
        <w:rPr>
          <w:rFonts w:ascii="Arial" w:hAnsi="Arial" w:cs="Arial"/>
          <w:sz w:val="22"/>
          <w:szCs w:val="22"/>
        </w:rPr>
        <w:t>d</w:t>
      </w:r>
      <w:r w:rsidRPr="5751DF8E" w:rsidR="7BFF0928">
        <w:rPr>
          <w:rFonts w:ascii="Arial" w:hAnsi="Arial" w:cs="Arial"/>
          <w:sz w:val="22"/>
          <w:szCs w:val="22"/>
        </w:rPr>
        <w:t xml:space="preserve"> to </w:t>
      </w:r>
      <w:r w:rsidRPr="5751DF8E" w:rsidR="724E5E27">
        <w:rPr>
          <w:rFonts w:ascii="Arial" w:hAnsi="Arial" w:cs="Arial"/>
          <w:sz w:val="22"/>
          <w:szCs w:val="22"/>
        </w:rPr>
        <w:t xml:space="preserve">provide </w:t>
      </w:r>
      <w:r w:rsidRPr="5751DF8E" w:rsidR="7BFF0928">
        <w:rPr>
          <w:rFonts w:ascii="Arial" w:hAnsi="Arial" w:cs="Arial"/>
          <w:sz w:val="22"/>
          <w:szCs w:val="22"/>
        </w:rPr>
        <w:t xml:space="preserve">evidence </w:t>
      </w:r>
      <w:r w:rsidRPr="5751DF8E" w:rsidR="0076D16D">
        <w:rPr>
          <w:rFonts w:ascii="Arial" w:hAnsi="Arial" w:cs="Arial"/>
          <w:sz w:val="22"/>
          <w:szCs w:val="22"/>
        </w:rPr>
        <w:t xml:space="preserve">of </w:t>
      </w:r>
      <w:r w:rsidRPr="5751DF8E" w:rsidR="7BFF0928">
        <w:rPr>
          <w:rFonts w:ascii="Arial" w:hAnsi="Arial" w:cs="Arial"/>
          <w:sz w:val="22"/>
          <w:szCs w:val="22"/>
        </w:rPr>
        <w:t xml:space="preserve">the process </w:t>
      </w:r>
      <w:r w:rsidRPr="5751DF8E" w:rsidR="34190D74">
        <w:rPr>
          <w:rFonts w:ascii="Arial" w:hAnsi="Arial" w:cs="Arial"/>
          <w:sz w:val="22"/>
          <w:szCs w:val="22"/>
        </w:rPr>
        <w:t>(how</w:t>
      </w:r>
      <w:r w:rsidRPr="5751DF8E" w:rsidR="7BFF0928">
        <w:rPr>
          <w:rFonts w:ascii="Arial" w:hAnsi="Arial" w:cs="Arial"/>
          <w:sz w:val="22"/>
          <w:szCs w:val="22"/>
        </w:rPr>
        <w:t xml:space="preserve"> </w:t>
      </w:r>
      <w:r w:rsidRPr="5751DF8E" w:rsidR="67C8D28F">
        <w:rPr>
          <w:rFonts w:ascii="Arial" w:hAnsi="Arial" w:cs="Arial"/>
          <w:sz w:val="22"/>
          <w:szCs w:val="22"/>
        </w:rPr>
        <w:t xml:space="preserve">you </w:t>
      </w:r>
      <w:r w:rsidRPr="5751DF8E" w:rsidR="7BFF0928">
        <w:rPr>
          <w:rFonts w:ascii="Arial" w:hAnsi="Arial" w:cs="Arial"/>
          <w:sz w:val="22"/>
          <w:szCs w:val="22"/>
        </w:rPr>
        <w:t>will know what has happened). The</w:t>
      </w:r>
      <w:r w:rsidRPr="5751DF8E" w:rsidR="18ABE363">
        <w:rPr>
          <w:rFonts w:ascii="Arial" w:hAnsi="Arial" w:cs="Arial"/>
          <w:sz w:val="22"/>
          <w:szCs w:val="22"/>
        </w:rPr>
        <w:t xml:space="preserve"> following types of indicators will provide useful guidelines about what information should </w:t>
      </w:r>
      <w:r w:rsidRPr="5751DF8E" w:rsidR="4DAED52C">
        <w:rPr>
          <w:rFonts w:ascii="Arial" w:hAnsi="Arial" w:cs="Arial"/>
          <w:sz w:val="22"/>
          <w:szCs w:val="22"/>
        </w:rPr>
        <w:t xml:space="preserve">be </w:t>
      </w:r>
      <w:r w:rsidRPr="5751DF8E" w:rsidR="18ABE363">
        <w:rPr>
          <w:rFonts w:ascii="Arial" w:hAnsi="Arial" w:cs="Arial"/>
          <w:sz w:val="22"/>
          <w:szCs w:val="22"/>
        </w:rPr>
        <w:t>collect</w:t>
      </w:r>
      <w:r w:rsidRPr="5751DF8E" w:rsidR="4DAED52C">
        <w:rPr>
          <w:rFonts w:ascii="Arial" w:hAnsi="Arial" w:cs="Arial"/>
          <w:sz w:val="22"/>
          <w:szCs w:val="22"/>
        </w:rPr>
        <w:t>ed</w:t>
      </w:r>
      <w:r w:rsidRPr="5751DF8E" w:rsidR="18ABE363">
        <w:rPr>
          <w:rFonts w:ascii="Arial" w:hAnsi="Arial" w:cs="Arial"/>
          <w:sz w:val="22"/>
          <w:szCs w:val="22"/>
        </w:rPr>
        <w:t>. In other words, the</w:t>
      </w:r>
      <w:r w:rsidRPr="5751DF8E" w:rsidR="570F1DE2">
        <w:rPr>
          <w:rFonts w:ascii="Arial" w:hAnsi="Arial" w:cs="Arial"/>
          <w:sz w:val="22"/>
          <w:szCs w:val="22"/>
        </w:rPr>
        <w:t>se</w:t>
      </w:r>
      <w:r w:rsidRPr="5751DF8E" w:rsidR="18ABE363">
        <w:rPr>
          <w:rFonts w:ascii="Arial" w:hAnsi="Arial" w:cs="Arial"/>
          <w:sz w:val="22"/>
          <w:szCs w:val="22"/>
        </w:rPr>
        <w:t xml:space="preserve"> are the data sources need</w:t>
      </w:r>
      <w:r w:rsidRPr="5751DF8E" w:rsidR="4DAED52C">
        <w:rPr>
          <w:rFonts w:ascii="Arial" w:hAnsi="Arial" w:cs="Arial"/>
          <w:sz w:val="22"/>
          <w:szCs w:val="22"/>
        </w:rPr>
        <w:t xml:space="preserve">ed </w:t>
      </w:r>
      <w:r w:rsidRPr="5751DF8E" w:rsidR="18ABE363">
        <w:rPr>
          <w:rFonts w:ascii="Arial" w:hAnsi="Arial" w:cs="Arial"/>
          <w:sz w:val="22"/>
          <w:szCs w:val="22"/>
        </w:rPr>
        <w:t>to demonstrate progress or change.</w:t>
      </w:r>
    </w:p>
    <w:p xmlns:wp14="http://schemas.microsoft.com/office/word/2010/wordml" w:rsidRPr="00D208E2" w:rsidR="006B030C" w:rsidP="007C63D2" w:rsidRDefault="18ABE363" w14:paraId="3661EB1A" wp14:textId="77777777">
      <w:pPr>
        <w:pStyle w:val="ListParagraph"/>
        <w:numPr>
          <w:ilvl w:val="0"/>
          <w:numId w:val="23"/>
        </w:numPr>
        <w:spacing w:before="240" w:after="120" w:line="276" w:lineRule="auto"/>
        <w:rPr>
          <w:rFonts w:ascii="Arial" w:hAnsi="Arial" w:cs="Arial"/>
          <w:color w:val="000000" w:themeColor="text1"/>
        </w:rPr>
      </w:pPr>
      <w:r w:rsidRPr="1F194907">
        <w:rPr>
          <w:rFonts w:ascii="Arial" w:hAnsi="Arial" w:cs="Arial"/>
          <w:b/>
          <w:bCs/>
        </w:rPr>
        <w:t>Process indicators (includes inputs and outputs)</w:t>
      </w:r>
      <w:r w:rsidRPr="1F194907" w:rsidR="4BB5CAD3">
        <w:rPr>
          <w:rFonts w:ascii="Arial" w:hAnsi="Arial" w:cs="Arial"/>
          <w:b/>
          <w:bCs/>
        </w:rPr>
        <w:t>:</w:t>
      </w:r>
      <w:r w:rsidRPr="1F194907">
        <w:rPr>
          <w:rFonts w:ascii="Arial" w:hAnsi="Arial" w:cs="Arial"/>
        </w:rPr>
        <w:t xml:space="preserve"> </w:t>
      </w:r>
      <w:r w:rsidR="00933F87">
        <w:rPr>
          <w:rFonts w:ascii="Arial" w:hAnsi="Arial" w:cs="Arial"/>
          <w:color w:val="000000" w:themeColor="text1"/>
        </w:rPr>
        <w:t>T</w:t>
      </w:r>
      <w:r w:rsidRPr="00D208E2" w:rsidR="555A7FE8">
        <w:rPr>
          <w:rFonts w:ascii="Arial" w:hAnsi="Arial" w:cs="Arial"/>
          <w:color w:val="000000" w:themeColor="text1"/>
        </w:rPr>
        <w:t xml:space="preserve">hese </w:t>
      </w:r>
      <w:r w:rsidRPr="00D208E2" w:rsidR="31B806EF">
        <w:rPr>
          <w:rFonts w:ascii="Arial" w:hAnsi="Arial" w:cs="Arial"/>
          <w:color w:val="000000" w:themeColor="text1"/>
        </w:rPr>
        <w:t>m</w:t>
      </w:r>
      <w:r w:rsidRPr="00D208E2">
        <w:rPr>
          <w:rFonts w:ascii="Arial" w:hAnsi="Arial" w:cs="Arial"/>
          <w:color w:val="000000" w:themeColor="text1"/>
        </w:rPr>
        <w:t xml:space="preserve">easure </w:t>
      </w:r>
      <w:r w:rsidRPr="00D208E2" w:rsidR="34425FB1">
        <w:rPr>
          <w:rFonts w:ascii="Arial" w:hAnsi="Arial" w:cs="Arial"/>
          <w:color w:val="000000" w:themeColor="text1"/>
          <w:shd w:val="clear" w:color="auto" w:fill="FFFFFF"/>
        </w:rPr>
        <w:t>the extent to which planned activities took place. Examples will include the tracking of intended meetings relating to the CRMP, the distribution of timetable</w:t>
      </w:r>
      <w:r w:rsidRPr="00D208E2" w:rsidR="5DC24A1F">
        <w:rPr>
          <w:rFonts w:ascii="Arial" w:hAnsi="Arial" w:cs="Arial"/>
          <w:color w:val="000000" w:themeColor="text1"/>
          <w:shd w:val="clear" w:color="auto" w:fill="FFFFFF"/>
        </w:rPr>
        <w:t>d</w:t>
      </w:r>
      <w:r w:rsidRPr="00D208E2" w:rsidR="34425FB1">
        <w:rPr>
          <w:rFonts w:ascii="Arial" w:hAnsi="Arial" w:cs="Arial"/>
          <w:color w:val="000000" w:themeColor="text1"/>
          <w:shd w:val="clear" w:color="auto" w:fill="FFFFFF"/>
        </w:rPr>
        <w:t xml:space="preserve"> update reports</w:t>
      </w:r>
      <w:r w:rsidRPr="00D208E2" w:rsidR="0E2C7FC7">
        <w:rPr>
          <w:rFonts w:ascii="Arial" w:hAnsi="Arial" w:cs="Arial"/>
          <w:color w:val="000000" w:themeColor="text1"/>
          <w:shd w:val="clear" w:color="auto" w:fill="FFFFFF"/>
        </w:rPr>
        <w:t xml:space="preserve">, </w:t>
      </w:r>
      <w:r w:rsidRPr="00D208E2" w:rsidR="65776E0F">
        <w:rPr>
          <w:rFonts w:ascii="Arial" w:hAnsi="Arial" w:cs="Arial"/>
          <w:color w:val="000000" w:themeColor="text1"/>
          <w:shd w:val="clear" w:color="auto" w:fill="FFFFFF"/>
        </w:rPr>
        <w:t xml:space="preserve">the level to which those involved </w:t>
      </w:r>
      <w:r w:rsidRPr="00D208E2" w:rsidR="01EF7637">
        <w:rPr>
          <w:rFonts w:ascii="Arial" w:hAnsi="Arial" w:cs="Arial"/>
          <w:color w:val="000000" w:themeColor="text1"/>
          <w:shd w:val="clear" w:color="auto" w:fill="FFFFFF"/>
        </w:rPr>
        <w:t>in the design</w:t>
      </w:r>
      <w:r w:rsidRPr="00D208E2" w:rsidR="65776E0F">
        <w:rPr>
          <w:rFonts w:ascii="Arial" w:hAnsi="Arial" w:cs="Arial"/>
          <w:color w:val="000000" w:themeColor="text1"/>
          <w:shd w:val="clear" w:color="auto" w:fill="FFFFFF"/>
        </w:rPr>
        <w:t xml:space="preserve"> contribute feedback</w:t>
      </w:r>
      <w:r w:rsidRPr="00D208E2" w:rsidR="25D9B7C2">
        <w:rPr>
          <w:rFonts w:ascii="Arial" w:hAnsi="Arial" w:cs="Arial"/>
          <w:color w:val="000000" w:themeColor="text1"/>
          <w:shd w:val="clear" w:color="auto" w:fill="FFFFFF"/>
        </w:rPr>
        <w:t xml:space="preserve"> about the evolution of the process, and other such indicators.</w:t>
      </w:r>
    </w:p>
    <w:p xmlns:wp14="http://schemas.microsoft.com/office/word/2010/wordml" w:rsidRPr="00D208E2" w:rsidR="006B030C" w:rsidP="007C63D2" w:rsidRDefault="18ABE363" w14:paraId="1ABE609C" wp14:textId="77777777">
      <w:pPr>
        <w:pStyle w:val="ListParagraph"/>
        <w:numPr>
          <w:ilvl w:val="0"/>
          <w:numId w:val="23"/>
        </w:numPr>
        <w:spacing w:before="240" w:after="120" w:line="276" w:lineRule="auto"/>
        <w:rPr>
          <w:rFonts w:ascii="Arial" w:hAnsi="Arial" w:cs="Arial"/>
          <w:color w:val="000000" w:themeColor="text1"/>
        </w:rPr>
      </w:pPr>
      <w:r w:rsidRPr="1F194907">
        <w:rPr>
          <w:rFonts w:ascii="Arial" w:hAnsi="Arial" w:cs="Arial"/>
          <w:b/>
          <w:bCs/>
          <w:color w:val="000000" w:themeColor="text1"/>
        </w:rPr>
        <w:t>Input indicators</w:t>
      </w:r>
      <w:r w:rsidRPr="00D208E2">
        <w:rPr>
          <w:rFonts w:ascii="Arial" w:hAnsi="Arial" w:cs="Arial"/>
          <w:b/>
          <w:bCs/>
          <w:color w:val="000000" w:themeColor="text1"/>
        </w:rPr>
        <w:t xml:space="preserve"> </w:t>
      </w:r>
      <w:r w:rsidRPr="1F194907" w:rsidR="7E8DDE22">
        <w:rPr>
          <w:rFonts w:ascii="Arial" w:hAnsi="Arial" w:cs="Arial"/>
          <w:b/>
          <w:bCs/>
          <w:color w:val="000000" w:themeColor="text1"/>
        </w:rPr>
        <w:t>– these</w:t>
      </w:r>
      <w:r w:rsidRPr="00D208E2" w:rsidR="555A7FE8">
        <w:rPr>
          <w:rFonts w:ascii="Arial" w:hAnsi="Arial" w:cs="Arial"/>
          <w:b/>
          <w:bCs/>
          <w:color w:val="000000" w:themeColor="text1"/>
        </w:rPr>
        <w:t xml:space="preserve"> </w:t>
      </w:r>
      <w:r w:rsidRPr="1F194907" w:rsidR="041BE367">
        <w:rPr>
          <w:rFonts w:ascii="Arial" w:hAnsi="Arial" w:cs="Arial"/>
          <w:b/>
          <w:bCs/>
          <w:color w:val="000000" w:themeColor="text1"/>
        </w:rPr>
        <w:t>m</w:t>
      </w:r>
      <w:r w:rsidRPr="1F194907">
        <w:rPr>
          <w:rFonts w:ascii="Arial" w:hAnsi="Arial" w:cs="Arial"/>
          <w:b/>
          <w:bCs/>
          <w:color w:val="000000" w:themeColor="text1"/>
        </w:rPr>
        <w:t>easure the quantity, quality, and timeliness</w:t>
      </w:r>
      <w:r w:rsidRPr="00D208E2">
        <w:rPr>
          <w:rFonts w:ascii="Arial" w:hAnsi="Arial" w:cs="Arial"/>
          <w:color w:val="000000" w:themeColor="text1"/>
        </w:rPr>
        <w:t xml:space="preserve"> of </w:t>
      </w:r>
      <w:r w:rsidRPr="00D208E2" w:rsidR="34425FB1">
        <w:rPr>
          <w:rFonts w:ascii="Arial" w:hAnsi="Arial" w:cs="Arial"/>
          <w:color w:val="000000" w:themeColor="text1"/>
          <w:shd w:val="clear" w:color="auto" w:fill="FFFFFF"/>
        </w:rPr>
        <w:t>the contributions necessary to enable the CRMP to be implemented (</w:t>
      </w:r>
      <w:r w:rsidRPr="00D208E2" w:rsidR="13947574">
        <w:rPr>
          <w:rFonts w:ascii="Arial" w:hAnsi="Arial" w:cs="Arial"/>
          <w:color w:val="000000" w:themeColor="text1"/>
          <w:shd w:val="clear" w:color="auto" w:fill="FFFFFF"/>
        </w:rPr>
        <w:t xml:space="preserve">such as </w:t>
      </w:r>
      <w:r w:rsidRPr="00D208E2" w:rsidR="34425FB1">
        <w:rPr>
          <w:rFonts w:ascii="Arial" w:hAnsi="Arial" w:cs="Arial"/>
          <w:color w:val="000000" w:themeColor="text1"/>
          <w:shd w:val="clear" w:color="auto" w:fill="FFFFFF"/>
        </w:rPr>
        <w:t xml:space="preserve">funding, staff, </w:t>
      </w:r>
      <w:r w:rsidRPr="00D208E2" w:rsidR="724B4ADD">
        <w:rPr>
          <w:rFonts w:ascii="Arial" w:hAnsi="Arial" w:cs="Arial"/>
          <w:color w:val="000000" w:themeColor="text1"/>
          <w:shd w:val="clear" w:color="auto" w:fill="FFFFFF"/>
        </w:rPr>
        <w:t xml:space="preserve">other resources, </w:t>
      </w:r>
      <w:r w:rsidRPr="00D208E2" w:rsidR="34425FB1">
        <w:rPr>
          <w:rFonts w:ascii="Arial" w:hAnsi="Arial" w:cs="Arial"/>
          <w:color w:val="000000" w:themeColor="text1"/>
          <w:shd w:val="clear" w:color="auto" w:fill="FFFFFF"/>
        </w:rPr>
        <w:t>key partners</w:t>
      </w:r>
      <w:r w:rsidRPr="00D208E2" w:rsidR="6E8A0AEF">
        <w:rPr>
          <w:rFonts w:ascii="Arial" w:hAnsi="Arial" w:cs="Arial"/>
          <w:color w:val="000000" w:themeColor="text1"/>
          <w:shd w:val="clear" w:color="auto" w:fill="FFFFFF"/>
        </w:rPr>
        <w:t xml:space="preserve"> and collaborators</w:t>
      </w:r>
      <w:r w:rsidRPr="00D208E2" w:rsidR="34425FB1">
        <w:rPr>
          <w:rFonts w:ascii="Arial" w:hAnsi="Arial" w:cs="Arial"/>
          <w:color w:val="000000" w:themeColor="text1"/>
          <w:shd w:val="clear" w:color="auto" w:fill="FFFFFF"/>
        </w:rPr>
        <w:t>, infrastructure</w:t>
      </w:r>
      <w:r w:rsidRPr="00D208E2" w:rsidR="42E6741F">
        <w:rPr>
          <w:rFonts w:ascii="Arial" w:hAnsi="Arial" w:cs="Arial"/>
          <w:color w:val="000000" w:themeColor="text1"/>
          <w:shd w:val="clear" w:color="auto" w:fill="FFFFFF"/>
        </w:rPr>
        <w:t xml:space="preserve">, data </w:t>
      </w:r>
      <w:r w:rsidRPr="00D208E2" w:rsidR="6F94A417">
        <w:rPr>
          <w:rFonts w:ascii="Arial" w:hAnsi="Arial" w:cs="Arial"/>
          <w:color w:val="000000" w:themeColor="text1"/>
          <w:shd w:val="clear" w:color="auto" w:fill="FFFFFF"/>
        </w:rPr>
        <w:t>availability and access,</w:t>
      </w:r>
      <w:r w:rsidRPr="00D208E2" w:rsidR="42E6741F">
        <w:rPr>
          <w:rFonts w:ascii="Arial" w:hAnsi="Arial" w:cs="Arial"/>
          <w:color w:val="000000" w:themeColor="text1"/>
          <w:shd w:val="clear" w:color="auto" w:fill="FFFFFF"/>
        </w:rPr>
        <w:t xml:space="preserve"> </w:t>
      </w:r>
      <w:r w:rsidRPr="00D208E2" w:rsidR="5F20C0D5">
        <w:rPr>
          <w:rFonts w:ascii="Arial" w:hAnsi="Arial" w:cs="Arial"/>
          <w:color w:val="000000" w:themeColor="text1"/>
          <w:shd w:val="clear" w:color="auto" w:fill="FFFFFF"/>
        </w:rPr>
        <w:t xml:space="preserve">ability to </w:t>
      </w:r>
      <w:r w:rsidRPr="00D208E2" w:rsidR="7B25DD4F">
        <w:rPr>
          <w:rFonts w:ascii="Arial" w:hAnsi="Arial" w:cs="Arial"/>
          <w:color w:val="000000" w:themeColor="text1"/>
          <w:shd w:val="clear" w:color="auto" w:fill="FFFFFF"/>
        </w:rPr>
        <w:t>engage</w:t>
      </w:r>
      <w:r w:rsidRPr="00D208E2" w:rsidR="5F20C0D5">
        <w:rPr>
          <w:rFonts w:ascii="Arial" w:hAnsi="Arial" w:cs="Arial"/>
          <w:color w:val="000000" w:themeColor="text1"/>
        </w:rPr>
        <w:t xml:space="preserve"> relevant parties</w:t>
      </w:r>
      <w:r w:rsidRPr="00D208E2" w:rsidR="44AEBB09">
        <w:rPr>
          <w:rFonts w:ascii="Arial" w:hAnsi="Arial" w:cs="Arial"/>
          <w:color w:val="000000" w:themeColor="text1"/>
          <w:shd w:val="clear" w:color="auto" w:fill="FFFFFF"/>
        </w:rPr>
        <w:t>)</w:t>
      </w:r>
      <w:r w:rsidRPr="00D208E2" w:rsidR="34425FB1">
        <w:rPr>
          <w:rFonts w:ascii="Arial" w:hAnsi="Arial" w:cs="Arial"/>
          <w:color w:val="000000" w:themeColor="text1"/>
          <w:shd w:val="clear" w:color="auto" w:fill="FFFFFF"/>
        </w:rPr>
        <w:t>.</w:t>
      </w:r>
    </w:p>
    <w:p w:rsidR="00A94B68" w:rsidP="5751DF8E" w:rsidRDefault="00A94B68" w14:paraId="260A3F68" w14:textId="27AAF935">
      <w:pPr>
        <w:pStyle w:val="ListParagraph"/>
        <w:numPr>
          <w:ilvl w:val="0"/>
          <w:numId w:val="23"/>
        </w:numPr>
        <w:bidi w:val="0"/>
        <w:spacing w:before="240" w:beforeAutospacing="off" w:after="120" w:afterAutospacing="off" w:line="276" w:lineRule="auto"/>
        <w:ind w:left="720" w:right="0" w:hanging="360"/>
        <w:jc w:val="left"/>
        <w:rPr>
          <w:rFonts w:ascii="Arial" w:hAnsi="Arial" w:eastAsia="Arial" w:cs="Arial"/>
          <w:b w:val="1"/>
          <w:bCs w:val="1"/>
          <w:color w:val="000000" w:themeColor="text1" w:themeTint="FF" w:themeShade="FF"/>
          <w:highlight w:val="yellow"/>
        </w:rPr>
      </w:pPr>
      <w:r w:rsidRPr="5751DF8E" w:rsidR="00A94B68">
        <w:rPr>
          <w:rFonts w:ascii="Arial" w:hAnsi="Arial" w:eastAsia="Arial" w:cs="Arial"/>
          <w:b w:val="1"/>
          <w:bCs w:val="1"/>
          <w:color w:val="000000" w:themeColor="text1" w:themeTint="FF" w:themeShade="FF"/>
        </w:rPr>
        <w:t>O</w:t>
      </w:r>
      <w:r w:rsidRPr="5751DF8E" w:rsidR="00A94B68">
        <w:rPr>
          <w:rFonts w:ascii="Arial" w:hAnsi="Arial" w:eastAsia="Arial" w:cs="Arial"/>
          <w:b w:val="1"/>
          <w:bCs w:val="1"/>
          <w:color w:val="000000" w:themeColor="text1" w:themeTint="FF" w:themeShade="FF"/>
        </w:rPr>
        <w:t>utput</w:t>
      </w:r>
      <w:r w:rsidRPr="5751DF8E" w:rsidR="1471FB88">
        <w:rPr>
          <w:rFonts w:ascii="Arial" w:hAnsi="Arial" w:eastAsia="Arial" w:cs="Arial"/>
          <w:b w:val="1"/>
          <w:bCs w:val="1"/>
          <w:color w:val="000000" w:themeColor="text1" w:themeTint="FF" w:themeShade="FF"/>
        </w:rPr>
        <w:t xml:space="preserve"> indicators – </w:t>
      </w:r>
      <w:r w:rsidRPr="5751DF8E" w:rsidR="64865AA3">
        <w:rPr>
          <w:rFonts w:ascii="Arial" w:hAnsi="Arial" w:eastAsia="Arial" w:cs="Arial"/>
          <w:b w:val="0"/>
          <w:bCs w:val="0"/>
          <w:color w:val="000000" w:themeColor="text1" w:themeTint="FF" w:themeShade="FF"/>
          <w:highlight w:val="yellow"/>
        </w:rPr>
        <w:t>in the case of the CRMP th</w:t>
      </w:r>
      <w:r w:rsidRPr="5751DF8E" w:rsidR="55872A60">
        <w:rPr>
          <w:rFonts w:ascii="Arial" w:hAnsi="Arial" w:eastAsia="Arial" w:cs="Arial"/>
          <w:b w:val="0"/>
          <w:bCs w:val="0"/>
          <w:color w:val="000000" w:themeColor="text1" w:themeTint="FF" w:themeShade="FF"/>
          <w:highlight w:val="yellow"/>
        </w:rPr>
        <w:t xml:space="preserve">is is </w:t>
      </w:r>
      <w:r w:rsidRPr="5751DF8E" w:rsidR="55872A60">
        <w:rPr>
          <w:rFonts w:ascii="Arial" w:hAnsi="Arial" w:eastAsia="Arial" w:cs="Arial"/>
          <w:b w:val="1"/>
          <w:bCs w:val="1"/>
          <w:color w:val="000000" w:themeColor="text1" w:themeTint="FF" w:themeShade="FF"/>
          <w:highlight w:val="yellow"/>
        </w:rPr>
        <w:t xml:space="preserve">the information drawn from the process </w:t>
      </w:r>
      <w:r w:rsidRPr="5751DF8E" w:rsidR="25DA6CB6">
        <w:rPr>
          <w:rFonts w:ascii="Arial" w:hAnsi="Arial" w:eastAsia="Arial" w:cs="Arial"/>
          <w:b w:val="1"/>
          <w:bCs w:val="1"/>
          <w:color w:val="000000" w:themeColor="text1" w:themeTint="FF" w:themeShade="FF"/>
          <w:highlight w:val="yellow"/>
        </w:rPr>
        <w:t xml:space="preserve">of a level </w:t>
      </w:r>
      <w:r w:rsidRPr="5751DF8E" w:rsidR="55872A60">
        <w:rPr>
          <w:rFonts w:ascii="Arial" w:hAnsi="Arial" w:eastAsia="Arial" w:cs="Arial"/>
          <w:b w:val="1"/>
          <w:bCs w:val="1"/>
          <w:color w:val="000000" w:themeColor="text1" w:themeTint="FF" w:themeShade="FF"/>
          <w:highlight w:val="yellow"/>
        </w:rPr>
        <w:t xml:space="preserve">that </w:t>
      </w:r>
      <w:r w:rsidRPr="5751DF8E" w:rsidR="6836BB6A">
        <w:rPr>
          <w:rFonts w:ascii="Arial" w:hAnsi="Arial" w:eastAsia="Arial" w:cs="Arial"/>
          <w:b w:val="1"/>
          <w:bCs w:val="1"/>
          <w:color w:val="000000" w:themeColor="text1" w:themeTint="FF" w:themeShade="FF"/>
          <w:highlight w:val="yellow"/>
        </w:rPr>
        <w:t>creates clarity of local</w:t>
      </w:r>
      <w:r w:rsidRPr="5751DF8E" w:rsidR="64865AA3">
        <w:rPr>
          <w:rFonts w:ascii="Arial" w:hAnsi="Arial" w:eastAsia="Arial" w:cs="Arial"/>
          <w:b w:val="1"/>
          <w:bCs w:val="1"/>
          <w:color w:val="000000" w:themeColor="text1" w:themeTint="FF" w:themeShade="FF"/>
          <w:highlight w:val="yellow"/>
        </w:rPr>
        <w:t xml:space="preserve"> risk </w:t>
      </w:r>
      <w:r w:rsidRPr="5751DF8E" w:rsidR="3B40335D">
        <w:rPr>
          <w:rFonts w:ascii="Arial" w:hAnsi="Arial" w:eastAsia="Arial" w:cs="Arial"/>
          <w:b w:val="1"/>
          <w:bCs w:val="1"/>
          <w:color w:val="000000" w:themeColor="text1" w:themeTint="FF" w:themeShade="FF"/>
          <w:highlight w:val="yellow"/>
        </w:rPr>
        <w:t>definition</w:t>
      </w:r>
      <w:r w:rsidRPr="5751DF8E" w:rsidR="64865AA3">
        <w:rPr>
          <w:rFonts w:ascii="Arial" w:hAnsi="Arial" w:eastAsia="Arial" w:cs="Arial"/>
          <w:b w:val="1"/>
          <w:bCs w:val="1"/>
          <w:color w:val="000000" w:themeColor="text1" w:themeTint="FF" w:themeShade="FF"/>
          <w:highlight w:val="yellow"/>
        </w:rPr>
        <w:t xml:space="preserve"> </w:t>
      </w:r>
      <w:r w:rsidRPr="5751DF8E" w:rsidR="23816B21">
        <w:rPr>
          <w:rFonts w:ascii="Arial" w:hAnsi="Arial" w:eastAsia="Arial" w:cs="Arial"/>
          <w:b w:val="0"/>
          <w:bCs w:val="0"/>
          <w:color w:val="000000" w:themeColor="text1" w:themeTint="FF" w:themeShade="FF"/>
          <w:highlight w:val="yellow"/>
        </w:rPr>
        <w:t>to</w:t>
      </w:r>
      <w:r w:rsidRPr="5751DF8E" w:rsidR="6B62EA0F">
        <w:rPr>
          <w:rFonts w:ascii="Arial" w:hAnsi="Arial" w:eastAsia="Arial" w:cs="Arial"/>
          <w:b w:val="0"/>
          <w:bCs w:val="0"/>
          <w:color w:val="000000" w:themeColor="text1" w:themeTint="FF" w:themeShade="FF"/>
          <w:highlight w:val="yellow"/>
        </w:rPr>
        <w:t xml:space="preserve"> inform </w:t>
      </w:r>
      <w:r w:rsidRPr="5751DF8E" w:rsidR="64865AA3">
        <w:rPr>
          <w:rFonts w:ascii="Arial" w:hAnsi="Arial" w:eastAsia="Arial" w:cs="Arial"/>
          <w:b w:val="0"/>
          <w:bCs w:val="0"/>
          <w:color w:val="000000" w:themeColor="text1" w:themeTint="FF" w:themeShade="FF"/>
          <w:highlight w:val="yellow"/>
        </w:rPr>
        <w:t xml:space="preserve">decision-making in deciding </w:t>
      </w:r>
      <w:r w:rsidRPr="5751DF8E" w:rsidR="1175D9F5">
        <w:rPr>
          <w:rFonts w:ascii="Arial" w:hAnsi="Arial" w:eastAsia="Arial" w:cs="Arial"/>
          <w:b w:val="0"/>
          <w:bCs w:val="0"/>
          <w:color w:val="000000" w:themeColor="text1" w:themeTint="FF" w:themeShade="FF"/>
          <w:highlight w:val="yellow"/>
        </w:rPr>
        <w:t xml:space="preserve">the </w:t>
      </w:r>
      <w:r w:rsidRPr="5751DF8E" w:rsidR="64865AA3">
        <w:rPr>
          <w:rFonts w:ascii="Arial" w:hAnsi="Arial" w:eastAsia="Arial" w:cs="Arial"/>
          <w:b w:val="0"/>
          <w:bCs w:val="0"/>
          <w:color w:val="000000" w:themeColor="text1" w:themeTint="FF" w:themeShade="FF"/>
          <w:highlight w:val="yellow"/>
        </w:rPr>
        <w:t xml:space="preserve">best </w:t>
      </w:r>
      <w:r w:rsidRPr="5751DF8E" w:rsidR="4A3F63A0">
        <w:rPr>
          <w:rFonts w:ascii="Arial" w:hAnsi="Arial" w:eastAsia="Arial" w:cs="Arial"/>
          <w:b w:val="0"/>
          <w:bCs w:val="0"/>
          <w:color w:val="000000" w:themeColor="text1" w:themeTint="FF" w:themeShade="FF"/>
          <w:highlight w:val="yellow"/>
        </w:rPr>
        <w:t>allocation</w:t>
      </w:r>
      <w:r w:rsidRPr="5751DF8E" w:rsidR="64865AA3">
        <w:rPr>
          <w:rFonts w:ascii="Arial" w:hAnsi="Arial" w:eastAsia="Arial" w:cs="Arial"/>
          <w:b w:val="0"/>
          <w:bCs w:val="0"/>
          <w:color w:val="000000" w:themeColor="text1" w:themeTint="FF" w:themeShade="FF"/>
          <w:highlight w:val="yellow"/>
        </w:rPr>
        <w:t xml:space="preserve"> of resources to </w:t>
      </w:r>
      <w:r w:rsidRPr="5751DF8E" w:rsidR="65916FC8">
        <w:rPr>
          <w:rFonts w:ascii="Arial" w:hAnsi="Arial" w:eastAsia="Arial" w:cs="Arial"/>
          <w:b w:val="0"/>
          <w:bCs w:val="0"/>
          <w:color w:val="000000" w:themeColor="text1" w:themeTint="FF" w:themeShade="FF"/>
          <w:highlight w:val="yellow"/>
        </w:rPr>
        <w:t>mitigate the specific risks.</w:t>
      </w:r>
      <w:r w:rsidRPr="5751DF8E" w:rsidR="64865AA3">
        <w:rPr>
          <w:rFonts w:ascii="Arial" w:hAnsi="Arial" w:eastAsia="Arial" w:cs="Arial"/>
          <w:b w:val="0"/>
          <w:bCs w:val="0"/>
          <w:color w:val="000000" w:themeColor="text1" w:themeTint="FF" w:themeShade="FF"/>
        </w:rPr>
        <w:t xml:space="preserve"> </w:t>
      </w:r>
    </w:p>
    <w:p xmlns:wp14="http://schemas.microsoft.com/office/word/2010/wordml" w:rsidRPr="00D208E2" w:rsidR="00C07AC6" w:rsidP="1471FB88" w:rsidRDefault="00C07AC6" w14:paraId="32788AC5" wp14:textId="77777777">
      <w:pPr>
        <w:pStyle w:val="trt0xe"/>
        <w:shd w:val="clear" w:color="auto" w:fill="FFFFFF" w:themeFill="background1"/>
        <w:spacing w:before="240" w:beforeAutospacing="0" w:after="120" w:afterAutospacing="0" w:line="276" w:lineRule="auto"/>
        <w:rPr>
          <w:rFonts w:ascii="Arial" w:hAnsi="Arial" w:cs="Arial"/>
          <w:sz w:val="22"/>
          <w:szCs w:val="22"/>
        </w:rPr>
      </w:pPr>
      <w:r w:rsidRPr="1471FB88">
        <w:rPr>
          <w:rFonts w:ascii="Arial" w:hAnsi="Arial" w:cs="Arial"/>
          <w:sz w:val="22"/>
          <w:szCs w:val="22"/>
        </w:rPr>
        <w:t xml:space="preserve">In developing </w:t>
      </w:r>
      <w:r w:rsidRPr="1471FB88" w:rsidR="00577C3D">
        <w:rPr>
          <w:rFonts w:ascii="Arial" w:hAnsi="Arial" w:cs="Arial"/>
          <w:sz w:val="22"/>
          <w:szCs w:val="22"/>
        </w:rPr>
        <w:t xml:space="preserve">evaluation </w:t>
      </w:r>
      <w:r w:rsidRPr="1471FB88">
        <w:rPr>
          <w:rFonts w:ascii="Arial" w:hAnsi="Arial" w:cs="Arial"/>
          <w:sz w:val="22"/>
          <w:szCs w:val="22"/>
        </w:rPr>
        <w:t>questions</w:t>
      </w:r>
      <w:r w:rsidRPr="1471FB88" w:rsidR="006B030C">
        <w:rPr>
          <w:rFonts w:ascii="Arial" w:hAnsi="Arial" w:cs="Arial"/>
          <w:sz w:val="22"/>
          <w:szCs w:val="22"/>
        </w:rPr>
        <w:t xml:space="preserve"> </w:t>
      </w:r>
      <w:r w:rsidRPr="1471FB88" w:rsidR="00577C3D">
        <w:rPr>
          <w:rFonts w:ascii="Arial" w:hAnsi="Arial" w:cs="Arial"/>
          <w:sz w:val="22"/>
          <w:szCs w:val="22"/>
        </w:rPr>
        <w:t xml:space="preserve">for the CRMP </w:t>
      </w:r>
      <w:r w:rsidRPr="1471FB88" w:rsidR="006B030C">
        <w:rPr>
          <w:rFonts w:ascii="Arial" w:hAnsi="Arial" w:cs="Arial"/>
          <w:sz w:val="22"/>
          <w:szCs w:val="22"/>
        </w:rPr>
        <w:t>based on the above indicators</w:t>
      </w:r>
      <w:r w:rsidRPr="1471FB88">
        <w:rPr>
          <w:rFonts w:ascii="Arial" w:hAnsi="Arial" w:cs="Arial"/>
          <w:sz w:val="22"/>
          <w:szCs w:val="22"/>
        </w:rPr>
        <w:t xml:space="preserve">, </w:t>
      </w:r>
      <w:r w:rsidRPr="1471FB88" w:rsidR="00E21D8A">
        <w:rPr>
          <w:rFonts w:ascii="Arial" w:hAnsi="Arial" w:cs="Arial"/>
          <w:sz w:val="22"/>
          <w:szCs w:val="22"/>
        </w:rPr>
        <w:t xml:space="preserve">the </w:t>
      </w:r>
      <w:r w:rsidRPr="1471FB88">
        <w:rPr>
          <w:rFonts w:ascii="Arial" w:hAnsi="Arial" w:cs="Arial"/>
          <w:sz w:val="22"/>
          <w:szCs w:val="22"/>
        </w:rPr>
        <w:t>following</w:t>
      </w:r>
      <w:r w:rsidRPr="1471FB88" w:rsidR="00E21D8A">
        <w:rPr>
          <w:rFonts w:ascii="Arial" w:hAnsi="Arial" w:cs="Arial"/>
          <w:sz w:val="22"/>
          <w:szCs w:val="22"/>
        </w:rPr>
        <w:t xml:space="preserve"> should be considered</w:t>
      </w:r>
      <w:r w:rsidRPr="1471FB88">
        <w:rPr>
          <w:rFonts w:ascii="Arial" w:hAnsi="Arial" w:cs="Arial"/>
          <w:sz w:val="22"/>
          <w:szCs w:val="22"/>
        </w:rPr>
        <w:t>:</w:t>
      </w:r>
    </w:p>
    <w:p xmlns:wp14="http://schemas.microsoft.com/office/word/2010/wordml" w:rsidRPr="00D208E2" w:rsidR="00C07AC6" w:rsidP="5751DF8E" w:rsidRDefault="79C4FC14" w14:paraId="38D78EC3" wp14:textId="68E711D8">
      <w:pPr>
        <w:pStyle w:val="trt0xe"/>
        <w:numPr>
          <w:ilvl w:val="0"/>
          <w:numId w:val="24"/>
        </w:numPr>
        <w:shd w:val="clear" w:color="auto" w:fill="FFFFFF" w:themeFill="background1"/>
        <w:spacing w:before="240" w:beforeAutospacing="off" w:after="120" w:afterAutospacing="off" w:line="276" w:lineRule="auto"/>
        <w:rPr>
          <w:rFonts w:ascii="Arial" w:hAnsi="Arial" w:cs="Arial"/>
          <w:sz w:val="22"/>
          <w:szCs w:val="22"/>
        </w:rPr>
      </w:pPr>
      <w:r w:rsidRPr="5751DF8E" w:rsidR="79C4FC14">
        <w:rPr>
          <w:rFonts w:ascii="Arial" w:hAnsi="Arial" w:cs="Arial"/>
          <w:sz w:val="22"/>
          <w:szCs w:val="22"/>
        </w:rPr>
        <w:t>T</w:t>
      </w:r>
      <w:r w:rsidRPr="5751DF8E" w:rsidR="00E21D8A">
        <w:rPr>
          <w:rFonts w:ascii="Arial" w:hAnsi="Arial" w:cs="Arial"/>
          <w:sz w:val="22"/>
          <w:szCs w:val="22"/>
        </w:rPr>
        <w:t xml:space="preserve">he </w:t>
      </w:r>
      <w:r w:rsidRPr="5751DF8E" w:rsidR="5681558A">
        <w:rPr>
          <w:rFonts w:ascii="Arial" w:hAnsi="Arial" w:cs="Arial"/>
          <w:sz w:val="22"/>
          <w:szCs w:val="22"/>
        </w:rPr>
        <w:t>CRMP logic</w:t>
      </w:r>
      <w:r w:rsidRPr="5751DF8E" w:rsidR="006270E2">
        <w:rPr>
          <w:rFonts w:ascii="Arial" w:hAnsi="Arial" w:cs="Arial"/>
          <w:sz w:val="22"/>
          <w:szCs w:val="22"/>
        </w:rPr>
        <w:t xml:space="preserve"> model </w:t>
      </w:r>
      <w:r w:rsidRPr="5751DF8E" w:rsidR="00F55361">
        <w:rPr>
          <w:rFonts w:ascii="Arial" w:hAnsi="Arial" w:cs="Arial"/>
          <w:sz w:val="22"/>
          <w:szCs w:val="22"/>
        </w:rPr>
        <w:t xml:space="preserve">should be consulted </w:t>
      </w:r>
      <w:r w:rsidRPr="5751DF8E" w:rsidR="00C35FF2">
        <w:rPr>
          <w:rFonts w:ascii="Arial" w:hAnsi="Arial" w:cs="Arial"/>
          <w:sz w:val="22"/>
          <w:szCs w:val="22"/>
        </w:rPr>
        <w:t>to</w:t>
      </w:r>
      <w:r w:rsidRPr="5751DF8E" w:rsidR="00C07AC6">
        <w:rPr>
          <w:rFonts w:ascii="Arial" w:hAnsi="Arial" w:cs="Arial"/>
          <w:sz w:val="22"/>
          <w:szCs w:val="22"/>
        </w:rPr>
        <w:t xml:space="preserve"> construct </w:t>
      </w:r>
      <w:r w:rsidRPr="5751DF8E" w:rsidR="6B9B82B4">
        <w:rPr>
          <w:rFonts w:ascii="Arial" w:hAnsi="Arial" w:cs="Arial"/>
          <w:sz w:val="22"/>
          <w:szCs w:val="22"/>
        </w:rPr>
        <w:t>input/output questions.</w:t>
      </w:r>
    </w:p>
    <w:p xmlns:wp14="http://schemas.microsoft.com/office/word/2010/wordml" w:rsidRPr="00D208E2" w:rsidR="00C07AC6" w:rsidP="1471FB88" w:rsidRDefault="5A16E99F" w14:paraId="56535613" wp14:textId="77777777">
      <w:pPr>
        <w:pStyle w:val="trt0xe"/>
        <w:numPr>
          <w:ilvl w:val="0"/>
          <w:numId w:val="24"/>
        </w:numPr>
        <w:shd w:val="clear" w:color="auto" w:fill="FFFFFF" w:themeFill="background1"/>
        <w:spacing w:before="240" w:beforeAutospacing="0" w:after="120" w:afterAutospacing="0" w:line="276" w:lineRule="auto"/>
        <w:rPr>
          <w:rFonts w:ascii="Arial" w:hAnsi="Arial" w:cs="Arial"/>
          <w:color w:val="FF0000"/>
          <w:sz w:val="22"/>
          <w:szCs w:val="22"/>
        </w:rPr>
      </w:pPr>
      <w:r w:rsidRPr="1471FB88">
        <w:rPr>
          <w:rFonts w:ascii="Arial" w:hAnsi="Arial" w:cs="Arial"/>
          <w:sz w:val="22"/>
          <w:szCs w:val="22"/>
        </w:rPr>
        <w:t>Q</w:t>
      </w:r>
      <w:r w:rsidRPr="1471FB88" w:rsidR="00C07AC6">
        <w:rPr>
          <w:rFonts w:ascii="Arial" w:hAnsi="Arial" w:cs="Arial"/>
          <w:sz w:val="22"/>
          <w:szCs w:val="22"/>
        </w:rPr>
        <w:t xml:space="preserve">uestions </w:t>
      </w:r>
      <w:r w:rsidRPr="1471FB88" w:rsidR="00F55361">
        <w:rPr>
          <w:rFonts w:ascii="Arial" w:hAnsi="Arial" w:cs="Arial"/>
          <w:sz w:val="22"/>
          <w:szCs w:val="22"/>
        </w:rPr>
        <w:t>should relate to the specific</w:t>
      </w:r>
      <w:r w:rsidRPr="1471FB88" w:rsidR="004D1BF5">
        <w:rPr>
          <w:rFonts w:ascii="Arial" w:hAnsi="Arial" w:cs="Arial"/>
          <w:sz w:val="22"/>
          <w:szCs w:val="22"/>
        </w:rPr>
        <w:t xml:space="preserve"> </w:t>
      </w:r>
      <w:r w:rsidRPr="1471FB88" w:rsidR="00C07AC6">
        <w:rPr>
          <w:rFonts w:ascii="Arial" w:hAnsi="Arial" w:cs="Arial"/>
          <w:sz w:val="22"/>
          <w:szCs w:val="22"/>
        </w:rPr>
        <w:t>stage</w:t>
      </w:r>
      <w:r w:rsidRPr="1471FB88" w:rsidR="00F55361">
        <w:rPr>
          <w:rFonts w:ascii="Arial" w:hAnsi="Arial" w:cs="Arial"/>
          <w:sz w:val="22"/>
          <w:szCs w:val="22"/>
        </w:rPr>
        <w:t>s</w:t>
      </w:r>
      <w:r w:rsidRPr="1471FB88" w:rsidR="00C07AC6">
        <w:rPr>
          <w:rFonts w:ascii="Arial" w:hAnsi="Arial" w:cs="Arial"/>
          <w:sz w:val="22"/>
          <w:szCs w:val="22"/>
        </w:rPr>
        <w:t xml:space="preserve"> </w:t>
      </w:r>
      <w:r w:rsidRPr="1471FB88" w:rsidR="006270E2">
        <w:rPr>
          <w:rFonts w:ascii="Arial" w:hAnsi="Arial" w:cs="Arial"/>
          <w:sz w:val="22"/>
          <w:szCs w:val="22"/>
        </w:rPr>
        <w:t xml:space="preserve">of development </w:t>
      </w:r>
      <w:r w:rsidRPr="1471FB88" w:rsidR="004D1BF5">
        <w:rPr>
          <w:rFonts w:ascii="Arial" w:hAnsi="Arial" w:cs="Arial"/>
          <w:sz w:val="22"/>
          <w:szCs w:val="22"/>
        </w:rPr>
        <w:t xml:space="preserve">of </w:t>
      </w:r>
      <w:r w:rsidRPr="1471FB88" w:rsidR="00C07AC6">
        <w:rPr>
          <w:rFonts w:ascii="Arial" w:hAnsi="Arial" w:cs="Arial"/>
          <w:sz w:val="22"/>
          <w:szCs w:val="22"/>
        </w:rPr>
        <w:t>the CRMP (</w:t>
      </w:r>
      <w:r w:rsidRPr="1471FB88" w:rsidR="00F55361">
        <w:rPr>
          <w:rFonts w:ascii="Arial" w:hAnsi="Arial" w:cs="Arial"/>
          <w:sz w:val="22"/>
          <w:szCs w:val="22"/>
        </w:rPr>
        <w:t xml:space="preserve">for example </w:t>
      </w:r>
      <w:r w:rsidRPr="1471FB88" w:rsidR="004D1BF5">
        <w:rPr>
          <w:rFonts w:ascii="Arial" w:hAnsi="Arial" w:cs="Arial"/>
          <w:sz w:val="22"/>
          <w:szCs w:val="22"/>
        </w:rPr>
        <w:t>the</w:t>
      </w:r>
      <w:r w:rsidRPr="1471FB88" w:rsidR="006270E2">
        <w:rPr>
          <w:rFonts w:ascii="Arial" w:hAnsi="Arial" w:cs="Arial"/>
          <w:sz w:val="22"/>
          <w:szCs w:val="22"/>
        </w:rPr>
        <w:t xml:space="preserve"> planning, implementation, or completion stage)</w:t>
      </w:r>
      <w:r w:rsidR="00FA7341">
        <w:rPr>
          <w:rFonts w:ascii="Arial" w:hAnsi="Arial" w:cs="Arial"/>
          <w:sz w:val="22"/>
          <w:szCs w:val="22"/>
        </w:rPr>
        <w:t>.</w:t>
      </w:r>
    </w:p>
    <w:p xmlns:wp14="http://schemas.microsoft.com/office/word/2010/wordml" w:rsidRPr="00D208E2" w:rsidR="00C07AC6" w:rsidP="1471FB88" w:rsidRDefault="182D903D" w14:paraId="0F7D5324" wp14:textId="77777777">
      <w:pPr>
        <w:pStyle w:val="trt0xe"/>
        <w:numPr>
          <w:ilvl w:val="0"/>
          <w:numId w:val="24"/>
        </w:numPr>
        <w:shd w:val="clear" w:color="auto" w:fill="FFFFFF" w:themeFill="background1"/>
        <w:spacing w:before="240" w:beforeAutospacing="0" w:after="120" w:afterAutospacing="0" w:line="276" w:lineRule="auto"/>
        <w:rPr>
          <w:rFonts w:ascii="Arial" w:hAnsi="Arial" w:cs="Arial"/>
          <w:color w:val="FF0000"/>
          <w:sz w:val="22"/>
          <w:szCs w:val="22"/>
        </w:rPr>
      </w:pPr>
      <w:r w:rsidRPr="1471FB88">
        <w:rPr>
          <w:rFonts w:ascii="Arial" w:hAnsi="Arial" w:cs="Arial"/>
          <w:sz w:val="22"/>
          <w:szCs w:val="22"/>
        </w:rPr>
        <w:t>A</w:t>
      </w:r>
      <w:r w:rsidRPr="1471FB88" w:rsidR="00C07AC6">
        <w:rPr>
          <w:rFonts w:ascii="Arial" w:hAnsi="Arial" w:cs="Arial"/>
          <w:sz w:val="22"/>
          <w:szCs w:val="22"/>
        </w:rPr>
        <w:t xml:space="preserve">ny </w:t>
      </w:r>
      <w:r w:rsidRPr="1471FB88" w:rsidR="00F55361">
        <w:rPr>
          <w:rFonts w:ascii="Arial" w:hAnsi="Arial" w:cs="Arial"/>
          <w:sz w:val="22"/>
          <w:szCs w:val="22"/>
        </w:rPr>
        <w:t xml:space="preserve">previous </w:t>
      </w:r>
      <w:r w:rsidRPr="1471FB88" w:rsidR="006270E2">
        <w:rPr>
          <w:rFonts w:ascii="Arial" w:hAnsi="Arial" w:cs="Arial"/>
          <w:sz w:val="22"/>
          <w:szCs w:val="22"/>
        </w:rPr>
        <w:t xml:space="preserve">evaluations </w:t>
      </w:r>
      <w:r w:rsidRPr="1471FB88" w:rsidR="4C1AE0DF">
        <w:rPr>
          <w:rFonts w:ascii="Arial" w:hAnsi="Arial" w:cs="Arial"/>
          <w:sz w:val="22"/>
          <w:szCs w:val="22"/>
        </w:rPr>
        <w:t xml:space="preserve">that may </w:t>
      </w:r>
      <w:r w:rsidRPr="1471FB88" w:rsidR="0068182A">
        <w:rPr>
          <w:rFonts w:ascii="Arial" w:hAnsi="Arial" w:cs="Arial"/>
          <w:sz w:val="22"/>
          <w:szCs w:val="22"/>
        </w:rPr>
        <w:t xml:space="preserve">relate to the CRMP </w:t>
      </w:r>
      <w:r w:rsidRPr="1471FB88" w:rsidR="00F55361">
        <w:rPr>
          <w:rFonts w:ascii="Arial" w:hAnsi="Arial" w:cs="Arial"/>
          <w:sz w:val="22"/>
          <w:szCs w:val="22"/>
        </w:rPr>
        <w:t xml:space="preserve">and the activities associated with </w:t>
      </w:r>
      <w:r w:rsidRPr="1471FB88" w:rsidR="74FB567C">
        <w:rPr>
          <w:rFonts w:ascii="Arial" w:hAnsi="Arial" w:cs="Arial"/>
          <w:sz w:val="22"/>
          <w:szCs w:val="22"/>
        </w:rPr>
        <w:t>it should</w:t>
      </w:r>
      <w:r w:rsidRPr="1471FB88" w:rsidR="00F55361">
        <w:rPr>
          <w:rFonts w:ascii="Arial" w:hAnsi="Arial" w:cs="Arial"/>
          <w:sz w:val="22"/>
          <w:szCs w:val="22"/>
        </w:rPr>
        <w:t xml:space="preserve"> be reviewed to help </w:t>
      </w:r>
      <w:r w:rsidRPr="1471FB88" w:rsidR="00C07AC6">
        <w:rPr>
          <w:rFonts w:ascii="Arial" w:hAnsi="Arial" w:cs="Arial"/>
          <w:sz w:val="22"/>
          <w:szCs w:val="22"/>
        </w:rPr>
        <w:t xml:space="preserve">generate any themes </w:t>
      </w:r>
      <w:r w:rsidRPr="1471FB88" w:rsidR="004D1BF5">
        <w:rPr>
          <w:rFonts w:ascii="Arial" w:hAnsi="Arial" w:cs="Arial"/>
          <w:sz w:val="22"/>
          <w:szCs w:val="22"/>
        </w:rPr>
        <w:t xml:space="preserve">or </w:t>
      </w:r>
      <w:r w:rsidRPr="1471FB88" w:rsidR="00C07AC6">
        <w:rPr>
          <w:rFonts w:ascii="Arial" w:hAnsi="Arial" w:cs="Arial"/>
          <w:sz w:val="22"/>
          <w:szCs w:val="22"/>
        </w:rPr>
        <w:t>questions</w:t>
      </w:r>
      <w:r w:rsidR="00FA7341">
        <w:rPr>
          <w:rFonts w:ascii="Arial" w:hAnsi="Arial" w:cs="Arial"/>
          <w:sz w:val="22"/>
          <w:szCs w:val="22"/>
        </w:rPr>
        <w:t>.</w:t>
      </w:r>
    </w:p>
    <w:p xmlns:wp14="http://schemas.microsoft.com/office/word/2010/wordml" w:rsidRPr="0001619D" w:rsidR="006270E2" w:rsidP="5751DF8E" w:rsidRDefault="4F9A131C" w14:paraId="35D64F0C" wp14:textId="7586B5C5">
      <w:pPr>
        <w:pStyle w:val="trt0xe"/>
        <w:numPr>
          <w:ilvl w:val="0"/>
          <w:numId w:val="24"/>
        </w:numPr>
        <w:shd w:val="clear" w:color="auto" w:fill="FFFFFF" w:themeFill="background1"/>
        <w:spacing w:before="240" w:beforeAutospacing="off" w:after="120" w:afterAutospacing="off" w:line="276" w:lineRule="auto"/>
        <w:rPr>
          <w:rFonts w:ascii="Arial" w:hAnsi="Arial" w:eastAsia="" w:cs="Arial" w:eastAsiaTheme="minorEastAsia"/>
          <w:color w:val="FF0000"/>
          <w:sz w:val="22"/>
          <w:szCs w:val="22"/>
        </w:rPr>
      </w:pPr>
      <w:r w:rsidRPr="5751DF8E" w:rsidR="4F9A131C">
        <w:rPr>
          <w:rFonts w:ascii="Arial" w:hAnsi="Arial" w:cs="Arial"/>
          <w:sz w:val="22"/>
          <w:szCs w:val="22"/>
        </w:rPr>
        <w:t>D</w:t>
      </w:r>
      <w:r w:rsidRPr="5751DF8E" w:rsidR="006270E2">
        <w:rPr>
          <w:rFonts w:ascii="Arial" w:hAnsi="Arial" w:cs="Arial"/>
          <w:sz w:val="22"/>
          <w:szCs w:val="22"/>
        </w:rPr>
        <w:t xml:space="preserve">ecisions </w:t>
      </w:r>
      <w:r w:rsidRPr="5751DF8E" w:rsidR="2238E538">
        <w:rPr>
          <w:rFonts w:ascii="Arial" w:hAnsi="Arial" w:cs="Arial"/>
          <w:sz w:val="22"/>
          <w:szCs w:val="22"/>
        </w:rPr>
        <w:t>that</w:t>
      </w:r>
      <w:r w:rsidRPr="5751DF8E" w:rsidR="00F55361">
        <w:rPr>
          <w:rFonts w:ascii="Arial" w:hAnsi="Arial" w:cs="Arial"/>
          <w:sz w:val="22"/>
          <w:szCs w:val="22"/>
        </w:rPr>
        <w:t xml:space="preserve"> </w:t>
      </w:r>
      <w:r w:rsidRPr="5751DF8E" w:rsidR="2A6307C3">
        <w:rPr>
          <w:rFonts w:ascii="Arial" w:hAnsi="Arial" w:cs="Arial"/>
          <w:sz w:val="22"/>
          <w:szCs w:val="22"/>
        </w:rPr>
        <w:t>may</w:t>
      </w:r>
      <w:r w:rsidRPr="5751DF8E" w:rsidR="00C07AC6">
        <w:rPr>
          <w:rFonts w:ascii="Arial" w:hAnsi="Arial" w:cs="Arial"/>
          <w:sz w:val="22"/>
          <w:szCs w:val="22"/>
        </w:rPr>
        <w:t xml:space="preserve"> </w:t>
      </w:r>
      <w:r w:rsidRPr="5751DF8E" w:rsidR="006270E2">
        <w:rPr>
          <w:rFonts w:ascii="Arial" w:hAnsi="Arial" w:cs="Arial"/>
          <w:sz w:val="22"/>
          <w:szCs w:val="22"/>
        </w:rPr>
        <w:t>need</w:t>
      </w:r>
      <w:r w:rsidRPr="5751DF8E" w:rsidR="00C07AC6">
        <w:rPr>
          <w:rFonts w:ascii="Arial" w:hAnsi="Arial" w:cs="Arial"/>
          <w:sz w:val="22"/>
          <w:szCs w:val="22"/>
        </w:rPr>
        <w:t xml:space="preserve"> to be </w:t>
      </w:r>
      <w:r w:rsidRPr="5751DF8E" w:rsidR="6A93AF7B">
        <w:rPr>
          <w:rFonts w:ascii="Arial" w:hAnsi="Arial" w:cs="Arial"/>
          <w:sz w:val="22"/>
          <w:szCs w:val="22"/>
        </w:rPr>
        <w:t>taken</w:t>
      </w:r>
      <w:r w:rsidRPr="5751DF8E" w:rsidR="7B0742BD">
        <w:rPr>
          <w:rFonts w:ascii="Arial" w:hAnsi="Arial" w:cs="Arial"/>
          <w:sz w:val="22"/>
          <w:szCs w:val="22"/>
        </w:rPr>
        <w:t xml:space="preserve"> </w:t>
      </w:r>
      <w:r w:rsidRPr="5751DF8E" w:rsidR="62100F46">
        <w:rPr>
          <w:rFonts w:ascii="Arial" w:hAnsi="Arial" w:cs="Arial"/>
          <w:sz w:val="22"/>
          <w:szCs w:val="22"/>
        </w:rPr>
        <w:t xml:space="preserve">based on the questions </w:t>
      </w:r>
      <w:r w:rsidRPr="5751DF8E" w:rsidR="7B0742BD">
        <w:rPr>
          <w:rFonts w:ascii="Arial" w:hAnsi="Arial" w:cs="Arial"/>
          <w:sz w:val="22"/>
          <w:szCs w:val="22"/>
        </w:rPr>
        <w:t>should be identified</w:t>
      </w:r>
      <w:r w:rsidRPr="5751DF8E" w:rsidR="6F18F23A">
        <w:rPr>
          <w:rFonts w:ascii="Arial" w:hAnsi="Arial" w:cs="Arial"/>
          <w:sz w:val="22"/>
          <w:szCs w:val="22"/>
        </w:rPr>
        <w:t>: for</w:t>
      </w:r>
      <w:r w:rsidRPr="5751DF8E" w:rsidR="004D1BF5">
        <w:rPr>
          <w:rFonts w:ascii="Arial" w:hAnsi="Arial" w:cs="Arial"/>
          <w:sz w:val="22"/>
          <w:szCs w:val="22"/>
        </w:rPr>
        <w:t xml:space="preserve"> example,</w:t>
      </w:r>
      <w:r w:rsidRPr="5751DF8E" w:rsidR="00C07AC6">
        <w:rPr>
          <w:rFonts w:ascii="Arial" w:hAnsi="Arial" w:cs="Arial"/>
          <w:sz w:val="22"/>
          <w:szCs w:val="22"/>
        </w:rPr>
        <w:t xml:space="preserve"> if </w:t>
      </w:r>
      <w:r w:rsidRPr="5751DF8E" w:rsidR="00F55361">
        <w:rPr>
          <w:rFonts w:ascii="Arial" w:hAnsi="Arial" w:cs="Arial"/>
          <w:sz w:val="22"/>
          <w:szCs w:val="22"/>
        </w:rPr>
        <w:t xml:space="preserve">the CRMP </w:t>
      </w:r>
      <w:r w:rsidRPr="5751DF8E" w:rsidR="00C07AC6">
        <w:rPr>
          <w:rFonts w:ascii="Arial" w:hAnsi="Arial" w:cs="Arial"/>
          <w:sz w:val="22"/>
          <w:szCs w:val="22"/>
        </w:rPr>
        <w:t>stakeholder base</w:t>
      </w:r>
      <w:r w:rsidRPr="5751DF8E" w:rsidR="00F55361">
        <w:rPr>
          <w:rFonts w:ascii="Arial" w:hAnsi="Arial" w:cs="Arial"/>
          <w:sz w:val="22"/>
          <w:szCs w:val="22"/>
        </w:rPr>
        <w:t xml:space="preserve"> needs to be broadened</w:t>
      </w:r>
      <w:r w:rsidRPr="5751DF8E" w:rsidR="00C07AC6">
        <w:rPr>
          <w:rFonts w:ascii="Arial" w:hAnsi="Arial" w:cs="Arial"/>
          <w:sz w:val="22"/>
          <w:szCs w:val="22"/>
        </w:rPr>
        <w:t xml:space="preserve">, </w:t>
      </w:r>
      <w:r w:rsidRPr="5751DF8E" w:rsidR="00F55361">
        <w:rPr>
          <w:rFonts w:ascii="Arial" w:hAnsi="Arial" w:cs="Arial"/>
          <w:sz w:val="22"/>
          <w:szCs w:val="22"/>
        </w:rPr>
        <w:t xml:space="preserve">questions </w:t>
      </w:r>
      <w:r w:rsidRPr="5751DF8E" w:rsidR="00C07AC6">
        <w:rPr>
          <w:rFonts w:ascii="Arial" w:hAnsi="Arial" w:cs="Arial"/>
          <w:sz w:val="22"/>
          <w:szCs w:val="22"/>
        </w:rPr>
        <w:t xml:space="preserve">might </w:t>
      </w:r>
      <w:r w:rsidRPr="5751DF8E" w:rsidR="00F55361">
        <w:rPr>
          <w:rFonts w:ascii="Arial" w:hAnsi="Arial" w:cs="Arial"/>
          <w:sz w:val="22"/>
          <w:szCs w:val="22"/>
        </w:rPr>
        <w:t xml:space="preserve">be asked of </w:t>
      </w:r>
      <w:r w:rsidRPr="5751DF8E" w:rsidR="00C07AC6">
        <w:rPr>
          <w:rFonts w:ascii="Arial" w:hAnsi="Arial" w:cs="Arial"/>
          <w:sz w:val="22"/>
          <w:szCs w:val="22"/>
        </w:rPr>
        <w:t>current stakeholders</w:t>
      </w:r>
      <w:r w:rsidRPr="5751DF8E" w:rsidR="00F55361">
        <w:rPr>
          <w:rFonts w:ascii="Arial" w:hAnsi="Arial" w:cs="Arial"/>
          <w:sz w:val="22"/>
          <w:szCs w:val="22"/>
        </w:rPr>
        <w:t xml:space="preserve"> regarding </w:t>
      </w:r>
      <w:r w:rsidRPr="5751DF8E" w:rsidR="7BD0B58A">
        <w:rPr>
          <w:rFonts w:ascii="Arial" w:hAnsi="Arial" w:cs="Arial"/>
          <w:sz w:val="22"/>
          <w:szCs w:val="22"/>
        </w:rPr>
        <w:t>any</w:t>
      </w:r>
      <w:r w:rsidRPr="5751DF8E" w:rsidR="00F55361">
        <w:rPr>
          <w:rFonts w:ascii="Arial" w:hAnsi="Arial" w:cs="Arial"/>
          <w:sz w:val="22"/>
          <w:szCs w:val="22"/>
        </w:rPr>
        <w:t xml:space="preserve"> </w:t>
      </w:r>
      <w:r w:rsidRPr="5751DF8E" w:rsidR="00C07AC6">
        <w:rPr>
          <w:rFonts w:ascii="Arial" w:hAnsi="Arial" w:cs="Arial"/>
          <w:sz w:val="22"/>
          <w:szCs w:val="22"/>
        </w:rPr>
        <w:t>barriers</w:t>
      </w:r>
      <w:r w:rsidRPr="5751DF8E" w:rsidR="00F55361">
        <w:rPr>
          <w:rFonts w:ascii="Arial" w:hAnsi="Arial" w:cs="Arial"/>
          <w:sz w:val="22"/>
          <w:szCs w:val="22"/>
        </w:rPr>
        <w:t xml:space="preserve"> </w:t>
      </w:r>
      <w:r w:rsidRPr="5751DF8E" w:rsidR="3FF9F4C7">
        <w:rPr>
          <w:rFonts w:ascii="Arial" w:hAnsi="Arial" w:cs="Arial"/>
          <w:sz w:val="22"/>
          <w:szCs w:val="22"/>
        </w:rPr>
        <w:t>associated with</w:t>
      </w:r>
      <w:r w:rsidRPr="5751DF8E" w:rsidR="00F55361">
        <w:rPr>
          <w:rFonts w:ascii="Arial" w:hAnsi="Arial" w:cs="Arial"/>
          <w:sz w:val="22"/>
          <w:szCs w:val="22"/>
        </w:rPr>
        <w:t xml:space="preserve"> their engagement</w:t>
      </w:r>
      <w:r w:rsidRPr="5751DF8E" w:rsidR="00C07AC6">
        <w:rPr>
          <w:rFonts w:ascii="Arial" w:hAnsi="Arial" w:cs="Arial"/>
          <w:sz w:val="22"/>
          <w:szCs w:val="22"/>
        </w:rPr>
        <w:t xml:space="preserve">. </w:t>
      </w:r>
    </w:p>
    <w:p w:rsidR="5751DF8E" w:rsidRDefault="5751DF8E" w14:paraId="4E3B9AE7" w14:textId="7BDB3852">
      <w:r>
        <w:br w:type="page"/>
      </w:r>
    </w:p>
    <w:p xmlns:wp14="http://schemas.microsoft.com/office/word/2010/wordml" w:rsidRPr="00D422FD" w:rsidR="00D422FD" w:rsidP="5751DF8E" w:rsidRDefault="4FA210BC" w14:paraId="448229F2" wp14:textId="0BCB2AA4">
      <w:pPr>
        <w:pStyle w:val="trt0xe"/>
        <w:shd w:val="clear" w:color="auto" w:fill="FFFFFF" w:themeFill="background1"/>
        <w:spacing w:before="240" w:beforeAutospacing="off" w:after="240" w:afterAutospacing="off" w:line="276" w:lineRule="auto"/>
        <w:ind w:left="0"/>
        <w:rPr>
          <w:rFonts w:ascii="Arial" w:hAnsi="Arial" w:cs="Arial"/>
          <w:sz w:val="22"/>
          <w:szCs w:val="22"/>
        </w:rPr>
      </w:pPr>
    </w:p>
    <w:tbl>
      <w:tblPr>
        <w:tblStyle w:val="TableGrid"/>
        <w:tblW w:w="9209" w:type="dxa"/>
        <w:tblLook w:val="04A0"/>
      </w:tblPr>
      <w:tblGrid>
        <w:gridCol w:w="9209"/>
      </w:tblGrid>
      <w:tr xmlns:wp14="http://schemas.microsoft.com/office/word/2010/wordml" w:rsidR="00D208E2" w:rsidTr="5751DF8E" w14:paraId="1238A9F0" wp14:textId="77777777">
        <w:tc>
          <w:tcPr>
            <w:tcW w:w="9209" w:type="dxa"/>
            <w:shd w:val="clear" w:color="auto" w:fill="B4C6E7" w:themeFill="accent1" w:themeFillTint="66"/>
            <w:tcMar/>
            <w:vAlign w:val="center"/>
          </w:tcPr>
          <w:p w:rsidRPr="0001619D" w:rsidR="00D208E2" w:rsidP="1D6C2CE6" w:rsidRDefault="7433B0AE" w14:paraId="0BBF36DB" wp14:textId="77777777">
            <w:pPr>
              <w:spacing w:before="120" w:after="120" w:line="276" w:lineRule="auto"/>
              <w:jc w:val="center"/>
              <w:rPr>
                <w:rFonts w:ascii="Arial" w:hAnsi="Arial" w:cs="Arial"/>
                <w:b/>
                <w:bCs/>
              </w:rPr>
            </w:pPr>
            <w:r>
              <w:br w:type="page"/>
            </w:r>
            <w:r w:rsidRPr="0001619D" w:rsidR="00D208E2">
              <w:rPr>
                <w:rFonts w:ascii="Arial" w:hAnsi="Arial" w:cs="Arial"/>
                <w:b/>
                <w:bCs/>
              </w:rPr>
              <w:t>Possible questions</w:t>
            </w:r>
          </w:p>
        </w:tc>
      </w:tr>
      <w:tr xmlns:wp14="http://schemas.microsoft.com/office/word/2010/wordml" w:rsidR="00D208E2" w:rsidTr="5751DF8E" w14:paraId="23499BEF" wp14:textId="77777777">
        <w:tc>
          <w:tcPr>
            <w:tcW w:w="9209" w:type="dxa"/>
            <w:tcMar/>
          </w:tcPr>
          <w:p w:rsidRPr="00D208E2" w:rsidR="00D208E2" w:rsidP="5751DF8E" w:rsidRDefault="1C967C59" w14:paraId="3F82BC9E" wp14:textId="037F048A">
            <w:pPr>
              <w:pStyle w:val="ListParagraph"/>
              <w:numPr>
                <w:ilvl w:val="0"/>
                <w:numId w:val="1"/>
              </w:numPr>
              <w:spacing w:before="120" w:after="120" w:line="276" w:lineRule="auto"/>
              <w:rPr>
                <w:rFonts w:ascii="Arial" w:hAnsi="Arial" w:cs="Arial"/>
              </w:rPr>
            </w:pPr>
            <w:r w:rsidRPr="5751DF8E" w:rsidR="7A5B1196">
              <w:rPr>
                <w:rFonts w:ascii="Arial" w:hAnsi="Arial" w:cs="Arial"/>
              </w:rPr>
              <w:t xml:space="preserve">Was the CRMP </w:t>
            </w:r>
            <w:r w:rsidRPr="5751DF8E" w:rsidR="7A5B1196">
              <w:rPr>
                <w:rFonts w:ascii="Arial" w:hAnsi="Arial" w:cs="Arial"/>
                <w:highlight w:val="yellow"/>
              </w:rPr>
              <w:t>de</w:t>
            </w:r>
            <w:r w:rsidRPr="5751DF8E" w:rsidR="5DBDE05B">
              <w:rPr>
                <w:rFonts w:ascii="Arial" w:hAnsi="Arial" w:cs="Arial"/>
                <w:highlight w:val="yellow"/>
              </w:rPr>
              <w:t>velopment process</w:t>
            </w:r>
            <w:r w:rsidRPr="5751DF8E" w:rsidR="7A5B1196">
              <w:rPr>
                <w:rFonts w:ascii="Arial" w:hAnsi="Arial" w:cs="Arial"/>
              </w:rPr>
              <w:t xml:space="preserve"> appropriate and effective? </w:t>
            </w:r>
          </w:p>
          <w:p w:rsidRPr="00D208E2" w:rsidR="00D208E2" w:rsidP="1471FB88" w:rsidRDefault="1C967C59" w14:paraId="17189576" wp14:textId="77777777">
            <w:pPr>
              <w:pStyle w:val="ListParagraph"/>
              <w:numPr>
                <w:ilvl w:val="0"/>
                <w:numId w:val="1"/>
              </w:numPr>
              <w:spacing w:before="120" w:after="120" w:line="276" w:lineRule="auto"/>
              <w:rPr>
                <w:rFonts w:ascii="Arial" w:hAnsi="Arial" w:cs="Arial"/>
              </w:rPr>
            </w:pPr>
            <w:r w:rsidRPr="1471FB88">
              <w:rPr>
                <w:rFonts w:ascii="Arial" w:hAnsi="Arial" w:cs="Arial"/>
              </w:rPr>
              <w:t xml:space="preserve">Were CRMP partnership arrangements satisfactory? </w:t>
            </w:r>
          </w:p>
          <w:p w:rsidRPr="00D208E2" w:rsidR="00D208E2" w:rsidP="1471FB88" w:rsidRDefault="1C967C59" w14:paraId="04DC024C" wp14:textId="77777777">
            <w:pPr>
              <w:pStyle w:val="ListParagraph"/>
              <w:numPr>
                <w:ilvl w:val="0"/>
                <w:numId w:val="1"/>
              </w:numPr>
              <w:spacing w:before="120" w:after="120" w:line="276" w:lineRule="auto"/>
              <w:rPr>
                <w:rFonts w:ascii="Arial" w:hAnsi="Arial" w:cs="Arial"/>
              </w:rPr>
            </w:pPr>
            <w:r w:rsidRPr="1471FB88">
              <w:rPr>
                <w:rFonts w:ascii="Arial" w:hAnsi="Arial" w:cs="Arial"/>
              </w:rPr>
              <w:t>Which stakeholders were engaged? Were these the right stakeholders? Are there ‘missing’ stakeholders</w:t>
            </w:r>
          </w:p>
          <w:p w:rsidRPr="00D208E2" w:rsidR="00D208E2" w:rsidP="1471FB88" w:rsidRDefault="1C967C59" w14:paraId="13963A65" wp14:textId="621A1993">
            <w:pPr>
              <w:pStyle w:val="ListParagraph"/>
              <w:numPr>
                <w:ilvl w:val="0"/>
                <w:numId w:val="1"/>
              </w:numPr>
              <w:spacing w:before="120" w:after="120" w:line="276" w:lineRule="auto"/>
              <w:rPr>
                <w:rFonts w:ascii="Arial" w:hAnsi="Arial" w:cs="Arial"/>
              </w:rPr>
            </w:pPr>
            <w:r w:rsidRPr="5751DF8E" w:rsidR="7A5B1196">
              <w:rPr>
                <w:rFonts w:ascii="Arial" w:hAnsi="Arial" w:cs="Arial"/>
              </w:rPr>
              <w:t>How has leadership and organisational structure affected delivery of the CRMP?</w:t>
            </w:r>
          </w:p>
          <w:p w:rsidRPr="00D208E2" w:rsidR="00D208E2" w:rsidP="1471FB88" w:rsidRDefault="1C967C59" w14:paraId="3BDE6201" wp14:textId="07D6C0DE">
            <w:pPr>
              <w:pStyle w:val="ListParagraph"/>
              <w:numPr>
                <w:ilvl w:val="0"/>
                <w:numId w:val="1"/>
              </w:numPr>
              <w:spacing w:before="120" w:after="120" w:line="276" w:lineRule="auto"/>
              <w:rPr>
                <w:rFonts w:ascii="Arial" w:hAnsi="Arial" w:cs="Arial"/>
              </w:rPr>
            </w:pPr>
            <w:r w:rsidRPr="5751DF8E" w:rsidR="7A5B1196">
              <w:rPr>
                <w:rFonts w:ascii="Arial" w:hAnsi="Arial" w:cs="Arial"/>
              </w:rPr>
              <w:t xml:space="preserve">What is the learning and best practice </w:t>
            </w:r>
            <w:r w:rsidRPr="5751DF8E" w:rsidR="7478AD54">
              <w:rPr>
                <w:rFonts w:ascii="Arial" w:hAnsi="Arial" w:cs="Arial"/>
              </w:rPr>
              <w:t>that emerges</w:t>
            </w:r>
            <w:r w:rsidRPr="5751DF8E" w:rsidR="7A5B1196">
              <w:rPr>
                <w:rFonts w:ascii="Arial" w:hAnsi="Arial" w:cs="Arial"/>
              </w:rPr>
              <w:t xml:space="preserve">? </w:t>
            </w:r>
          </w:p>
          <w:p w:rsidRPr="00D208E2" w:rsidR="00D208E2" w:rsidP="1471FB88" w:rsidRDefault="1C967C59" w14:paraId="3F2271D4" wp14:textId="6C1A7FB4">
            <w:pPr>
              <w:pStyle w:val="ListParagraph"/>
              <w:numPr>
                <w:ilvl w:val="0"/>
                <w:numId w:val="1"/>
              </w:numPr>
              <w:spacing w:before="120" w:after="120" w:line="276" w:lineRule="auto"/>
              <w:rPr>
                <w:rFonts w:ascii="Arial" w:hAnsi="Arial" w:cs="Arial"/>
              </w:rPr>
            </w:pPr>
            <w:r w:rsidRPr="5751DF8E" w:rsidR="7A5B1196">
              <w:rPr>
                <w:rFonts w:ascii="Arial" w:hAnsi="Arial" w:cs="Arial"/>
              </w:rPr>
              <w:t>What budget was set for the CRMP and for which activities?</w:t>
            </w:r>
            <w:r w:rsidRPr="5751DF8E" w:rsidR="60141A93">
              <w:rPr>
                <w:rFonts w:ascii="Arial" w:hAnsi="Arial" w:cs="Arial"/>
              </w:rPr>
              <w:t xml:space="preserve"> </w:t>
            </w:r>
            <w:r w:rsidRPr="5751DF8E" w:rsidR="60141A93">
              <w:rPr>
                <w:rFonts w:ascii="Arial" w:hAnsi="Arial" w:cs="Arial"/>
                <w:highlight w:val="yellow"/>
              </w:rPr>
              <w:t>Was it appropriate?</w:t>
            </w:r>
            <w:r w:rsidRPr="5751DF8E" w:rsidR="7A5B1196">
              <w:rPr>
                <w:rFonts w:ascii="Arial" w:hAnsi="Arial" w:cs="Arial"/>
              </w:rPr>
              <w:t xml:space="preserve"> </w:t>
            </w:r>
          </w:p>
          <w:p w:rsidRPr="00D208E2" w:rsidR="00D208E2" w:rsidP="5751DF8E" w:rsidRDefault="1C967C59" w14:paraId="6A365721" wp14:textId="53226D5C">
            <w:pPr>
              <w:pStyle w:val="ListParagraph"/>
              <w:numPr>
                <w:ilvl w:val="0"/>
                <w:numId w:val="1"/>
              </w:numPr>
              <w:spacing w:before="120" w:after="120" w:line="276" w:lineRule="auto"/>
              <w:rPr>
                <w:rFonts w:ascii="Arial" w:hAnsi="Arial" w:cs="Arial"/>
                <w:highlight w:val="yellow"/>
              </w:rPr>
            </w:pPr>
            <w:r w:rsidRPr="5751DF8E" w:rsidR="7A5B1196">
              <w:rPr>
                <w:rFonts w:ascii="Arial" w:hAnsi="Arial" w:cs="Arial"/>
              </w:rPr>
              <w:t xml:space="preserve">Were there sufficient resources in place to deliver the CRMP </w:t>
            </w:r>
            <w:r w:rsidRPr="5751DF8E" w:rsidR="18526961">
              <w:rPr>
                <w:rFonts w:ascii="Arial" w:hAnsi="Arial" w:cs="Arial"/>
              </w:rPr>
              <w:t>t</w:t>
            </w:r>
            <w:r w:rsidRPr="5751DF8E" w:rsidR="18526961">
              <w:rPr>
                <w:rFonts w:ascii="Arial" w:hAnsi="Arial" w:cs="Arial"/>
                <w:highlight w:val="yellow"/>
              </w:rPr>
              <w:t>o the desired level of data-led analysis</w:t>
            </w:r>
            <w:r w:rsidRPr="5751DF8E" w:rsidR="7A5B1196">
              <w:rPr>
                <w:rFonts w:ascii="Arial" w:hAnsi="Arial" w:cs="Arial"/>
                <w:highlight w:val="yellow"/>
              </w:rPr>
              <w:t>?</w:t>
            </w:r>
          </w:p>
          <w:p w:rsidRPr="00D208E2" w:rsidR="00D208E2" w:rsidP="1471FB88" w:rsidRDefault="1C967C59" w14:paraId="5CDFEA72" wp14:textId="1C5E4033">
            <w:pPr>
              <w:pStyle w:val="ListParagraph"/>
              <w:numPr>
                <w:ilvl w:val="0"/>
                <w:numId w:val="1"/>
              </w:numPr>
              <w:spacing w:before="120" w:after="120" w:line="276" w:lineRule="auto"/>
              <w:rPr>
                <w:rFonts w:ascii="Arial" w:hAnsi="Arial" w:cs="Arial"/>
              </w:rPr>
            </w:pPr>
            <w:r w:rsidRPr="5751DF8E" w:rsidR="7A5B1196">
              <w:rPr>
                <w:rFonts w:ascii="Arial" w:hAnsi="Arial" w:cs="Arial"/>
              </w:rPr>
              <w:t>What outputs were expected?</w:t>
            </w:r>
          </w:p>
          <w:p w:rsidRPr="00D208E2" w:rsidR="00D208E2" w:rsidP="1471FB88" w:rsidRDefault="1C967C59" w14:paraId="3BDF76CF" wp14:textId="7BD192AF">
            <w:pPr>
              <w:pStyle w:val="ListParagraph"/>
              <w:numPr>
                <w:ilvl w:val="0"/>
                <w:numId w:val="1"/>
              </w:numPr>
              <w:spacing w:before="120" w:after="120" w:line="276" w:lineRule="auto"/>
              <w:rPr>
                <w:rFonts w:ascii="Arial" w:hAnsi="Arial" w:cs="Arial"/>
              </w:rPr>
            </w:pPr>
            <w:r w:rsidRPr="5751DF8E" w:rsidR="7A5B1196">
              <w:rPr>
                <w:rFonts w:ascii="Arial" w:hAnsi="Arial" w:cs="Arial"/>
              </w:rPr>
              <w:t xml:space="preserve">What were </w:t>
            </w:r>
            <w:r w:rsidRPr="5751DF8E" w:rsidR="4DDA8291">
              <w:rPr>
                <w:rFonts w:ascii="Arial" w:hAnsi="Arial" w:cs="Arial"/>
              </w:rPr>
              <w:t xml:space="preserve">and are </w:t>
            </w:r>
            <w:r w:rsidRPr="5751DF8E" w:rsidR="7A5B1196">
              <w:rPr>
                <w:rFonts w:ascii="Arial" w:hAnsi="Arial" w:cs="Arial"/>
              </w:rPr>
              <w:t xml:space="preserve">the experiences and perceptions of </w:t>
            </w:r>
            <w:r w:rsidRPr="5751DF8E" w:rsidR="6B5BE153">
              <w:rPr>
                <w:rFonts w:ascii="Arial" w:hAnsi="Arial" w:cs="Arial"/>
              </w:rPr>
              <w:t xml:space="preserve">effectiveness from </w:t>
            </w:r>
            <w:r w:rsidRPr="5751DF8E" w:rsidR="7A5B1196">
              <w:rPr>
                <w:rFonts w:ascii="Arial" w:hAnsi="Arial" w:cs="Arial"/>
              </w:rPr>
              <w:t>those engag</w:t>
            </w:r>
            <w:r w:rsidRPr="5751DF8E" w:rsidR="1233CC7D">
              <w:rPr>
                <w:rFonts w:ascii="Arial" w:hAnsi="Arial" w:cs="Arial"/>
              </w:rPr>
              <w:t>ed in development of</w:t>
            </w:r>
            <w:r w:rsidRPr="5751DF8E" w:rsidR="7A5B1196">
              <w:rPr>
                <w:rFonts w:ascii="Arial" w:hAnsi="Arial" w:cs="Arial"/>
              </w:rPr>
              <w:t xml:space="preserve"> </w:t>
            </w:r>
            <w:r w:rsidRPr="5751DF8E" w:rsidR="7A5B1196">
              <w:rPr>
                <w:rFonts w:ascii="Arial" w:hAnsi="Arial" w:cs="Arial"/>
              </w:rPr>
              <w:t>the CRMP?</w:t>
            </w:r>
          </w:p>
          <w:p w:rsidRPr="00D208E2" w:rsidR="00D208E2" w:rsidP="1471FB88" w:rsidRDefault="1C967C59" w14:paraId="53D373EE" wp14:textId="3741CC8F">
            <w:pPr>
              <w:pStyle w:val="ListParagraph"/>
              <w:numPr>
                <w:ilvl w:val="0"/>
                <w:numId w:val="1"/>
              </w:numPr>
              <w:spacing w:before="120" w:after="120" w:line="276" w:lineRule="auto"/>
              <w:rPr>
                <w:rFonts w:ascii="Arial" w:hAnsi="Arial" w:cs="Arial"/>
              </w:rPr>
            </w:pPr>
            <w:r w:rsidRPr="5751DF8E" w:rsidR="7D0A3E77">
              <w:rPr>
                <w:rFonts w:ascii="Arial" w:hAnsi="Arial" w:cs="Arial"/>
                <w:highlight w:val="yellow"/>
              </w:rPr>
              <w:t xml:space="preserve">How </w:t>
            </w:r>
            <w:r w:rsidRPr="5751DF8E" w:rsidR="7E0B725D">
              <w:rPr>
                <w:rFonts w:ascii="Arial" w:hAnsi="Arial" w:cs="Arial"/>
                <w:highlight w:val="yellow"/>
              </w:rPr>
              <w:t xml:space="preserve">is </w:t>
            </w:r>
            <w:r w:rsidRPr="5751DF8E" w:rsidR="7A5B1196">
              <w:rPr>
                <w:rFonts w:ascii="Arial" w:hAnsi="Arial" w:cs="Arial"/>
                <w:highlight w:val="yellow"/>
              </w:rPr>
              <w:t>the CRMP</w:t>
            </w:r>
            <w:r w:rsidRPr="5751DF8E" w:rsidR="4292BBD1">
              <w:rPr>
                <w:rFonts w:ascii="Arial" w:hAnsi="Arial" w:cs="Arial"/>
              </w:rPr>
              <w:t xml:space="preserve"> </w:t>
            </w:r>
            <w:r w:rsidRPr="5751DF8E" w:rsidR="4292BBD1">
              <w:rPr>
                <w:rFonts w:ascii="Arial" w:hAnsi="Arial" w:cs="Arial"/>
                <w:highlight w:val="yellow"/>
              </w:rPr>
              <w:t>used, and by whom, or by which group</w:t>
            </w:r>
            <w:r w:rsidRPr="5751DF8E" w:rsidR="7A5B1196">
              <w:rPr>
                <w:rFonts w:ascii="Arial" w:hAnsi="Arial" w:cs="Arial"/>
                <w:highlight w:val="yellow"/>
              </w:rPr>
              <w:t>? H</w:t>
            </w:r>
            <w:r w:rsidRPr="5751DF8E" w:rsidR="7A5B1196">
              <w:rPr>
                <w:rFonts w:ascii="Arial" w:hAnsi="Arial" w:cs="Arial"/>
              </w:rPr>
              <w:t>ow and why does it or does it not work?</w:t>
            </w:r>
          </w:p>
          <w:p w:rsidRPr="00D208E2" w:rsidR="00D208E2" w:rsidP="1471FB88" w:rsidRDefault="1C967C59" w14:paraId="14FF2C06" wp14:textId="73F4380C">
            <w:pPr>
              <w:pStyle w:val="ListParagraph"/>
              <w:numPr>
                <w:ilvl w:val="0"/>
                <w:numId w:val="1"/>
              </w:numPr>
              <w:spacing w:before="120" w:after="120" w:line="276" w:lineRule="auto"/>
              <w:rPr>
                <w:rFonts w:ascii="Arial" w:hAnsi="Arial" w:cs="Arial"/>
              </w:rPr>
            </w:pPr>
            <w:r w:rsidRPr="5751DF8E" w:rsidR="7A5B1196">
              <w:rPr>
                <w:rFonts w:ascii="Arial" w:hAnsi="Arial" w:cs="Arial"/>
              </w:rPr>
              <w:t xml:space="preserve">What were </w:t>
            </w:r>
            <w:r w:rsidRPr="5751DF8E" w:rsidR="0426D7AD">
              <w:rPr>
                <w:rFonts w:ascii="Arial" w:hAnsi="Arial" w:cs="Arial"/>
              </w:rPr>
              <w:t xml:space="preserve">and are </w:t>
            </w:r>
            <w:r w:rsidRPr="5751DF8E" w:rsidR="7A5B1196">
              <w:rPr>
                <w:rFonts w:ascii="Arial" w:hAnsi="Arial" w:cs="Arial"/>
              </w:rPr>
              <w:t xml:space="preserve">the barriers and facilitators for organisations? </w:t>
            </w:r>
          </w:p>
          <w:p w:rsidRPr="00D208E2" w:rsidR="00D208E2" w:rsidP="1471FB88" w:rsidRDefault="1C967C59" w14:paraId="250A0EAF" wp14:textId="77777777">
            <w:pPr>
              <w:pStyle w:val="ListParagraph"/>
              <w:numPr>
                <w:ilvl w:val="0"/>
                <w:numId w:val="1"/>
              </w:numPr>
              <w:spacing w:before="120" w:after="120" w:line="276" w:lineRule="auto"/>
              <w:rPr>
                <w:rFonts w:ascii="Arial" w:hAnsi="Arial" w:cs="Arial"/>
              </w:rPr>
            </w:pPr>
            <w:r w:rsidRPr="5751DF8E" w:rsidR="7A5B1196">
              <w:rPr>
                <w:rFonts w:ascii="Arial" w:hAnsi="Arial" w:cs="Arial"/>
              </w:rPr>
              <w:t>How could the barriers be minimised, and facilitators maximised?</w:t>
            </w:r>
          </w:p>
          <w:p w:rsidRPr="00D208E2" w:rsidR="00D208E2" w:rsidP="1471FB88" w:rsidRDefault="1C967C59" w14:paraId="013B3A7F" wp14:textId="77777777">
            <w:pPr>
              <w:pStyle w:val="ListParagraph"/>
              <w:numPr>
                <w:ilvl w:val="0"/>
                <w:numId w:val="1"/>
              </w:numPr>
              <w:spacing w:before="120" w:after="120" w:line="276" w:lineRule="auto"/>
              <w:rPr>
                <w:rFonts w:ascii="Arial" w:hAnsi="Arial" w:cs="Arial"/>
              </w:rPr>
            </w:pPr>
            <w:r w:rsidRPr="5751DF8E" w:rsidR="7A5B1196">
              <w:rPr>
                <w:rFonts w:ascii="Arial" w:hAnsi="Arial" w:cs="Arial"/>
              </w:rPr>
              <w:t>Are current CRMP KPIs realistic and achievable?</w:t>
            </w:r>
          </w:p>
        </w:tc>
      </w:tr>
    </w:tbl>
    <w:p xmlns:wp14="http://schemas.microsoft.com/office/word/2010/wordml" w:rsidR="007B5EE5" w:rsidP="007B5EE5" w:rsidRDefault="007B5EE5" w14:paraId="1A965116" wp14:textId="77777777"/>
    <w:tbl>
      <w:tblPr>
        <w:tblStyle w:val="TableGrid"/>
        <w:tblW w:w="9209" w:type="dxa"/>
        <w:tblLook w:val="04A0"/>
      </w:tblPr>
      <w:tblGrid>
        <w:gridCol w:w="9209"/>
      </w:tblGrid>
      <w:tr xmlns:wp14="http://schemas.microsoft.com/office/word/2010/wordml" w:rsidRPr="0001619D" w:rsidR="00D208E2" w:rsidTr="5751DF8E" w14:paraId="1FFCD214" wp14:textId="77777777">
        <w:tc>
          <w:tcPr>
            <w:tcW w:w="9209" w:type="dxa"/>
            <w:shd w:val="clear" w:color="auto" w:fill="B4C6E7" w:themeFill="accent1" w:themeFillTint="66"/>
            <w:tcMar/>
            <w:vAlign w:val="center"/>
          </w:tcPr>
          <w:p w:rsidRPr="0001619D" w:rsidR="00D208E2" w:rsidP="00CC4FB5" w:rsidRDefault="00D208E2" w14:paraId="30A860E9" wp14:textId="77777777">
            <w:pPr>
              <w:spacing w:before="120" w:after="120" w:line="276" w:lineRule="auto"/>
              <w:jc w:val="center"/>
              <w:rPr>
                <w:rFonts w:ascii="Arial" w:hAnsi="Arial" w:cs="Arial"/>
                <w:b/>
                <w:bCs/>
              </w:rPr>
            </w:pPr>
            <w:r w:rsidRPr="0001619D">
              <w:rPr>
                <w:rFonts w:ascii="Arial" w:hAnsi="Arial" w:cs="Arial"/>
                <w:b/>
                <w:bCs/>
              </w:rPr>
              <w:t>Possible indicators</w:t>
            </w:r>
          </w:p>
        </w:tc>
      </w:tr>
      <w:tr xmlns:wp14="http://schemas.microsoft.com/office/word/2010/wordml" w:rsidRPr="00D208E2" w:rsidR="00D208E2" w:rsidTr="5751DF8E" w14:paraId="431A4CBF" wp14:textId="77777777">
        <w:tc>
          <w:tcPr>
            <w:tcW w:w="9209" w:type="dxa"/>
            <w:tcMar/>
          </w:tcPr>
          <w:p w:rsidRPr="00D208E2" w:rsidR="00D208E2" w:rsidP="1471FB88" w:rsidRDefault="1C967C59" w14:paraId="0F9F1D3D"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stakeholders involved in the CRMP</w:t>
            </w:r>
          </w:p>
          <w:p w:rsidRPr="00D208E2" w:rsidR="00D208E2" w:rsidP="1471FB88" w:rsidRDefault="1C967C59" w14:paraId="36940B9F"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stakeholder types (internal and external) involved</w:t>
            </w:r>
          </w:p>
          <w:p w:rsidRPr="00D208E2" w:rsidR="00D208E2" w:rsidP="1471FB88" w:rsidRDefault="1C967C59" w14:paraId="4D55E742"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CRMP milestones achieved or not achieved</w:t>
            </w:r>
          </w:p>
          <w:p w:rsidRPr="00D208E2" w:rsidR="00D208E2" w:rsidP="1471FB88" w:rsidRDefault="1C967C59" w14:paraId="79ED97AD" wp14:textId="366DF64D">
            <w:pPr>
              <w:pStyle w:val="ListParagraph"/>
              <w:numPr>
                <w:ilvl w:val="0"/>
                <w:numId w:val="3"/>
              </w:numPr>
              <w:spacing w:before="120" w:after="120" w:line="276" w:lineRule="auto"/>
              <w:rPr>
                <w:rFonts w:ascii="Arial" w:hAnsi="Arial" w:cs="Arial"/>
              </w:rPr>
            </w:pPr>
            <w:r w:rsidRPr="5751DF8E" w:rsidR="7A5B1196">
              <w:rPr>
                <w:rFonts w:ascii="Arial" w:hAnsi="Arial" w:cs="Arial"/>
              </w:rPr>
              <w:t xml:space="preserve">Participant views on the process of delivering the CRMP </w:t>
            </w:r>
          </w:p>
          <w:p w:rsidRPr="00D208E2" w:rsidR="00D208E2" w:rsidP="1471FB88" w:rsidRDefault="1C967C59" w14:paraId="2F80AD57" wp14:textId="326AEDA1">
            <w:pPr>
              <w:pStyle w:val="ListParagraph"/>
              <w:numPr>
                <w:ilvl w:val="0"/>
                <w:numId w:val="3"/>
              </w:numPr>
              <w:spacing w:before="120" w:after="120" w:line="276" w:lineRule="auto"/>
              <w:rPr>
                <w:rFonts w:ascii="Arial" w:hAnsi="Arial" w:cs="Arial"/>
              </w:rPr>
            </w:pPr>
            <w:r w:rsidRPr="5751DF8E" w:rsidR="7A5B1196">
              <w:rPr>
                <w:rFonts w:ascii="Arial" w:hAnsi="Arial" w:cs="Arial"/>
              </w:rPr>
              <w:t>Stakeholder experiences of the CRMP, measured against their expectations.</w:t>
            </w:r>
          </w:p>
          <w:p w:rsidRPr="00D208E2" w:rsidR="00D208E2" w:rsidP="1471FB88" w:rsidRDefault="1C967C59" w14:paraId="49E8F7E2" wp14:textId="77777777">
            <w:pPr>
              <w:pStyle w:val="ListParagraph"/>
              <w:numPr>
                <w:ilvl w:val="0"/>
                <w:numId w:val="3"/>
              </w:numPr>
              <w:spacing w:before="120" w:after="120" w:line="276" w:lineRule="auto"/>
              <w:rPr>
                <w:rFonts w:ascii="Arial" w:hAnsi="Arial" w:cs="Arial"/>
              </w:rPr>
            </w:pPr>
            <w:r w:rsidRPr="1471FB88">
              <w:rPr>
                <w:rFonts w:ascii="Arial" w:hAnsi="Arial" w:cs="Arial"/>
              </w:rPr>
              <w:t>What variance was there between budget and spend?</w:t>
            </w:r>
          </w:p>
          <w:p w:rsidRPr="00D208E2" w:rsidR="00D208E2" w:rsidP="1471FB88" w:rsidRDefault="1C967C59" w14:paraId="52547274" wp14:textId="77777777">
            <w:pPr>
              <w:pStyle w:val="ListParagraph"/>
              <w:numPr>
                <w:ilvl w:val="0"/>
                <w:numId w:val="3"/>
              </w:numPr>
              <w:spacing w:before="120" w:after="120" w:line="276" w:lineRule="auto"/>
              <w:rPr>
                <w:rFonts w:ascii="Arial" w:hAnsi="Arial" w:cs="Arial"/>
              </w:rPr>
            </w:pPr>
            <w:r w:rsidRPr="1471FB88">
              <w:rPr>
                <w:rFonts w:ascii="Arial" w:hAnsi="Arial" w:cs="Arial"/>
              </w:rPr>
              <w:t>The extent that resource allocation differed from planned allocation</w:t>
            </w:r>
          </w:p>
          <w:p w:rsidRPr="00D208E2" w:rsidR="00D208E2" w:rsidP="1471FB88" w:rsidRDefault="1C967C59" w14:paraId="2F7584CC" wp14:textId="77777777">
            <w:pPr>
              <w:pStyle w:val="ListParagraph"/>
              <w:numPr>
                <w:ilvl w:val="0"/>
                <w:numId w:val="3"/>
              </w:numPr>
              <w:spacing w:before="120" w:after="120" w:line="276" w:lineRule="auto"/>
              <w:rPr>
                <w:rFonts w:ascii="Arial" w:hAnsi="Arial" w:cs="Arial"/>
              </w:rPr>
            </w:pPr>
            <w:r w:rsidRPr="1471FB88">
              <w:rPr>
                <w:rFonts w:ascii="Arial" w:hAnsi="Arial" w:cs="Arial"/>
              </w:rPr>
              <w:t>Level of input from stakeholders</w:t>
            </w:r>
          </w:p>
          <w:p w:rsidRPr="00D208E2" w:rsidR="00D208E2" w:rsidP="1471FB88" w:rsidRDefault="1C967C59" w14:paraId="4C6D908D"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‘intended’ outputs and outcomes achieved</w:t>
            </w:r>
          </w:p>
          <w:p w:rsidRPr="00D208E2" w:rsidR="00D208E2" w:rsidP="1471FB88" w:rsidRDefault="1C967C59" w14:paraId="213AD06D"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‘intended outputs and outcomes not achieved</w:t>
            </w:r>
          </w:p>
          <w:p w:rsidRPr="00D208E2" w:rsidR="00D208E2" w:rsidP="1471FB88" w:rsidRDefault="1C967C59" w14:paraId="44F71F74"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‘unexpected’ outputs and outcomes achieved</w:t>
            </w:r>
          </w:p>
          <w:p w:rsidRPr="00D208E2" w:rsidR="00D208E2" w:rsidP="1471FB88" w:rsidRDefault="1C967C59" w14:paraId="68E7BBD9" wp14:textId="77777777">
            <w:pPr>
              <w:pStyle w:val="ListParagraph"/>
              <w:numPr>
                <w:ilvl w:val="0"/>
                <w:numId w:val="3"/>
              </w:numPr>
              <w:spacing w:before="120" w:after="120" w:line="276" w:lineRule="auto"/>
              <w:rPr>
                <w:rFonts w:ascii="Arial" w:hAnsi="Arial" w:cs="Arial"/>
              </w:rPr>
            </w:pPr>
            <w:r w:rsidRPr="1471FB88">
              <w:rPr>
                <w:rFonts w:ascii="Arial" w:hAnsi="Arial" w:cs="Arial"/>
              </w:rPr>
              <w:t>Number (and types) of barriers encountered</w:t>
            </w:r>
          </w:p>
          <w:p w:rsidRPr="00D208E2" w:rsidR="00D208E2" w:rsidP="1471FB88" w:rsidRDefault="1C967C59" w14:paraId="2F7AE10F" wp14:textId="77777777">
            <w:pPr>
              <w:pStyle w:val="ListParagraph"/>
              <w:numPr>
                <w:ilvl w:val="0"/>
                <w:numId w:val="3"/>
              </w:numPr>
              <w:spacing w:before="120" w:after="120" w:line="276" w:lineRule="auto"/>
              <w:rPr>
                <w:rFonts w:ascii="Arial" w:hAnsi="Arial" w:cs="Arial"/>
              </w:rPr>
            </w:pPr>
            <w:r w:rsidRPr="1471FB88">
              <w:rPr>
                <w:rFonts w:ascii="Arial" w:hAnsi="Arial" w:cs="Arial"/>
              </w:rPr>
              <w:t>Impact on outputs of barriers</w:t>
            </w:r>
          </w:p>
          <w:p w:rsidRPr="00D208E2" w:rsidR="00D208E2" w:rsidP="1471FB88" w:rsidRDefault="1C967C59" w14:paraId="3D1D0B81" wp14:textId="77777777">
            <w:pPr>
              <w:pStyle w:val="ListParagraph"/>
              <w:numPr>
                <w:ilvl w:val="0"/>
                <w:numId w:val="3"/>
              </w:numPr>
              <w:spacing w:before="120" w:after="120" w:line="276" w:lineRule="auto"/>
              <w:rPr>
                <w:rFonts w:ascii="Arial" w:hAnsi="Arial" w:cs="Arial"/>
              </w:rPr>
            </w:pPr>
            <w:r w:rsidRPr="1471FB88">
              <w:rPr>
                <w:rFonts w:ascii="Arial" w:hAnsi="Arial" w:cs="Arial"/>
              </w:rPr>
              <w:lastRenderedPageBreak/>
              <w:t>Number of KPIs met</w:t>
            </w:r>
          </w:p>
          <w:p w:rsidRPr="00D208E2" w:rsidR="00D208E2" w:rsidP="1471FB88" w:rsidRDefault="1C967C59" w14:paraId="1BC9D995" wp14:textId="77777777">
            <w:pPr>
              <w:pStyle w:val="ListParagraph"/>
              <w:numPr>
                <w:ilvl w:val="0"/>
                <w:numId w:val="3"/>
              </w:numPr>
              <w:spacing w:before="120" w:after="120" w:line="276" w:lineRule="auto"/>
              <w:rPr>
                <w:rFonts w:ascii="Arial" w:hAnsi="Arial" w:cs="Arial"/>
              </w:rPr>
            </w:pPr>
            <w:r w:rsidRPr="1471FB88">
              <w:rPr>
                <w:rFonts w:ascii="Arial" w:hAnsi="Arial" w:cs="Arial"/>
              </w:rPr>
              <w:t>Number of KPIs not met (and by how much?)</w:t>
            </w:r>
          </w:p>
        </w:tc>
      </w:tr>
    </w:tbl>
    <w:p xmlns:wp14="http://schemas.microsoft.com/office/word/2010/wordml" w:rsidR="0001619D" w:rsidP="007B5EE5" w:rsidRDefault="0001619D" w14:paraId="7DF4E37C" wp14:textId="77777777"/>
    <w:p w:rsidR="5751DF8E" w:rsidRDefault="5751DF8E" w14:paraId="4E9A1789" w14:textId="27AAA69B">
      <w:r>
        <w:br w:type="page"/>
      </w:r>
    </w:p>
    <w:p xmlns:wp14="http://schemas.microsoft.com/office/word/2010/wordml" w:rsidRPr="00D208E2" w:rsidR="00E23E9D" w:rsidP="00E23E9D" w:rsidRDefault="6237ADFD" w14:paraId="2551FFBF" wp14:textId="77777777">
      <w:pPr>
        <w:pStyle w:val="Heading3"/>
        <w:rPr>
          <w:rFonts w:ascii="Arial" w:hAnsi="Arial" w:cs="Arial"/>
          <w:color w:val="1F3864" w:themeColor="accent1" w:themeShade="80"/>
        </w:rPr>
      </w:pPr>
      <w:bookmarkStart w:name="_Toc642369257" w:id="34"/>
      <w:bookmarkStart w:name="_Toc1562013000" w:id="35"/>
      <w:r w:rsidRPr="1471FB88">
        <w:rPr>
          <w:rFonts w:ascii="Arial" w:hAnsi="Arial" w:cs="Arial"/>
          <w:color w:val="1F3864" w:themeColor="accent1" w:themeShade="80"/>
        </w:rPr>
        <w:t>S</w:t>
      </w:r>
      <w:r w:rsidRPr="1471FB88" w:rsidR="184F40D4">
        <w:rPr>
          <w:rFonts w:ascii="Arial" w:hAnsi="Arial" w:cs="Arial"/>
          <w:color w:val="1F3864" w:themeColor="accent1" w:themeShade="80"/>
        </w:rPr>
        <w:t>tep</w:t>
      </w:r>
      <w:r w:rsidRPr="1471FB88">
        <w:rPr>
          <w:rFonts w:ascii="Arial" w:hAnsi="Arial" w:cs="Arial"/>
          <w:color w:val="1F3864" w:themeColor="accent1" w:themeShade="80"/>
        </w:rPr>
        <w:t xml:space="preserve"> </w:t>
      </w:r>
      <w:r w:rsidRPr="1471FB88" w:rsidR="7677867A">
        <w:rPr>
          <w:rFonts w:ascii="Arial" w:hAnsi="Arial" w:cs="Arial"/>
          <w:color w:val="1F3864" w:themeColor="accent1" w:themeShade="80"/>
        </w:rPr>
        <w:t>7</w:t>
      </w:r>
      <w:r w:rsidRPr="1471FB88">
        <w:rPr>
          <w:rFonts w:ascii="Arial" w:hAnsi="Arial" w:cs="Arial"/>
          <w:color w:val="1F3864" w:themeColor="accent1" w:themeShade="80"/>
        </w:rPr>
        <w:t xml:space="preserve">: </w:t>
      </w:r>
      <w:r w:rsidRPr="1471FB88" w:rsidR="7677867A">
        <w:rPr>
          <w:rFonts w:ascii="Arial" w:hAnsi="Arial" w:cs="Arial"/>
          <w:color w:val="1F3864" w:themeColor="accent1" w:themeShade="80"/>
        </w:rPr>
        <w:t>Ask</w:t>
      </w:r>
      <w:r w:rsidRPr="1471FB88" w:rsidR="7863609B">
        <w:rPr>
          <w:rFonts w:ascii="Arial" w:hAnsi="Arial" w:cs="Arial"/>
          <w:color w:val="1F3864" w:themeColor="accent1" w:themeShade="80"/>
        </w:rPr>
        <w:t xml:space="preserve">ing </w:t>
      </w:r>
      <w:r w:rsidRPr="1471FB88" w:rsidR="56C59CFA">
        <w:rPr>
          <w:rFonts w:ascii="Arial" w:hAnsi="Arial" w:cs="Arial"/>
          <w:color w:val="1F3864" w:themeColor="accent1" w:themeShade="80"/>
        </w:rPr>
        <w:t xml:space="preserve">the </w:t>
      </w:r>
      <w:r w:rsidRPr="1471FB88" w:rsidR="7863609B">
        <w:rPr>
          <w:rFonts w:ascii="Arial" w:hAnsi="Arial" w:cs="Arial"/>
          <w:color w:val="1F3864" w:themeColor="accent1" w:themeShade="80"/>
        </w:rPr>
        <w:t>evaluation</w:t>
      </w:r>
      <w:r w:rsidRPr="1471FB88" w:rsidR="3736E1E3">
        <w:rPr>
          <w:rFonts w:ascii="Arial" w:hAnsi="Arial" w:cs="Arial"/>
          <w:color w:val="1F3864" w:themeColor="accent1" w:themeShade="80"/>
        </w:rPr>
        <w:t xml:space="preserve"> questions</w:t>
      </w:r>
      <w:bookmarkEnd w:id="34"/>
      <w:bookmarkEnd w:id="35"/>
    </w:p>
    <w:p xmlns:wp14="http://schemas.microsoft.com/office/word/2010/wordml" w:rsidRPr="00D208E2" w:rsidR="00A05325" w:rsidP="00A05325" w:rsidRDefault="00A05325" w14:paraId="44FB30F8" wp14:textId="77777777">
      <w:pPr>
        <w:rPr>
          <w:rFonts w:ascii="Arial" w:hAnsi="Arial" w:cs="Arial"/>
        </w:rPr>
      </w:pPr>
    </w:p>
    <w:p xmlns:wp14="http://schemas.microsoft.com/office/word/2010/wordml" w:rsidRPr="00D208E2" w:rsidR="00A05325" w:rsidP="00A05325" w:rsidRDefault="00A05325" w14:paraId="5CAF1AAB" wp14:textId="77777777">
      <w:pPr>
        <w:rPr>
          <w:rFonts w:ascii="Arial" w:hAnsi="Arial" w:cs="Arial"/>
        </w:rPr>
      </w:pPr>
      <w:r w:rsidRPr="1471FB88">
        <w:rPr>
          <w:rFonts w:ascii="Arial" w:hAnsi="Arial" w:cs="Arial"/>
        </w:rPr>
        <w:t>This Step</w:t>
      </w:r>
      <w:r w:rsidRPr="1471FB88" w:rsidR="16FB4F39">
        <w:rPr>
          <w:rFonts w:ascii="Arial" w:hAnsi="Arial" w:cs="Arial"/>
        </w:rPr>
        <w:t xml:space="preserve">, together </w:t>
      </w:r>
      <w:r w:rsidRPr="1471FB88" w:rsidR="5779F7BA">
        <w:rPr>
          <w:rFonts w:ascii="Arial" w:hAnsi="Arial" w:cs="Arial"/>
        </w:rPr>
        <w:t>with Step</w:t>
      </w:r>
      <w:r w:rsidRPr="1471FB88">
        <w:rPr>
          <w:rFonts w:ascii="Arial" w:hAnsi="Arial" w:cs="Arial"/>
        </w:rPr>
        <w:t xml:space="preserve"> 8</w:t>
      </w:r>
      <w:r w:rsidRPr="1471FB88" w:rsidR="006B7AED">
        <w:rPr>
          <w:rFonts w:ascii="Arial" w:hAnsi="Arial" w:cs="Arial"/>
        </w:rPr>
        <w:t>,</w:t>
      </w:r>
      <w:r w:rsidRPr="1471FB88">
        <w:rPr>
          <w:rFonts w:ascii="Arial" w:hAnsi="Arial" w:cs="Arial"/>
        </w:rPr>
        <w:t xml:space="preserve"> relate to</w:t>
      </w:r>
      <w:r w:rsidRPr="1471FB88" w:rsidR="1F71AC45">
        <w:rPr>
          <w:rFonts w:ascii="Arial" w:hAnsi="Arial" w:cs="Arial"/>
        </w:rPr>
        <w:t>,</w:t>
      </w:r>
      <w:r w:rsidRPr="1471FB88">
        <w:rPr>
          <w:rFonts w:ascii="Arial" w:hAnsi="Arial" w:cs="Arial"/>
        </w:rPr>
        <w:t xml:space="preserve"> and </w:t>
      </w:r>
      <w:r w:rsidRPr="1471FB88" w:rsidR="53DC8EEB">
        <w:rPr>
          <w:rFonts w:ascii="Arial" w:hAnsi="Arial" w:cs="Arial"/>
        </w:rPr>
        <w:t>interact with</w:t>
      </w:r>
      <w:r w:rsidRPr="1471FB88">
        <w:rPr>
          <w:rFonts w:ascii="Arial" w:hAnsi="Arial" w:cs="Arial"/>
        </w:rPr>
        <w:t xml:space="preserve"> the gathering and analysis of evaluation data. This headline guidance is designed to cover an aspect of process </w:t>
      </w:r>
      <w:r w:rsidRPr="1471FB88" w:rsidR="6A2988C4">
        <w:rPr>
          <w:rFonts w:ascii="Arial" w:hAnsi="Arial" w:cs="Arial"/>
        </w:rPr>
        <w:t>evaluation;</w:t>
      </w:r>
      <w:r w:rsidRPr="1471FB88">
        <w:rPr>
          <w:rFonts w:ascii="Arial" w:hAnsi="Arial" w:cs="Arial"/>
        </w:rPr>
        <w:t xml:space="preserve"> </w:t>
      </w:r>
      <w:r w:rsidRPr="1471FB88" w:rsidR="624D43BE">
        <w:rPr>
          <w:rFonts w:ascii="Arial" w:hAnsi="Arial" w:cs="Arial"/>
        </w:rPr>
        <w:t>however,</w:t>
      </w:r>
      <w:r w:rsidRPr="1471FB88">
        <w:rPr>
          <w:rFonts w:ascii="Arial" w:hAnsi="Arial" w:cs="Arial"/>
        </w:rPr>
        <w:t xml:space="preserve"> it should be used in conjunction with the much more ‘data specific’ guidance contained in the NFCC CRMP </w:t>
      </w:r>
      <w:hyperlink r:id="rId14">
        <w:r w:rsidRPr="1471FB88">
          <w:rPr>
            <w:rStyle w:val="Hyperlink"/>
            <w:rFonts w:ascii="Arial" w:hAnsi="Arial" w:cs="Arial"/>
          </w:rPr>
          <w:t xml:space="preserve">‘Data and Business </w:t>
        </w:r>
        <w:r w:rsidRPr="1471FB88" w:rsidR="79A0A39C">
          <w:rPr>
            <w:rStyle w:val="Hyperlink"/>
            <w:rFonts w:ascii="Arial" w:hAnsi="Arial" w:cs="Arial"/>
          </w:rPr>
          <w:t>Intelligence</w:t>
        </w:r>
      </w:hyperlink>
      <w:r w:rsidRPr="1471FB88" w:rsidR="79A0A39C">
        <w:rPr>
          <w:rFonts w:ascii="Arial" w:hAnsi="Arial" w:cs="Arial"/>
        </w:rPr>
        <w:t>’ Guidance</w:t>
      </w:r>
      <w:r w:rsidRPr="1471FB88">
        <w:rPr>
          <w:rFonts w:ascii="Arial" w:hAnsi="Arial" w:cs="Arial"/>
        </w:rPr>
        <w:t xml:space="preserve"> which forms a component of the CRMP Strategic Framework</w:t>
      </w:r>
      <w:r w:rsidRPr="1471FB88" w:rsidR="1B51C1F6">
        <w:rPr>
          <w:rFonts w:ascii="Arial" w:hAnsi="Arial" w:cs="Arial"/>
        </w:rPr>
        <w:t>,</w:t>
      </w:r>
      <w:r w:rsidRPr="1471FB88">
        <w:rPr>
          <w:rFonts w:ascii="Arial" w:hAnsi="Arial" w:cs="Arial"/>
        </w:rPr>
        <w:t xml:space="preserve"> </w:t>
      </w:r>
      <w:r w:rsidRPr="1471FB88" w:rsidR="006B7AED">
        <w:rPr>
          <w:rFonts w:ascii="Arial" w:hAnsi="Arial" w:cs="Arial"/>
        </w:rPr>
        <w:t xml:space="preserve">and </w:t>
      </w:r>
      <w:r w:rsidRPr="1471FB88" w:rsidR="710B8474">
        <w:rPr>
          <w:rFonts w:ascii="Arial" w:hAnsi="Arial" w:cs="Arial"/>
        </w:rPr>
        <w:t>which covers</w:t>
      </w:r>
      <w:r w:rsidRPr="1471FB88">
        <w:rPr>
          <w:rFonts w:ascii="Arial" w:hAnsi="Arial" w:cs="Arial"/>
        </w:rPr>
        <w:t xml:space="preserve"> in-depth advice on such issues as:</w:t>
      </w:r>
    </w:p>
    <w:p xmlns:wp14="http://schemas.microsoft.com/office/word/2010/wordml" w:rsidRPr="00D208E2" w:rsidR="00A05325" w:rsidP="007C63D2" w:rsidRDefault="00A05325" w14:paraId="495C46DB" wp14:textId="77777777">
      <w:pPr>
        <w:pStyle w:val="ListParagraph"/>
        <w:numPr>
          <w:ilvl w:val="0"/>
          <w:numId w:val="25"/>
        </w:numPr>
        <w:rPr>
          <w:rFonts w:ascii="Arial" w:hAnsi="Arial" w:cs="Arial"/>
        </w:rPr>
      </w:pPr>
      <w:r w:rsidRPr="00D208E2">
        <w:rPr>
          <w:rFonts w:ascii="Arial" w:hAnsi="Arial" w:cs="Arial"/>
        </w:rPr>
        <w:t>Collection of data</w:t>
      </w:r>
    </w:p>
    <w:p xmlns:wp14="http://schemas.microsoft.com/office/word/2010/wordml" w:rsidRPr="00D208E2" w:rsidR="00A05325" w:rsidP="007C63D2" w:rsidRDefault="00A05325" w14:paraId="0E50C585" wp14:textId="77777777">
      <w:pPr>
        <w:pStyle w:val="ListParagraph"/>
        <w:numPr>
          <w:ilvl w:val="0"/>
          <w:numId w:val="25"/>
        </w:numPr>
        <w:rPr>
          <w:rFonts w:ascii="Arial" w:hAnsi="Arial" w:cs="Arial"/>
        </w:rPr>
      </w:pPr>
      <w:r w:rsidRPr="00D208E2">
        <w:rPr>
          <w:rFonts w:ascii="Arial" w:hAnsi="Arial" w:cs="Arial"/>
        </w:rPr>
        <w:t>Data quality</w:t>
      </w:r>
    </w:p>
    <w:p xmlns:wp14="http://schemas.microsoft.com/office/word/2010/wordml" w:rsidRPr="00D208E2" w:rsidR="00A05325" w:rsidP="007C63D2" w:rsidRDefault="00A05325" w14:paraId="5EF396C0" wp14:textId="77777777">
      <w:pPr>
        <w:pStyle w:val="ListParagraph"/>
        <w:numPr>
          <w:ilvl w:val="0"/>
          <w:numId w:val="25"/>
        </w:numPr>
        <w:rPr>
          <w:rFonts w:ascii="Arial" w:hAnsi="Arial" w:cs="Arial"/>
        </w:rPr>
      </w:pPr>
      <w:r w:rsidRPr="00D208E2">
        <w:rPr>
          <w:rFonts w:ascii="Arial" w:hAnsi="Arial" w:cs="Arial"/>
        </w:rPr>
        <w:t>Data ethics</w:t>
      </w:r>
    </w:p>
    <w:p xmlns:wp14="http://schemas.microsoft.com/office/word/2010/wordml" w:rsidRPr="00D208E2" w:rsidR="00A05325" w:rsidP="007C63D2" w:rsidRDefault="00A05325" w14:paraId="5C35BFCB" wp14:textId="77777777">
      <w:pPr>
        <w:pStyle w:val="ListParagraph"/>
        <w:numPr>
          <w:ilvl w:val="0"/>
          <w:numId w:val="25"/>
        </w:numPr>
        <w:rPr>
          <w:rFonts w:ascii="Arial" w:hAnsi="Arial" w:cs="Arial"/>
        </w:rPr>
      </w:pPr>
      <w:r w:rsidRPr="00D208E2">
        <w:rPr>
          <w:rFonts w:ascii="Arial" w:hAnsi="Arial" w:cs="Arial"/>
        </w:rPr>
        <w:t>Data protection</w:t>
      </w:r>
    </w:p>
    <w:p xmlns:wp14="http://schemas.microsoft.com/office/word/2010/wordml" w:rsidRPr="00D208E2" w:rsidR="00A05325" w:rsidP="007C63D2" w:rsidRDefault="00A05325" w14:paraId="378943D7" wp14:textId="77777777">
      <w:pPr>
        <w:pStyle w:val="ListParagraph"/>
        <w:numPr>
          <w:ilvl w:val="0"/>
          <w:numId w:val="25"/>
        </w:numPr>
        <w:rPr>
          <w:rFonts w:ascii="Arial" w:hAnsi="Arial" w:cs="Arial"/>
        </w:rPr>
      </w:pPr>
      <w:r w:rsidRPr="00D208E2">
        <w:rPr>
          <w:rFonts w:ascii="Arial" w:hAnsi="Arial" w:cs="Arial"/>
        </w:rPr>
        <w:t>Organising data</w:t>
      </w:r>
    </w:p>
    <w:p xmlns:wp14="http://schemas.microsoft.com/office/word/2010/wordml" w:rsidRPr="00D208E2" w:rsidR="00A05325" w:rsidP="007C63D2" w:rsidRDefault="00A05325" w14:paraId="75ED5BF1" wp14:textId="77777777">
      <w:pPr>
        <w:pStyle w:val="ListParagraph"/>
        <w:numPr>
          <w:ilvl w:val="0"/>
          <w:numId w:val="25"/>
        </w:numPr>
        <w:autoSpaceDE w:val="0"/>
        <w:autoSpaceDN w:val="0"/>
        <w:adjustRightInd w:val="0"/>
        <w:spacing w:after="0" w:line="240" w:lineRule="auto"/>
        <w:rPr>
          <w:rFonts w:ascii="Arial" w:hAnsi="Arial" w:cs="Arial"/>
          <w:color w:val="000000"/>
        </w:rPr>
      </w:pPr>
      <w:r w:rsidRPr="00D208E2">
        <w:rPr>
          <w:rFonts w:ascii="Arial" w:hAnsi="Arial" w:cs="Arial"/>
          <w:color w:val="000000" w:themeColor="text1"/>
        </w:rPr>
        <w:t xml:space="preserve">Data cleaning </w:t>
      </w:r>
      <w:r w:rsidRPr="00D208E2" w:rsidR="408715DF">
        <w:rPr>
          <w:rFonts w:ascii="Arial" w:hAnsi="Arial" w:cs="Arial"/>
          <w:color w:val="000000" w:themeColor="text1"/>
        </w:rPr>
        <w:t xml:space="preserve">and </w:t>
      </w:r>
      <w:r w:rsidRPr="00D208E2">
        <w:rPr>
          <w:rFonts w:ascii="Arial" w:hAnsi="Arial" w:cs="Arial"/>
          <w:color w:val="000000" w:themeColor="text1"/>
        </w:rPr>
        <w:t>validation</w:t>
      </w:r>
    </w:p>
    <w:p xmlns:wp14="http://schemas.microsoft.com/office/word/2010/wordml" w:rsidRPr="00D208E2" w:rsidR="00A05325" w:rsidP="007C63D2" w:rsidRDefault="00A05325" w14:paraId="69DE10CB" wp14:textId="77777777">
      <w:pPr>
        <w:pStyle w:val="ListParagraph"/>
        <w:numPr>
          <w:ilvl w:val="0"/>
          <w:numId w:val="25"/>
        </w:numPr>
        <w:autoSpaceDE w:val="0"/>
        <w:autoSpaceDN w:val="0"/>
        <w:adjustRightInd w:val="0"/>
        <w:spacing w:after="0" w:line="240" w:lineRule="auto"/>
        <w:rPr>
          <w:rFonts w:ascii="Arial" w:hAnsi="Arial" w:cs="Arial"/>
          <w:color w:val="000000"/>
        </w:rPr>
      </w:pPr>
      <w:r w:rsidRPr="00D208E2">
        <w:rPr>
          <w:rFonts w:ascii="Arial" w:hAnsi="Arial" w:cs="Arial"/>
          <w:color w:val="000000" w:themeColor="text1"/>
        </w:rPr>
        <w:t xml:space="preserve">Data analysis  </w:t>
      </w:r>
    </w:p>
    <w:p w:rsidR="17F38E99" w:rsidP="5751DF8E" w:rsidRDefault="17F38E99" w14:paraId="6BD75E86" w14:textId="32934BBB">
      <w:pPr>
        <w:pStyle w:val="trt0xe"/>
        <w:shd w:val="clear" w:color="auto" w:fill="FFFFFF" w:themeFill="background1"/>
        <w:spacing w:before="240" w:beforeAutospacing="off" w:after="120" w:afterAutospacing="off" w:line="276" w:lineRule="auto"/>
        <w:rPr>
          <w:rFonts w:ascii="Arial" w:hAnsi="Arial" w:cs="Arial"/>
          <w:sz w:val="22"/>
          <w:szCs w:val="22"/>
        </w:rPr>
      </w:pPr>
      <w:r w:rsidRPr="5751DF8E" w:rsidR="17F38E99">
        <w:rPr>
          <w:rFonts w:ascii="Arial" w:hAnsi="Arial" w:eastAsia="Calibri" w:cs="Arial"/>
          <w:color w:val="000000" w:themeColor="text1" w:themeTint="FF" w:themeShade="FF"/>
          <w:sz w:val="22"/>
          <w:szCs w:val="22"/>
          <w:highlight w:val="yellow"/>
        </w:rPr>
        <w:t>Issus to consider:</w:t>
      </w:r>
    </w:p>
    <w:p w:rsidR="4F45EB56" w:rsidP="5751DF8E" w:rsidRDefault="4F45EB56" w14:paraId="240E9583" w14:textId="4DFB4B24">
      <w:pPr>
        <w:pStyle w:val="trt0xe"/>
        <w:shd w:val="clear" w:color="auto" w:fill="FFFFFF" w:themeFill="background1"/>
        <w:spacing w:before="240" w:beforeAutospacing="off" w:after="120" w:afterAutospacing="off" w:line="276" w:lineRule="auto"/>
        <w:rPr>
          <w:rFonts w:ascii="Arial" w:hAnsi="Arial" w:cs="Arial"/>
          <w:sz w:val="22"/>
          <w:szCs w:val="22"/>
        </w:rPr>
      </w:pPr>
      <w:r w:rsidRPr="5751DF8E" w:rsidR="4F45EB56">
        <w:rPr>
          <w:rFonts w:ascii="Arial" w:hAnsi="Arial" w:eastAsia="Calibri" w:cs="Arial"/>
          <w:color w:val="000000" w:themeColor="text1" w:themeTint="FF" w:themeShade="FF"/>
          <w:sz w:val="22"/>
          <w:szCs w:val="22"/>
        </w:rPr>
        <w:t>Did the</w:t>
      </w:r>
      <w:r w:rsidRPr="5751DF8E" w:rsidR="00E21D8A">
        <w:rPr>
          <w:rFonts w:ascii="Arial" w:hAnsi="Arial" w:eastAsia="Calibri" w:cs="Arial"/>
          <w:color w:val="000000" w:themeColor="text1" w:themeTint="FF" w:themeShade="FF"/>
          <w:sz w:val="22"/>
          <w:szCs w:val="22"/>
        </w:rPr>
        <w:t xml:space="preserve"> </w:t>
      </w:r>
      <w:r w:rsidRPr="5751DF8E" w:rsidR="004D189A">
        <w:rPr>
          <w:rFonts w:ascii="Arial" w:hAnsi="Arial" w:eastAsia="Calibri" w:cs="Arial"/>
          <w:color w:val="000000" w:themeColor="text1" w:themeTint="FF" w:themeShade="FF"/>
          <w:sz w:val="22"/>
          <w:szCs w:val="22"/>
        </w:rPr>
        <w:t>method</w:t>
      </w:r>
      <w:r w:rsidRPr="5751DF8E" w:rsidR="00E21D8A">
        <w:rPr>
          <w:rFonts w:ascii="Arial" w:hAnsi="Arial" w:eastAsia="Calibri" w:cs="Arial"/>
          <w:color w:val="000000" w:themeColor="text1" w:themeTint="FF" w:themeShade="FF"/>
          <w:sz w:val="22"/>
          <w:szCs w:val="22"/>
        </w:rPr>
        <w:t xml:space="preserve">(s) </w:t>
      </w:r>
      <w:r w:rsidRPr="5751DF8E" w:rsidR="004D189A">
        <w:rPr>
          <w:rFonts w:ascii="Arial" w:hAnsi="Arial" w:eastAsia="Calibri" w:cs="Arial"/>
          <w:color w:val="000000" w:themeColor="text1" w:themeTint="FF" w:themeShade="FF"/>
          <w:sz w:val="22"/>
          <w:szCs w:val="22"/>
        </w:rPr>
        <w:t>employ</w:t>
      </w:r>
      <w:r w:rsidRPr="5751DF8E" w:rsidR="00E21D8A">
        <w:rPr>
          <w:rFonts w:ascii="Arial" w:hAnsi="Arial" w:eastAsia="Calibri" w:cs="Arial"/>
          <w:color w:val="000000" w:themeColor="text1" w:themeTint="FF" w:themeShade="FF"/>
          <w:sz w:val="22"/>
          <w:szCs w:val="22"/>
        </w:rPr>
        <w:t>ed in</w:t>
      </w:r>
      <w:r w:rsidRPr="5751DF8E" w:rsidR="004D189A">
        <w:rPr>
          <w:rFonts w:ascii="Arial" w:hAnsi="Arial" w:eastAsia="Calibri" w:cs="Arial"/>
          <w:color w:val="000000" w:themeColor="text1" w:themeTint="FF" w:themeShade="FF"/>
          <w:sz w:val="22"/>
          <w:szCs w:val="22"/>
        </w:rPr>
        <w:t xml:space="preserve"> seek</w:t>
      </w:r>
      <w:r w:rsidRPr="5751DF8E" w:rsidR="00E21D8A">
        <w:rPr>
          <w:rFonts w:ascii="Arial" w:hAnsi="Arial" w:eastAsia="Calibri" w:cs="Arial"/>
          <w:color w:val="000000" w:themeColor="text1" w:themeTint="FF" w:themeShade="FF"/>
          <w:sz w:val="22"/>
          <w:szCs w:val="22"/>
        </w:rPr>
        <w:t>ing</w:t>
      </w:r>
      <w:r w:rsidRPr="5751DF8E" w:rsidR="004D189A">
        <w:rPr>
          <w:rFonts w:ascii="Arial" w:hAnsi="Arial" w:eastAsia="Calibri" w:cs="Arial"/>
          <w:color w:val="000000" w:themeColor="text1" w:themeTint="FF" w:themeShade="FF"/>
          <w:sz w:val="22"/>
          <w:szCs w:val="22"/>
        </w:rPr>
        <w:t xml:space="preserve"> responses to </w:t>
      </w:r>
      <w:r w:rsidRPr="5751DF8E" w:rsidR="49638714">
        <w:rPr>
          <w:rFonts w:ascii="Arial" w:hAnsi="Arial" w:eastAsia="Calibri" w:cs="Arial"/>
          <w:color w:val="000000" w:themeColor="text1" w:themeTint="FF" w:themeShade="FF"/>
          <w:sz w:val="22"/>
          <w:szCs w:val="22"/>
        </w:rPr>
        <w:t xml:space="preserve">data </w:t>
      </w:r>
      <w:r w:rsidRPr="5751DF8E" w:rsidR="004D189A">
        <w:rPr>
          <w:rFonts w:ascii="Arial" w:hAnsi="Arial" w:eastAsia="Calibri" w:cs="Arial"/>
          <w:color w:val="000000" w:themeColor="text1" w:themeTint="FF" w:themeShade="FF"/>
          <w:sz w:val="22"/>
          <w:szCs w:val="22"/>
        </w:rPr>
        <w:t>questions</w:t>
      </w:r>
      <w:r w:rsidRPr="5751DF8E" w:rsidR="00C50405">
        <w:rPr>
          <w:rFonts w:ascii="Arial" w:hAnsi="Arial" w:eastAsia="Calibri" w:cs="Arial"/>
          <w:color w:val="000000" w:themeColor="text1" w:themeTint="FF" w:themeShade="FF"/>
          <w:sz w:val="22"/>
          <w:szCs w:val="22"/>
        </w:rPr>
        <w:t xml:space="preserve"> and provid</w:t>
      </w:r>
      <w:r w:rsidRPr="5751DF8E" w:rsidR="00E21D8A">
        <w:rPr>
          <w:rFonts w:ascii="Arial" w:hAnsi="Arial" w:eastAsia="Calibri" w:cs="Arial"/>
          <w:color w:val="000000" w:themeColor="text1" w:themeTint="FF" w:themeShade="FF"/>
          <w:sz w:val="22"/>
          <w:szCs w:val="22"/>
        </w:rPr>
        <w:t>ing</w:t>
      </w:r>
      <w:r w:rsidRPr="5751DF8E" w:rsidR="00C50405">
        <w:rPr>
          <w:rFonts w:ascii="Arial" w:hAnsi="Arial" w:eastAsia="Calibri" w:cs="Arial"/>
          <w:color w:val="000000" w:themeColor="text1" w:themeTint="FF" w:themeShade="FF"/>
          <w:sz w:val="22"/>
          <w:szCs w:val="22"/>
        </w:rPr>
        <w:t xml:space="preserve"> evidence</w:t>
      </w:r>
      <w:r w:rsidRPr="5751DF8E" w:rsidR="156F2ADD">
        <w:rPr>
          <w:rFonts w:ascii="Arial" w:hAnsi="Arial" w:eastAsia="Calibri" w:cs="Arial"/>
          <w:color w:val="000000" w:themeColor="text1" w:themeTint="FF" w:themeShade="FF"/>
          <w:sz w:val="22"/>
          <w:szCs w:val="22"/>
        </w:rPr>
        <w:t xml:space="preserve"> prove effective? How will this be measured?</w:t>
      </w:r>
    </w:p>
    <w:p w:rsidR="01A1D5E2" w:rsidP="5751DF8E" w:rsidRDefault="01A1D5E2" w14:paraId="17972ECE" w14:textId="484127E3">
      <w:pPr>
        <w:pStyle w:val="trt0xe"/>
        <w:bidi w:val="0"/>
        <w:spacing w:before="240" w:beforeAutospacing="off" w:after="120" w:afterAutospacing="off" w:line="276" w:lineRule="auto"/>
        <w:ind w:left="0" w:right="0"/>
        <w:jc w:val="left"/>
        <w:rPr>
          <w:rFonts w:ascii="Arial" w:hAnsi="Arial" w:eastAsia="Calibri" w:cs="Arial"/>
          <w:color w:val="000000" w:themeColor="text1" w:themeTint="FF" w:themeShade="FF"/>
          <w:sz w:val="22"/>
          <w:szCs w:val="22"/>
        </w:rPr>
      </w:pPr>
      <w:r w:rsidRPr="5751DF8E" w:rsidR="01A1D5E2">
        <w:rPr>
          <w:rFonts w:ascii="Arial" w:hAnsi="Arial" w:eastAsia="Calibri" w:cs="Arial"/>
          <w:color w:val="000000" w:themeColor="text1" w:themeTint="FF" w:themeShade="FF"/>
          <w:sz w:val="22"/>
          <w:szCs w:val="22"/>
        </w:rPr>
        <w:t xml:space="preserve">Was a data collection plan used and </w:t>
      </w:r>
      <w:r w:rsidRPr="5751DF8E" w:rsidR="0E6F02AA">
        <w:rPr>
          <w:rFonts w:ascii="Arial" w:hAnsi="Arial" w:eastAsia="Calibri" w:cs="Arial"/>
          <w:color w:val="000000" w:themeColor="text1" w:themeTint="FF" w:themeShade="FF"/>
          <w:sz w:val="22"/>
          <w:szCs w:val="22"/>
        </w:rPr>
        <w:t>how effective were the</w:t>
      </w:r>
      <w:r w:rsidRPr="5751DF8E" w:rsidR="08086C46">
        <w:rPr>
          <w:rFonts w:ascii="Arial" w:hAnsi="Arial" w:eastAsia="Calibri" w:cs="Arial"/>
          <w:color w:val="000000" w:themeColor="text1" w:themeTint="FF" w:themeShade="FF"/>
          <w:sz w:val="22"/>
          <w:szCs w:val="22"/>
        </w:rPr>
        <w:t xml:space="preserve"> following elements</w:t>
      </w:r>
      <w:r w:rsidRPr="5751DF8E" w:rsidR="01A1D5E2">
        <w:rPr>
          <w:rFonts w:ascii="Arial" w:hAnsi="Arial" w:eastAsia="Calibri" w:cs="Arial"/>
          <w:color w:val="000000" w:themeColor="text1" w:themeTint="FF" w:themeShade="FF"/>
          <w:sz w:val="22"/>
          <w:szCs w:val="22"/>
        </w:rPr>
        <w:t>:</w:t>
      </w:r>
    </w:p>
    <w:p xmlns:wp14="http://schemas.microsoft.com/office/word/2010/wordml" w:rsidRPr="00D208E2" w:rsidR="004D189A" w:rsidP="5751DF8E" w:rsidRDefault="004D189A" w14:paraId="5E9E98A0" wp14:textId="7DFF0AED">
      <w:pPr>
        <w:pStyle w:val="trt0xe"/>
        <w:numPr>
          <w:ilvl w:val="0"/>
          <w:numId w:val="26"/>
        </w:numPr>
        <w:shd w:val="clear" w:color="auto" w:fill="FFFFFF" w:themeFill="background1"/>
        <w:spacing w:before="240" w:beforeAutospacing="off" w:after="120" w:afterAutospacing="off" w:line="276" w:lineRule="auto"/>
        <w:rPr>
          <w:rFonts w:ascii="Arial" w:hAnsi="Arial" w:cs="Arial"/>
          <w:color w:val="FF0000"/>
          <w:sz w:val="22"/>
          <w:szCs w:val="22"/>
          <w:highlight w:val="yellow"/>
        </w:rPr>
      </w:pPr>
      <w:r w:rsidRPr="5751DF8E" w:rsidR="004D189A">
        <w:rPr>
          <w:rFonts w:ascii="Arial" w:hAnsi="Arial" w:cs="Arial"/>
          <w:sz w:val="22"/>
          <w:szCs w:val="22"/>
          <w:highlight w:val="yellow"/>
        </w:rPr>
        <w:t xml:space="preserve">The themes </w:t>
      </w:r>
      <w:r w:rsidRPr="5751DF8E" w:rsidR="00E21D8A">
        <w:rPr>
          <w:rFonts w:ascii="Arial" w:hAnsi="Arial" w:cs="Arial"/>
          <w:sz w:val="22"/>
          <w:szCs w:val="22"/>
          <w:highlight w:val="yellow"/>
        </w:rPr>
        <w:t>to be</w:t>
      </w:r>
      <w:r w:rsidRPr="5751DF8E" w:rsidR="004D189A">
        <w:rPr>
          <w:rFonts w:ascii="Arial" w:hAnsi="Arial" w:cs="Arial"/>
          <w:sz w:val="22"/>
          <w:szCs w:val="22"/>
          <w:highlight w:val="yellow"/>
        </w:rPr>
        <w:t xml:space="preserve"> measure</w:t>
      </w:r>
      <w:r w:rsidRPr="5751DF8E" w:rsidR="00E21D8A">
        <w:rPr>
          <w:rFonts w:ascii="Arial" w:hAnsi="Arial" w:cs="Arial"/>
          <w:sz w:val="22"/>
          <w:szCs w:val="22"/>
          <w:highlight w:val="yellow"/>
        </w:rPr>
        <w:t>d</w:t>
      </w:r>
      <w:r w:rsidRPr="5751DF8E" w:rsidR="0063057F">
        <w:rPr>
          <w:rFonts w:ascii="Arial" w:hAnsi="Arial" w:cs="Arial"/>
          <w:sz w:val="22"/>
          <w:szCs w:val="22"/>
          <w:highlight w:val="yellow"/>
        </w:rPr>
        <w:t xml:space="preserve"> and how </w:t>
      </w:r>
      <w:r w:rsidRPr="5751DF8E" w:rsidR="00E21D8A">
        <w:rPr>
          <w:rFonts w:ascii="Arial" w:hAnsi="Arial" w:cs="Arial"/>
          <w:sz w:val="22"/>
          <w:szCs w:val="22"/>
          <w:highlight w:val="yellow"/>
        </w:rPr>
        <w:t>they</w:t>
      </w:r>
      <w:r w:rsidRPr="5751DF8E" w:rsidR="0063057F">
        <w:rPr>
          <w:rFonts w:ascii="Arial" w:hAnsi="Arial" w:cs="Arial"/>
          <w:sz w:val="22"/>
          <w:szCs w:val="22"/>
          <w:highlight w:val="yellow"/>
        </w:rPr>
        <w:t xml:space="preserve"> w</w:t>
      </w:r>
      <w:r w:rsidRPr="5751DF8E" w:rsidR="1AD70F0E">
        <w:rPr>
          <w:rFonts w:ascii="Arial" w:hAnsi="Arial" w:cs="Arial"/>
          <w:sz w:val="22"/>
          <w:szCs w:val="22"/>
          <w:highlight w:val="yellow"/>
        </w:rPr>
        <w:t>ere to</w:t>
      </w:r>
      <w:r w:rsidRPr="5751DF8E" w:rsidR="0063057F">
        <w:rPr>
          <w:rFonts w:ascii="Arial" w:hAnsi="Arial" w:cs="Arial"/>
          <w:sz w:val="22"/>
          <w:szCs w:val="22"/>
          <w:highlight w:val="yellow"/>
        </w:rPr>
        <w:t xml:space="preserve"> </w:t>
      </w:r>
      <w:r w:rsidRPr="5751DF8E" w:rsidR="00E21D8A">
        <w:rPr>
          <w:rFonts w:ascii="Arial" w:hAnsi="Arial" w:cs="Arial"/>
          <w:sz w:val="22"/>
          <w:szCs w:val="22"/>
          <w:highlight w:val="yellow"/>
        </w:rPr>
        <w:t xml:space="preserve">be </w:t>
      </w:r>
      <w:r w:rsidRPr="5751DF8E" w:rsidR="0063057F">
        <w:rPr>
          <w:rFonts w:ascii="Arial" w:hAnsi="Arial" w:cs="Arial"/>
          <w:sz w:val="22"/>
          <w:szCs w:val="22"/>
          <w:highlight w:val="yellow"/>
        </w:rPr>
        <w:t>measure</w:t>
      </w:r>
      <w:r w:rsidRPr="5751DF8E" w:rsidR="00E21D8A">
        <w:rPr>
          <w:rFonts w:ascii="Arial" w:hAnsi="Arial" w:cs="Arial"/>
          <w:sz w:val="22"/>
          <w:szCs w:val="22"/>
          <w:highlight w:val="yellow"/>
        </w:rPr>
        <w:t>d</w:t>
      </w:r>
      <w:r w:rsidRPr="5751DF8E" w:rsidR="00605C92">
        <w:rPr>
          <w:rFonts w:ascii="Arial" w:hAnsi="Arial" w:cs="Arial"/>
          <w:sz w:val="22"/>
          <w:szCs w:val="22"/>
          <w:highlight w:val="yellow"/>
        </w:rPr>
        <w:t>.</w:t>
      </w:r>
    </w:p>
    <w:p xmlns:wp14="http://schemas.microsoft.com/office/word/2010/wordml" w:rsidRPr="00D208E2" w:rsidR="004D189A" w:rsidP="5751DF8E" w:rsidRDefault="004D189A" w14:paraId="2D833091" wp14:textId="50BDB242">
      <w:pPr>
        <w:pStyle w:val="trt0xe"/>
        <w:numPr>
          <w:ilvl w:val="0"/>
          <w:numId w:val="26"/>
        </w:numPr>
        <w:shd w:val="clear" w:color="auto" w:fill="FFFFFF" w:themeFill="background1"/>
        <w:spacing w:before="240" w:beforeAutospacing="off" w:after="120" w:afterAutospacing="off" w:line="276" w:lineRule="auto"/>
        <w:rPr>
          <w:rFonts w:ascii="Arial" w:hAnsi="Arial" w:cs="Arial"/>
          <w:color w:val="FF0000"/>
          <w:sz w:val="22"/>
          <w:szCs w:val="22"/>
          <w:highlight w:val="yellow"/>
        </w:rPr>
      </w:pPr>
      <w:r w:rsidRPr="5751DF8E" w:rsidR="004D189A">
        <w:rPr>
          <w:rFonts w:ascii="Arial" w:hAnsi="Arial" w:cs="Arial"/>
          <w:sz w:val="22"/>
          <w:szCs w:val="22"/>
          <w:highlight w:val="yellow"/>
        </w:rPr>
        <w:t xml:space="preserve">The dates </w:t>
      </w:r>
      <w:r w:rsidRPr="5751DF8E" w:rsidR="00943834">
        <w:rPr>
          <w:rFonts w:ascii="Arial" w:hAnsi="Arial" w:cs="Arial"/>
          <w:sz w:val="22"/>
          <w:szCs w:val="22"/>
          <w:highlight w:val="yellow"/>
        </w:rPr>
        <w:t xml:space="preserve">and </w:t>
      </w:r>
      <w:r w:rsidRPr="5751DF8E" w:rsidR="00E21D8A">
        <w:rPr>
          <w:rFonts w:ascii="Arial" w:hAnsi="Arial" w:cs="Arial"/>
          <w:sz w:val="22"/>
          <w:szCs w:val="22"/>
          <w:highlight w:val="yellow"/>
        </w:rPr>
        <w:t>timeframe for the</w:t>
      </w:r>
      <w:r w:rsidRPr="5751DF8E" w:rsidR="004D189A">
        <w:rPr>
          <w:rFonts w:ascii="Arial" w:hAnsi="Arial" w:cs="Arial"/>
          <w:sz w:val="22"/>
          <w:szCs w:val="22"/>
          <w:highlight w:val="yellow"/>
        </w:rPr>
        <w:t xml:space="preserve"> collect</w:t>
      </w:r>
      <w:r w:rsidRPr="5751DF8E" w:rsidR="00E21D8A">
        <w:rPr>
          <w:rFonts w:ascii="Arial" w:hAnsi="Arial" w:cs="Arial"/>
          <w:sz w:val="22"/>
          <w:szCs w:val="22"/>
          <w:highlight w:val="yellow"/>
        </w:rPr>
        <w:t>ion of</w:t>
      </w:r>
      <w:r w:rsidRPr="5751DF8E" w:rsidR="004D189A">
        <w:rPr>
          <w:rFonts w:ascii="Arial" w:hAnsi="Arial" w:cs="Arial"/>
          <w:sz w:val="22"/>
          <w:szCs w:val="22"/>
          <w:highlight w:val="yellow"/>
        </w:rPr>
        <w:t xml:space="preserve"> data (</w:t>
      </w:r>
      <w:r w:rsidRPr="5751DF8E" w:rsidR="00943834">
        <w:rPr>
          <w:rFonts w:ascii="Arial" w:hAnsi="Arial" w:cs="Arial"/>
          <w:sz w:val="22"/>
          <w:szCs w:val="22"/>
          <w:highlight w:val="yellow"/>
        </w:rPr>
        <w:t>or</w:t>
      </w:r>
      <w:r w:rsidRPr="5751DF8E" w:rsidR="004D189A">
        <w:rPr>
          <w:rFonts w:ascii="Arial" w:hAnsi="Arial" w:cs="Arial"/>
          <w:sz w:val="22"/>
          <w:szCs w:val="22"/>
          <w:highlight w:val="yellow"/>
        </w:rPr>
        <w:t xml:space="preserve"> when research </w:t>
      </w:r>
      <w:r w:rsidRPr="5751DF8E" w:rsidR="6FDB320B">
        <w:rPr>
          <w:rFonts w:ascii="Arial" w:hAnsi="Arial" w:cs="Arial"/>
          <w:sz w:val="22"/>
          <w:szCs w:val="22"/>
          <w:highlight w:val="yellow"/>
        </w:rPr>
        <w:t>wa</w:t>
      </w:r>
      <w:r w:rsidRPr="5751DF8E" w:rsidR="004D189A">
        <w:rPr>
          <w:rFonts w:ascii="Arial" w:hAnsi="Arial" w:cs="Arial"/>
          <w:sz w:val="22"/>
          <w:szCs w:val="22"/>
          <w:highlight w:val="yellow"/>
        </w:rPr>
        <w:t>s to be conducted) and the timeline</w:t>
      </w:r>
      <w:r w:rsidRPr="5751DF8E" w:rsidR="0063057F">
        <w:rPr>
          <w:rFonts w:ascii="Arial" w:hAnsi="Arial" w:cs="Arial"/>
          <w:sz w:val="22"/>
          <w:szCs w:val="22"/>
          <w:highlight w:val="yellow"/>
        </w:rPr>
        <w:t xml:space="preserve"> for </w:t>
      </w:r>
      <w:r w:rsidRPr="5751DF8E" w:rsidR="00943834">
        <w:rPr>
          <w:rFonts w:ascii="Arial" w:hAnsi="Arial" w:cs="Arial"/>
          <w:sz w:val="22"/>
          <w:szCs w:val="22"/>
          <w:highlight w:val="yellow"/>
        </w:rPr>
        <w:t>doing s</w:t>
      </w:r>
      <w:r w:rsidRPr="5751DF8E" w:rsidR="5DCA059F">
        <w:rPr>
          <w:rFonts w:ascii="Arial" w:hAnsi="Arial" w:cs="Arial"/>
          <w:sz w:val="22"/>
          <w:szCs w:val="22"/>
          <w:highlight w:val="yellow"/>
        </w:rPr>
        <w:t>o.</w:t>
      </w:r>
    </w:p>
    <w:p xmlns:wp14="http://schemas.microsoft.com/office/word/2010/wordml" w:rsidRPr="00D208E2" w:rsidR="004D189A" w:rsidP="5751DF8E" w:rsidRDefault="004D189A" w14:paraId="5BC8F734" wp14:textId="470815D6">
      <w:pPr>
        <w:pStyle w:val="trt0xe"/>
        <w:numPr>
          <w:ilvl w:val="0"/>
          <w:numId w:val="26"/>
        </w:numPr>
        <w:shd w:val="clear" w:color="auto" w:fill="FFFFFF" w:themeFill="background1"/>
        <w:spacing w:before="240" w:beforeAutospacing="off" w:after="120" w:afterAutospacing="off" w:line="276" w:lineRule="auto"/>
        <w:rPr>
          <w:rFonts w:ascii="Arial" w:hAnsi="Arial" w:cs="Arial"/>
          <w:color w:val="FF0000"/>
          <w:sz w:val="22"/>
          <w:szCs w:val="22"/>
          <w:highlight w:val="yellow"/>
        </w:rPr>
      </w:pPr>
      <w:r w:rsidRPr="5751DF8E" w:rsidR="004D189A">
        <w:rPr>
          <w:rFonts w:ascii="Arial" w:hAnsi="Arial" w:cs="Arial"/>
          <w:sz w:val="22"/>
          <w:szCs w:val="22"/>
          <w:highlight w:val="yellow"/>
        </w:rPr>
        <w:t>H</w:t>
      </w:r>
      <w:r w:rsidRPr="5751DF8E" w:rsidR="007D75D6">
        <w:rPr>
          <w:rFonts w:ascii="Arial" w:hAnsi="Arial" w:cs="Arial"/>
          <w:sz w:val="22"/>
          <w:szCs w:val="22"/>
          <w:highlight w:val="yellow"/>
        </w:rPr>
        <w:t xml:space="preserve">ow data </w:t>
      </w:r>
      <w:r w:rsidRPr="5751DF8E" w:rsidR="00E21D8A">
        <w:rPr>
          <w:rFonts w:ascii="Arial" w:hAnsi="Arial" w:cs="Arial"/>
          <w:sz w:val="22"/>
          <w:szCs w:val="22"/>
          <w:highlight w:val="yellow"/>
        </w:rPr>
        <w:t>w</w:t>
      </w:r>
      <w:r w:rsidRPr="5751DF8E" w:rsidR="3A6456D1">
        <w:rPr>
          <w:rFonts w:ascii="Arial" w:hAnsi="Arial" w:cs="Arial"/>
          <w:sz w:val="22"/>
          <w:szCs w:val="22"/>
          <w:highlight w:val="yellow"/>
        </w:rPr>
        <w:t>as</w:t>
      </w:r>
      <w:r w:rsidRPr="5751DF8E" w:rsidR="00E21D8A">
        <w:rPr>
          <w:rFonts w:ascii="Arial" w:hAnsi="Arial" w:cs="Arial"/>
          <w:sz w:val="22"/>
          <w:szCs w:val="22"/>
          <w:highlight w:val="yellow"/>
        </w:rPr>
        <w:t xml:space="preserve"> be collected </w:t>
      </w:r>
      <w:r w:rsidRPr="5751DF8E" w:rsidR="007D75D6">
        <w:rPr>
          <w:rFonts w:ascii="Arial" w:hAnsi="Arial" w:cs="Arial"/>
          <w:sz w:val="22"/>
          <w:szCs w:val="22"/>
          <w:highlight w:val="yellow"/>
        </w:rPr>
        <w:t>(</w:t>
      </w:r>
      <w:r w:rsidRPr="5751DF8E" w:rsidR="1F4B5C4A">
        <w:rPr>
          <w:rFonts w:ascii="Arial" w:hAnsi="Arial" w:cs="Arial"/>
          <w:sz w:val="22"/>
          <w:szCs w:val="22"/>
          <w:highlight w:val="yellow"/>
        </w:rPr>
        <w:t xml:space="preserve">and if it </w:t>
      </w:r>
      <w:r w:rsidRPr="5751DF8E" w:rsidR="1F4B5C4A">
        <w:rPr>
          <w:rFonts w:ascii="Arial" w:hAnsi="Arial" w:cs="Arial"/>
          <w:sz w:val="22"/>
          <w:szCs w:val="22"/>
          <w:highlight w:val="yellow"/>
        </w:rPr>
        <w:t>would</w:t>
      </w:r>
      <w:r w:rsidRPr="5751DF8E" w:rsidR="4D13E7DB">
        <w:rPr>
          <w:rFonts w:ascii="Arial" w:hAnsi="Arial" w:cs="Arial"/>
          <w:sz w:val="22"/>
          <w:szCs w:val="22"/>
          <w:highlight w:val="yellow"/>
        </w:rPr>
        <w:t xml:space="preserve"> </w:t>
      </w:r>
      <w:r w:rsidRPr="5751DF8E" w:rsidR="1F4B5C4A">
        <w:rPr>
          <w:rFonts w:ascii="Arial" w:hAnsi="Arial" w:cs="Arial"/>
          <w:sz w:val="22"/>
          <w:szCs w:val="22"/>
          <w:highlight w:val="yellow"/>
        </w:rPr>
        <w:t>be</w:t>
      </w:r>
      <w:r w:rsidRPr="5751DF8E" w:rsidR="00943834">
        <w:rPr>
          <w:rFonts w:ascii="Arial" w:hAnsi="Arial" w:cs="Arial"/>
          <w:sz w:val="22"/>
          <w:szCs w:val="22"/>
          <w:highlight w:val="yellow"/>
        </w:rPr>
        <w:t xml:space="preserve"> </w:t>
      </w:r>
      <w:r w:rsidRPr="5751DF8E" w:rsidR="007D75D6">
        <w:rPr>
          <w:rFonts w:ascii="Arial" w:hAnsi="Arial" w:cs="Arial"/>
          <w:sz w:val="22"/>
          <w:szCs w:val="22"/>
          <w:highlight w:val="yellow"/>
        </w:rPr>
        <w:t>qualitative</w:t>
      </w:r>
      <w:r w:rsidRPr="5751DF8E" w:rsidR="00943834">
        <w:rPr>
          <w:rFonts w:ascii="Arial" w:hAnsi="Arial" w:cs="Arial"/>
          <w:sz w:val="22"/>
          <w:szCs w:val="22"/>
          <w:highlight w:val="yellow"/>
        </w:rPr>
        <w:t xml:space="preserve"> or </w:t>
      </w:r>
      <w:r w:rsidRPr="5751DF8E" w:rsidR="007D75D6">
        <w:rPr>
          <w:rFonts w:ascii="Arial" w:hAnsi="Arial" w:cs="Arial"/>
          <w:sz w:val="22"/>
          <w:szCs w:val="22"/>
          <w:highlight w:val="yellow"/>
        </w:rPr>
        <w:t>quantitative</w:t>
      </w:r>
      <w:r w:rsidRPr="5751DF8E" w:rsidR="00943834">
        <w:rPr>
          <w:rFonts w:ascii="Arial" w:hAnsi="Arial" w:cs="Arial"/>
          <w:sz w:val="22"/>
          <w:szCs w:val="22"/>
          <w:highlight w:val="yellow"/>
        </w:rPr>
        <w:t xml:space="preserve"> or </w:t>
      </w:r>
      <w:r w:rsidRPr="5751DF8E" w:rsidR="007D75D6">
        <w:rPr>
          <w:rFonts w:ascii="Arial" w:hAnsi="Arial" w:cs="Arial"/>
          <w:sz w:val="22"/>
          <w:szCs w:val="22"/>
          <w:highlight w:val="yellow"/>
        </w:rPr>
        <w:t>both</w:t>
      </w:r>
      <w:r w:rsidRPr="5751DF8E" w:rsidR="004D189A">
        <w:rPr>
          <w:rFonts w:ascii="Arial" w:hAnsi="Arial" w:cs="Arial"/>
          <w:sz w:val="22"/>
          <w:szCs w:val="22"/>
          <w:highlight w:val="yellow"/>
        </w:rPr>
        <w:t>)</w:t>
      </w:r>
      <w:r w:rsidRPr="5751DF8E" w:rsidR="00E2175A">
        <w:rPr>
          <w:rFonts w:ascii="Arial" w:hAnsi="Arial" w:cs="Arial"/>
          <w:sz w:val="22"/>
          <w:szCs w:val="22"/>
          <w:highlight w:val="yellow"/>
        </w:rPr>
        <w:t>.</w:t>
      </w:r>
    </w:p>
    <w:p w:rsidR="4A5DB23E" w:rsidP="5751DF8E" w:rsidRDefault="4A5DB23E" w14:paraId="380852B9" w14:textId="10215CE7">
      <w:pPr>
        <w:pStyle w:val="trt0xe"/>
        <w:numPr>
          <w:ilvl w:val="0"/>
          <w:numId w:val="26"/>
        </w:numPr>
        <w:bidi w:val="0"/>
        <w:spacing w:before="240" w:beforeAutospacing="off" w:after="120" w:afterAutospacing="off" w:line="276" w:lineRule="auto"/>
        <w:ind w:left="720" w:right="0" w:hanging="360"/>
        <w:jc w:val="left"/>
        <w:rPr>
          <w:rFonts w:ascii="Arial" w:hAnsi="Arial" w:cs="Arial"/>
          <w:sz w:val="22"/>
          <w:szCs w:val="22"/>
          <w:highlight w:val="yellow"/>
        </w:rPr>
      </w:pPr>
      <w:r w:rsidRPr="5751DF8E" w:rsidR="4A5DB23E">
        <w:rPr>
          <w:rFonts w:ascii="Arial" w:hAnsi="Arial" w:cs="Arial"/>
          <w:sz w:val="22"/>
          <w:szCs w:val="22"/>
          <w:highlight w:val="yellow"/>
        </w:rPr>
        <w:t xml:space="preserve">How </w:t>
      </w:r>
      <w:r w:rsidRPr="5751DF8E" w:rsidR="405337C7">
        <w:rPr>
          <w:rFonts w:ascii="Arial" w:hAnsi="Arial" w:cs="Arial"/>
          <w:sz w:val="22"/>
          <w:szCs w:val="22"/>
          <w:highlight w:val="yellow"/>
        </w:rPr>
        <w:t xml:space="preserve">data collection </w:t>
      </w:r>
      <w:r w:rsidRPr="5751DF8E" w:rsidR="29E854DB">
        <w:rPr>
          <w:rFonts w:ascii="Arial" w:hAnsi="Arial" w:cs="Arial"/>
          <w:sz w:val="22"/>
          <w:szCs w:val="22"/>
          <w:highlight w:val="yellow"/>
        </w:rPr>
        <w:t>offered the</w:t>
      </w:r>
      <w:r w:rsidRPr="5751DF8E" w:rsidR="405337C7">
        <w:rPr>
          <w:rFonts w:ascii="Arial" w:hAnsi="Arial" w:cs="Arial"/>
          <w:sz w:val="22"/>
          <w:szCs w:val="22"/>
          <w:highlight w:val="yellow"/>
        </w:rPr>
        <w:t xml:space="preserve"> best possibility the involvement of all </w:t>
      </w:r>
      <w:r w:rsidRPr="5751DF8E" w:rsidR="1DE42BF5">
        <w:rPr>
          <w:rFonts w:ascii="Arial" w:hAnsi="Arial" w:cs="Arial"/>
          <w:sz w:val="22"/>
          <w:szCs w:val="22"/>
          <w:highlight w:val="yellow"/>
        </w:rPr>
        <w:t xml:space="preserve">representative </w:t>
      </w:r>
      <w:r w:rsidRPr="5751DF8E" w:rsidR="405337C7">
        <w:rPr>
          <w:rFonts w:ascii="Arial" w:hAnsi="Arial" w:cs="Arial"/>
          <w:sz w:val="22"/>
          <w:szCs w:val="22"/>
          <w:highlight w:val="yellow"/>
        </w:rPr>
        <w:t xml:space="preserve">  groups</w:t>
      </w:r>
    </w:p>
    <w:p xmlns:wp14="http://schemas.microsoft.com/office/word/2010/wordml" w:rsidRPr="00D208E2" w:rsidR="00D208E2" w:rsidP="5751DF8E" w:rsidRDefault="00E21D8A" w14:paraId="3B9B4451" wp14:textId="42952806">
      <w:pPr>
        <w:pStyle w:val="trt0xe"/>
        <w:numPr>
          <w:ilvl w:val="0"/>
          <w:numId w:val="26"/>
        </w:numPr>
        <w:spacing w:before="240" w:beforeAutospacing="off" w:after="120" w:afterAutospacing="off" w:line="276" w:lineRule="auto"/>
        <w:rPr>
          <w:rFonts w:ascii="Arial" w:hAnsi="Arial" w:cs="Arial"/>
          <w:sz w:val="22"/>
          <w:szCs w:val="22"/>
          <w:highlight w:val="yellow"/>
        </w:rPr>
      </w:pPr>
      <w:r w:rsidRPr="5751DF8E" w:rsidR="25289268">
        <w:rPr>
          <w:rFonts w:ascii="Arial" w:hAnsi="Arial" w:cs="Arial"/>
          <w:sz w:val="22"/>
          <w:szCs w:val="22"/>
          <w:highlight w:val="yellow"/>
        </w:rPr>
        <w:t xml:space="preserve">That </w:t>
      </w:r>
      <w:r w:rsidRPr="5751DF8E" w:rsidR="2511E557">
        <w:rPr>
          <w:rFonts w:ascii="Arial" w:hAnsi="Arial" w:cs="Arial"/>
          <w:sz w:val="22"/>
          <w:szCs w:val="22"/>
          <w:highlight w:val="yellow"/>
        </w:rPr>
        <w:t xml:space="preserve">suitable </w:t>
      </w:r>
      <w:r w:rsidRPr="5751DF8E" w:rsidR="007D75D6">
        <w:rPr>
          <w:rFonts w:ascii="Arial" w:hAnsi="Arial" w:cs="Arial"/>
          <w:sz w:val="22"/>
          <w:szCs w:val="22"/>
          <w:highlight w:val="yellow"/>
        </w:rPr>
        <w:t xml:space="preserve">data collection </w:t>
      </w:r>
      <w:r w:rsidRPr="5751DF8E" w:rsidR="0BB8CD0D">
        <w:rPr>
          <w:rFonts w:ascii="Arial" w:hAnsi="Arial" w:cs="Arial"/>
          <w:sz w:val="22"/>
          <w:szCs w:val="22"/>
          <w:highlight w:val="yellow"/>
        </w:rPr>
        <w:t xml:space="preserve">legalities </w:t>
      </w:r>
      <w:r w:rsidRPr="5751DF8E" w:rsidR="007D75D6">
        <w:rPr>
          <w:rFonts w:ascii="Arial" w:hAnsi="Arial" w:cs="Arial"/>
          <w:sz w:val="22"/>
          <w:szCs w:val="22"/>
          <w:highlight w:val="yellow"/>
        </w:rPr>
        <w:t>(</w:t>
      </w:r>
      <w:r w:rsidRPr="5751DF8E" w:rsidR="004B27F4">
        <w:rPr>
          <w:rFonts w:ascii="Arial" w:hAnsi="Arial" w:cs="Arial"/>
          <w:sz w:val="22"/>
          <w:szCs w:val="22"/>
          <w:highlight w:val="yellow"/>
        </w:rPr>
        <w:t xml:space="preserve">GDPR, data protection, </w:t>
      </w:r>
      <w:r w:rsidRPr="5751DF8E" w:rsidR="007D75D6">
        <w:rPr>
          <w:rFonts w:ascii="Arial" w:hAnsi="Arial" w:cs="Arial"/>
          <w:sz w:val="22"/>
          <w:szCs w:val="22"/>
          <w:highlight w:val="yellow"/>
        </w:rPr>
        <w:t xml:space="preserve">anonymity, confidentiality, and informed </w:t>
      </w:r>
      <w:proofErr w:type="gramStart"/>
      <w:r w:rsidRPr="5751DF8E" w:rsidR="007D75D6">
        <w:rPr>
          <w:rFonts w:ascii="Arial" w:hAnsi="Arial" w:cs="Arial"/>
          <w:sz w:val="22"/>
          <w:szCs w:val="22"/>
          <w:highlight w:val="yellow"/>
        </w:rPr>
        <w:t>consent)</w:t>
      </w:r>
      <w:r w:rsidRPr="5751DF8E" w:rsidR="00E21D8A">
        <w:rPr>
          <w:rFonts w:ascii="Arial" w:hAnsi="Arial" w:cs="Arial"/>
          <w:sz w:val="22"/>
          <w:szCs w:val="22"/>
          <w:highlight w:val="yellow"/>
        </w:rPr>
        <w:t xml:space="preserve">  </w:t>
      </w:r>
      <w:r w:rsidRPr="5751DF8E" w:rsidR="0EE4FBB2">
        <w:rPr>
          <w:rFonts w:ascii="Arial" w:hAnsi="Arial" w:cs="Arial"/>
          <w:sz w:val="22"/>
          <w:szCs w:val="22"/>
          <w:highlight w:val="yellow"/>
        </w:rPr>
        <w:t>were</w:t>
      </w:r>
      <w:proofErr w:type="gramEnd"/>
      <w:r w:rsidRPr="5751DF8E" w:rsidR="0EE4FBB2">
        <w:rPr>
          <w:rFonts w:ascii="Arial" w:hAnsi="Arial" w:cs="Arial"/>
          <w:sz w:val="22"/>
          <w:szCs w:val="22"/>
          <w:highlight w:val="yellow"/>
        </w:rPr>
        <w:t xml:space="preserve"> </w:t>
      </w:r>
      <w:r w:rsidRPr="5751DF8E" w:rsidR="00E21D8A">
        <w:rPr>
          <w:rFonts w:ascii="Arial" w:hAnsi="Arial" w:cs="Arial"/>
          <w:sz w:val="22"/>
          <w:szCs w:val="22"/>
          <w:highlight w:val="yellow"/>
        </w:rPr>
        <w:t>considered</w:t>
      </w:r>
      <w:r w:rsidRPr="5751DF8E" w:rsidR="5987D184">
        <w:rPr>
          <w:rFonts w:ascii="Arial" w:hAnsi="Arial" w:cs="Arial"/>
          <w:sz w:val="22"/>
          <w:szCs w:val="22"/>
          <w:highlight w:val="yellow"/>
        </w:rPr>
        <w:t>.</w:t>
      </w:r>
    </w:p>
    <w:p xmlns:wp14="http://schemas.microsoft.com/office/word/2010/wordml" w:rsidRPr="00D208E2" w:rsidR="006B7AED" w:rsidP="5751DF8E" w:rsidRDefault="6B399F19" w14:paraId="7A5D6DF1" wp14:textId="462C5434">
      <w:pPr>
        <w:pStyle w:val="trt0xe"/>
        <w:numPr>
          <w:ilvl w:val="0"/>
          <w:numId w:val="26"/>
        </w:numPr>
        <w:spacing w:before="240" w:beforeAutospacing="off" w:after="120" w:afterAutospacing="off" w:line="276" w:lineRule="auto"/>
        <w:rPr>
          <w:rFonts w:ascii="Arial" w:hAnsi="Arial" w:cs="Arial"/>
          <w:color w:val="auto"/>
          <w:sz w:val="22"/>
          <w:szCs w:val="22"/>
        </w:rPr>
      </w:pPr>
      <w:proofErr w:type="gramStart"/>
      <w:r w:rsidRPr="5751DF8E" w:rsidR="05092709">
        <w:rPr>
          <w:rFonts w:ascii="Arial" w:hAnsi="Arial" w:cs="Arial"/>
          <w:sz w:val="22"/>
          <w:szCs w:val="22"/>
          <w:highlight w:val="yellow"/>
        </w:rPr>
        <w:t>If</w:t>
      </w:r>
      <w:r w:rsidRPr="5751DF8E" w:rsidR="24E292EC">
        <w:rPr>
          <w:rFonts w:ascii="Arial" w:hAnsi="Arial" w:cs="Arial"/>
          <w:sz w:val="22"/>
          <w:szCs w:val="22"/>
          <w:highlight w:val="yellow"/>
        </w:rPr>
        <w:t xml:space="preserve"> </w:t>
      </w:r>
      <w:r w:rsidRPr="5751DF8E" w:rsidR="00BB2320">
        <w:rPr>
          <w:rFonts w:ascii="Arial" w:hAnsi="Arial" w:cs="Arial"/>
          <w:sz w:val="22"/>
          <w:szCs w:val="22"/>
          <w:highlight w:val="yellow"/>
        </w:rPr>
        <w:t xml:space="preserve"> demographic</w:t>
      </w:r>
      <w:proofErr w:type="gramEnd"/>
      <w:r w:rsidRPr="5751DF8E" w:rsidR="00BB2320">
        <w:rPr>
          <w:rFonts w:ascii="Arial" w:hAnsi="Arial" w:cs="Arial"/>
          <w:sz w:val="22"/>
          <w:szCs w:val="22"/>
          <w:highlight w:val="yellow"/>
        </w:rPr>
        <w:t xml:space="preserve"> data </w:t>
      </w:r>
      <w:r w:rsidRPr="5751DF8E" w:rsidR="78FE72F8">
        <w:rPr>
          <w:rFonts w:ascii="Arial" w:hAnsi="Arial" w:cs="Arial"/>
          <w:sz w:val="22"/>
          <w:szCs w:val="22"/>
          <w:highlight w:val="yellow"/>
        </w:rPr>
        <w:t>and</w:t>
      </w:r>
      <w:r w:rsidRPr="5751DF8E" w:rsidR="00BB2320">
        <w:rPr>
          <w:rFonts w:ascii="Arial" w:hAnsi="Arial" w:cs="Arial"/>
          <w:sz w:val="22"/>
          <w:szCs w:val="22"/>
          <w:highlight w:val="yellow"/>
        </w:rPr>
        <w:t xml:space="preserve"> </w:t>
      </w:r>
      <w:r w:rsidRPr="5751DF8E" w:rsidR="711C035B">
        <w:rPr>
          <w:rFonts w:ascii="Arial" w:hAnsi="Arial" w:cs="Arial"/>
          <w:sz w:val="22"/>
          <w:szCs w:val="22"/>
          <w:highlight w:val="yellow"/>
        </w:rPr>
        <w:t>‘</w:t>
      </w:r>
      <w:r w:rsidRPr="5751DF8E" w:rsidR="00BB2320">
        <w:rPr>
          <w:rFonts w:ascii="Arial" w:hAnsi="Arial" w:cs="Arial"/>
          <w:sz w:val="22"/>
          <w:szCs w:val="22"/>
          <w:highlight w:val="yellow"/>
        </w:rPr>
        <w:t xml:space="preserve">protected characteristics’ data relating to </w:t>
      </w:r>
      <w:r w:rsidRPr="5751DF8E" w:rsidR="0063057F">
        <w:rPr>
          <w:rFonts w:ascii="Arial" w:hAnsi="Arial" w:cs="Arial"/>
          <w:sz w:val="22"/>
          <w:szCs w:val="22"/>
          <w:highlight w:val="yellow"/>
        </w:rPr>
        <w:t>equality, diversity</w:t>
      </w:r>
      <w:r w:rsidRPr="5751DF8E" w:rsidR="23982DB3">
        <w:rPr>
          <w:rFonts w:ascii="Arial" w:hAnsi="Arial" w:cs="Arial"/>
          <w:sz w:val="22"/>
          <w:szCs w:val="22"/>
          <w:highlight w:val="yellow"/>
        </w:rPr>
        <w:t>,</w:t>
      </w:r>
      <w:r w:rsidRPr="5751DF8E" w:rsidR="0063057F">
        <w:rPr>
          <w:rFonts w:ascii="Arial" w:hAnsi="Arial" w:cs="Arial"/>
          <w:sz w:val="22"/>
          <w:szCs w:val="22"/>
          <w:highlight w:val="yellow"/>
        </w:rPr>
        <w:t xml:space="preserve"> and inclusion</w:t>
      </w:r>
      <w:r w:rsidRPr="5751DF8E" w:rsidR="7A8068F0">
        <w:rPr>
          <w:rFonts w:ascii="Arial" w:hAnsi="Arial" w:cs="Arial"/>
          <w:sz w:val="22"/>
          <w:szCs w:val="22"/>
          <w:highlight w:val="yellow"/>
        </w:rPr>
        <w:t xml:space="preserve"> wa</w:t>
      </w:r>
      <w:r w:rsidRPr="5751DF8E" w:rsidR="7A8068F0">
        <w:rPr>
          <w:rFonts w:ascii="Arial" w:hAnsi="Arial" w:cs="Arial"/>
          <w:color w:val="auto"/>
          <w:sz w:val="22"/>
          <w:szCs w:val="22"/>
          <w:highlight w:val="yellow"/>
        </w:rPr>
        <w:t>s include</w:t>
      </w:r>
      <w:r w:rsidRPr="5751DF8E" w:rsidR="7A8068F0">
        <w:rPr>
          <w:rFonts w:ascii="Arial" w:hAnsi="Arial" w:cs="Arial"/>
          <w:color w:val="auto"/>
          <w:sz w:val="22"/>
          <w:szCs w:val="22"/>
        </w:rPr>
        <w:t>d.</w:t>
      </w:r>
    </w:p>
    <w:p xmlns:wp14="http://schemas.microsoft.com/office/word/2010/wordml" w:rsidRPr="002C0EF7" w:rsidR="002C0EF7" w:rsidP="006B7AED" w:rsidRDefault="002C0EF7" w14:paraId="1DA6542E" wp14:textId="77777777">
      <w:pPr>
        <w:pStyle w:val="Heading4"/>
        <w:spacing w:before="120" w:after="120" w:line="276" w:lineRule="auto"/>
        <w:rPr>
          <w:rFonts w:ascii="Arial" w:hAnsi="Arial" w:cs="Arial"/>
          <w:sz w:val="24"/>
          <w:szCs w:val="24"/>
        </w:rPr>
      </w:pPr>
    </w:p>
    <w:p xmlns:wp14="http://schemas.microsoft.com/office/word/2010/wordml" w:rsidRPr="00D422FD" w:rsidR="00605C92" w:rsidP="006B7AED" w:rsidRDefault="05CB9498" w14:paraId="3D056A86" wp14:textId="77777777">
      <w:pPr>
        <w:pStyle w:val="Heading4"/>
        <w:spacing w:before="120" w:after="120" w:line="276" w:lineRule="auto"/>
        <w:rPr>
          <w:rFonts w:ascii="Arial" w:hAnsi="Arial" w:cs="Arial"/>
          <w:color w:val="000000" w:themeColor="text1"/>
        </w:rPr>
      </w:pPr>
      <w:bookmarkStart w:name="_Toc2137592225" w:id="36"/>
      <w:r w:rsidRPr="1471FB88">
        <w:rPr>
          <w:rFonts w:ascii="Arial" w:hAnsi="Arial" w:cs="Arial"/>
          <w:color w:val="000000" w:themeColor="text1"/>
        </w:rPr>
        <w:t>Research methods</w:t>
      </w:r>
      <w:bookmarkEnd w:id="36"/>
    </w:p>
    <w:p xmlns:wp14="http://schemas.microsoft.com/office/word/2010/wordml" w:rsidR="00950BC0" w:rsidP="1471FB88" w:rsidRDefault="00605C92" w14:paraId="3B3147E5" wp14:textId="77777777">
      <w:pPr>
        <w:pStyle w:val="trt0xe"/>
        <w:shd w:val="clear" w:color="auto" w:fill="FFFFFF" w:themeFill="background1"/>
        <w:spacing w:before="240" w:beforeAutospacing="0" w:after="120" w:afterAutospacing="0" w:line="276" w:lineRule="auto"/>
        <w:rPr>
          <w:rFonts w:ascii="Arial" w:hAnsi="Arial" w:cs="Arial"/>
          <w:color w:val="000000" w:themeColor="text1"/>
          <w:sz w:val="22"/>
          <w:szCs w:val="22"/>
        </w:rPr>
      </w:pPr>
      <w:r w:rsidRPr="1471FB88">
        <w:rPr>
          <w:rFonts w:ascii="Arial" w:hAnsi="Arial" w:cs="Arial"/>
          <w:sz w:val="22"/>
          <w:szCs w:val="22"/>
        </w:rPr>
        <w:t xml:space="preserve">Once </w:t>
      </w:r>
      <w:r w:rsidRPr="1471FB88" w:rsidR="00BB2320">
        <w:rPr>
          <w:rFonts w:ascii="Arial" w:hAnsi="Arial" w:cs="Arial"/>
          <w:sz w:val="22"/>
          <w:szCs w:val="22"/>
        </w:rPr>
        <w:t xml:space="preserve">the </w:t>
      </w:r>
      <w:r w:rsidRPr="1471FB88" w:rsidR="006B7AED">
        <w:rPr>
          <w:rFonts w:ascii="Arial" w:hAnsi="Arial" w:cs="Arial"/>
          <w:sz w:val="22"/>
          <w:szCs w:val="22"/>
        </w:rPr>
        <w:t xml:space="preserve">evaluation </w:t>
      </w:r>
      <w:r w:rsidRPr="1471FB88" w:rsidR="00BB2320">
        <w:rPr>
          <w:rFonts w:ascii="Arial" w:hAnsi="Arial" w:cs="Arial"/>
          <w:sz w:val="22"/>
          <w:szCs w:val="22"/>
        </w:rPr>
        <w:t xml:space="preserve">questions </w:t>
      </w:r>
      <w:r w:rsidRPr="1471FB88">
        <w:rPr>
          <w:rFonts w:ascii="Arial" w:hAnsi="Arial" w:cs="Arial"/>
          <w:sz w:val="22"/>
          <w:szCs w:val="22"/>
        </w:rPr>
        <w:t xml:space="preserve">have </w:t>
      </w:r>
      <w:r w:rsidRPr="1471FB88" w:rsidR="00BB2320">
        <w:rPr>
          <w:rFonts w:ascii="Arial" w:hAnsi="Arial" w:cs="Arial"/>
          <w:sz w:val="22"/>
          <w:szCs w:val="22"/>
        </w:rPr>
        <w:t xml:space="preserve">been </w:t>
      </w:r>
      <w:r w:rsidRPr="1471FB88">
        <w:rPr>
          <w:rFonts w:ascii="Arial" w:hAnsi="Arial" w:cs="Arial"/>
          <w:sz w:val="22"/>
          <w:szCs w:val="22"/>
        </w:rPr>
        <w:t>determined</w:t>
      </w:r>
      <w:r w:rsidRPr="1471FB88" w:rsidR="00BB2320">
        <w:rPr>
          <w:rFonts w:ascii="Arial" w:hAnsi="Arial" w:cs="Arial"/>
          <w:sz w:val="22"/>
          <w:szCs w:val="22"/>
        </w:rPr>
        <w:t xml:space="preserve">, a decision </w:t>
      </w:r>
      <w:r w:rsidRPr="1471FB88">
        <w:rPr>
          <w:rFonts w:ascii="Arial" w:hAnsi="Arial" w:cs="Arial"/>
          <w:sz w:val="22"/>
          <w:szCs w:val="22"/>
        </w:rPr>
        <w:t xml:space="preserve">will need to </w:t>
      </w:r>
      <w:r w:rsidRPr="1471FB88" w:rsidR="00BB2320">
        <w:rPr>
          <w:rFonts w:ascii="Arial" w:hAnsi="Arial" w:cs="Arial"/>
          <w:sz w:val="22"/>
          <w:szCs w:val="22"/>
        </w:rPr>
        <w:t>be made regarding the type(s) of</w:t>
      </w:r>
      <w:r w:rsidRPr="1471FB88" w:rsidR="00F443B4">
        <w:rPr>
          <w:rFonts w:ascii="Arial" w:hAnsi="Arial" w:cs="Arial"/>
          <w:color w:val="000000" w:themeColor="text1"/>
          <w:sz w:val="22"/>
          <w:szCs w:val="22"/>
        </w:rPr>
        <w:t xml:space="preserve"> </w:t>
      </w:r>
      <w:r w:rsidRPr="1471FB88" w:rsidR="006B030C">
        <w:rPr>
          <w:rFonts w:ascii="Arial" w:hAnsi="Arial" w:cs="Arial"/>
          <w:color w:val="000000" w:themeColor="text1"/>
          <w:sz w:val="22"/>
          <w:szCs w:val="22"/>
        </w:rPr>
        <w:t>research methodology t</w:t>
      </w:r>
      <w:r w:rsidRPr="1471FB88" w:rsidR="00BB2320">
        <w:rPr>
          <w:rFonts w:ascii="Arial" w:hAnsi="Arial" w:cs="Arial"/>
          <w:color w:val="000000" w:themeColor="text1"/>
          <w:sz w:val="22"/>
          <w:szCs w:val="22"/>
        </w:rPr>
        <w:t>hat will be applied to ask these questions</w:t>
      </w:r>
      <w:r w:rsidRPr="1471FB88" w:rsidR="006B030C">
        <w:rPr>
          <w:rFonts w:ascii="Arial" w:hAnsi="Arial" w:cs="Arial"/>
          <w:color w:val="000000" w:themeColor="text1"/>
          <w:sz w:val="22"/>
          <w:szCs w:val="22"/>
        </w:rPr>
        <w:t xml:space="preserve">. </w:t>
      </w:r>
      <w:r w:rsidRPr="1471FB88" w:rsidR="00BB2320">
        <w:rPr>
          <w:rFonts w:ascii="Arial" w:hAnsi="Arial" w:cs="Arial"/>
          <w:color w:val="000000" w:themeColor="text1"/>
          <w:sz w:val="22"/>
          <w:szCs w:val="22"/>
        </w:rPr>
        <w:t>This could be a decision to</w:t>
      </w:r>
      <w:r w:rsidRPr="1471FB88" w:rsidR="006B030C">
        <w:rPr>
          <w:rFonts w:ascii="Arial" w:hAnsi="Arial" w:cs="Arial"/>
          <w:color w:val="000000" w:themeColor="text1"/>
          <w:sz w:val="22"/>
          <w:szCs w:val="22"/>
        </w:rPr>
        <w:t xml:space="preserve"> select just one method (</w:t>
      </w:r>
      <w:r w:rsidRPr="1471FB88" w:rsidR="00943834">
        <w:rPr>
          <w:rFonts w:ascii="Arial" w:hAnsi="Arial" w:cs="Arial"/>
          <w:color w:val="000000" w:themeColor="text1"/>
          <w:sz w:val="22"/>
          <w:szCs w:val="22"/>
        </w:rPr>
        <w:t>such as</w:t>
      </w:r>
      <w:r w:rsidRPr="1471FB88" w:rsidR="006B030C">
        <w:rPr>
          <w:rFonts w:ascii="Arial" w:hAnsi="Arial" w:cs="Arial"/>
          <w:color w:val="000000" w:themeColor="text1"/>
          <w:sz w:val="22"/>
          <w:szCs w:val="22"/>
        </w:rPr>
        <w:t xml:space="preserve"> surveys)</w:t>
      </w:r>
      <w:r w:rsidRPr="1471FB88" w:rsidR="1F242557">
        <w:rPr>
          <w:rFonts w:ascii="Arial" w:hAnsi="Arial" w:cs="Arial"/>
          <w:color w:val="000000" w:themeColor="text1"/>
          <w:sz w:val="22"/>
          <w:szCs w:val="22"/>
        </w:rPr>
        <w:t>,</w:t>
      </w:r>
      <w:r w:rsidRPr="1471FB88" w:rsidR="006B030C">
        <w:rPr>
          <w:rFonts w:ascii="Arial" w:hAnsi="Arial" w:cs="Arial"/>
          <w:color w:val="000000" w:themeColor="text1"/>
          <w:sz w:val="22"/>
          <w:szCs w:val="22"/>
        </w:rPr>
        <w:t xml:space="preserve"> or a combination of methods (surveys and interviews). </w:t>
      </w:r>
      <w:r w:rsidRPr="1471FB88" w:rsidR="00BB2320">
        <w:rPr>
          <w:rFonts w:ascii="Arial" w:hAnsi="Arial" w:cs="Arial"/>
          <w:color w:val="000000" w:themeColor="text1"/>
          <w:sz w:val="22"/>
          <w:szCs w:val="22"/>
        </w:rPr>
        <w:t>The</w:t>
      </w:r>
      <w:r w:rsidRPr="1471FB88" w:rsidR="006B030C">
        <w:rPr>
          <w:rFonts w:ascii="Arial" w:hAnsi="Arial" w:cs="Arial"/>
          <w:color w:val="000000" w:themeColor="text1"/>
          <w:sz w:val="22"/>
          <w:szCs w:val="22"/>
        </w:rPr>
        <w:t xml:space="preserve"> decision will depend on the type of outputs require</w:t>
      </w:r>
      <w:r w:rsidRPr="1471FB88" w:rsidR="00BB2320">
        <w:rPr>
          <w:rFonts w:ascii="Arial" w:hAnsi="Arial" w:cs="Arial"/>
          <w:color w:val="000000" w:themeColor="text1"/>
          <w:sz w:val="22"/>
          <w:szCs w:val="22"/>
        </w:rPr>
        <w:t>d</w:t>
      </w:r>
      <w:r w:rsidRPr="1471FB88" w:rsidR="006B030C">
        <w:rPr>
          <w:rFonts w:ascii="Arial" w:hAnsi="Arial" w:cs="Arial"/>
          <w:color w:val="000000" w:themeColor="text1"/>
          <w:sz w:val="22"/>
          <w:szCs w:val="22"/>
        </w:rPr>
        <w:t xml:space="preserve"> from the evaluation</w:t>
      </w:r>
      <w:r w:rsidRPr="1471FB88" w:rsidR="005B7FE9">
        <w:rPr>
          <w:rFonts w:ascii="Arial" w:hAnsi="Arial" w:cs="Arial"/>
          <w:color w:val="000000" w:themeColor="text1"/>
          <w:sz w:val="22"/>
          <w:szCs w:val="22"/>
        </w:rPr>
        <w:t xml:space="preserve">, </w:t>
      </w:r>
      <w:r w:rsidRPr="1471FB88" w:rsidR="31D1FB65">
        <w:rPr>
          <w:rFonts w:ascii="Arial" w:hAnsi="Arial" w:cs="Arial"/>
          <w:color w:val="000000" w:themeColor="text1"/>
          <w:sz w:val="22"/>
          <w:szCs w:val="22"/>
        </w:rPr>
        <w:t>using</w:t>
      </w:r>
      <w:r w:rsidRPr="1471FB88" w:rsidR="005B7FE9">
        <w:rPr>
          <w:rFonts w:ascii="Arial" w:hAnsi="Arial" w:cs="Arial"/>
          <w:color w:val="000000" w:themeColor="text1"/>
          <w:sz w:val="22"/>
          <w:szCs w:val="22"/>
        </w:rPr>
        <w:t xml:space="preserve"> </w:t>
      </w:r>
      <w:r w:rsidRPr="1471FB88" w:rsidR="30DA864E">
        <w:rPr>
          <w:rFonts w:ascii="Arial" w:hAnsi="Arial" w:cs="Arial"/>
          <w:color w:val="000000" w:themeColor="text1"/>
          <w:sz w:val="22"/>
          <w:szCs w:val="22"/>
        </w:rPr>
        <w:t xml:space="preserve">both </w:t>
      </w:r>
      <w:r w:rsidRPr="1471FB88" w:rsidR="00F443B4">
        <w:rPr>
          <w:rFonts w:ascii="Arial" w:hAnsi="Arial" w:cs="Arial"/>
          <w:color w:val="000000" w:themeColor="text1"/>
          <w:sz w:val="22"/>
          <w:szCs w:val="22"/>
        </w:rPr>
        <w:t xml:space="preserve">quantitative data </w:t>
      </w:r>
      <w:r w:rsidRPr="1471FB88" w:rsidR="006B030C">
        <w:rPr>
          <w:rFonts w:ascii="Arial" w:hAnsi="Arial" w:cs="Arial"/>
          <w:color w:val="000000" w:themeColor="text1"/>
          <w:sz w:val="22"/>
          <w:szCs w:val="22"/>
        </w:rPr>
        <w:t>(</w:t>
      </w:r>
      <w:r w:rsidRPr="1471FB88" w:rsidR="005B7FE9">
        <w:rPr>
          <w:rFonts w:ascii="Arial" w:hAnsi="Arial" w:cs="Arial"/>
          <w:color w:val="000000" w:themeColor="text1"/>
          <w:sz w:val="22"/>
          <w:szCs w:val="22"/>
        </w:rPr>
        <w:t xml:space="preserve">measuring </w:t>
      </w:r>
      <w:r w:rsidRPr="1471FB88" w:rsidR="516FA9DA">
        <w:rPr>
          <w:rFonts w:ascii="Arial" w:hAnsi="Arial" w:cs="Arial"/>
          <w:color w:val="000000" w:themeColor="text1"/>
          <w:sz w:val="22"/>
          <w:szCs w:val="22"/>
        </w:rPr>
        <w:t xml:space="preserve">specifics of things like </w:t>
      </w:r>
      <w:r w:rsidRPr="1471FB88" w:rsidR="006B030C">
        <w:rPr>
          <w:rFonts w:ascii="Arial" w:hAnsi="Arial" w:cs="Arial"/>
          <w:color w:val="000000" w:themeColor="text1"/>
          <w:sz w:val="22"/>
          <w:szCs w:val="22"/>
        </w:rPr>
        <w:t>how much</w:t>
      </w:r>
      <w:r w:rsidRPr="1471FB88" w:rsidR="74B9782D">
        <w:rPr>
          <w:rFonts w:ascii="Arial" w:hAnsi="Arial" w:cs="Arial"/>
          <w:color w:val="000000" w:themeColor="text1"/>
          <w:sz w:val="22"/>
          <w:szCs w:val="22"/>
        </w:rPr>
        <w:t xml:space="preserve"> </w:t>
      </w:r>
      <w:r w:rsidRPr="1471FB88" w:rsidR="00C16AB3">
        <w:rPr>
          <w:rFonts w:ascii="Arial" w:hAnsi="Arial" w:cs="Arial"/>
          <w:color w:val="000000" w:themeColor="text1"/>
          <w:sz w:val="22"/>
          <w:szCs w:val="22"/>
        </w:rPr>
        <w:t>or how</w:t>
      </w:r>
      <w:r w:rsidRPr="1471FB88" w:rsidR="006B030C">
        <w:rPr>
          <w:rFonts w:ascii="Arial" w:hAnsi="Arial" w:cs="Arial"/>
          <w:color w:val="000000" w:themeColor="text1"/>
          <w:sz w:val="22"/>
          <w:szCs w:val="22"/>
        </w:rPr>
        <w:t xml:space="preserve"> </w:t>
      </w:r>
      <w:r w:rsidRPr="1471FB88" w:rsidR="00C16AB3">
        <w:rPr>
          <w:rFonts w:ascii="Arial" w:hAnsi="Arial" w:cs="Arial"/>
          <w:color w:val="000000" w:themeColor="text1"/>
          <w:sz w:val="22"/>
          <w:szCs w:val="22"/>
        </w:rPr>
        <w:t>many)</w:t>
      </w:r>
      <w:r w:rsidRPr="1471FB88" w:rsidR="00943834">
        <w:rPr>
          <w:rFonts w:ascii="Arial" w:hAnsi="Arial" w:cs="Arial"/>
          <w:color w:val="000000" w:themeColor="text1"/>
          <w:sz w:val="22"/>
          <w:szCs w:val="22"/>
        </w:rPr>
        <w:t xml:space="preserve">, </w:t>
      </w:r>
      <w:r w:rsidRPr="1471FB88" w:rsidR="3EC482BF">
        <w:rPr>
          <w:rFonts w:ascii="Arial" w:hAnsi="Arial" w:cs="Arial"/>
          <w:color w:val="000000" w:themeColor="text1"/>
          <w:sz w:val="22"/>
          <w:szCs w:val="22"/>
        </w:rPr>
        <w:t xml:space="preserve">and </w:t>
      </w:r>
      <w:r w:rsidRPr="1471FB88" w:rsidR="00F443B4">
        <w:rPr>
          <w:rFonts w:ascii="Arial" w:hAnsi="Arial" w:cs="Arial"/>
          <w:color w:val="000000" w:themeColor="text1"/>
          <w:sz w:val="22"/>
          <w:szCs w:val="22"/>
        </w:rPr>
        <w:t xml:space="preserve">qualitative data </w:t>
      </w:r>
      <w:r w:rsidRPr="1471FB88" w:rsidR="006B030C">
        <w:rPr>
          <w:rFonts w:ascii="Arial" w:hAnsi="Arial" w:cs="Arial"/>
          <w:color w:val="000000" w:themeColor="text1"/>
          <w:sz w:val="22"/>
          <w:szCs w:val="22"/>
        </w:rPr>
        <w:t>(asking how and why)</w:t>
      </w:r>
      <w:r w:rsidRPr="1471FB88" w:rsidR="3236DC1C">
        <w:rPr>
          <w:rFonts w:ascii="Arial" w:hAnsi="Arial" w:cs="Arial"/>
          <w:color w:val="000000" w:themeColor="text1"/>
          <w:sz w:val="22"/>
          <w:szCs w:val="22"/>
        </w:rPr>
        <w:t>,</w:t>
      </w:r>
      <w:r w:rsidRPr="1471FB88" w:rsidR="005B7FE9">
        <w:rPr>
          <w:rFonts w:ascii="Arial" w:hAnsi="Arial" w:cs="Arial"/>
          <w:color w:val="000000" w:themeColor="text1"/>
          <w:sz w:val="22"/>
          <w:szCs w:val="22"/>
        </w:rPr>
        <w:t xml:space="preserve"> which will entail </w:t>
      </w:r>
      <w:r w:rsidRPr="1471FB88" w:rsidR="009F65C1">
        <w:rPr>
          <w:rFonts w:ascii="Arial" w:hAnsi="Arial" w:cs="Arial"/>
          <w:color w:val="000000" w:themeColor="text1"/>
          <w:sz w:val="22"/>
          <w:szCs w:val="22"/>
        </w:rPr>
        <w:t>deeper investigation</w:t>
      </w:r>
      <w:r w:rsidRPr="1471FB88" w:rsidR="006B030C">
        <w:rPr>
          <w:rFonts w:ascii="Arial" w:hAnsi="Arial" w:cs="Arial"/>
          <w:color w:val="000000" w:themeColor="text1"/>
          <w:sz w:val="22"/>
          <w:szCs w:val="22"/>
        </w:rPr>
        <w:t xml:space="preserve">. </w:t>
      </w:r>
    </w:p>
    <w:p xmlns:wp14="http://schemas.microsoft.com/office/word/2010/wordml" w:rsidR="00F05FBD" w:rsidP="5751DF8E" w:rsidRDefault="005B7FE9" w14:paraId="53FE554D" wp14:textId="7CE2CC1D">
      <w:pPr>
        <w:pStyle w:val="trt0xe"/>
        <w:shd w:val="clear" w:color="auto" w:fill="FFFFFF" w:themeFill="background1"/>
        <w:spacing w:before="240" w:beforeAutospacing="off" w:after="120" w:afterAutospacing="off" w:line="276" w:lineRule="auto"/>
        <w:rPr>
          <w:rFonts w:ascii="Arial" w:hAnsi="Arial" w:cs="Arial"/>
          <w:color w:val="000000" w:themeColor="text1"/>
          <w:sz w:val="22"/>
          <w:szCs w:val="22"/>
        </w:rPr>
      </w:pPr>
      <w:r w:rsidRPr="5751DF8E" w:rsidR="005B7FE9">
        <w:rPr>
          <w:rFonts w:ascii="Arial" w:hAnsi="Arial" w:cs="Arial"/>
          <w:color w:val="000000" w:themeColor="text1" w:themeTint="FF" w:themeShade="FF"/>
          <w:sz w:val="22"/>
          <w:szCs w:val="22"/>
        </w:rPr>
        <w:t xml:space="preserve">The NFCC CRMP </w:t>
      </w:r>
      <w:hyperlink r:id="Ra9531fb306bd410d">
        <w:r w:rsidRPr="5751DF8E" w:rsidR="58D1A7A3">
          <w:rPr>
            <w:rStyle w:val="Hyperlink"/>
            <w:rFonts w:ascii="Arial" w:hAnsi="Arial" w:cs="Arial"/>
          </w:rPr>
          <w:t>‘Data and Business Intelligence</w:t>
        </w:r>
      </w:hyperlink>
      <w:r w:rsidRPr="5751DF8E" w:rsidR="58D1A7A3">
        <w:rPr>
          <w:rFonts w:ascii="Arial" w:hAnsi="Arial" w:cs="Arial"/>
        </w:rPr>
        <w:t xml:space="preserve">’ </w:t>
      </w:r>
      <w:r w:rsidRPr="5751DF8E" w:rsidR="005B7FE9">
        <w:rPr>
          <w:rFonts w:ascii="Arial" w:hAnsi="Arial" w:cs="Arial"/>
          <w:color w:val="000000" w:themeColor="text1" w:themeTint="FF" w:themeShade="FF"/>
          <w:sz w:val="22"/>
          <w:szCs w:val="22"/>
        </w:rPr>
        <w:t>will provide further support on this, however, t</w:t>
      </w:r>
      <w:r w:rsidRPr="5751DF8E" w:rsidR="006B030C">
        <w:rPr>
          <w:rFonts w:ascii="Arial" w:hAnsi="Arial" w:cs="Arial"/>
          <w:color w:val="000000" w:themeColor="text1" w:themeTint="FF" w:themeShade="FF"/>
          <w:sz w:val="22"/>
          <w:szCs w:val="22"/>
        </w:rPr>
        <w:t xml:space="preserve">he following table illustrates the </w:t>
      </w:r>
      <w:r w:rsidRPr="5751DF8E" w:rsidR="00950BC0">
        <w:rPr>
          <w:rFonts w:ascii="Arial" w:hAnsi="Arial" w:cs="Arial"/>
          <w:color w:val="000000" w:themeColor="text1" w:themeTint="FF" w:themeShade="FF"/>
          <w:sz w:val="22"/>
          <w:szCs w:val="22"/>
        </w:rPr>
        <w:t xml:space="preserve">differences between a quantitative and a qualitative approach to </w:t>
      </w:r>
      <w:r w:rsidRPr="5751DF8E" w:rsidR="0047262F">
        <w:rPr>
          <w:rFonts w:ascii="Arial" w:hAnsi="Arial" w:cs="Arial"/>
          <w:color w:val="000000" w:themeColor="text1" w:themeTint="FF" w:themeShade="FF"/>
          <w:sz w:val="22"/>
          <w:szCs w:val="22"/>
        </w:rPr>
        <w:t>evaluations</w:t>
      </w:r>
      <w:r w:rsidRPr="5751DF8E" w:rsidR="00950BC0">
        <w:rPr>
          <w:rFonts w:ascii="Arial" w:hAnsi="Arial" w:cs="Arial"/>
          <w:color w:val="000000" w:themeColor="text1" w:themeTint="FF" w:themeShade="FF"/>
          <w:sz w:val="22"/>
          <w:szCs w:val="22"/>
        </w:rPr>
        <w:t>.</w:t>
      </w:r>
      <w:r w:rsidRPr="5751DF8E" w:rsidR="00F624F7">
        <w:rPr>
          <w:rFonts w:ascii="Arial" w:hAnsi="Arial" w:cs="Arial"/>
          <w:color w:val="000000" w:themeColor="text1" w:themeTint="FF" w:themeShade="FF"/>
          <w:sz w:val="22"/>
          <w:szCs w:val="22"/>
        </w:rPr>
        <w:t xml:space="preserve"> </w:t>
      </w:r>
    </w:p>
    <w:p xmlns:wp14="http://schemas.microsoft.com/office/word/2010/wordml" w:rsidRPr="00D422FD" w:rsidR="00950BC0" w:rsidP="5751DF8E" w:rsidRDefault="00791AEF" w14:paraId="26BBC583" wp14:textId="4AF54A52">
      <w:pPr>
        <w:pStyle w:val="trt0xe"/>
        <w:shd w:val="clear" w:color="auto" w:fill="FFFFFF" w:themeFill="background1"/>
        <w:spacing w:before="240" w:beforeAutospacing="off" w:after="120" w:afterAutospacing="off" w:line="276" w:lineRule="auto"/>
        <w:rPr>
          <w:rFonts w:ascii="Arial" w:hAnsi="Arial" w:cs="Arial"/>
          <w:color w:val="000000" w:themeColor="text1"/>
          <w:sz w:val="22"/>
          <w:szCs w:val="22"/>
        </w:rPr>
      </w:pPr>
      <w:r w:rsidRPr="5751DF8E" w:rsidR="00791AEF">
        <w:rPr>
          <w:rFonts w:ascii="Arial" w:hAnsi="Arial" w:cs="Arial"/>
          <w:b w:val="1"/>
          <w:bCs w:val="1"/>
          <w:color w:val="000000" w:themeColor="text1" w:themeTint="FF" w:themeShade="FF"/>
          <w:sz w:val="22"/>
          <w:szCs w:val="22"/>
        </w:rPr>
        <w:t>NB:</w:t>
      </w:r>
      <w:r w:rsidRPr="5751DF8E" w:rsidR="00791AEF">
        <w:rPr>
          <w:rFonts w:ascii="Arial" w:hAnsi="Arial" w:cs="Arial"/>
          <w:color w:val="000000" w:themeColor="text1" w:themeTint="FF" w:themeShade="FF"/>
          <w:sz w:val="22"/>
          <w:szCs w:val="22"/>
        </w:rPr>
        <w:t xml:space="preserve"> </w:t>
      </w:r>
      <w:r w:rsidRPr="5751DF8E" w:rsidR="00F05FBD">
        <w:rPr>
          <w:rFonts w:ascii="Arial" w:hAnsi="Arial" w:cs="Arial"/>
          <w:color w:val="000000" w:themeColor="text1" w:themeTint="FF" w:themeShade="FF"/>
          <w:sz w:val="22"/>
          <w:szCs w:val="22"/>
        </w:rPr>
        <w:t xml:space="preserve">Good practise is to </w:t>
      </w:r>
      <w:r w:rsidRPr="5751DF8E" w:rsidR="51A07472">
        <w:rPr>
          <w:rFonts w:ascii="Arial" w:hAnsi="Arial" w:cs="Arial"/>
          <w:color w:val="000000" w:themeColor="text1" w:themeTint="FF" w:themeShade="FF"/>
          <w:sz w:val="22"/>
          <w:szCs w:val="22"/>
          <w:highlight w:val="yellow"/>
        </w:rPr>
        <w:t>overlap</w:t>
      </w:r>
      <w:r w:rsidRPr="5751DF8E" w:rsidR="51A07472">
        <w:rPr>
          <w:rFonts w:ascii="Arial" w:hAnsi="Arial" w:cs="Arial"/>
          <w:color w:val="000000" w:themeColor="text1" w:themeTint="FF" w:themeShade="FF"/>
          <w:sz w:val="22"/>
          <w:szCs w:val="22"/>
        </w:rPr>
        <w:t xml:space="preserve"> </w:t>
      </w:r>
      <w:r w:rsidRPr="5751DF8E" w:rsidR="00F05FBD">
        <w:rPr>
          <w:rFonts w:ascii="Arial" w:hAnsi="Arial" w:cs="Arial"/>
          <w:color w:val="000000" w:themeColor="text1" w:themeTint="FF" w:themeShade="FF"/>
          <w:sz w:val="22"/>
          <w:szCs w:val="22"/>
        </w:rPr>
        <w:t>both qualitative and quantitative data within an evaluation</w:t>
      </w:r>
      <w:r w:rsidRPr="5751DF8E" w:rsidR="00E0481E">
        <w:rPr>
          <w:rFonts w:ascii="Arial" w:hAnsi="Arial" w:cs="Arial"/>
          <w:color w:val="000000" w:themeColor="text1" w:themeTint="FF" w:themeShade="FF"/>
          <w:sz w:val="22"/>
          <w:szCs w:val="22"/>
        </w:rPr>
        <w:t>. T</w:t>
      </w:r>
      <w:r w:rsidRPr="5751DF8E" w:rsidR="00F05FBD">
        <w:rPr>
          <w:rFonts w:ascii="Arial" w:hAnsi="Arial" w:cs="Arial"/>
          <w:color w:val="000000" w:themeColor="text1" w:themeTint="FF" w:themeShade="FF"/>
          <w:sz w:val="22"/>
          <w:szCs w:val="22"/>
        </w:rPr>
        <w:t>he differences are important to understand so that the advantages of different methods can be recognised, and the strengths of each approach can be effectively pursued in tandem.</w:t>
      </w:r>
      <w:r w:rsidRPr="5751DF8E" w:rsidR="00F05FBD">
        <w:rPr>
          <w:rFonts w:ascii="Arial" w:hAnsi="Arial" w:cs="Arial"/>
          <w:color w:val="000000" w:themeColor="text1" w:themeTint="FF" w:themeShade="FF"/>
          <w:sz w:val="22"/>
          <w:szCs w:val="22"/>
        </w:rPr>
        <w:t xml:space="preserve"> </w:t>
      </w:r>
      <w:r w:rsidRPr="5751DF8E" w:rsidR="009440C5">
        <w:rPr>
          <w:rFonts w:ascii="Arial" w:hAnsi="Arial" w:cs="Arial"/>
          <w:color w:val="000000" w:themeColor="text1" w:themeTint="FF" w:themeShade="FF"/>
          <w:sz w:val="22"/>
          <w:szCs w:val="22"/>
        </w:rPr>
        <w:t>When answering evaluation questions, d</w:t>
      </w:r>
      <w:r w:rsidRPr="5751DF8E" w:rsidR="00F05FBD">
        <w:rPr>
          <w:rFonts w:ascii="Arial" w:hAnsi="Arial" w:cs="Arial"/>
          <w:color w:val="000000" w:themeColor="text1" w:themeTint="FF" w:themeShade="FF"/>
          <w:sz w:val="22"/>
          <w:szCs w:val="22"/>
        </w:rPr>
        <w:t xml:space="preserve">epending too heavily on </w:t>
      </w:r>
      <w:r w:rsidRPr="5751DF8E" w:rsidR="14D4DDF0">
        <w:rPr>
          <w:rFonts w:ascii="Arial" w:hAnsi="Arial" w:cs="Arial"/>
          <w:color w:val="000000" w:themeColor="text1" w:themeTint="FF" w:themeShade="FF"/>
          <w:sz w:val="22"/>
          <w:szCs w:val="22"/>
          <w:highlight w:val="yellow"/>
        </w:rPr>
        <w:t>either</w:t>
      </w:r>
      <w:r w:rsidRPr="5751DF8E" w:rsidR="14D4DDF0">
        <w:rPr>
          <w:rFonts w:ascii="Arial" w:hAnsi="Arial" w:cs="Arial"/>
          <w:color w:val="000000" w:themeColor="text1" w:themeTint="FF" w:themeShade="FF"/>
          <w:sz w:val="22"/>
          <w:szCs w:val="22"/>
        </w:rPr>
        <w:t xml:space="preserve"> </w:t>
      </w:r>
      <w:r w:rsidRPr="5751DF8E" w:rsidR="14D4DDF0">
        <w:rPr>
          <w:rFonts w:ascii="Arial" w:hAnsi="Arial" w:cs="Arial"/>
          <w:color w:val="000000" w:themeColor="text1" w:themeTint="FF" w:themeShade="FF"/>
          <w:sz w:val="22"/>
          <w:szCs w:val="22"/>
          <w:highlight w:val="yellow"/>
        </w:rPr>
        <w:t>one of</w:t>
      </w:r>
      <w:r w:rsidRPr="5751DF8E" w:rsidR="14D4DDF0">
        <w:rPr>
          <w:rFonts w:ascii="Arial" w:hAnsi="Arial" w:cs="Arial"/>
          <w:color w:val="000000" w:themeColor="text1" w:themeTint="FF" w:themeShade="FF"/>
          <w:sz w:val="22"/>
          <w:szCs w:val="22"/>
        </w:rPr>
        <w:t xml:space="preserve"> </w:t>
      </w:r>
      <w:r w:rsidRPr="5751DF8E" w:rsidR="00F05FBD">
        <w:rPr>
          <w:rFonts w:ascii="Arial" w:hAnsi="Arial" w:cs="Arial"/>
          <w:color w:val="000000" w:themeColor="text1" w:themeTint="FF" w:themeShade="FF"/>
          <w:sz w:val="22"/>
          <w:szCs w:val="22"/>
        </w:rPr>
        <w:t xml:space="preserve">qualitative or quantitative data to the exclusion of the other will result in </w:t>
      </w:r>
      <w:r w:rsidRPr="5751DF8E" w:rsidR="009440C5">
        <w:rPr>
          <w:rFonts w:ascii="Arial" w:hAnsi="Arial" w:cs="Arial"/>
          <w:color w:val="000000" w:themeColor="text1" w:themeTint="FF" w:themeShade="FF"/>
          <w:sz w:val="22"/>
          <w:szCs w:val="22"/>
        </w:rPr>
        <w:t xml:space="preserve">compromised answers. </w:t>
      </w:r>
    </w:p>
    <w:p xmlns:wp14="http://schemas.microsoft.com/office/word/2010/wordml" w:rsidR="00265AAE" w:rsidP="7433B0AE" w:rsidRDefault="00265AAE" w14:paraId="3041E394" wp14:textId="77777777">
      <w:pPr>
        <w:spacing w:before="240" w:after="120" w:line="276" w:lineRule="auto"/>
      </w:pPr>
    </w:p>
    <w:p xmlns:wp14="http://schemas.microsoft.com/office/word/2010/wordml" w:rsidR="00265AAE" w:rsidP="7433B0AE" w:rsidRDefault="00265AAE" w14:paraId="722B00AE" wp14:textId="77777777">
      <w:pPr>
        <w:spacing w:before="240" w:after="120" w:line="276" w:lineRule="auto"/>
      </w:pPr>
    </w:p>
    <w:p xmlns:wp14="http://schemas.microsoft.com/office/word/2010/wordml" w:rsidR="7433B0AE" w:rsidRDefault="7433B0AE" w14:paraId="42C6D796" wp14:textId="77777777">
      <w:r>
        <w:br w:type="page"/>
      </w:r>
    </w:p>
    <w:p xmlns:wp14="http://schemas.microsoft.com/office/word/2010/wordml" w:rsidRPr="00D422FD" w:rsidR="00ED51B8" w:rsidP="006B7AED" w:rsidRDefault="73FA800D" w14:paraId="2A3E8029" wp14:textId="77777777">
      <w:pPr>
        <w:pStyle w:val="Heading4"/>
        <w:spacing w:before="120" w:after="120" w:line="276" w:lineRule="auto"/>
        <w:rPr>
          <w:rFonts w:ascii="Arial" w:hAnsi="Arial" w:cs="Arial"/>
          <w:color w:val="000000" w:themeColor="text1"/>
        </w:rPr>
      </w:pPr>
      <w:bookmarkStart w:name="_Toc300487461" w:id="37"/>
      <w:r w:rsidRPr="1471FB88">
        <w:rPr>
          <w:rFonts w:ascii="Arial" w:hAnsi="Arial" w:cs="Arial"/>
          <w:color w:val="000000" w:themeColor="text1"/>
        </w:rPr>
        <w:lastRenderedPageBreak/>
        <w:t xml:space="preserve">Qualitative </w:t>
      </w:r>
      <w:r w:rsidR="00F540C1">
        <w:rPr>
          <w:rFonts w:ascii="Arial" w:hAnsi="Arial" w:cs="Arial"/>
          <w:color w:val="000000" w:themeColor="text1"/>
        </w:rPr>
        <w:t>and</w:t>
      </w:r>
      <w:r w:rsidRPr="1471FB88">
        <w:rPr>
          <w:rFonts w:ascii="Arial" w:hAnsi="Arial" w:cs="Arial"/>
          <w:color w:val="000000" w:themeColor="text1"/>
        </w:rPr>
        <w:t xml:space="preserve"> Quantitative Approaches</w:t>
      </w:r>
      <w:bookmarkEnd w:id="37"/>
    </w:p>
    <w:tbl>
      <w:tblPr>
        <w:tblStyle w:val="TableGrid"/>
        <w:tblW w:w="9067" w:type="dxa"/>
        <w:tblLook w:val="04A0"/>
      </w:tblPr>
      <w:tblGrid>
        <w:gridCol w:w="1794"/>
        <w:gridCol w:w="3163"/>
        <w:gridCol w:w="4110"/>
      </w:tblGrid>
      <w:tr xmlns:wp14="http://schemas.microsoft.com/office/word/2010/wordml" w:rsidRPr="00D422FD" w:rsidR="006F0760" w:rsidTr="00213857" w14:paraId="30496AE0" wp14:textId="77777777">
        <w:trPr>
          <w:trHeight w:val="422"/>
        </w:trPr>
        <w:tc>
          <w:tcPr>
            <w:tcW w:w="9067" w:type="dxa"/>
            <w:gridSpan w:val="3"/>
            <w:shd w:val="clear" w:color="auto" w:fill="B4C6E7" w:themeFill="accent1" w:themeFillTint="66"/>
          </w:tcPr>
          <w:p w:rsidRPr="00D422FD" w:rsidR="006F0760" w:rsidP="006B7AED" w:rsidRDefault="006F0760" w14:paraId="2ABC6A72" wp14:textId="77777777">
            <w:pPr>
              <w:spacing w:before="240" w:after="240"/>
              <w:jc w:val="center"/>
              <w:rPr>
                <w:rFonts w:ascii="Arial" w:hAnsi="Arial" w:cs="Arial"/>
                <w:b/>
                <w:bCs/>
                <w:color w:val="44546A" w:themeColor="text2"/>
              </w:rPr>
            </w:pPr>
            <w:r w:rsidRPr="00D422FD">
              <w:rPr>
                <w:rFonts w:ascii="Arial" w:hAnsi="Arial" w:cs="Arial"/>
                <w:b/>
                <w:bCs/>
              </w:rPr>
              <w:t>Difference between quantitative and qualitative research approaches</w:t>
            </w:r>
          </w:p>
        </w:tc>
      </w:tr>
      <w:tr xmlns:wp14="http://schemas.microsoft.com/office/word/2010/wordml" w:rsidRPr="00D422FD" w:rsidR="006F0760" w:rsidTr="1471FB88" w14:paraId="5735364B" wp14:textId="77777777">
        <w:tc>
          <w:tcPr>
            <w:tcW w:w="1794" w:type="dxa"/>
            <w:shd w:val="clear" w:color="auto" w:fill="D9E2F3" w:themeFill="accent1" w:themeFillTint="33"/>
          </w:tcPr>
          <w:p w:rsidRPr="00D422FD" w:rsidR="006F0760" w:rsidP="00FB24E7" w:rsidRDefault="006F0760" w14:paraId="0998C7B0" wp14:textId="77777777">
            <w:pPr>
              <w:spacing w:before="120" w:after="120"/>
              <w:rPr>
                <w:rFonts w:ascii="Arial" w:hAnsi="Arial" w:cs="Arial"/>
                <w:b/>
                <w:bCs/>
              </w:rPr>
            </w:pPr>
            <w:r w:rsidRPr="00D422FD">
              <w:rPr>
                <w:rFonts w:ascii="Arial" w:hAnsi="Arial" w:cs="Arial"/>
                <w:b/>
                <w:bCs/>
              </w:rPr>
              <w:t>Difference in…</w:t>
            </w:r>
          </w:p>
        </w:tc>
        <w:tc>
          <w:tcPr>
            <w:tcW w:w="3163" w:type="dxa"/>
            <w:shd w:val="clear" w:color="auto" w:fill="D9E2F3" w:themeFill="accent1" w:themeFillTint="33"/>
          </w:tcPr>
          <w:p w:rsidRPr="00D422FD" w:rsidR="006F0760" w:rsidP="00FB24E7" w:rsidRDefault="006F0760" w14:paraId="466F4D67" wp14:textId="77777777">
            <w:pPr>
              <w:spacing w:before="120" w:after="120"/>
              <w:jc w:val="center"/>
              <w:rPr>
                <w:rFonts w:ascii="Arial" w:hAnsi="Arial" w:cs="Arial"/>
                <w:b/>
                <w:bCs/>
              </w:rPr>
            </w:pPr>
            <w:r w:rsidRPr="00D422FD">
              <w:rPr>
                <w:rFonts w:ascii="Arial" w:hAnsi="Arial" w:cs="Arial"/>
                <w:b/>
                <w:bCs/>
              </w:rPr>
              <w:t>Quantitative</w:t>
            </w:r>
          </w:p>
        </w:tc>
        <w:tc>
          <w:tcPr>
            <w:tcW w:w="4110" w:type="dxa"/>
            <w:shd w:val="clear" w:color="auto" w:fill="D9E2F3" w:themeFill="accent1" w:themeFillTint="33"/>
          </w:tcPr>
          <w:p w:rsidRPr="00D422FD" w:rsidR="006F0760" w:rsidP="00FB24E7" w:rsidRDefault="006F0760" w14:paraId="024A854D" wp14:textId="77777777">
            <w:pPr>
              <w:spacing w:before="120" w:after="120"/>
              <w:jc w:val="center"/>
              <w:rPr>
                <w:rFonts w:ascii="Arial" w:hAnsi="Arial" w:cs="Arial"/>
                <w:b/>
                <w:bCs/>
              </w:rPr>
            </w:pPr>
            <w:r w:rsidRPr="00D422FD">
              <w:rPr>
                <w:rFonts w:ascii="Arial" w:hAnsi="Arial" w:cs="Arial"/>
                <w:b/>
                <w:bCs/>
              </w:rPr>
              <w:t>Qualitative</w:t>
            </w:r>
          </w:p>
        </w:tc>
      </w:tr>
      <w:tr xmlns:wp14="http://schemas.microsoft.com/office/word/2010/wordml" w:rsidRPr="00D422FD" w:rsidR="006F0760" w:rsidTr="1471FB88" w14:paraId="51144F41" wp14:textId="77777777">
        <w:tc>
          <w:tcPr>
            <w:tcW w:w="1794" w:type="dxa"/>
            <w:shd w:val="clear" w:color="auto" w:fill="D9E2F3" w:themeFill="accent1" w:themeFillTint="33"/>
          </w:tcPr>
          <w:p w:rsidRPr="00D422FD" w:rsidR="006F0760" w:rsidP="00FB24E7" w:rsidRDefault="006F0760" w14:paraId="0FBE1196" wp14:textId="77777777">
            <w:pPr>
              <w:spacing w:before="120" w:after="120"/>
              <w:rPr>
                <w:rFonts w:ascii="Arial" w:hAnsi="Arial" w:cs="Arial"/>
                <w:b/>
                <w:bCs/>
              </w:rPr>
            </w:pPr>
            <w:r w:rsidRPr="00D422FD">
              <w:rPr>
                <w:rFonts w:ascii="Arial" w:hAnsi="Arial" w:cs="Arial"/>
                <w:b/>
                <w:bCs/>
              </w:rPr>
              <w:t>Meaning</w:t>
            </w:r>
          </w:p>
        </w:tc>
        <w:tc>
          <w:tcPr>
            <w:tcW w:w="3163" w:type="dxa"/>
          </w:tcPr>
          <w:p w:rsidRPr="00D422FD" w:rsidR="006F0760" w:rsidP="00D422FD" w:rsidRDefault="006F0760" w14:paraId="64A16172" wp14:textId="77777777">
            <w:pPr>
              <w:spacing w:before="60" w:after="120"/>
              <w:rPr>
                <w:rFonts w:ascii="Arial" w:hAnsi="Arial" w:cs="Arial"/>
              </w:rPr>
            </w:pPr>
            <w:r w:rsidRPr="00D422FD">
              <w:rPr>
                <w:rFonts w:ascii="Arial" w:hAnsi="Arial" w:cs="Arial"/>
                <w:shd w:val="clear" w:color="auto" w:fill="FFFFFF"/>
              </w:rPr>
              <w:t xml:space="preserve">Quantitative research seeks to quantify a phenomenon. It is more structured, objective, and helps reduce bias. </w:t>
            </w:r>
          </w:p>
        </w:tc>
        <w:tc>
          <w:tcPr>
            <w:tcW w:w="4110" w:type="dxa"/>
          </w:tcPr>
          <w:p w:rsidRPr="00D422FD" w:rsidR="006F0760" w:rsidP="00D422FD" w:rsidRDefault="0FF2E4CB" w14:paraId="158C0695" wp14:textId="77777777">
            <w:pPr>
              <w:spacing w:before="60" w:after="120"/>
              <w:rPr>
                <w:rFonts w:ascii="Arial" w:hAnsi="Arial" w:cs="Arial"/>
              </w:rPr>
            </w:pPr>
            <w:r w:rsidRPr="00D422FD">
              <w:rPr>
                <w:rFonts w:ascii="Arial" w:hAnsi="Arial" w:cs="Arial"/>
                <w:shd w:val="clear" w:color="auto" w:fill="FFFFFF"/>
              </w:rPr>
              <w:t xml:space="preserve">Qualitative research is descriptive and is used to discover details that help explain things. It conveys </w:t>
            </w:r>
            <w:r w:rsidRPr="00D422FD" w:rsidR="1B74C81B">
              <w:rPr>
                <w:rFonts w:ascii="Arial" w:hAnsi="Arial" w:cs="Arial"/>
                <w:shd w:val="clear" w:color="auto" w:fill="FFFFFF"/>
              </w:rPr>
              <w:t xml:space="preserve">the </w:t>
            </w:r>
            <w:r w:rsidRPr="00D422FD">
              <w:rPr>
                <w:rFonts w:ascii="Arial" w:hAnsi="Arial" w:cs="Arial"/>
                <w:shd w:val="clear" w:color="auto" w:fill="FFFFFF"/>
              </w:rPr>
              <w:t xml:space="preserve">richness </w:t>
            </w:r>
            <w:r w:rsidRPr="00D422FD" w:rsidR="1B74C81B">
              <w:rPr>
                <w:rFonts w:ascii="Arial" w:hAnsi="Arial" w:cs="Arial"/>
                <w:shd w:val="clear" w:color="auto" w:fill="FFFFFF"/>
              </w:rPr>
              <w:t xml:space="preserve">and depth </w:t>
            </w:r>
            <w:r w:rsidRPr="00D422FD">
              <w:rPr>
                <w:rFonts w:ascii="Arial" w:hAnsi="Arial" w:cs="Arial"/>
                <w:shd w:val="clear" w:color="auto" w:fill="FFFFFF"/>
              </w:rPr>
              <w:t>of peoples</w:t>
            </w:r>
            <w:r w:rsidRPr="00D422FD" w:rsidR="7C720335">
              <w:rPr>
                <w:rFonts w:ascii="Arial" w:hAnsi="Arial" w:cs="Arial"/>
                <w:shd w:val="clear" w:color="auto" w:fill="FFFFFF"/>
              </w:rPr>
              <w:t>’</w:t>
            </w:r>
            <w:r w:rsidRPr="00D422FD">
              <w:rPr>
                <w:rFonts w:ascii="Arial" w:hAnsi="Arial" w:cs="Arial"/>
                <w:shd w:val="clear" w:color="auto" w:fill="FFFFFF"/>
              </w:rPr>
              <w:t xml:space="preserve"> thoughts and experiences. </w:t>
            </w:r>
          </w:p>
        </w:tc>
      </w:tr>
      <w:tr xmlns:wp14="http://schemas.microsoft.com/office/word/2010/wordml" w:rsidRPr="00D422FD" w:rsidR="006F0760" w:rsidTr="1471FB88" w14:paraId="1EA2CC3D" wp14:textId="77777777">
        <w:tc>
          <w:tcPr>
            <w:tcW w:w="1794" w:type="dxa"/>
            <w:shd w:val="clear" w:color="auto" w:fill="D9E2F3" w:themeFill="accent1" w:themeFillTint="33"/>
          </w:tcPr>
          <w:p w:rsidRPr="00D422FD" w:rsidR="006F0760" w:rsidP="00FB24E7" w:rsidRDefault="006F0760" w14:paraId="470F2038" wp14:textId="77777777">
            <w:pPr>
              <w:spacing w:before="120" w:after="120"/>
              <w:rPr>
                <w:rFonts w:ascii="Arial" w:hAnsi="Arial" w:cs="Arial"/>
                <w:b/>
                <w:bCs/>
              </w:rPr>
            </w:pPr>
            <w:r w:rsidRPr="00D422FD">
              <w:rPr>
                <w:rFonts w:ascii="Arial" w:hAnsi="Arial" w:cs="Arial"/>
                <w:b/>
                <w:bCs/>
              </w:rPr>
              <w:t>Data type</w:t>
            </w:r>
          </w:p>
        </w:tc>
        <w:tc>
          <w:tcPr>
            <w:tcW w:w="3163" w:type="dxa"/>
          </w:tcPr>
          <w:p w:rsidRPr="00D422FD" w:rsidR="006F0760" w:rsidP="00D422FD" w:rsidRDefault="006F0760" w14:paraId="31321A66" wp14:textId="77777777">
            <w:pPr>
              <w:spacing w:before="60" w:after="120"/>
              <w:rPr>
                <w:rFonts w:ascii="Arial" w:hAnsi="Arial" w:cs="Arial"/>
              </w:rPr>
            </w:pPr>
            <w:r w:rsidRPr="00D422FD">
              <w:rPr>
                <w:rFonts w:ascii="Arial" w:hAnsi="Arial" w:cs="Arial"/>
                <w:shd w:val="clear" w:color="auto" w:fill="FFFFFF"/>
              </w:rPr>
              <w:t xml:space="preserve">Data that can easily be measured or quantified. </w:t>
            </w:r>
            <w:r w:rsidRPr="00D422FD" w:rsidR="00FC60AA">
              <w:rPr>
                <w:rFonts w:ascii="Arial" w:hAnsi="Arial" w:cs="Arial"/>
                <w:shd w:val="clear" w:color="auto" w:fill="FFFFFF"/>
              </w:rPr>
              <w:t xml:space="preserve">For example, </w:t>
            </w:r>
            <w:r w:rsidRPr="00D422FD">
              <w:rPr>
                <w:rFonts w:ascii="Arial" w:hAnsi="Arial" w:cs="Arial"/>
                <w:shd w:val="clear" w:color="auto" w:fill="FFFFFF"/>
              </w:rPr>
              <w:t xml:space="preserve">the number of people who will placed in danger by </w:t>
            </w:r>
            <w:r w:rsidRPr="00D422FD" w:rsidR="00FC60AA">
              <w:rPr>
                <w:rFonts w:ascii="Arial" w:hAnsi="Arial" w:cs="Arial"/>
                <w:shd w:val="clear" w:color="auto" w:fill="FFFFFF"/>
              </w:rPr>
              <w:t xml:space="preserve">an </w:t>
            </w:r>
            <w:r w:rsidRPr="00D422FD">
              <w:rPr>
                <w:rFonts w:ascii="Arial" w:hAnsi="Arial" w:cs="Arial"/>
                <w:shd w:val="clear" w:color="auto" w:fill="FFFFFF"/>
              </w:rPr>
              <w:t>identified risk</w:t>
            </w:r>
            <w:r w:rsidRPr="00D422FD" w:rsidR="00FC60AA">
              <w:rPr>
                <w:rFonts w:ascii="Arial" w:hAnsi="Arial" w:cs="Arial"/>
                <w:shd w:val="clear" w:color="auto" w:fill="FFFFFF"/>
              </w:rPr>
              <w:t>.</w:t>
            </w:r>
            <w:r w:rsidRPr="00D422FD">
              <w:rPr>
                <w:rFonts w:ascii="Arial" w:hAnsi="Arial" w:cs="Arial"/>
                <w:shd w:val="clear" w:color="auto" w:fill="FFFFFF"/>
              </w:rPr>
              <w:t> </w:t>
            </w:r>
          </w:p>
        </w:tc>
        <w:tc>
          <w:tcPr>
            <w:tcW w:w="4110" w:type="dxa"/>
          </w:tcPr>
          <w:p w:rsidRPr="00D422FD" w:rsidR="006F0760" w:rsidP="00D422FD" w:rsidRDefault="0FF2E4CB" w14:paraId="0435BABF" wp14:textId="77777777">
            <w:pPr>
              <w:spacing w:before="60" w:after="120"/>
              <w:rPr>
                <w:rFonts w:ascii="Arial" w:hAnsi="Arial" w:cs="Arial"/>
              </w:rPr>
            </w:pPr>
            <w:r w:rsidRPr="00D422FD">
              <w:rPr>
                <w:rFonts w:ascii="Arial" w:hAnsi="Arial" w:cs="Arial"/>
                <w:shd w:val="clear" w:color="auto" w:fill="FFFFFF"/>
              </w:rPr>
              <w:t xml:space="preserve">Data that represent opinions or feelings and cannot be represented by a numerical statistic such as an average. </w:t>
            </w:r>
            <w:r w:rsidRPr="00D422FD" w:rsidR="00943834">
              <w:rPr>
                <w:rFonts w:ascii="Arial" w:hAnsi="Arial" w:cs="Arial"/>
                <w:shd w:val="clear" w:color="auto" w:fill="FFFFFF"/>
              </w:rPr>
              <w:t>For example,</w:t>
            </w:r>
            <w:r w:rsidRPr="00D422FD">
              <w:rPr>
                <w:rFonts w:ascii="Arial" w:hAnsi="Arial" w:cs="Arial"/>
                <w:shd w:val="clear" w:color="auto" w:fill="FFFFFF"/>
              </w:rPr>
              <w:t xml:space="preserve"> what </w:t>
            </w:r>
            <w:r w:rsidRPr="00D422FD" w:rsidR="1B74C81B">
              <w:rPr>
                <w:rFonts w:ascii="Arial" w:hAnsi="Arial" w:cs="Arial"/>
                <w:shd w:val="clear" w:color="auto" w:fill="FFFFFF"/>
              </w:rPr>
              <w:t>type of danger is posed by an identified risk, to whom</w:t>
            </w:r>
            <w:r w:rsidRPr="00D422FD" w:rsidR="2C40BBB2">
              <w:rPr>
                <w:rFonts w:ascii="Arial" w:hAnsi="Arial" w:cs="Arial"/>
                <w:shd w:val="clear" w:color="auto" w:fill="FFFFFF"/>
              </w:rPr>
              <w:t>,</w:t>
            </w:r>
            <w:r w:rsidRPr="00D422FD" w:rsidR="1B74C81B">
              <w:rPr>
                <w:rFonts w:ascii="Arial" w:hAnsi="Arial" w:cs="Arial"/>
                <w:shd w:val="clear" w:color="auto" w:fill="FFFFFF"/>
              </w:rPr>
              <w:t xml:space="preserve"> and what </w:t>
            </w:r>
            <w:r w:rsidRPr="00D422FD" w:rsidR="4751CEB6">
              <w:rPr>
                <w:rFonts w:ascii="Arial" w:hAnsi="Arial" w:cs="Arial"/>
                <w:shd w:val="clear" w:color="auto" w:fill="FFFFFF"/>
              </w:rPr>
              <w:t>will be the result</w:t>
            </w:r>
            <w:r w:rsidRPr="00D422FD" w:rsidR="1B74C81B">
              <w:rPr>
                <w:rFonts w:ascii="Arial" w:hAnsi="Arial" w:cs="Arial"/>
                <w:shd w:val="clear" w:color="auto" w:fill="FFFFFF"/>
              </w:rPr>
              <w:t>.</w:t>
            </w:r>
          </w:p>
        </w:tc>
      </w:tr>
      <w:tr xmlns:wp14="http://schemas.microsoft.com/office/word/2010/wordml" w:rsidRPr="00D422FD" w:rsidR="006F0760" w:rsidTr="1471FB88" w14:paraId="49E59385" wp14:textId="77777777">
        <w:tc>
          <w:tcPr>
            <w:tcW w:w="1794" w:type="dxa"/>
            <w:shd w:val="clear" w:color="auto" w:fill="D9E2F3" w:themeFill="accent1" w:themeFillTint="33"/>
          </w:tcPr>
          <w:p w:rsidRPr="00D422FD" w:rsidR="006F0760" w:rsidP="00FB24E7" w:rsidRDefault="00FC60AA" w14:paraId="0BC0599C" wp14:textId="77777777">
            <w:pPr>
              <w:spacing w:before="120" w:after="120"/>
              <w:rPr>
                <w:rFonts w:ascii="Arial" w:hAnsi="Arial" w:cs="Arial"/>
                <w:b/>
                <w:bCs/>
              </w:rPr>
            </w:pPr>
            <w:r w:rsidRPr="00D422FD">
              <w:rPr>
                <w:rFonts w:ascii="Arial" w:hAnsi="Arial" w:cs="Arial"/>
                <w:b/>
                <w:bCs/>
              </w:rPr>
              <w:t>How such data is u</w:t>
            </w:r>
            <w:r w:rsidRPr="00D422FD" w:rsidR="006F0760">
              <w:rPr>
                <w:rFonts w:ascii="Arial" w:hAnsi="Arial" w:cs="Arial"/>
                <w:b/>
                <w:bCs/>
              </w:rPr>
              <w:t>se</w:t>
            </w:r>
            <w:r w:rsidRPr="00D422FD">
              <w:rPr>
                <w:rFonts w:ascii="Arial" w:hAnsi="Arial" w:cs="Arial"/>
                <w:b/>
                <w:bCs/>
              </w:rPr>
              <w:t>d</w:t>
            </w:r>
          </w:p>
        </w:tc>
        <w:tc>
          <w:tcPr>
            <w:tcW w:w="3163" w:type="dxa"/>
          </w:tcPr>
          <w:p w:rsidRPr="00D422FD" w:rsidR="006F0760" w:rsidP="00D422FD" w:rsidRDefault="0FF2E4CB" w14:paraId="0759DE39" wp14:textId="77777777">
            <w:pPr>
              <w:spacing w:before="60" w:after="120"/>
              <w:rPr>
                <w:rFonts w:ascii="Arial" w:hAnsi="Arial" w:cs="Arial"/>
              </w:rPr>
            </w:pPr>
            <w:r w:rsidRPr="00D422FD">
              <w:rPr>
                <w:rFonts w:ascii="Arial" w:hAnsi="Arial" w:cs="Arial"/>
              </w:rPr>
              <w:t xml:space="preserve">To numerically measure – </w:t>
            </w:r>
            <w:r w:rsidRPr="00D422FD" w:rsidR="001B339F">
              <w:rPr>
                <w:rFonts w:ascii="Arial" w:hAnsi="Arial" w:cs="Arial"/>
              </w:rPr>
              <w:t xml:space="preserve">things like </w:t>
            </w:r>
            <w:r w:rsidRPr="00D422FD">
              <w:rPr>
                <w:rFonts w:ascii="Arial" w:hAnsi="Arial" w:cs="Arial"/>
              </w:rPr>
              <w:t xml:space="preserve">who, what, when, how much, how many, how </w:t>
            </w:r>
            <w:r w:rsidRPr="00D422FD" w:rsidR="00C16AB3">
              <w:rPr>
                <w:rFonts w:ascii="Arial" w:hAnsi="Arial" w:cs="Arial"/>
              </w:rPr>
              <w:t>often.</w:t>
            </w:r>
          </w:p>
        </w:tc>
        <w:tc>
          <w:tcPr>
            <w:tcW w:w="4110" w:type="dxa"/>
          </w:tcPr>
          <w:p w:rsidRPr="00D422FD" w:rsidR="006F0760" w:rsidP="00D422FD" w:rsidRDefault="006F0760" w14:paraId="57CA14DB" wp14:textId="77777777">
            <w:pPr>
              <w:spacing w:before="60" w:after="120"/>
              <w:rPr>
                <w:rFonts w:ascii="Arial" w:hAnsi="Arial" w:cs="Arial"/>
              </w:rPr>
            </w:pPr>
            <w:r w:rsidRPr="00D422FD">
              <w:rPr>
                <w:rFonts w:ascii="Arial" w:hAnsi="Arial" w:cs="Arial"/>
              </w:rPr>
              <w:t>To analyse how and why.</w:t>
            </w:r>
          </w:p>
        </w:tc>
      </w:tr>
      <w:tr xmlns:wp14="http://schemas.microsoft.com/office/word/2010/wordml" w:rsidRPr="00D422FD" w:rsidR="006F0760" w:rsidTr="1471FB88" w14:paraId="53EAE557" wp14:textId="77777777">
        <w:tc>
          <w:tcPr>
            <w:tcW w:w="1794" w:type="dxa"/>
            <w:shd w:val="clear" w:color="auto" w:fill="D9E2F3" w:themeFill="accent1" w:themeFillTint="33"/>
          </w:tcPr>
          <w:p w:rsidRPr="00D422FD" w:rsidR="006F0760" w:rsidP="00FB24E7" w:rsidRDefault="006F0760" w14:paraId="304A56B5" wp14:textId="77777777">
            <w:pPr>
              <w:spacing w:before="120" w:after="120"/>
              <w:rPr>
                <w:rFonts w:ascii="Arial" w:hAnsi="Arial" w:cs="Arial"/>
                <w:b/>
                <w:bCs/>
              </w:rPr>
            </w:pPr>
            <w:r w:rsidRPr="00D422FD">
              <w:rPr>
                <w:rFonts w:ascii="Arial" w:hAnsi="Arial" w:cs="Arial"/>
                <w:b/>
                <w:bCs/>
              </w:rPr>
              <w:t>Objectives</w:t>
            </w:r>
          </w:p>
        </w:tc>
        <w:tc>
          <w:tcPr>
            <w:tcW w:w="3163" w:type="dxa"/>
          </w:tcPr>
          <w:p w:rsidRPr="00D422FD" w:rsidR="006F0760" w:rsidP="00D422FD" w:rsidRDefault="006F0760" w14:paraId="235CF3B3" wp14:textId="77777777">
            <w:pPr>
              <w:spacing w:before="60" w:after="120"/>
              <w:rPr>
                <w:rFonts w:ascii="Arial" w:hAnsi="Arial" w:cs="Arial"/>
              </w:rPr>
            </w:pPr>
            <w:r w:rsidRPr="00D422FD">
              <w:rPr>
                <w:rFonts w:ascii="Arial" w:hAnsi="Arial" w:cs="Arial"/>
              </w:rPr>
              <w:t xml:space="preserve">To assess reach, causality, and to reach conclusions that can be generalised. </w:t>
            </w:r>
            <w:r w:rsidRPr="00D422FD" w:rsidR="00943834">
              <w:rPr>
                <w:rFonts w:ascii="Arial" w:hAnsi="Arial" w:cs="Arial"/>
              </w:rPr>
              <w:t>For example:</w:t>
            </w:r>
            <w:r w:rsidRPr="00D422FD">
              <w:rPr>
                <w:rFonts w:ascii="Arial" w:hAnsi="Arial" w:cs="Arial"/>
              </w:rPr>
              <w:t xml:space="preserve"> 50% of people in x location will be in danger due to the identified risk.</w:t>
            </w:r>
          </w:p>
        </w:tc>
        <w:tc>
          <w:tcPr>
            <w:tcW w:w="4110" w:type="dxa"/>
          </w:tcPr>
          <w:p w:rsidRPr="00D422FD" w:rsidR="006F0760" w:rsidP="00D422FD" w:rsidRDefault="0FF2E4CB" w14:paraId="2D27333E" wp14:textId="77777777">
            <w:pPr>
              <w:spacing w:before="60" w:after="120"/>
              <w:rPr>
                <w:rFonts w:ascii="Arial" w:hAnsi="Arial" w:cs="Arial"/>
              </w:rPr>
            </w:pPr>
            <w:r w:rsidRPr="00D422FD">
              <w:rPr>
                <w:rFonts w:ascii="Arial" w:hAnsi="Arial" w:cs="Arial"/>
              </w:rPr>
              <w:t>To understand processes, behaviours</w:t>
            </w:r>
            <w:r w:rsidRPr="00D422FD" w:rsidR="395AB652">
              <w:rPr>
                <w:rFonts w:ascii="Arial" w:hAnsi="Arial" w:cs="Arial"/>
              </w:rPr>
              <w:t>,</w:t>
            </w:r>
            <w:r w:rsidRPr="00D422FD">
              <w:rPr>
                <w:rFonts w:ascii="Arial" w:hAnsi="Arial" w:cs="Arial"/>
              </w:rPr>
              <w:t xml:space="preserve"> and conditions as perceived by groups of individuals being studied. </w:t>
            </w:r>
            <w:r w:rsidRPr="00D422FD" w:rsidR="00943834">
              <w:rPr>
                <w:rFonts w:ascii="Arial" w:hAnsi="Arial" w:cs="Arial"/>
                <w:shd w:val="clear" w:color="auto" w:fill="FFFFFF"/>
              </w:rPr>
              <w:t xml:space="preserve">For example, </w:t>
            </w:r>
            <w:r w:rsidRPr="00D422FD">
              <w:rPr>
                <w:rFonts w:ascii="Arial" w:hAnsi="Arial" w:cs="Arial"/>
              </w:rPr>
              <w:t>the identified risk will result in ‘this type</w:t>
            </w:r>
            <w:r w:rsidRPr="00D422FD" w:rsidR="57CA9001">
              <w:rPr>
                <w:rFonts w:ascii="Arial" w:hAnsi="Arial" w:cs="Arial"/>
              </w:rPr>
              <w:t>’</w:t>
            </w:r>
            <w:r w:rsidRPr="00D422FD">
              <w:rPr>
                <w:rFonts w:ascii="Arial" w:hAnsi="Arial" w:cs="Arial"/>
              </w:rPr>
              <w:t xml:space="preserve"> </w:t>
            </w:r>
            <w:r w:rsidRPr="00D422FD" w:rsidR="0047262F">
              <w:rPr>
                <w:rFonts w:ascii="Arial" w:hAnsi="Arial" w:cs="Arial"/>
              </w:rPr>
              <w:t>of</w:t>
            </w:r>
            <w:r w:rsidRPr="00D422FD">
              <w:rPr>
                <w:rFonts w:ascii="Arial" w:hAnsi="Arial" w:cs="Arial"/>
              </w:rPr>
              <w:t xml:space="preserve"> injury</w:t>
            </w:r>
            <w:r w:rsidRPr="00D422FD" w:rsidR="539F34DF">
              <w:rPr>
                <w:rFonts w:ascii="Arial" w:hAnsi="Arial" w:cs="Arial"/>
              </w:rPr>
              <w:t>,</w:t>
            </w:r>
            <w:r w:rsidRPr="00D422FD">
              <w:rPr>
                <w:rFonts w:ascii="Arial" w:hAnsi="Arial" w:cs="Arial"/>
              </w:rPr>
              <w:t xml:space="preserve"> but could be mitigated by ‘xyz’ actions</w:t>
            </w:r>
          </w:p>
        </w:tc>
      </w:tr>
      <w:tr xmlns:wp14="http://schemas.microsoft.com/office/word/2010/wordml" w:rsidRPr="00D422FD" w:rsidR="006F0760" w:rsidTr="1471FB88" w14:paraId="1BDE52C7" wp14:textId="77777777">
        <w:tc>
          <w:tcPr>
            <w:tcW w:w="1794" w:type="dxa"/>
            <w:shd w:val="clear" w:color="auto" w:fill="D9E2F3" w:themeFill="accent1" w:themeFillTint="33"/>
          </w:tcPr>
          <w:p w:rsidRPr="00D422FD" w:rsidR="006F0760" w:rsidP="00FB24E7" w:rsidRDefault="00FC60AA" w14:paraId="7784D9FE" wp14:textId="77777777">
            <w:pPr>
              <w:spacing w:before="120" w:after="120"/>
              <w:rPr>
                <w:rFonts w:ascii="Arial" w:hAnsi="Arial" w:cs="Arial"/>
                <w:b/>
                <w:bCs/>
              </w:rPr>
            </w:pPr>
            <w:r w:rsidRPr="00D422FD">
              <w:rPr>
                <w:rFonts w:ascii="Arial" w:hAnsi="Arial" w:cs="Arial"/>
                <w:b/>
                <w:bCs/>
              </w:rPr>
              <w:t>Recommended d</w:t>
            </w:r>
            <w:r w:rsidRPr="00D422FD" w:rsidR="006F0760">
              <w:rPr>
                <w:rFonts w:ascii="Arial" w:hAnsi="Arial" w:cs="Arial"/>
                <w:b/>
                <w:bCs/>
              </w:rPr>
              <w:t>ata collection</w:t>
            </w:r>
          </w:p>
        </w:tc>
        <w:tc>
          <w:tcPr>
            <w:tcW w:w="3163" w:type="dxa"/>
          </w:tcPr>
          <w:p w:rsidRPr="00D422FD" w:rsidR="006F0760" w:rsidP="00D422FD" w:rsidRDefault="006F0760" w14:paraId="1C34B25B" wp14:textId="77777777">
            <w:pPr>
              <w:spacing w:before="60" w:after="120"/>
              <w:rPr>
                <w:rFonts w:ascii="Arial" w:hAnsi="Arial" w:cs="Arial"/>
              </w:rPr>
            </w:pPr>
            <w:r w:rsidRPr="00D422FD">
              <w:rPr>
                <w:rFonts w:ascii="Arial" w:hAnsi="Arial" w:cs="Arial"/>
              </w:rPr>
              <w:t>Standardised interviews</w:t>
            </w:r>
            <w:r w:rsidR="00D422FD">
              <w:rPr>
                <w:rFonts w:ascii="Arial" w:hAnsi="Arial" w:cs="Arial"/>
              </w:rPr>
              <w:t xml:space="preserve"> / </w:t>
            </w:r>
            <w:r w:rsidRPr="00D422FD" w:rsidR="0FF2E4CB">
              <w:rPr>
                <w:rFonts w:ascii="Arial" w:hAnsi="Arial" w:cs="Arial"/>
              </w:rPr>
              <w:t xml:space="preserve">Surveys </w:t>
            </w:r>
            <w:r w:rsidR="00D422FD">
              <w:rPr>
                <w:rFonts w:ascii="Arial" w:hAnsi="Arial" w:cs="Arial"/>
              </w:rPr>
              <w:t>/ Q</w:t>
            </w:r>
            <w:r w:rsidRPr="00D422FD">
              <w:rPr>
                <w:rFonts w:ascii="Arial" w:hAnsi="Arial" w:cs="Arial"/>
              </w:rPr>
              <w:t>uestionnaires</w:t>
            </w:r>
          </w:p>
        </w:tc>
        <w:tc>
          <w:tcPr>
            <w:tcW w:w="4110" w:type="dxa"/>
          </w:tcPr>
          <w:p w:rsidRPr="00D422FD" w:rsidR="006F0760" w:rsidP="00D422FD" w:rsidRDefault="006F0760" w14:paraId="6B1BD244" wp14:textId="77777777">
            <w:pPr>
              <w:spacing w:before="60" w:after="120"/>
              <w:rPr>
                <w:rFonts w:ascii="Arial" w:hAnsi="Arial" w:cs="Arial"/>
              </w:rPr>
            </w:pPr>
            <w:r w:rsidRPr="00D422FD">
              <w:rPr>
                <w:rFonts w:ascii="Arial" w:hAnsi="Arial" w:cs="Arial"/>
              </w:rPr>
              <w:t>In-depth open interviews</w:t>
            </w:r>
            <w:r w:rsidR="00D422FD">
              <w:rPr>
                <w:rFonts w:ascii="Arial" w:hAnsi="Arial" w:cs="Arial"/>
              </w:rPr>
              <w:t xml:space="preserve"> / p</w:t>
            </w:r>
            <w:r w:rsidRPr="00D422FD">
              <w:rPr>
                <w:rFonts w:ascii="Arial" w:hAnsi="Arial" w:cs="Arial"/>
              </w:rPr>
              <w:t>articipant observation</w:t>
            </w:r>
            <w:r w:rsidR="00D422FD">
              <w:rPr>
                <w:rFonts w:ascii="Arial" w:hAnsi="Arial" w:cs="Arial"/>
              </w:rPr>
              <w:t xml:space="preserve"> / f</w:t>
            </w:r>
            <w:r w:rsidRPr="00D422FD">
              <w:rPr>
                <w:rFonts w:ascii="Arial" w:hAnsi="Arial" w:cs="Arial"/>
              </w:rPr>
              <w:t xml:space="preserve">ocus </w:t>
            </w:r>
            <w:r w:rsidRPr="00D422FD" w:rsidR="00493DC5">
              <w:rPr>
                <w:rFonts w:ascii="Arial" w:hAnsi="Arial" w:cs="Arial"/>
              </w:rPr>
              <w:t>g</w:t>
            </w:r>
            <w:r w:rsidRPr="00D422FD">
              <w:rPr>
                <w:rFonts w:ascii="Arial" w:hAnsi="Arial" w:cs="Arial"/>
              </w:rPr>
              <w:t>roups</w:t>
            </w:r>
            <w:r w:rsidR="00D422FD">
              <w:rPr>
                <w:rFonts w:ascii="Arial" w:hAnsi="Arial" w:cs="Arial"/>
              </w:rPr>
              <w:t xml:space="preserve"> / w</w:t>
            </w:r>
            <w:r w:rsidRPr="00D422FD">
              <w:rPr>
                <w:rFonts w:ascii="Arial" w:hAnsi="Arial" w:cs="Arial"/>
              </w:rPr>
              <w:t>orkshops</w:t>
            </w:r>
          </w:p>
        </w:tc>
      </w:tr>
      <w:tr xmlns:wp14="http://schemas.microsoft.com/office/word/2010/wordml" w:rsidRPr="00D422FD" w:rsidR="006F0760" w:rsidTr="1471FB88" w14:paraId="5496B478" wp14:textId="77777777">
        <w:tc>
          <w:tcPr>
            <w:tcW w:w="1794" w:type="dxa"/>
            <w:shd w:val="clear" w:color="auto" w:fill="D9E2F3" w:themeFill="accent1" w:themeFillTint="33"/>
          </w:tcPr>
          <w:p w:rsidRPr="00D422FD" w:rsidR="006F0760" w:rsidP="00FB24E7" w:rsidRDefault="006F0760" w14:paraId="79B66ACA" wp14:textId="77777777">
            <w:pPr>
              <w:spacing w:before="120" w:after="120"/>
              <w:rPr>
                <w:rFonts w:ascii="Arial" w:hAnsi="Arial" w:cs="Arial"/>
                <w:b/>
                <w:bCs/>
              </w:rPr>
            </w:pPr>
            <w:r w:rsidRPr="00D422FD">
              <w:rPr>
                <w:rFonts w:ascii="Arial" w:hAnsi="Arial" w:cs="Arial"/>
                <w:b/>
                <w:bCs/>
              </w:rPr>
              <w:t>Analysis</w:t>
            </w:r>
          </w:p>
        </w:tc>
        <w:tc>
          <w:tcPr>
            <w:tcW w:w="3163" w:type="dxa"/>
          </w:tcPr>
          <w:p w:rsidRPr="00D422FD" w:rsidR="006F0760" w:rsidP="00D422FD" w:rsidRDefault="2729E394" w14:paraId="6241560F" wp14:textId="77777777">
            <w:pPr>
              <w:spacing w:before="60" w:after="120"/>
              <w:rPr>
                <w:rFonts w:ascii="Arial" w:hAnsi="Arial" w:cs="Arial"/>
              </w:rPr>
            </w:pPr>
            <w:r w:rsidRPr="1471FB88">
              <w:rPr>
                <w:rFonts w:ascii="Arial" w:hAnsi="Arial" w:cs="Arial"/>
              </w:rPr>
              <w:t>Predominantly statistical analysis (using appropriate software) - often generalised to make wider comments on coverage and impact.</w:t>
            </w:r>
          </w:p>
        </w:tc>
        <w:tc>
          <w:tcPr>
            <w:tcW w:w="4110" w:type="dxa"/>
          </w:tcPr>
          <w:p w:rsidRPr="00D422FD" w:rsidR="006F0760" w:rsidP="00D422FD" w:rsidRDefault="2729E394" w14:paraId="4D2A6690" wp14:textId="77777777">
            <w:pPr>
              <w:spacing w:before="60" w:after="120"/>
              <w:rPr>
                <w:rFonts w:ascii="Arial" w:hAnsi="Arial" w:cs="Arial"/>
              </w:rPr>
            </w:pPr>
            <w:r w:rsidRPr="00D422FD">
              <w:rPr>
                <w:rFonts w:ascii="Arial" w:hAnsi="Arial" w:cs="Arial"/>
              </w:rPr>
              <w:t xml:space="preserve">Triangulation - </w:t>
            </w:r>
            <w:r w:rsidRPr="00D422FD">
              <w:rPr>
                <w:rFonts w:ascii="Arial" w:hAnsi="Arial" w:cs="Arial"/>
                <w:shd w:val="clear" w:color="auto" w:fill="FFFFFF"/>
              </w:rPr>
              <w:t>using multiple data sources to produce</w:t>
            </w:r>
            <w:r w:rsidRPr="00D422FD" w:rsidR="2175FA74">
              <w:rPr>
                <w:rFonts w:ascii="Arial" w:hAnsi="Arial" w:cs="Arial"/>
                <w:shd w:val="clear" w:color="auto" w:fill="FFFFFF"/>
              </w:rPr>
              <w:t xml:space="preserve"> </w:t>
            </w:r>
            <w:r w:rsidRPr="00D422FD">
              <w:rPr>
                <w:rFonts w:ascii="Arial" w:hAnsi="Arial" w:cs="Arial"/>
                <w:shd w:val="clear" w:color="auto" w:fill="FFFFFF"/>
              </w:rPr>
              <w:t>understanding - often using quotations and case studies to substantiate</w:t>
            </w:r>
            <w:r w:rsidRPr="00D422FD" w:rsidR="2175FA74">
              <w:rPr>
                <w:rFonts w:ascii="Arial" w:hAnsi="Arial" w:cs="Arial"/>
                <w:shd w:val="clear" w:color="auto" w:fill="FFFFFF"/>
              </w:rPr>
              <w:t xml:space="preserve"> and illustrate</w:t>
            </w:r>
            <w:r w:rsidRPr="00D422FD">
              <w:rPr>
                <w:rFonts w:ascii="Arial" w:hAnsi="Arial" w:cs="Arial"/>
                <w:shd w:val="clear" w:color="auto" w:fill="FFFFFF"/>
              </w:rPr>
              <w:t xml:space="preserve"> findings.</w:t>
            </w:r>
          </w:p>
        </w:tc>
      </w:tr>
      <w:tr xmlns:wp14="http://schemas.microsoft.com/office/word/2010/wordml" w:rsidRPr="00D422FD" w:rsidR="006F0760" w:rsidTr="1471FB88" w14:paraId="2C785CB5" wp14:textId="77777777">
        <w:tc>
          <w:tcPr>
            <w:tcW w:w="1794" w:type="dxa"/>
            <w:shd w:val="clear" w:color="auto" w:fill="D9E2F3" w:themeFill="accent1" w:themeFillTint="33"/>
          </w:tcPr>
          <w:p w:rsidRPr="00D422FD" w:rsidR="006F0760" w:rsidP="00FB24E7" w:rsidRDefault="006F0760" w14:paraId="607C63CA" wp14:textId="77777777">
            <w:pPr>
              <w:spacing w:before="120" w:after="120"/>
              <w:rPr>
                <w:rFonts w:ascii="Arial" w:hAnsi="Arial" w:cs="Arial"/>
                <w:b/>
                <w:bCs/>
              </w:rPr>
            </w:pPr>
            <w:r w:rsidRPr="00D422FD">
              <w:rPr>
                <w:rFonts w:ascii="Arial" w:hAnsi="Arial" w:cs="Arial"/>
                <w:b/>
                <w:bCs/>
              </w:rPr>
              <w:t>Types of findings / responses</w:t>
            </w:r>
          </w:p>
        </w:tc>
        <w:tc>
          <w:tcPr>
            <w:tcW w:w="3163" w:type="dxa"/>
          </w:tcPr>
          <w:p w:rsidRPr="00D422FD" w:rsidR="006F0760" w:rsidP="00D422FD" w:rsidRDefault="405F2F5C" w14:paraId="49629ECA" wp14:textId="77777777">
            <w:pPr>
              <w:spacing w:before="60" w:after="120"/>
              <w:rPr>
                <w:rFonts w:ascii="Arial" w:hAnsi="Arial" w:cs="Arial"/>
              </w:rPr>
            </w:pPr>
            <w:r w:rsidRPr="00D422FD">
              <w:rPr>
                <w:rFonts w:ascii="Arial" w:hAnsi="Arial" w:cs="Arial"/>
              </w:rPr>
              <w:t xml:space="preserve">25% of survey respondents </w:t>
            </w:r>
            <w:r w:rsidRPr="00D422FD" w:rsidR="00C16AB3">
              <w:rPr>
                <w:rFonts w:ascii="Arial" w:hAnsi="Arial" w:cs="Arial"/>
              </w:rPr>
              <w:t>stated that</w:t>
            </w:r>
            <w:r w:rsidRPr="00D422FD">
              <w:rPr>
                <w:rFonts w:ascii="Arial" w:hAnsi="Arial" w:cs="Arial"/>
              </w:rPr>
              <w:t xml:space="preserve"> they </w:t>
            </w:r>
            <w:r w:rsidRPr="00D422FD" w:rsidR="00C16AB3">
              <w:rPr>
                <w:rFonts w:ascii="Arial" w:hAnsi="Arial" w:cs="Arial"/>
              </w:rPr>
              <w:t xml:space="preserve">felt they </w:t>
            </w:r>
            <w:r w:rsidRPr="00D422FD">
              <w:rPr>
                <w:rFonts w:ascii="Arial" w:hAnsi="Arial" w:cs="Arial"/>
              </w:rPr>
              <w:t xml:space="preserve">had </w:t>
            </w:r>
            <w:r w:rsidRPr="00D422FD" w:rsidR="03DFCB98">
              <w:rPr>
                <w:rFonts w:ascii="Arial" w:hAnsi="Arial" w:cs="Arial"/>
              </w:rPr>
              <w:t xml:space="preserve">participated in </w:t>
            </w:r>
            <w:r w:rsidRPr="00D422FD" w:rsidR="00C16AB3">
              <w:rPr>
                <w:rFonts w:ascii="Arial" w:hAnsi="Arial" w:cs="Arial"/>
              </w:rPr>
              <w:t xml:space="preserve">a </w:t>
            </w:r>
            <w:r w:rsidRPr="00D422FD" w:rsidR="03DFCB98">
              <w:rPr>
                <w:rFonts w:ascii="Arial" w:hAnsi="Arial" w:cs="Arial"/>
              </w:rPr>
              <w:t xml:space="preserve">thorough </w:t>
            </w:r>
            <w:r w:rsidRPr="00D422FD">
              <w:rPr>
                <w:rFonts w:ascii="Arial" w:hAnsi="Arial" w:cs="Arial"/>
              </w:rPr>
              <w:t>consult</w:t>
            </w:r>
            <w:r w:rsidRPr="00D422FD" w:rsidR="00C16AB3">
              <w:rPr>
                <w:rFonts w:ascii="Arial" w:hAnsi="Arial" w:cs="Arial"/>
              </w:rPr>
              <w:t>ati</w:t>
            </w:r>
            <w:r w:rsidRPr="00D422FD" w:rsidR="1DFA1D37">
              <w:rPr>
                <w:rFonts w:ascii="Arial" w:hAnsi="Arial" w:cs="Arial"/>
              </w:rPr>
              <w:t>on</w:t>
            </w:r>
            <w:r w:rsidRPr="00D422FD">
              <w:rPr>
                <w:rFonts w:ascii="Arial" w:hAnsi="Arial" w:cs="Arial"/>
              </w:rPr>
              <w:t xml:space="preserve"> in the development of the CRMP’s Equality Impact Assessment.</w:t>
            </w:r>
          </w:p>
          <w:p w:rsidRPr="00D422FD" w:rsidR="006F0760" w:rsidP="00D422FD" w:rsidRDefault="006F0760" w14:paraId="5402A5EF" wp14:textId="77777777">
            <w:pPr>
              <w:spacing w:before="60" w:after="120"/>
              <w:rPr>
                <w:rFonts w:ascii="Arial" w:hAnsi="Arial" w:cs="Arial"/>
              </w:rPr>
            </w:pPr>
            <w:r w:rsidRPr="00D422FD">
              <w:rPr>
                <w:rFonts w:ascii="Arial" w:hAnsi="Arial" w:cs="Arial"/>
              </w:rPr>
              <w:t xml:space="preserve">40% of respondents stated that the budget allocated to the EIA had not been spent as </w:t>
            </w:r>
            <w:r w:rsidRPr="00D422FD" w:rsidR="00FC60AA">
              <w:rPr>
                <w:rFonts w:ascii="Arial" w:hAnsi="Arial" w:cs="Arial"/>
              </w:rPr>
              <w:t>they had</w:t>
            </w:r>
            <w:r w:rsidRPr="00D422FD">
              <w:rPr>
                <w:rFonts w:ascii="Arial" w:hAnsi="Arial" w:cs="Arial"/>
              </w:rPr>
              <w:t xml:space="preserve"> expected.</w:t>
            </w:r>
          </w:p>
        </w:tc>
        <w:tc>
          <w:tcPr>
            <w:tcW w:w="4110" w:type="dxa"/>
          </w:tcPr>
          <w:p w:rsidRPr="00D422FD" w:rsidR="00FC60AA" w:rsidP="00D422FD" w:rsidRDefault="00B5402B" w14:paraId="718AFB68" wp14:textId="77777777">
            <w:pPr>
              <w:spacing w:before="60" w:after="120"/>
              <w:rPr>
                <w:rFonts w:ascii="Arial" w:hAnsi="Arial" w:cs="Arial"/>
              </w:rPr>
            </w:pPr>
            <w:r w:rsidRPr="00D422FD">
              <w:rPr>
                <w:rFonts w:ascii="Arial" w:hAnsi="Arial" w:cs="Arial"/>
              </w:rPr>
              <w:t>There was evidence that o</w:t>
            </w:r>
            <w:r w:rsidRPr="00D422FD" w:rsidR="00FC60AA">
              <w:rPr>
                <w:rFonts w:ascii="Arial" w:hAnsi="Arial" w:cs="Arial"/>
              </w:rPr>
              <w:t xml:space="preserve">ne </w:t>
            </w:r>
            <w:r w:rsidRPr="00D422FD">
              <w:rPr>
                <w:rFonts w:ascii="Arial" w:hAnsi="Arial" w:cs="Arial"/>
              </w:rPr>
              <w:t xml:space="preserve">identifiable </w:t>
            </w:r>
            <w:r w:rsidRPr="00D422FD" w:rsidR="00FC60AA">
              <w:rPr>
                <w:rFonts w:ascii="Arial" w:hAnsi="Arial" w:cs="Arial"/>
              </w:rPr>
              <w:t xml:space="preserve">group of respondents </w:t>
            </w:r>
            <w:r w:rsidRPr="00D422FD">
              <w:rPr>
                <w:rFonts w:ascii="Arial" w:hAnsi="Arial" w:cs="Arial"/>
              </w:rPr>
              <w:t>stated that the EQI did not cover the themes required to ensure that they were satisfied with its final assessment.</w:t>
            </w:r>
          </w:p>
          <w:p w:rsidRPr="00D422FD" w:rsidR="006F0760" w:rsidP="00D422FD" w:rsidRDefault="006F0760" w14:paraId="50617DCB" wp14:textId="77777777">
            <w:pPr>
              <w:spacing w:before="60" w:after="120"/>
              <w:rPr>
                <w:rFonts w:ascii="Arial" w:hAnsi="Arial" w:cs="Arial"/>
              </w:rPr>
            </w:pPr>
            <w:r w:rsidRPr="00D422FD">
              <w:rPr>
                <w:rFonts w:ascii="Arial" w:hAnsi="Arial" w:cs="Arial"/>
              </w:rPr>
              <w:t xml:space="preserve">One budget holder said that due to a change in plans caused by </w:t>
            </w:r>
            <w:r w:rsidRPr="00D422FD" w:rsidR="00FC60AA">
              <w:rPr>
                <w:rFonts w:ascii="Arial" w:hAnsi="Arial" w:cs="Arial"/>
              </w:rPr>
              <w:t xml:space="preserve">a reduction in </w:t>
            </w:r>
            <w:r w:rsidRPr="00D422FD">
              <w:rPr>
                <w:rFonts w:ascii="Arial" w:hAnsi="Arial" w:cs="Arial"/>
              </w:rPr>
              <w:t>the original budget allocated to the EIA</w:t>
            </w:r>
            <w:r w:rsidRPr="00D422FD" w:rsidR="00FC60AA">
              <w:rPr>
                <w:rFonts w:ascii="Arial" w:hAnsi="Arial" w:cs="Arial"/>
              </w:rPr>
              <w:t>, the number of stakeholders involved had to be reduced.</w:t>
            </w:r>
          </w:p>
        </w:tc>
      </w:tr>
    </w:tbl>
    <w:p xmlns:wp14="http://schemas.microsoft.com/office/word/2010/wordml" w:rsidR="00EA4BA0" w:rsidP="006B030C" w:rsidRDefault="00EA4BA0" w14:paraId="6E1831B3" wp14:textId="77777777">
      <w:pPr>
        <w:rPr>
          <w:rFonts w:ascii="Arial" w:hAnsi="Arial" w:eastAsia="Times New Roman" w:cs="Arial"/>
          <w:color w:val="FF0000"/>
          <w:sz w:val="24"/>
          <w:szCs w:val="24"/>
          <w:lang w:eastAsia="en-GB"/>
        </w:rPr>
      </w:pPr>
    </w:p>
    <w:p xmlns:wp14="http://schemas.microsoft.com/office/word/2010/wordml" w:rsidRPr="00D422FD" w:rsidR="00AF0AC7" w:rsidP="00ED51B8" w:rsidRDefault="75C41AB1" w14:paraId="093D3694" wp14:textId="77777777">
      <w:pPr>
        <w:pStyle w:val="Heading4"/>
        <w:rPr>
          <w:rFonts w:ascii="Arial" w:hAnsi="Arial" w:eastAsia="Calibri" w:cs="Arial"/>
          <w:color w:val="000000" w:themeColor="text1"/>
        </w:rPr>
      </w:pPr>
      <w:bookmarkStart w:name="_Toc228905569" w:id="38"/>
      <w:r w:rsidRPr="1471FB88">
        <w:rPr>
          <w:rFonts w:ascii="Arial" w:hAnsi="Arial" w:eastAsia="Calibri" w:cs="Arial"/>
          <w:color w:val="000000" w:themeColor="text1"/>
        </w:rPr>
        <w:lastRenderedPageBreak/>
        <w:t>Who should ask the questions?</w:t>
      </w:r>
      <w:bookmarkEnd w:id="38"/>
    </w:p>
    <w:p xmlns:wp14="http://schemas.microsoft.com/office/word/2010/wordml" w:rsidRPr="00D422FD" w:rsidR="004D1A75" w:rsidP="1471FB88" w:rsidRDefault="00AF0AC7" w14:paraId="49DF9358" wp14:textId="77777777">
      <w:pPr>
        <w:spacing w:before="240" w:after="120" w:line="276" w:lineRule="auto"/>
        <w:rPr>
          <w:rFonts w:ascii="Arial" w:hAnsi="Arial" w:cs="Arial"/>
        </w:rPr>
      </w:pPr>
      <w:r w:rsidRPr="1471FB88">
        <w:rPr>
          <w:rFonts w:ascii="Arial" w:hAnsi="Arial" w:eastAsia="Calibri" w:cs="Arial"/>
          <w:color w:val="000000" w:themeColor="text1"/>
        </w:rPr>
        <w:t xml:space="preserve">Another aspect of evaluation (and </w:t>
      </w:r>
      <w:r w:rsidRPr="1471FB88" w:rsidR="00FB24E7">
        <w:rPr>
          <w:rFonts w:ascii="Arial" w:hAnsi="Arial" w:eastAsia="Calibri" w:cs="Arial"/>
          <w:color w:val="000000" w:themeColor="text1"/>
        </w:rPr>
        <w:t xml:space="preserve">of </w:t>
      </w:r>
      <w:r w:rsidRPr="1471FB88">
        <w:rPr>
          <w:rFonts w:ascii="Arial" w:hAnsi="Arial" w:eastAsia="Calibri" w:cs="Arial"/>
          <w:color w:val="000000" w:themeColor="text1"/>
        </w:rPr>
        <w:t xml:space="preserve">the research element in particular) </w:t>
      </w:r>
      <w:r w:rsidRPr="1471FB88" w:rsidR="00943834">
        <w:rPr>
          <w:rFonts w:ascii="Arial" w:hAnsi="Arial" w:eastAsia="Calibri" w:cs="Arial"/>
          <w:color w:val="000000" w:themeColor="text1"/>
        </w:rPr>
        <w:t xml:space="preserve">that </w:t>
      </w:r>
      <w:r w:rsidRPr="1471FB88">
        <w:rPr>
          <w:rFonts w:ascii="Arial" w:hAnsi="Arial" w:eastAsia="Calibri" w:cs="Arial"/>
          <w:color w:val="000000" w:themeColor="text1"/>
        </w:rPr>
        <w:t xml:space="preserve">will need to </w:t>
      </w:r>
      <w:r w:rsidRPr="1471FB88" w:rsidR="00943834">
        <w:rPr>
          <w:rFonts w:ascii="Arial" w:hAnsi="Arial" w:eastAsia="Calibri" w:cs="Arial"/>
          <w:color w:val="000000" w:themeColor="text1"/>
        </w:rPr>
        <w:t xml:space="preserve">be </w:t>
      </w:r>
      <w:r w:rsidRPr="1471FB88">
        <w:rPr>
          <w:rFonts w:ascii="Arial" w:hAnsi="Arial" w:eastAsia="Calibri" w:cs="Arial"/>
          <w:color w:val="000000" w:themeColor="text1"/>
        </w:rPr>
        <w:t>consider</w:t>
      </w:r>
      <w:r w:rsidRPr="1471FB88" w:rsidR="00943834">
        <w:rPr>
          <w:rFonts w:ascii="Arial" w:hAnsi="Arial" w:eastAsia="Calibri" w:cs="Arial"/>
          <w:color w:val="000000" w:themeColor="text1"/>
        </w:rPr>
        <w:t>ed</w:t>
      </w:r>
      <w:r w:rsidRPr="1471FB88">
        <w:rPr>
          <w:rFonts w:ascii="Arial" w:hAnsi="Arial" w:eastAsia="Calibri" w:cs="Arial"/>
          <w:color w:val="000000" w:themeColor="text1"/>
        </w:rPr>
        <w:t xml:space="preserve"> is, who </w:t>
      </w:r>
      <w:r w:rsidRPr="1471FB88" w:rsidR="00FB24E7">
        <w:rPr>
          <w:rFonts w:ascii="Arial" w:hAnsi="Arial" w:eastAsia="Calibri" w:cs="Arial"/>
          <w:color w:val="000000" w:themeColor="text1"/>
        </w:rPr>
        <w:t xml:space="preserve">should </w:t>
      </w:r>
      <w:r w:rsidRPr="1471FB88">
        <w:rPr>
          <w:rFonts w:ascii="Arial" w:hAnsi="Arial" w:eastAsia="Calibri" w:cs="Arial"/>
          <w:color w:val="000000" w:themeColor="text1"/>
        </w:rPr>
        <w:t>carr</w:t>
      </w:r>
      <w:r w:rsidRPr="1471FB88" w:rsidR="00FB24E7">
        <w:rPr>
          <w:rFonts w:ascii="Arial" w:hAnsi="Arial" w:eastAsia="Calibri" w:cs="Arial"/>
          <w:color w:val="000000" w:themeColor="text1"/>
        </w:rPr>
        <w:t>y</w:t>
      </w:r>
      <w:r w:rsidRPr="1471FB88">
        <w:rPr>
          <w:rFonts w:ascii="Arial" w:hAnsi="Arial" w:eastAsia="Calibri" w:cs="Arial"/>
          <w:color w:val="000000" w:themeColor="text1"/>
        </w:rPr>
        <w:t xml:space="preserve"> out the </w:t>
      </w:r>
      <w:r w:rsidRPr="1471FB88" w:rsidR="006B7AED">
        <w:rPr>
          <w:rFonts w:ascii="Arial" w:hAnsi="Arial" w:eastAsia="Calibri" w:cs="Arial"/>
        </w:rPr>
        <w:t xml:space="preserve">CRMP </w:t>
      </w:r>
      <w:r w:rsidRPr="1471FB88">
        <w:rPr>
          <w:rFonts w:ascii="Arial" w:hAnsi="Arial" w:eastAsia="Calibri" w:cs="Arial"/>
          <w:color w:val="000000" w:themeColor="text1"/>
        </w:rPr>
        <w:t>process</w:t>
      </w:r>
      <w:r w:rsidRPr="1471FB88" w:rsidR="00FB24E7">
        <w:rPr>
          <w:rFonts w:ascii="Arial" w:hAnsi="Arial" w:eastAsia="Calibri" w:cs="Arial"/>
          <w:color w:val="000000" w:themeColor="text1"/>
        </w:rPr>
        <w:t xml:space="preserve"> evaluation</w:t>
      </w:r>
      <w:r w:rsidRPr="1471FB88" w:rsidR="00943834">
        <w:rPr>
          <w:rFonts w:ascii="Arial" w:hAnsi="Arial" w:eastAsia="Calibri" w:cs="Arial"/>
          <w:color w:val="000000" w:themeColor="text1"/>
        </w:rPr>
        <w:t>,</w:t>
      </w:r>
      <w:r w:rsidRPr="1471FB88">
        <w:rPr>
          <w:rFonts w:ascii="Arial" w:hAnsi="Arial" w:eastAsia="Calibri" w:cs="Arial"/>
          <w:color w:val="000000" w:themeColor="text1"/>
        </w:rPr>
        <w:t xml:space="preserve"> and </w:t>
      </w:r>
      <w:r w:rsidRPr="1471FB88" w:rsidR="00943834">
        <w:rPr>
          <w:rFonts w:ascii="Arial" w:hAnsi="Arial" w:eastAsia="Calibri" w:cs="Arial"/>
          <w:color w:val="000000" w:themeColor="text1"/>
        </w:rPr>
        <w:t xml:space="preserve">to </w:t>
      </w:r>
      <w:r w:rsidRPr="1471FB88" w:rsidR="004D1A75">
        <w:rPr>
          <w:rFonts w:ascii="Arial" w:hAnsi="Arial" w:eastAsia="Calibri" w:cs="Arial"/>
          <w:color w:val="000000" w:themeColor="text1"/>
        </w:rPr>
        <w:t xml:space="preserve">what </w:t>
      </w:r>
      <w:r w:rsidRPr="1471FB88">
        <w:rPr>
          <w:rFonts w:ascii="Arial" w:hAnsi="Arial" w:eastAsia="Calibri" w:cs="Arial"/>
          <w:color w:val="000000" w:themeColor="text1"/>
        </w:rPr>
        <w:t xml:space="preserve">extent </w:t>
      </w:r>
      <w:r w:rsidRPr="1471FB88" w:rsidR="3867BB86">
        <w:rPr>
          <w:rFonts w:ascii="Arial" w:hAnsi="Arial" w:eastAsia="Calibri" w:cs="Arial"/>
          <w:color w:val="000000" w:themeColor="text1"/>
        </w:rPr>
        <w:t>are</w:t>
      </w:r>
      <w:r w:rsidRPr="1471FB88">
        <w:rPr>
          <w:rFonts w:ascii="Arial" w:hAnsi="Arial" w:eastAsia="Calibri" w:cs="Arial"/>
          <w:color w:val="000000" w:themeColor="text1"/>
        </w:rPr>
        <w:t xml:space="preserve"> objective, independent results</w:t>
      </w:r>
      <w:r w:rsidRPr="1471FB88" w:rsidR="007A61CD">
        <w:rPr>
          <w:rFonts w:ascii="Arial" w:hAnsi="Arial" w:eastAsia="Calibri" w:cs="Arial"/>
          <w:color w:val="000000" w:themeColor="text1"/>
        </w:rPr>
        <w:t xml:space="preserve"> required</w:t>
      </w:r>
      <w:r w:rsidRPr="1471FB88" w:rsidR="00943834">
        <w:rPr>
          <w:rFonts w:ascii="Arial" w:hAnsi="Arial" w:eastAsia="Calibri" w:cs="Arial"/>
          <w:color w:val="000000" w:themeColor="text1"/>
        </w:rPr>
        <w:t>:</w:t>
      </w:r>
      <w:r w:rsidRPr="1471FB88" w:rsidR="35D4D9C8">
        <w:rPr>
          <w:rFonts w:ascii="Arial" w:hAnsi="Arial" w:cs="Arial"/>
        </w:rPr>
        <w:t xml:space="preserve"> s</w:t>
      </w:r>
      <w:r w:rsidRPr="1471FB88" w:rsidR="004D1A75">
        <w:rPr>
          <w:rFonts w:ascii="Arial" w:hAnsi="Arial" w:cs="Arial"/>
        </w:rPr>
        <w:t xml:space="preserve">hould this be the role of internal </w:t>
      </w:r>
      <w:r w:rsidRPr="1471FB88" w:rsidR="00FB24E7">
        <w:rPr>
          <w:rFonts w:ascii="Arial" w:hAnsi="Arial" w:cs="Arial"/>
        </w:rPr>
        <w:t xml:space="preserve">FRS </w:t>
      </w:r>
      <w:r w:rsidRPr="1471FB88" w:rsidR="004D1A75">
        <w:rPr>
          <w:rFonts w:ascii="Arial" w:hAnsi="Arial" w:cs="Arial"/>
        </w:rPr>
        <w:t xml:space="preserve">staff, an external contractor, </w:t>
      </w:r>
      <w:r w:rsidRPr="1471FB88" w:rsidR="00943834">
        <w:rPr>
          <w:rFonts w:ascii="Arial" w:hAnsi="Arial" w:cs="Arial"/>
        </w:rPr>
        <w:t xml:space="preserve">or </w:t>
      </w:r>
      <w:r w:rsidRPr="1471FB88" w:rsidR="004D1A75">
        <w:rPr>
          <w:rFonts w:ascii="Arial" w:hAnsi="Arial" w:cs="Arial"/>
        </w:rPr>
        <w:t xml:space="preserve">a combination of the two? </w:t>
      </w:r>
    </w:p>
    <w:p xmlns:wp14="http://schemas.microsoft.com/office/word/2010/wordml" w:rsidRPr="00D422FD" w:rsidR="004D1A75" w:rsidP="00A03A0C" w:rsidRDefault="004D1A75" w14:paraId="4CFCF0C9" wp14:textId="69C6D178">
      <w:pPr>
        <w:spacing w:before="240" w:after="120" w:line="276" w:lineRule="auto"/>
        <w:rPr>
          <w:rFonts w:ascii="Arial" w:hAnsi="Arial" w:cs="Arial"/>
        </w:rPr>
      </w:pPr>
      <w:r w:rsidRPr="5751DF8E" w:rsidR="004D1A75">
        <w:rPr>
          <w:rFonts w:ascii="Arial" w:hAnsi="Arial" w:cs="Arial"/>
        </w:rPr>
        <w:t xml:space="preserve">There are </w:t>
      </w:r>
      <w:r w:rsidRPr="5751DF8E" w:rsidR="0047262F">
        <w:rPr>
          <w:rFonts w:ascii="Arial" w:hAnsi="Arial" w:cs="Arial"/>
        </w:rPr>
        <w:t>several</w:t>
      </w:r>
      <w:r w:rsidRPr="5751DF8E" w:rsidR="004D1A75">
        <w:rPr>
          <w:rFonts w:ascii="Arial" w:hAnsi="Arial" w:cs="Arial"/>
        </w:rPr>
        <w:t xml:space="preserve"> factors to consider when making this decision.  For some projects</w:t>
      </w:r>
      <w:r w:rsidRPr="5751DF8E" w:rsidR="00943834">
        <w:rPr>
          <w:rFonts w:ascii="Arial" w:hAnsi="Arial" w:cs="Arial"/>
        </w:rPr>
        <w:t xml:space="preserve"> and </w:t>
      </w:r>
      <w:r w:rsidRPr="5751DF8E" w:rsidR="004D1A75">
        <w:rPr>
          <w:rFonts w:ascii="Arial" w:hAnsi="Arial" w:cs="Arial"/>
        </w:rPr>
        <w:t xml:space="preserve">programmes it may be a compulsory requirement that an external evaluator completes the task. However, sometimes evaluations are conducted internally. </w:t>
      </w:r>
    </w:p>
    <w:p xmlns:wp14="http://schemas.microsoft.com/office/word/2010/wordml" w:rsidRPr="00D422FD" w:rsidR="004D1A75" w:rsidP="00A03A0C" w:rsidRDefault="0018193F" w14:paraId="49770DE7" wp14:textId="77777777">
      <w:pPr>
        <w:spacing w:before="240" w:after="120" w:line="276" w:lineRule="auto"/>
        <w:rPr>
          <w:rFonts w:ascii="Arial" w:hAnsi="Arial" w:eastAsia="Calibri" w:cs="Arial"/>
          <w:color w:val="000000" w:themeColor="text1"/>
        </w:rPr>
      </w:pPr>
      <w:r w:rsidRPr="1471FB88">
        <w:rPr>
          <w:rFonts w:ascii="Arial" w:hAnsi="Arial" w:cs="Arial"/>
        </w:rPr>
        <w:t xml:space="preserve">It may be </w:t>
      </w:r>
      <w:r w:rsidRPr="1471FB88" w:rsidR="00943834">
        <w:rPr>
          <w:rFonts w:ascii="Arial" w:hAnsi="Arial" w:cs="Arial"/>
        </w:rPr>
        <w:t>tempting to</w:t>
      </w:r>
      <w:r w:rsidRPr="1471FB88" w:rsidR="004D1A75">
        <w:rPr>
          <w:rFonts w:ascii="Arial" w:hAnsi="Arial" w:cs="Arial"/>
        </w:rPr>
        <w:t xml:space="preserve"> opt for the less costly route of using an internal member of staff to conduct the </w:t>
      </w:r>
      <w:r w:rsidRPr="1471FB88" w:rsidR="006B7AED">
        <w:rPr>
          <w:rFonts w:ascii="Arial" w:hAnsi="Arial" w:eastAsia="Calibri" w:cs="Arial"/>
        </w:rPr>
        <w:t xml:space="preserve">CRMP </w:t>
      </w:r>
      <w:r w:rsidRPr="1471FB88" w:rsidR="004D1A75">
        <w:rPr>
          <w:rFonts w:ascii="Arial" w:hAnsi="Arial" w:cs="Arial"/>
        </w:rPr>
        <w:t xml:space="preserve">evaluation, however, if it adds to </w:t>
      </w:r>
      <w:r w:rsidRPr="1471FB88" w:rsidR="007A61CD">
        <w:rPr>
          <w:rFonts w:ascii="Arial" w:hAnsi="Arial" w:cs="Arial"/>
        </w:rPr>
        <w:t>an individual’s</w:t>
      </w:r>
      <w:r w:rsidRPr="1471FB88" w:rsidR="004D1A75">
        <w:rPr>
          <w:rFonts w:ascii="Arial" w:hAnsi="Arial" w:cs="Arial"/>
        </w:rPr>
        <w:t xml:space="preserve"> workload and they </w:t>
      </w:r>
      <w:r w:rsidRPr="1471FB88" w:rsidR="007A61CD">
        <w:rPr>
          <w:rFonts w:ascii="Arial" w:hAnsi="Arial" w:cs="Arial"/>
        </w:rPr>
        <w:t>do</w:t>
      </w:r>
      <w:r w:rsidRPr="1471FB88" w:rsidR="004D1A75">
        <w:rPr>
          <w:rFonts w:ascii="Arial" w:hAnsi="Arial" w:cs="Arial"/>
        </w:rPr>
        <w:t xml:space="preserve"> not </w:t>
      </w:r>
      <w:r w:rsidRPr="1471FB88" w:rsidR="007A61CD">
        <w:rPr>
          <w:rFonts w:ascii="Arial" w:hAnsi="Arial" w:cs="Arial"/>
        </w:rPr>
        <w:t xml:space="preserve">have </w:t>
      </w:r>
      <w:r w:rsidRPr="1471FB88" w:rsidR="004D1A75">
        <w:rPr>
          <w:rFonts w:ascii="Arial" w:hAnsi="Arial" w:cs="Arial"/>
        </w:rPr>
        <w:t xml:space="preserve">the necessary expertise, it may be a false economy and </w:t>
      </w:r>
      <w:r w:rsidRPr="1471FB88" w:rsidR="007A61CD">
        <w:rPr>
          <w:rFonts w:ascii="Arial" w:hAnsi="Arial" w:cs="Arial"/>
        </w:rPr>
        <w:t>could run the risk of poor evaluation</w:t>
      </w:r>
      <w:r w:rsidRPr="1471FB88" w:rsidR="004D1A75">
        <w:rPr>
          <w:rFonts w:ascii="Arial" w:hAnsi="Arial" w:cs="Arial"/>
        </w:rPr>
        <w:t xml:space="preserve">.  </w:t>
      </w:r>
    </w:p>
    <w:p xmlns:wp14="http://schemas.microsoft.com/office/word/2010/wordml" w:rsidRPr="00D422FD" w:rsidR="004D1A75" w:rsidP="00A03A0C" w:rsidRDefault="004D1A75" w14:paraId="5945B728" wp14:textId="77777777">
      <w:pPr>
        <w:spacing w:before="240" w:after="120" w:line="276" w:lineRule="auto"/>
        <w:rPr>
          <w:rFonts w:ascii="Arial" w:hAnsi="Arial" w:eastAsia="Calibri" w:cs="Arial"/>
          <w:color w:val="000000" w:themeColor="text1"/>
        </w:rPr>
      </w:pPr>
      <w:r w:rsidRPr="00D422FD">
        <w:rPr>
          <w:rFonts w:ascii="Arial" w:hAnsi="Arial" w:cs="Arial"/>
        </w:rPr>
        <w:t xml:space="preserve">Another option would be to include both internal and external </w:t>
      </w:r>
      <w:r w:rsidRPr="00D422FD" w:rsidR="007A61CD">
        <w:rPr>
          <w:rFonts w:ascii="Arial" w:hAnsi="Arial" w:cs="Arial"/>
        </w:rPr>
        <w:t>individuals</w:t>
      </w:r>
      <w:r w:rsidRPr="00D422FD">
        <w:rPr>
          <w:rFonts w:ascii="Arial" w:hAnsi="Arial" w:cs="Arial"/>
        </w:rPr>
        <w:t xml:space="preserve"> for the evaluation. For instance, </w:t>
      </w:r>
      <w:r w:rsidRPr="00D422FD" w:rsidR="007A61CD">
        <w:rPr>
          <w:rFonts w:ascii="Arial" w:hAnsi="Arial" w:cs="Arial"/>
        </w:rPr>
        <w:t>a</w:t>
      </w:r>
      <w:r w:rsidRPr="00D422FD">
        <w:rPr>
          <w:rFonts w:ascii="Arial" w:hAnsi="Arial" w:cs="Arial"/>
        </w:rPr>
        <w:t xml:space="preserve">n external evaluator </w:t>
      </w:r>
      <w:r w:rsidRPr="00D422FD" w:rsidR="007A61CD">
        <w:rPr>
          <w:rFonts w:ascii="Arial" w:hAnsi="Arial" w:cs="Arial"/>
        </w:rPr>
        <w:t xml:space="preserve">could be contracted </w:t>
      </w:r>
      <w:r w:rsidRPr="00D422FD">
        <w:rPr>
          <w:rFonts w:ascii="Arial" w:hAnsi="Arial" w:cs="Arial"/>
        </w:rPr>
        <w:t>to support some of the technical aspects of the evaluation (the research methods)</w:t>
      </w:r>
      <w:r w:rsidRPr="00D422FD" w:rsidR="32012522">
        <w:rPr>
          <w:rFonts w:ascii="Arial" w:hAnsi="Arial" w:cs="Arial"/>
        </w:rPr>
        <w:t>,</w:t>
      </w:r>
      <w:r w:rsidRPr="00D422FD" w:rsidR="007A61CD">
        <w:rPr>
          <w:rFonts w:ascii="Arial" w:hAnsi="Arial" w:cs="Arial"/>
        </w:rPr>
        <w:t xml:space="preserve"> which could </w:t>
      </w:r>
      <w:r w:rsidRPr="00D422FD">
        <w:rPr>
          <w:rFonts w:ascii="Arial" w:hAnsi="Arial" w:cs="Arial"/>
        </w:rPr>
        <w:t>combine</w:t>
      </w:r>
      <w:r w:rsidRPr="00D422FD" w:rsidR="007A61CD">
        <w:rPr>
          <w:rFonts w:ascii="Arial" w:hAnsi="Arial" w:cs="Arial"/>
        </w:rPr>
        <w:t xml:space="preserve"> </w:t>
      </w:r>
      <w:r w:rsidRPr="00D422FD">
        <w:rPr>
          <w:rFonts w:ascii="Arial" w:hAnsi="Arial" w:cs="Arial"/>
        </w:rPr>
        <w:t xml:space="preserve">the benefits of bringing in </w:t>
      </w:r>
      <w:r w:rsidRPr="00D422FD" w:rsidR="00C16AB3">
        <w:rPr>
          <w:rFonts w:ascii="Arial" w:hAnsi="Arial" w:cs="Arial"/>
        </w:rPr>
        <w:t>expertise without</w:t>
      </w:r>
      <w:r w:rsidRPr="00D422FD">
        <w:rPr>
          <w:rFonts w:ascii="Arial" w:hAnsi="Arial" w:cs="Arial"/>
        </w:rPr>
        <w:t xml:space="preserve"> losing the advantage of access to insider knowledge and understanding. </w:t>
      </w:r>
    </w:p>
    <w:p xmlns:wp14="http://schemas.microsoft.com/office/word/2010/wordml" w:rsidRPr="00D422FD" w:rsidR="004D1A75" w:rsidP="00A03A0C" w:rsidRDefault="004D1A75" w14:paraId="05151B28" wp14:textId="77777777">
      <w:pPr>
        <w:spacing w:before="240" w:after="120" w:line="276" w:lineRule="auto"/>
        <w:rPr>
          <w:rFonts w:ascii="Arial" w:hAnsi="Arial" w:cs="Arial"/>
        </w:rPr>
      </w:pPr>
      <w:r w:rsidRPr="00D422FD">
        <w:rPr>
          <w:rFonts w:ascii="Arial" w:hAnsi="Arial" w:cs="Arial"/>
        </w:rPr>
        <w:t>The following table outlines some of the benefits and limitations related to commissioning an external evaluator</w:t>
      </w:r>
      <w:r w:rsidRPr="00D422FD" w:rsidR="5FE1A94D">
        <w:rPr>
          <w:rFonts w:ascii="Arial" w:hAnsi="Arial" w:cs="Arial"/>
        </w:rPr>
        <w:t>, as</w:t>
      </w:r>
      <w:r w:rsidRPr="00D422FD">
        <w:rPr>
          <w:rFonts w:ascii="Arial" w:hAnsi="Arial" w:cs="Arial"/>
        </w:rPr>
        <w:t xml:space="preserve"> opposed to using internal staff.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290"/>
        <w:gridCol w:w="4726"/>
      </w:tblGrid>
      <w:tr xmlns:wp14="http://schemas.microsoft.com/office/word/2010/wordml" w:rsidRPr="007C6F6B" w:rsidR="004D1A75" w:rsidTr="5026B686" w14:paraId="0FA3752D" wp14:textId="77777777">
        <w:trPr>
          <w:trHeight w:val="413"/>
        </w:trPr>
        <w:tc>
          <w:tcPr>
            <w:tcW w:w="4290" w:type="dxa"/>
            <w:tcBorders>
              <w:bottom w:val="single" w:color="auto" w:sz="4" w:space="0"/>
            </w:tcBorders>
            <w:shd w:val="clear" w:color="auto" w:fill="B4C6E7" w:themeFill="accent1" w:themeFillTint="66"/>
          </w:tcPr>
          <w:p w:rsidRPr="004E6010" w:rsidR="004D1A75" w:rsidP="004E6010" w:rsidRDefault="004D1A75" w14:paraId="7CBB83DA" wp14:textId="77777777">
            <w:pPr>
              <w:spacing w:before="120" w:after="120" w:line="240" w:lineRule="auto"/>
              <w:jc w:val="center"/>
              <w:rPr>
                <w:rFonts w:cs="Arial"/>
                <w:b/>
              </w:rPr>
            </w:pPr>
            <w:r w:rsidRPr="004E6010">
              <w:rPr>
                <w:rFonts w:cs="Arial"/>
                <w:b/>
              </w:rPr>
              <w:t>Internal</w:t>
            </w:r>
          </w:p>
        </w:tc>
        <w:tc>
          <w:tcPr>
            <w:tcW w:w="4726" w:type="dxa"/>
            <w:tcBorders>
              <w:bottom w:val="single" w:color="auto" w:sz="4" w:space="0"/>
            </w:tcBorders>
            <w:shd w:val="clear" w:color="auto" w:fill="B4C6E7" w:themeFill="accent1" w:themeFillTint="66"/>
          </w:tcPr>
          <w:p w:rsidRPr="004E6010" w:rsidR="004D1A75" w:rsidP="004E6010" w:rsidRDefault="004D1A75" w14:paraId="691099A1" wp14:textId="77777777">
            <w:pPr>
              <w:spacing w:before="120" w:after="120" w:line="240" w:lineRule="auto"/>
              <w:jc w:val="center"/>
              <w:rPr>
                <w:rFonts w:cs="Arial"/>
                <w:b/>
              </w:rPr>
            </w:pPr>
            <w:r w:rsidRPr="004E6010">
              <w:rPr>
                <w:rFonts w:cs="Arial"/>
                <w:b/>
              </w:rPr>
              <w:t>External</w:t>
            </w:r>
          </w:p>
        </w:tc>
      </w:tr>
      <w:tr xmlns:wp14="http://schemas.microsoft.com/office/word/2010/wordml" w:rsidRPr="007C6F6B" w:rsidR="004D1A75" w:rsidTr="5026B686" w14:paraId="5784E978" wp14:textId="77777777">
        <w:trPr>
          <w:trHeight w:val="458"/>
        </w:trPr>
        <w:tc>
          <w:tcPr>
            <w:tcW w:w="9016" w:type="dxa"/>
            <w:gridSpan w:val="2"/>
            <w:tcBorders>
              <w:bottom w:val="single" w:color="auto" w:sz="4" w:space="0"/>
            </w:tcBorders>
            <w:shd w:val="clear" w:color="auto" w:fill="D9E2F3" w:themeFill="accent1" w:themeFillTint="33"/>
          </w:tcPr>
          <w:p w:rsidRPr="004E6010" w:rsidR="004D1A75" w:rsidP="004E6010" w:rsidRDefault="004D1A75" w14:paraId="29587400" wp14:textId="77777777">
            <w:pPr>
              <w:spacing w:before="120" w:after="120" w:line="240" w:lineRule="auto"/>
              <w:jc w:val="center"/>
              <w:rPr>
                <w:rFonts w:cs="Arial"/>
                <w:b/>
              </w:rPr>
            </w:pPr>
            <w:r w:rsidRPr="004E6010">
              <w:rPr>
                <w:rFonts w:cs="Arial"/>
                <w:b/>
              </w:rPr>
              <w:t>Benefits</w:t>
            </w:r>
          </w:p>
        </w:tc>
      </w:tr>
      <w:tr xmlns:wp14="http://schemas.microsoft.com/office/word/2010/wordml" w:rsidRPr="007C6F6B" w:rsidR="004D1A75" w:rsidTr="5026B686" w14:paraId="71DDCAB4" wp14:textId="77777777">
        <w:tc>
          <w:tcPr>
            <w:tcW w:w="4290" w:type="dxa"/>
            <w:tcBorders>
              <w:bottom w:val="single" w:color="auto" w:sz="4" w:space="0"/>
            </w:tcBorders>
            <w:shd w:val="clear" w:color="auto" w:fill="auto"/>
          </w:tcPr>
          <w:p w:rsidRPr="00A739ED" w:rsidR="004D1A75" w:rsidP="00A739ED" w:rsidRDefault="004D1A75" w14:paraId="4CD83DC9" wp14:textId="77777777">
            <w:pPr>
              <w:spacing w:before="120" w:after="120" w:line="240" w:lineRule="auto"/>
              <w:ind w:left="360"/>
              <w:rPr>
                <w:rFonts w:cs="Arial"/>
              </w:rPr>
            </w:pPr>
            <w:r w:rsidRPr="00A739ED">
              <w:rPr>
                <w:rFonts w:cs="Arial"/>
                <w:b/>
              </w:rPr>
              <w:t>Cost</w:t>
            </w:r>
            <w:r w:rsidRPr="00A739ED">
              <w:rPr>
                <w:rFonts w:cs="Arial"/>
              </w:rPr>
              <w:t xml:space="preserve"> - less costly</w:t>
            </w:r>
            <w:r w:rsidRPr="00A739ED" w:rsidR="00D2347C">
              <w:rPr>
                <w:rFonts w:cs="Arial"/>
              </w:rPr>
              <w:t>.</w:t>
            </w:r>
          </w:p>
          <w:p w:rsidRPr="00A739ED" w:rsidR="004D1A75" w:rsidP="00A739ED" w:rsidRDefault="004D1A75" w14:paraId="07B63D54" wp14:textId="77777777">
            <w:pPr>
              <w:spacing w:before="120" w:after="120" w:line="240" w:lineRule="auto"/>
              <w:ind w:left="360"/>
              <w:rPr>
                <w:rFonts w:cs="Arial"/>
              </w:rPr>
            </w:pPr>
            <w:r w:rsidRPr="00A739ED">
              <w:rPr>
                <w:rFonts w:cs="Arial"/>
                <w:b/>
              </w:rPr>
              <w:t xml:space="preserve">Perspective </w:t>
            </w:r>
            <w:r w:rsidRPr="00A739ED">
              <w:rPr>
                <w:rFonts w:cs="Arial"/>
              </w:rPr>
              <w:t>- will have more understanding of project</w:t>
            </w:r>
            <w:r w:rsidRPr="00A739ED" w:rsidR="0099540E">
              <w:rPr>
                <w:rFonts w:cs="Arial"/>
              </w:rPr>
              <w:t xml:space="preserve"> or </w:t>
            </w:r>
            <w:r w:rsidRPr="00A739ED">
              <w:rPr>
                <w:rFonts w:cs="Arial"/>
              </w:rPr>
              <w:t>programme and organisations environment</w:t>
            </w:r>
            <w:r w:rsidRPr="00A739ED" w:rsidR="00D2347C">
              <w:rPr>
                <w:rFonts w:cs="Arial"/>
              </w:rPr>
              <w:t>.</w:t>
            </w:r>
          </w:p>
          <w:p w:rsidRPr="00A739ED" w:rsidR="00A1199C" w:rsidP="00A739ED" w:rsidRDefault="6B40A7D5" w14:paraId="1BE84A87" wp14:textId="77777777">
            <w:pPr>
              <w:spacing w:before="120" w:after="120" w:line="240" w:lineRule="auto"/>
              <w:ind w:left="360"/>
              <w:rPr>
                <w:rFonts w:cs="Arial"/>
              </w:rPr>
            </w:pPr>
            <w:r w:rsidRPr="00A739ED">
              <w:rPr>
                <w:rFonts w:cs="Arial"/>
                <w:b/>
                <w:bCs/>
              </w:rPr>
              <w:t>Working relationships</w:t>
            </w:r>
            <w:r w:rsidR="00A739ED">
              <w:rPr>
                <w:rFonts w:cs="Arial"/>
                <w:b/>
                <w:bCs/>
              </w:rPr>
              <w:t xml:space="preserve"> -</w:t>
            </w:r>
            <w:r w:rsidRPr="00A739ED">
              <w:rPr>
                <w:rFonts w:cs="Arial"/>
                <w:b/>
                <w:bCs/>
              </w:rPr>
              <w:t xml:space="preserve"> </w:t>
            </w:r>
            <w:r w:rsidRPr="00A739ED">
              <w:rPr>
                <w:rFonts w:cs="Arial"/>
              </w:rPr>
              <w:t>with staff and stakeholders</w:t>
            </w:r>
            <w:r w:rsidRPr="00A739ED" w:rsidR="4889F7C3">
              <w:rPr>
                <w:rFonts w:cs="Arial"/>
              </w:rPr>
              <w:t xml:space="preserve"> is already established</w:t>
            </w:r>
          </w:p>
          <w:p w:rsidRPr="004E6010" w:rsidR="004D1A75" w:rsidP="00A739ED" w:rsidRDefault="004D1A75" w14:paraId="54E11D2A" wp14:textId="77777777">
            <w:pPr>
              <w:pStyle w:val="ListParagraph"/>
              <w:spacing w:before="120" w:after="120" w:line="240" w:lineRule="auto"/>
              <w:ind w:left="360"/>
              <w:rPr>
                <w:rFonts w:cs="Arial"/>
              </w:rPr>
            </w:pPr>
          </w:p>
        </w:tc>
        <w:tc>
          <w:tcPr>
            <w:tcW w:w="4726" w:type="dxa"/>
            <w:tcBorders>
              <w:bottom w:val="single" w:color="auto" w:sz="4" w:space="0"/>
            </w:tcBorders>
            <w:shd w:val="clear" w:color="auto" w:fill="auto"/>
          </w:tcPr>
          <w:p w:rsidRPr="00A739ED" w:rsidR="004D1A75" w:rsidP="00A739ED" w:rsidRDefault="004D1A75" w14:paraId="2D7B04CF" wp14:textId="77777777">
            <w:pPr>
              <w:spacing w:before="120" w:after="120" w:line="240" w:lineRule="auto"/>
              <w:ind w:left="360"/>
              <w:rPr>
                <w:rFonts w:cs="Arial"/>
              </w:rPr>
            </w:pPr>
            <w:r w:rsidRPr="00A739ED">
              <w:rPr>
                <w:rFonts w:cs="Arial"/>
                <w:b/>
              </w:rPr>
              <w:t xml:space="preserve">Expertise </w:t>
            </w:r>
            <w:r w:rsidRPr="00A739ED">
              <w:rPr>
                <w:rFonts w:cs="Arial"/>
              </w:rPr>
              <w:t xml:space="preserve">- will have skills and knowledge in evaluation methods and practice. </w:t>
            </w:r>
          </w:p>
          <w:p w:rsidRPr="00A739ED" w:rsidR="004D1A75" w:rsidP="00A739ED" w:rsidRDefault="004D1A75" w14:paraId="6643C771" wp14:textId="77777777">
            <w:pPr>
              <w:spacing w:before="120" w:after="120" w:line="240" w:lineRule="auto"/>
              <w:ind w:left="360"/>
              <w:rPr>
                <w:rFonts w:cs="Arial"/>
              </w:rPr>
            </w:pPr>
            <w:r w:rsidRPr="00A739ED">
              <w:rPr>
                <w:rFonts w:cs="Arial"/>
                <w:b/>
              </w:rPr>
              <w:t xml:space="preserve">Credibility </w:t>
            </w:r>
            <w:r w:rsidRPr="00A739ED">
              <w:rPr>
                <w:rFonts w:cs="Arial"/>
              </w:rPr>
              <w:t>- brings in an outsider’s perspective and is therefore more objective</w:t>
            </w:r>
            <w:r w:rsidRPr="00A739ED" w:rsidR="00D2347C">
              <w:rPr>
                <w:rFonts w:cs="Arial"/>
              </w:rPr>
              <w:t>.</w:t>
            </w:r>
          </w:p>
          <w:p w:rsidRPr="00A739ED" w:rsidR="004D1A75" w:rsidP="00A739ED" w:rsidRDefault="004D1A75" w14:paraId="184421EA" wp14:textId="77777777">
            <w:pPr>
              <w:spacing w:before="120" w:after="120" w:line="240" w:lineRule="auto"/>
              <w:ind w:left="360"/>
              <w:rPr>
                <w:rFonts w:cs="Arial"/>
              </w:rPr>
            </w:pPr>
            <w:r w:rsidRPr="00A739ED">
              <w:rPr>
                <w:rFonts w:cs="Arial"/>
                <w:b/>
              </w:rPr>
              <w:t>Time</w:t>
            </w:r>
            <w:r w:rsidRPr="00A739ED">
              <w:rPr>
                <w:rFonts w:cs="Arial"/>
              </w:rPr>
              <w:t xml:space="preserve"> - will have more time to dedicate to the evaluation</w:t>
            </w:r>
            <w:r w:rsidRPr="00A739ED" w:rsidR="00D2347C">
              <w:rPr>
                <w:rFonts w:cs="Arial"/>
              </w:rPr>
              <w:t>.</w:t>
            </w:r>
          </w:p>
        </w:tc>
      </w:tr>
      <w:tr xmlns:wp14="http://schemas.microsoft.com/office/word/2010/wordml" w:rsidRPr="007C6F6B" w:rsidR="004D1A75" w:rsidTr="5026B686" w14:paraId="2BFBC3A2" wp14:textId="77777777">
        <w:trPr>
          <w:trHeight w:val="503"/>
        </w:trPr>
        <w:tc>
          <w:tcPr>
            <w:tcW w:w="9016" w:type="dxa"/>
            <w:gridSpan w:val="2"/>
            <w:tcBorders>
              <w:bottom w:val="single" w:color="auto" w:sz="4" w:space="0"/>
            </w:tcBorders>
            <w:shd w:val="clear" w:color="auto" w:fill="D9E2F3" w:themeFill="accent1" w:themeFillTint="33"/>
          </w:tcPr>
          <w:p w:rsidRPr="004E6010" w:rsidR="004D1A75" w:rsidP="004E6010" w:rsidRDefault="004D1A75" w14:paraId="4C40825A" wp14:textId="77777777">
            <w:pPr>
              <w:spacing w:before="120" w:after="120" w:line="240" w:lineRule="auto"/>
              <w:jc w:val="center"/>
              <w:rPr>
                <w:rFonts w:cs="Arial"/>
                <w:b/>
              </w:rPr>
            </w:pPr>
            <w:r w:rsidRPr="004E6010">
              <w:rPr>
                <w:rFonts w:cs="Arial"/>
                <w:b/>
              </w:rPr>
              <w:t>Limitations</w:t>
            </w:r>
          </w:p>
        </w:tc>
      </w:tr>
      <w:tr xmlns:wp14="http://schemas.microsoft.com/office/word/2010/wordml" w:rsidRPr="007C6F6B" w:rsidR="004D1A75" w:rsidTr="5026B686" w14:paraId="0540830F" wp14:textId="77777777">
        <w:trPr>
          <w:trHeight w:val="841"/>
        </w:trPr>
        <w:tc>
          <w:tcPr>
            <w:tcW w:w="4290" w:type="dxa"/>
            <w:shd w:val="clear" w:color="auto" w:fill="auto"/>
          </w:tcPr>
          <w:p w:rsidRPr="00A739ED" w:rsidR="004D1A75" w:rsidP="00A739ED" w:rsidRDefault="004D1A75" w14:paraId="243B9569" wp14:textId="77777777">
            <w:pPr>
              <w:spacing w:before="120" w:after="120" w:line="240" w:lineRule="auto"/>
              <w:ind w:left="360"/>
              <w:rPr>
                <w:rFonts w:cs="Arial"/>
              </w:rPr>
            </w:pPr>
            <w:r w:rsidRPr="00A739ED">
              <w:rPr>
                <w:rFonts w:cs="Arial"/>
                <w:b/>
              </w:rPr>
              <w:t>Expertise</w:t>
            </w:r>
            <w:r w:rsidRPr="00A739ED">
              <w:rPr>
                <w:rFonts w:cs="Arial"/>
              </w:rPr>
              <w:t xml:space="preserve"> - may lack evaluation skills and knowledge in methods and practices</w:t>
            </w:r>
            <w:r w:rsidRPr="00A739ED" w:rsidR="00D2347C">
              <w:rPr>
                <w:rFonts w:cs="Arial"/>
              </w:rPr>
              <w:t>.</w:t>
            </w:r>
          </w:p>
          <w:p w:rsidRPr="00A739ED" w:rsidR="004D1A75" w:rsidP="00A739ED" w:rsidRDefault="004D1A75" w14:paraId="53180B0A" wp14:textId="77777777">
            <w:pPr>
              <w:spacing w:before="120" w:after="120" w:line="240" w:lineRule="auto"/>
              <w:ind w:left="360"/>
              <w:rPr>
                <w:rFonts w:cs="Arial"/>
              </w:rPr>
            </w:pPr>
            <w:r w:rsidRPr="00A739ED">
              <w:rPr>
                <w:rFonts w:cs="Arial"/>
                <w:b/>
              </w:rPr>
              <w:t>Credibility</w:t>
            </w:r>
            <w:r w:rsidRPr="00A739ED">
              <w:rPr>
                <w:rFonts w:cs="Arial"/>
              </w:rPr>
              <w:t xml:space="preserve"> - it may be more difficult to be objective</w:t>
            </w:r>
            <w:r w:rsidRPr="00A739ED" w:rsidR="00D2347C">
              <w:rPr>
                <w:rFonts w:cs="Arial"/>
              </w:rPr>
              <w:t>.</w:t>
            </w:r>
          </w:p>
          <w:p w:rsidRPr="00A739ED" w:rsidR="004D1A75" w:rsidP="00A739ED" w:rsidRDefault="004D1A75" w14:paraId="10940B00" wp14:textId="77777777">
            <w:pPr>
              <w:spacing w:before="120" w:after="120" w:line="240" w:lineRule="auto"/>
              <w:ind w:left="360"/>
              <w:rPr>
                <w:rFonts w:cs="Arial"/>
              </w:rPr>
            </w:pPr>
            <w:r w:rsidRPr="00A739ED">
              <w:rPr>
                <w:rFonts w:cs="Arial"/>
                <w:b/>
              </w:rPr>
              <w:t>Time</w:t>
            </w:r>
            <w:r w:rsidRPr="00A739ED">
              <w:rPr>
                <w:rFonts w:cs="Arial"/>
              </w:rPr>
              <w:t xml:space="preserve"> - may have limited time to dedicate to evaluation</w:t>
            </w:r>
            <w:r w:rsidRPr="00A739ED" w:rsidR="00D2347C">
              <w:rPr>
                <w:rFonts w:cs="Arial"/>
              </w:rPr>
              <w:t>.</w:t>
            </w:r>
          </w:p>
        </w:tc>
        <w:tc>
          <w:tcPr>
            <w:tcW w:w="4726" w:type="dxa"/>
            <w:shd w:val="clear" w:color="auto" w:fill="auto"/>
          </w:tcPr>
          <w:p w:rsidRPr="00A739ED" w:rsidR="004D1A75" w:rsidP="00A739ED" w:rsidRDefault="004D1A75" w14:paraId="29F8522F" wp14:textId="77777777">
            <w:pPr>
              <w:spacing w:before="120" w:after="120" w:line="240" w:lineRule="auto"/>
              <w:ind w:left="360"/>
              <w:rPr>
                <w:rFonts w:cs="Arial"/>
              </w:rPr>
            </w:pPr>
            <w:r w:rsidRPr="00A739ED">
              <w:rPr>
                <w:rFonts w:cs="Arial"/>
                <w:b/>
              </w:rPr>
              <w:t xml:space="preserve">Cost </w:t>
            </w:r>
            <w:r w:rsidRPr="00A739ED">
              <w:rPr>
                <w:rFonts w:cs="Arial"/>
              </w:rPr>
              <w:t>- it may be more costly to hire external evaluators</w:t>
            </w:r>
            <w:r w:rsidRPr="00A739ED" w:rsidR="00D2347C">
              <w:rPr>
                <w:rFonts w:cs="Arial"/>
              </w:rPr>
              <w:t>.</w:t>
            </w:r>
          </w:p>
          <w:p w:rsidRPr="00A739ED" w:rsidR="004D1A75" w:rsidP="00A739ED" w:rsidRDefault="004D1A75" w14:paraId="0D5AFCF8" wp14:textId="77777777">
            <w:pPr>
              <w:spacing w:before="120" w:after="120" w:line="240" w:lineRule="auto"/>
              <w:ind w:left="360"/>
              <w:rPr>
                <w:rFonts w:cs="Arial"/>
              </w:rPr>
            </w:pPr>
            <w:r w:rsidRPr="00A739ED">
              <w:rPr>
                <w:rFonts w:cs="Arial"/>
                <w:b/>
              </w:rPr>
              <w:t xml:space="preserve">Perspective </w:t>
            </w:r>
            <w:r w:rsidRPr="00A739ED">
              <w:rPr>
                <w:rFonts w:cs="Arial"/>
              </w:rPr>
              <w:t>-</w:t>
            </w:r>
            <w:r w:rsidRPr="00A739ED">
              <w:rPr>
                <w:rFonts w:cs="Arial"/>
                <w:b/>
              </w:rPr>
              <w:t xml:space="preserve"> </w:t>
            </w:r>
            <w:r w:rsidRPr="00A739ED">
              <w:rPr>
                <w:rFonts w:cs="Arial"/>
              </w:rPr>
              <w:t>may not have as much understanding of project</w:t>
            </w:r>
            <w:r w:rsidRPr="00A739ED" w:rsidR="0099540E">
              <w:rPr>
                <w:rFonts w:cs="Arial"/>
              </w:rPr>
              <w:t xml:space="preserve"> or </w:t>
            </w:r>
            <w:r w:rsidRPr="00A739ED">
              <w:rPr>
                <w:rFonts w:cs="Arial"/>
              </w:rPr>
              <w:t>programme and organisational environment</w:t>
            </w:r>
          </w:p>
          <w:p w:rsidRPr="004E6010" w:rsidR="004D1A75" w:rsidP="00A739ED" w:rsidRDefault="004D1A75" w14:paraId="31126E5D" wp14:textId="77777777">
            <w:pPr>
              <w:spacing w:before="120" w:after="120" w:line="240" w:lineRule="auto"/>
              <w:rPr>
                <w:rFonts w:cs="Arial"/>
              </w:rPr>
            </w:pPr>
          </w:p>
        </w:tc>
      </w:tr>
    </w:tbl>
    <w:p xmlns:wp14="http://schemas.microsoft.com/office/word/2010/wordml" w:rsidR="00F316BF" w:rsidP="1D6C2CE6" w:rsidRDefault="00F316BF" w14:paraId="2DE403A5" wp14:textId="77777777">
      <w:pPr>
        <w:pStyle w:val="trt0xe"/>
        <w:shd w:val="clear" w:color="auto" w:fill="FFFFFF" w:themeFill="background1"/>
        <w:spacing w:before="0" w:beforeAutospacing="0" w:after="60" w:afterAutospacing="0"/>
        <w:rPr>
          <w:rStyle w:val="Heading3Char"/>
        </w:rPr>
      </w:pPr>
    </w:p>
    <w:p xmlns:wp14="http://schemas.microsoft.com/office/word/2010/wordml" w:rsidR="00D422FD" w:rsidP="4E8001D3" w:rsidRDefault="00D422FD" w14:paraId="62431CDC" wp14:textId="77777777">
      <w:pPr>
        <w:pStyle w:val="trt0xe"/>
        <w:shd w:val="clear" w:color="auto" w:fill="FFFFFF" w:themeFill="background1"/>
        <w:spacing w:before="0" w:beforeAutospacing="0" w:after="60" w:afterAutospacing="0" w:line="276" w:lineRule="auto"/>
        <w:rPr>
          <w:rStyle w:val="Heading3Char"/>
          <w:rFonts w:ascii="Arial" w:hAnsi="Arial" w:cs="Arial"/>
          <w:color w:val="1F3864" w:themeColor="accent1" w:themeShade="80"/>
        </w:rPr>
      </w:pPr>
    </w:p>
    <w:p xmlns:wp14="http://schemas.microsoft.com/office/word/2010/wordml" w:rsidR="00D422FD" w:rsidP="7433B0AE" w:rsidRDefault="00D422FD" w14:paraId="49E398E2" wp14:textId="77777777">
      <w:pPr>
        <w:pStyle w:val="trt0xe"/>
        <w:shd w:val="clear" w:color="auto" w:fill="FFFFFF" w:themeFill="background1"/>
        <w:spacing w:before="0" w:beforeAutospacing="0" w:after="60" w:afterAutospacing="0" w:line="276" w:lineRule="auto"/>
        <w:rPr>
          <w:rStyle w:val="Heading3Char"/>
          <w:rFonts w:ascii="Arial" w:hAnsi="Arial" w:cs="Arial"/>
          <w:color w:val="1F3864" w:themeColor="accent1" w:themeShade="80"/>
        </w:rPr>
      </w:pPr>
    </w:p>
    <w:p xmlns:wp14="http://schemas.microsoft.com/office/word/2010/wordml" w:rsidRPr="00D422FD" w:rsidR="004E6010" w:rsidP="4E8001D3" w:rsidRDefault="6E6F8900" w14:paraId="3779A8B3" wp14:textId="77777777">
      <w:pPr>
        <w:pStyle w:val="trt0xe"/>
        <w:shd w:val="clear" w:color="auto" w:fill="FFFFFF" w:themeFill="background1"/>
        <w:spacing w:before="0" w:beforeAutospacing="0" w:after="60" w:afterAutospacing="0" w:line="276" w:lineRule="auto"/>
        <w:rPr>
          <w:rFonts w:ascii="Arial" w:hAnsi="Arial" w:cs="Arial"/>
          <w:b/>
          <w:bCs/>
          <w:color w:val="1F3864" w:themeColor="accent1" w:themeShade="80"/>
        </w:rPr>
      </w:pPr>
      <w:bookmarkStart w:name="_Toc1875150558" w:id="39"/>
      <w:bookmarkStart w:name="_Toc1239125568" w:id="40"/>
      <w:r w:rsidRPr="1471FB88">
        <w:rPr>
          <w:rStyle w:val="Heading3Char"/>
          <w:rFonts w:ascii="Arial" w:hAnsi="Arial" w:cs="Arial"/>
          <w:color w:val="1F3864" w:themeColor="accent1" w:themeShade="80"/>
        </w:rPr>
        <w:t>Step</w:t>
      </w:r>
      <w:r w:rsidRPr="1471FB88" w:rsidR="6237ADFD">
        <w:rPr>
          <w:rStyle w:val="Heading3Char"/>
          <w:rFonts w:ascii="Arial" w:hAnsi="Arial" w:cs="Arial"/>
          <w:color w:val="1F3864" w:themeColor="accent1" w:themeShade="80"/>
        </w:rPr>
        <w:t xml:space="preserve"> </w:t>
      </w:r>
      <w:r w:rsidRPr="1471FB88" w:rsidR="7677867A">
        <w:rPr>
          <w:rStyle w:val="Heading3Char"/>
          <w:rFonts w:ascii="Arial" w:hAnsi="Arial" w:cs="Arial"/>
          <w:color w:val="1F3864" w:themeColor="accent1" w:themeShade="80"/>
        </w:rPr>
        <w:t>8</w:t>
      </w:r>
      <w:r w:rsidRPr="1471FB88" w:rsidR="6237ADFD">
        <w:rPr>
          <w:rStyle w:val="Heading3Char"/>
          <w:rFonts w:ascii="Arial" w:hAnsi="Arial" w:cs="Arial"/>
          <w:color w:val="1F3864" w:themeColor="accent1" w:themeShade="80"/>
        </w:rPr>
        <w:t xml:space="preserve">: </w:t>
      </w:r>
      <w:r w:rsidRPr="1471FB88">
        <w:rPr>
          <w:rStyle w:val="Heading3Char"/>
          <w:rFonts w:ascii="Arial" w:hAnsi="Arial" w:cs="Arial"/>
          <w:color w:val="1F3864" w:themeColor="accent1" w:themeShade="80"/>
        </w:rPr>
        <w:t xml:space="preserve">Analysing </w:t>
      </w:r>
      <w:r w:rsidRPr="1471FB88" w:rsidR="7677867A">
        <w:rPr>
          <w:rStyle w:val="Heading3Char"/>
          <w:rFonts w:ascii="Arial" w:hAnsi="Arial" w:cs="Arial"/>
          <w:color w:val="1F3864" w:themeColor="accent1" w:themeShade="80"/>
        </w:rPr>
        <w:t>your responses</w:t>
      </w:r>
      <w:bookmarkEnd w:id="39"/>
      <w:bookmarkEnd w:id="40"/>
      <w:r w:rsidRPr="1471FB88">
        <w:rPr>
          <w:rFonts w:ascii="Arial" w:hAnsi="Arial" w:cs="Arial"/>
          <w:b/>
          <w:bCs/>
          <w:color w:val="1F3864" w:themeColor="accent1" w:themeShade="80"/>
        </w:rPr>
        <w:t xml:space="preserve"> </w:t>
      </w:r>
    </w:p>
    <w:p xmlns:wp14="http://schemas.microsoft.com/office/word/2010/wordml" w:rsidRPr="00D422FD" w:rsidR="007A61CD" w:rsidP="1471FB88" w:rsidRDefault="006B7AED" w14:paraId="430E3CB7" wp14:textId="77777777">
      <w:pPr>
        <w:spacing w:before="240" w:after="120" w:line="276" w:lineRule="auto"/>
        <w:rPr>
          <w:rFonts w:ascii="Arial" w:hAnsi="Arial" w:eastAsia="Calibri" w:cs="Arial"/>
        </w:rPr>
      </w:pPr>
      <w:r w:rsidRPr="1471FB88">
        <w:rPr>
          <w:rFonts w:ascii="Arial" w:hAnsi="Arial" w:eastAsia="Calibri" w:cs="Arial"/>
        </w:rPr>
        <w:t>A</w:t>
      </w:r>
      <w:r w:rsidRPr="1471FB88" w:rsidR="000B722A">
        <w:rPr>
          <w:rFonts w:ascii="Arial" w:hAnsi="Arial" w:eastAsia="Calibri" w:cs="Arial"/>
        </w:rPr>
        <w:t xml:space="preserve">s previously stated, </w:t>
      </w:r>
      <w:r w:rsidRPr="1471FB88" w:rsidR="007A61CD">
        <w:rPr>
          <w:rFonts w:ascii="Arial" w:hAnsi="Arial" w:eastAsia="Calibri" w:cs="Arial"/>
        </w:rPr>
        <w:t>this step contains a brief overview of guidance in relation to data analysis</w:t>
      </w:r>
      <w:r w:rsidRPr="1471FB88" w:rsidR="05879ED9">
        <w:rPr>
          <w:rFonts w:ascii="Arial" w:hAnsi="Arial" w:eastAsia="Calibri" w:cs="Arial"/>
        </w:rPr>
        <w:t>.</w:t>
      </w:r>
      <w:r w:rsidRPr="1471FB88" w:rsidR="007A61CD">
        <w:rPr>
          <w:rFonts w:ascii="Arial" w:hAnsi="Arial" w:eastAsia="Calibri" w:cs="Arial"/>
        </w:rPr>
        <w:t xml:space="preserve"> </w:t>
      </w:r>
      <w:r w:rsidRPr="1471FB88" w:rsidR="5B0B39C9">
        <w:rPr>
          <w:rFonts w:ascii="Arial" w:hAnsi="Arial" w:eastAsia="Calibri" w:cs="Arial"/>
        </w:rPr>
        <w:t>A</w:t>
      </w:r>
      <w:r w:rsidRPr="1471FB88" w:rsidR="007A61CD">
        <w:rPr>
          <w:rFonts w:ascii="Arial" w:hAnsi="Arial" w:eastAsia="Calibri" w:cs="Arial"/>
        </w:rPr>
        <w:t xml:space="preserve">s with the previous step, more detailed support can be obtained through consulting the NFCC CRMP </w:t>
      </w:r>
      <w:hyperlink r:id="rId16">
        <w:r w:rsidRPr="1471FB88" w:rsidR="00A05325">
          <w:rPr>
            <w:rStyle w:val="Hyperlink"/>
            <w:rFonts w:ascii="Arial" w:hAnsi="Arial" w:cs="Arial"/>
          </w:rPr>
          <w:t xml:space="preserve">‘Data and Business </w:t>
        </w:r>
        <w:r w:rsidRPr="1471FB88" w:rsidR="79A0A39C">
          <w:rPr>
            <w:rStyle w:val="Hyperlink"/>
            <w:rFonts w:ascii="Arial" w:hAnsi="Arial" w:cs="Arial"/>
          </w:rPr>
          <w:t>Intelligence</w:t>
        </w:r>
      </w:hyperlink>
      <w:r w:rsidR="00312072">
        <w:rPr>
          <w:rStyle w:val="Hyperlink"/>
          <w:rFonts w:ascii="Arial" w:hAnsi="Arial" w:cs="Arial"/>
        </w:rPr>
        <w:t>’</w:t>
      </w:r>
      <w:r w:rsidRPr="00312072" w:rsidR="00312072">
        <w:rPr>
          <w:rStyle w:val="Hyperlink"/>
          <w:rFonts w:ascii="Arial" w:hAnsi="Arial" w:cs="Arial"/>
          <w:u w:val="none"/>
        </w:rPr>
        <w:t xml:space="preserve"> </w:t>
      </w:r>
      <w:r w:rsidRPr="1471FB88" w:rsidR="331B4B84">
        <w:rPr>
          <w:rFonts w:ascii="Arial" w:hAnsi="Arial" w:eastAsia="Calibri" w:cs="Arial"/>
        </w:rPr>
        <w:t>G</w:t>
      </w:r>
      <w:r w:rsidRPr="1471FB88" w:rsidR="007A61CD">
        <w:rPr>
          <w:rFonts w:ascii="Arial" w:hAnsi="Arial" w:eastAsia="Calibri" w:cs="Arial"/>
        </w:rPr>
        <w:t>uidance.</w:t>
      </w:r>
    </w:p>
    <w:p xmlns:wp14="http://schemas.microsoft.com/office/word/2010/wordml" w:rsidRPr="00D422FD" w:rsidR="003057C6" w:rsidP="00A03A0C" w:rsidRDefault="003057C6" w14:paraId="024E39E7" wp14:textId="77777777">
      <w:pPr>
        <w:pStyle w:val="trt0xe"/>
        <w:shd w:val="clear" w:color="auto" w:fill="FFFFFF" w:themeFill="background1"/>
        <w:spacing w:before="240" w:beforeAutospacing="0" w:after="120" w:afterAutospacing="0" w:line="276" w:lineRule="auto"/>
        <w:rPr>
          <w:rFonts w:ascii="Arial" w:hAnsi="Arial" w:cs="Arial"/>
          <w:sz w:val="22"/>
          <w:szCs w:val="22"/>
        </w:rPr>
      </w:pPr>
      <w:r w:rsidRPr="00D422FD">
        <w:rPr>
          <w:rFonts w:ascii="Arial" w:hAnsi="Arial" w:cs="Arial"/>
          <w:sz w:val="22"/>
          <w:szCs w:val="22"/>
        </w:rPr>
        <w:t xml:space="preserve">The logical step following the collection of data is to analyse and interpret that data. This usually takes the form of entering (or </w:t>
      </w:r>
      <w:r w:rsidRPr="00D422FD" w:rsidR="69A35FD9">
        <w:rPr>
          <w:rFonts w:ascii="Arial" w:hAnsi="Arial" w:cs="Arial"/>
          <w:sz w:val="22"/>
          <w:szCs w:val="22"/>
        </w:rPr>
        <w:t>capturing)</w:t>
      </w:r>
      <w:r w:rsidRPr="00D422FD" w:rsidR="44B8298B">
        <w:rPr>
          <w:rFonts w:ascii="Arial" w:hAnsi="Arial" w:cs="Arial"/>
          <w:sz w:val="22"/>
          <w:szCs w:val="22"/>
        </w:rPr>
        <w:t xml:space="preserve"> data</w:t>
      </w:r>
      <w:r w:rsidRPr="00D422FD">
        <w:rPr>
          <w:rFonts w:ascii="Arial" w:hAnsi="Arial" w:cs="Arial"/>
          <w:sz w:val="22"/>
          <w:szCs w:val="22"/>
        </w:rPr>
        <w:t>, checking quality, ensuring consistency</w:t>
      </w:r>
      <w:r w:rsidRPr="00D422FD" w:rsidR="2E5C7722">
        <w:rPr>
          <w:rFonts w:ascii="Arial" w:hAnsi="Arial" w:cs="Arial"/>
          <w:sz w:val="22"/>
          <w:szCs w:val="22"/>
        </w:rPr>
        <w:t>,</w:t>
      </w:r>
      <w:r w:rsidRPr="00D422FD">
        <w:rPr>
          <w:rFonts w:ascii="Arial" w:hAnsi="Arial" w:cs="Arial"/>
          <w:sz w:val="22"/>
          <w:szCs w:val="22"/>
        </w:rPr>
        <w:t xml:space="preserve"> and analysing the data to identify your evaluation results. </w:t>
      </w:r>
    </w:p>
    <w:p xmlns:wp14="http://schemas.microsoft.com/office/word/2010/wordml" w:rsidRPr="002C0EF7" w:rsidR="009B1A73" w:rsidP="00A03A0C" w:rsidRDefault="009B1A73" w14:paraId="10D913A2" wp14:textId="77777777">
      <w:pPr>
        <w:spacing w:before="240" w:after="120" w:line="276" w:lineRule="auto"/>
        <w:rPr>
          <w:rFonts w:ascii="Arial" w:hAnsi="Arial" w:cs="Arial"/>
        </w:rPr>
      </w:pPr>
      <w:r w:rsidRPr="00D422FD">
        <w:rPr>
          <w:rFonts w:ascii="Arial" w:hAnsi="Arial" w:eastAsia="Times New Roman" w:cs="Arial"/>
          <w:lang w:eastAsia="en-GB"/>
        </w:rPr>
        <w:t xml:space="preserve">Analysing evaluation data is a way of </w:t>
      </w:r>
      <w:r w:rsidRPr="00D422FD" w:rsidR="0030E018">
        <w:rPr>
          <w:rFonts w:ascii="Arial" w:hAnsi="Arial" w:eastAsia="Times New Roman" w:cs="Arial"/>
          <w:lang w:eastAsia="en-GB"/>
        </w:rPr>
        <w:t>creating</w:t>
      </w:r>
      <w:r w:rsidRPr="00D422FD">
        <w:rPr>
          <w:rFonts w:ascii="Arial" w:hAnsi="Arial" w:eastAsia="Times New Roman" w:cs="Arial"/>
          <w:lang w:eastAsia="en-GB"/>
        </w:rPr>
        <w:t xml:space="preserve"> </w:t>
      </w:r>
      <w:r w:rsidRPr="00D422FD" w:rsidR="006B7AED">
        <w:rPr>
          <w:rFonts w:ascii="Arial" w:hAnsi="Arial" w:eastAsia="Times New Roman" w:cs="Arial"/>
          <w:lang w:eastAsia="en-GB"/>
        </w:rPr>
        <w:t>individual</w:t>
      </w:r>
      <w:r w:rsidRPr="00D422FD">
        <w:rPr>
          <w:rFonts w:ascii="Arial" w:hAnsi="Arial" w:eastAsia="Times New Roman" w:cs="Arial"/>
          <w:lang w:eastAsia="en-GB"/>
        </w:rPr>
        <w:t xml:space="preserve"> stories and making them relevant to</w:t>
      </w:r>
      <w:r w:rsidRPr="002C0EF7">
        <w:rPr>
          <w:rFonts w:ascii="Arial" w:hAnsi="Arial" w:eastAsia="Times New Roman" w:cs="Arial"/>
          <w:lang w:eastAsia="en-GB"/>
        </w:rPr>
        <w:t xml:space="preserve"> the stakeholders involved in the CRMP. The types of analyses will depend on the types of data (qualitative or quantitative) to be analysed</w:t>
      </w:r>
      <w:r w:rsidR="0030229A">
        <w:rPr>
          <w:rFonts w:ascii="Arial" w:hAnsi="Arial" w:eastAsia="Times New Roman" w:cs="Arial"/>
          <w:lang w:eastAsia="en-GB"/>
        </w:rPr>
        <w:t>, the evaluation question being asked,</w:t>
      </w:r>
      <w:r w:rsidRPr="002C0EF7">
        <w:rPr>
          <w:rFonts w:ascii="Arial" w:hAnsi="Arial" w:eastAsia="Times New Roman" w:cs="Arial"/>
          <w:lang w:eastAsia="en-GB"/>
        </w:rPr>
        <w:t xml:space="preserve"> and how (and to whom) the data is to be presented. It may also depend on who is analysing the data (internal or external individuals). The following provides some ideas on the types of analysis </w:t>
      </w:r>
      <w:r w:rsidRPr="002C0EF7" w:rsidR="149572D9">
        <w:rPr>
          <w:rFonts w:ascii="Arial" w:hAnsi="Arial" w:eastAsia="Times New Roman" w:cs="Arial"/>
          <w:lang w:eastAsia="en-GB"/>
        </w:rPr>
        <w:t>that</w:t>
      </w:r>
      <w:r w:rsidRPr="002C0EF7">
        <w:rPr>
          <w:rFonts w:ascii="Arial" w:hAnsi="Arial" w:eastAsia="Times New Roman" w:cs="Arial"/>
          <w:lang w:eastAsia="en-GB"/>
        </w:rPr>
        <w:t xml:space="preserve"> could be used to evaluate the CRMP Strategic Framework. </w:t>
      </w:r>
    </w:p>
    <w:p xmlns:wp14="http://schemas.microsoft.com/office/word/2010/wordml" w:rsidRPr="002C0EF7" w:rsidR="009B1A73" w:rsidP="00A03A0C" w:rsidRDefault="009B1A73" w14:paraId="07E3B143" wp14:textId="702ADF94">
      <w:pPr>
        <w:shd w:val="clear" w:color="auto" w:fill="FFFFFF" w:themeFill="background1"/>
        <w:spacing w:before="240" w:after="120" w:line="276" w:lineRule="auto"/>
        <w:rPr>
          <w:rFonts w:ascii="Arial" w:hAnsi="Arial" w:eastAsia="Times New Roman" w:cs="Arial"/>
          <w:color w:val="000000" w:themeColor="text1"/>
          <w:lang w:eastAsia="en-GB"/>
        </w:rPr>
      </w:pPr>
      <w:r w:rsidRPr="5751DF8E" w:rsidR="009B1A73">
        <w:rPr>
          <w:rFonts w:ascii="Arial" w:hAnsi="Arial" w:eastAsia="Times New Roman" w:cs="Arial"/>
          <w:color w:val="000000" w:themeColor="text1" w:themeTint="FF" w:themeShade="FF"/>
          <w:lang w:eastAsia="en-GB"/>
        </w:rPr>
        <w:t>For the purposes of evaluation of the CRMP process it will probably suffice to us</w:t>
      </w:r>
      <w:r w:rsidRPr="5751DF8E" w:rsidR="61ADE2CC">
        <w:rPr>
          <w:rFonts w:ascii="Arial" w:hAnsi="Arial" w:eastAsia="Times New Roman" w:cs="Arial"/>
          <w:color w:val="000000" w:themeColor="text1" w:themeTint="FF" w:themeShade="FF"/>
          <w:lang w:eastAsia="en-GB"/>
        </w:rPr>
        <w:t>e</w:t>
      </w:r>
      <w:r w:rsidRPr="5751DF8E" w:rsidR="009B1A73">
        <w:rPr>
          <w:rFonts w:ascii="Arial" w:hAnsi="Arial" w:eastAsia="Times New Roman" w:cs="Arial"/>
          <w:color w:val="000000" w:themeColor="text1" w:themeTint="FF" w:themeShade="FF"/>
          <w:lang w:eastAsia="en-GB"/>
        </w:rPr>
        <w:t xml:space="preserve"> descriptive statistics in analysing quantitative date. These </w:t>
      </w:r>
      <w:r w:rsidRPr="5751DF8E" w:rsidR="006B7AED">
        <w:rPr>
          <w:rFonts w:ascii="Arial" w:hAnsi="Arial" w:eastAsia="Times New Roman" w:cs="Arial"/>
          <w:color w:val="000000" w:themeColor="text1" w:themeTint="FF" w:themeShade="FF"/>
          <w:lang w:eastAsia="en-GB"/>
        </w:rPr>
        <w:t xml:space="preserve">types of statistics </w:t>
      </w:r>
      <w:r w:rsidRPr="5751DF8E" w:rsidR="009B1A73">
        <w:rPr>
          <w:rFonts w:ascii="Arial" w:hAnsi="Arial" w:eastAsia="Times New Roman" w:cs="Arial"/>
          <w:color w:val="000000" w:themeColor="text1" w:themeTint="FF" w:themeShade="FF"/>
          <w:lang w:eastAsia="en-GB"/>
        </w:rPr>
        <w:t xml:space="preserve">are used to present the data in a meaningful way </w:t>
      </w:r>
      <w:r w:rsidRPr="5751DF8E" w:rsidR="006B7AED">
        <w:rPr>
          <w:rFonts w:ascii="Arial" w:hAnsi="Arial" w:eastAsia="Times New Roman" w:cs="Arial"/>
          <w:color w:val="000000" w:themeColor="text1" w:themeTint="FF" w:themeShade="FF"/>
          <w:lang w:eastAsia="en-GB"/>
        </w:rPr>
        <w:t xml:space="preserve">and one which </w:t>
      </w:r>
      <w:r w:rsidRPr="5751DF8E" w:rsidR="009B1A73">
        <w:rPr>
          <w:rFonts w:ascii="Arial" w:hAnsi="Arial" w:eastAsia="Times New Roman" w:cs="Arial"/>
          <w:color w:val="000000" w:themeColor="text1" w:themeTint="FF" w:themeShade="FF"/>
          <w:lang w:eastAsia="en-GB"/>
        </w:rPr>
        <w:t xml:space="preserve">helps to </w:t>
      </w:r>
      <w:r w:rsidRPr="5751DF8E" w:rsidR="006B7AED">
        <w:rPr>
          <w:rFonts w:ascii="Arial" w:hAnsi="Arial" w:eastAsia="Times New Roman" w:cs="Arial"/>
          <w:color w:val="000000" w:themeColor="text1" w:themeTint="FF" w:themeShade="FF"/>
          <w:lang w:eastAsia="en-GB"/>
        </w:rPr>
        <w:t xml:space="preserve">highlight trends and </w:t>
      </w:r>
      <w:r w:rsidRPr="5751DF8E" w:rsidR="009B1A73">
        <w:rPr>
          <w:rFonts w:ascii="Arial" w:hAnsi="Arial" w:eastAsia="Times New Roman" w:cs="Arial"/>
          <w:color w:val="000000" w:themeColor="text1" w:themeTint="FF" w:themeShade="FF"/>
          <w:lang w:eastAsia="en-GB"/>
        </w:rPr>
        <w:t>make sense of patterns. Some of the main types of descriptive analysis methods include:</w:t>
      </w:r>
    </w:p>
    <w:p xmlns:wp14="http://schemas.microsoft.com/office/word/2010/wordml" w:rsidRPr="002C0EF7" w:rsidR="009B1A73" w:rsidP="1471FB88" w:rsidRDefault="00A739ED" w14:paraId="2FE45C2C" wp14:textId="77777777">
      <w:pPr>
        <w:pStyle w:val="ListParagraph"/>
        <w:numPr>
          <w:ilvl w:val="0"/>
          <w:numId w:val="27"/>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b/>
          <w:bCs/>
          <w:i/>
          <w:iCs/>
          <w:color w:val="222222"/>
          <w:lang w:eastAsia="en-GB"/>
        </w:rPr>
        <w:t>M</w:t>
      </w:r>
      <w:r w:rsidRPr="1471FB88" w:rsidR="009B1A73">
        <w:rPr>
          <w:rFonts w:ascii="Arial" w:hAnsi="Arial" w:eastAsia="Times New Roman" w:cs="Arial"/>
          <w:b/>
          <w:bCs/>
          <w:i/>
          <w:iCs/>
          <w:color w:val="222222"/>
          <w:lang w:eastAsia="en-GB"/>
        </w:rPr>
        <w:t xml:space="preserve">easures of </w:t>
      </w:r>
      <w:r w:rsidRPr="1471FB88" w:rsidR="006B7AED">
        <w:rPr>
          <w:rFonts w:ascii="Arial" w:hAnsi="Arial" w:eastAsia="Times New Roman" w:cs="Arial"/>
          <w:b/>
          <w:bCs/>
          <w:i/>
          <w:iCs/>
          <w:color w:val="222222"/>
          <w:lang w:eastAsia="en-GB"/>
        </w:rPr>
        <w:t>f</w:t>
      </w:r>
      <w:r w:rsidRPr="1471FB88" w:rsidR="009B1A73">
        <w:rPr>
          <w:rFonts w:ascii="Arial" w:hAnsi="Arial" w:eastAsia="Times New Roman" w:cs="Arial"/>
          <w:b/>
          <w:bCs/>
          <w:i/>
          <w:iCs/>
          <w:color w:val="222222"/>
          <w:lang w:eastAsia="en-GB"/>
        </w:rPr>
        <w:t>requency</w:t>
      </w:r>
      <w:r w:rsidRPr="1471FB88" w:rsidR="009B1A73">
        <w:rPr>
          <w:rFonts w:ascii="Arial" w:hAnsi="Arial" w:eastAsia="Times New Roman" w:cs="Arial"/>
          <w:color w:val="222222"/>
          <w:lang w:eastAsia="en-GB"/>
        </w:rPr>
        <w:t xml:space="preserve"> – these are used to display counts, percentages</w:t>
      </w:r>
      <w:r w:rsidRPr="1471FB88" w:rsidR="68E8DC2E">
        <w:rPr>
          <w:rFonts w:ascii="Arial" w:hAnsi="Arial" w:eastAsia="Times New Roman" w:cs="Arial"/>
          <w:color w:val="222222"/>
          <w:lang w:eastAsia="en-GB"/>
        </w:rPr>
        <w:t>,</w:t>
      </w:r>
      <w:r w:rsidRPr="1471FB88" w:rsidR="009B1A73">
        <w:rPr>
          <w:rFonts w:ascii="Arial" w:hAnsi="Arial" w:eastAsia="Times New Roman" w:cs="Arial"/>
          <w:color w:val="222222"/>
          <w:lang w:eastAsia="en-GB"/>
        </w:rPr>
        <w:t xml:space="preserve"> or frequencies. Re</w:t>
      </w:r>
      <w:r w:rsidRPr="1471FB88" w:rsidR="009B1A73">
        <w:rPr>
          <w:rFonts w:ascii="Arial" w:hAnsi="Arial" w:eastAsia="Times New Roman" w:cs="Arial"/>
          <w:lang w:eastAsia="en-GB"/>
        </w:rPr>
        <w:t xml:space="preserve">searchers will </w:t>
      </w:r>
      <w:r w:rsidRPr="1471FB88" w:rsidR="006B7AED">
        <w:rPr>
          <w:rFonts w:ascii="Arial" w:hAnsi="Arial" w:eastAsia="Times New Roman" w:cs="Arial"/>
          <w:lang w:eastAsia="en-GB"/>
        </w:rPr>
        <w:t>apply this method</w:t>
      </w:r>
      <w:r w:rsidRPr="1471FB88" w:rsidR="009B1A73">
        <w:rPr>
          <w:rFonts w:ascii="Arial" w:hAnsi="Arial" w:eastAsia="Times New Roman" w:cs="Arial"/>
          <w:lang w:eastAsia="en-GB"/>
        </w:rPr>
        <w:t xml:space="preserve"> when they want to showcase how often a response is given. For example: </w:t>
      </w:r>
      <w:r w:rsidRPr="1471FB88" w:rsidR="009B1A73">
        <w:rPr>
          <w:rFonts w:ascii="Arial" w:hAnsi="Arial" w:eastAsia="Times New Roman" w:cs="Arial"/>
          <w:i/>
          <w:iCs/>
          <w:lang w:eastAsia="en-GB"/>
        </w:rPr>
        <w:t xml:space="preserve">65% of respondents to the survey on the effectiveness of hazard identification believe that </w:t>
      </w:r>
      <w:r w:rsidRPr="1471FB88" w:rsidR="006B7AED">
        <w:rPr>
          <w:rFonts w:ascii="Arial" w:hAnsi="Arial" w:eastAsia="Times New Roman" w:cs="Arial"/>
          <w:i/>
          <w:iCs/>
          <w:lang w:eastAsia="en-GB"/>
        </w:rPr>
        <w:t xml:space="preserve">the implementation of the CRMP Strategic Framework has resulted in </w:t>
      </w:r>
      <w:r w:rsidRPr="1471FB88" w:rsidR="2BA8C7D8">
        <w:rPr>
          <w:rFonts w:ascii="Arial" w:hAnsi="Arial" w:eastAsia="Times New Roman" w:cs="Arial"/>
          <w:i/>
          <w:iCs/>
          <w:lang w:eastAsia="en-GB"/>
        </w:rPr>
        <w:t>fewer</w:t>
      </w:r>
      <w:r w:rsidRPr="1471FB88" w:rsidR="009B1A73">
        <w:rPr>
          <w:rFonts w:ascii="Arial" w:hAnsi="Arial" w:eastAsia="Times New Roman" w:cs="Arial"/>
          <w:i/>
          <w:iCs/>
          <w:lang w:eastAsia="en-GB"/>
        </w:rPr>
        <w:t xml:space="preserve"> incidents over the last 12 months</w:t>
      </w:r>
    </w:p>
    <w:p xmlns:wp14="http://schemas.microsoft.com/office/word/2010/wordml" w:rsidRPr="002C0EF7" w:rsidR="009B1A73" w:rsidP="007C63D2" w:rsidRDefault="009B1A73" w14:paraId="43930058" wp14:textId="77777777">
      <w:pPr>
        <w:pStyle w:val="ListParagraph"/>
        <w:numPr>
          <w:ilvl w:val="0"/>
          <w:numId w:val="27"/>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b/>
          <w:bCs/>
          <w:i/>
          <w:iCs/>
          <w:color w:val="222222"/>
          <w:lang w:eastAsia="en-GB"/>
        </w:rPr>
        <w:t xml:space="preserve">Measures of </w:t>
      </w:r>
      <w:r w:rsidRPr="1471FB88" w:rsidR="00AA3AC2">
        <w:rPr>
          <w:rFonts w:ascii="Arial" w:hAnsi="Arial" w:eastAsia="Times New Roman" w:cs="Arial"/>
          <w:b/>
          <w:bCs/>
          <w:i/>
          <w:iCs/>
          <w:color w:val="222222"/>
          <w:lang w:eastAsia="en-GB"/>
        </w:rPr>
        <w:t>c</w:t>
      </w:r>
      <w:r w:rsidRPr="1471FB88">
        <w:rPr>
          <w:rFonts w:ascii="Arial" w:hAnsi="Arial" w:eastAsia="Times New Roman" w:cs="Arial"/>
          <w:b/>
          <w:bCs/>
          <w:i/>
          <w:iCs/>
          <w:color w:val="222222"/>
          <w:lang w:eastAsia="en-GB"/>
        </w:rPr>
        <w:t xml:space="preserve">entral </w:t>
      </w:r>
      <w:r w:rsidRPr="1471FB88" w:rsidR="00AA3AC2">
        <w:rPr>
          <w:rFonts w:ascii="Arial" w:hAnsi="Arial" w:eastAsia="Times New Roman" w:cs="Arial"/>
          <w:b/>
          <w:bCs/>
          <w:i/>
          <w:iCs/>
          <w:color w:val="222222"/>
          <w:lang w:eastAsia="en-GB"/>
        </w:rPr>
        <w:t>t</w:t>
      </w:r>
      <w:r w:rsidRPr="1471FB88">
        <w:rPr>
          <w:rFonts w:ascii="Arial" w:hAnsi="Arial" w:eastAsia="Times New Roman" w:cs="Arial"/>
          <w:b/>
          <w:bCs/>
          <w:i/>
          <w:iCs/>
          <w:color w:val="222222"/>
          <w:lang w:eastAsia="en-GB"/>
        </w:rPr>
        <w:t>endency</w:t>
      </w:r>
      <w:r w:rsidRPr="1471FB88">
        <w:rPr>
          <w:rFonts w:ascii="Arial" w:hAnsi="Arial" w:eastAsia="Times New Roman" w:cs="Arial"/>
          <w:b/>
          <w:bCs/>
          <w:color w:val="222222"/>
          <w:lang w:eastAsia="en-GB"/>
        </w:rPr>
        <w:t xml:space="preserve"> </w:t>
      </w:r>
      <w:r w:rsidRPr="1471FB88">
        <w:rPr>
          <w:rFonts w:ascii="Arial" w:hAnsi="Arial" w:eastAsia="Times New Roman" w:cs="Arial"/>
          <w:color w:val="222222"/>
          <w:lang w:eastAsia="en-GB"/>
        </w:rPr>
        <w:t xml:space="preserve">– these relate to the </w:t>
      </w:r>
      <w:r w:rsidRPr="1471FB88">
        <w:rPr>
          <w:rFonts w:ascii="Arial" w:hAnsi="Arial" w:eastAsia="Times New Roman" w:cs="Arial"/>
          <w:i/>
          <w:iCs/>
          <w:color w:val="222222"/>
          <w:lang w:eastAsia="en-GB"/>
        </w:rPr>
        <w:t>m</w:t>
      </w:r>
      <w:r w:rsidRPr="1471FB88">
        <w:rPr>
          <w:rFonts w:ascii="Arial" w:hAnsi="Arial" w:eastAsia="Times New Roman" w:cs="Arial"/>
          <w:i/>
          <w:iCs/>
          <w:lang w:eastAsia="en-GB"/>
        </w:rPr>
        <w:t>ean</w:t>
      </w:r>
      <w:r w:rsidRPr="1471FB88">
        <w:rPr>
          <w:rFonts w:ascii="Arial" w:hAnsi="Arial" w:eastAsia="Times New Roman" w:cs="Arial"/>
          <w:lang w:eastAsia="en-GB"/>
        </w:rPr>
        <w:t xml:space="preserve">, </w:t>
      </w:r>
      <w:r w:rsidRPr="1471FB88">
        <w:rPr>
          <w:rFonts w:ascii="Arial" w:hAnsi="Arial" w:eastAsia="Times New Roman" w:cs="Arial"/>
          <w:i/>
          <w:iCs/>
          <w:lang w:eastAsia="en-GB"/>
        </w:rPr>
        <w:t>median</w:t>
      </w:r>
      <w:r w:rsidRPr="1471FB88" w:rsidR="76972C16">
        <w:rPr>
          <w:rFonts w:ascii="Arial" w:hAnsi="Arial" w:eastAsia="Times New Roman" w:cs="Arial"/>
          <w:i/>
          <w:iCs/>
          <w:lang w:eastAsia="en-GB"/>
        </w:rPr>
        <w:t>,</w:t>
      </w:r>
      <w:r w:rsidRPr="1471FB88">
        <w:rPr>
          <w:rFonts w:ascii="Arial" w:hAnsi="Arial" w:eastAsia="Times New Roman" w:cs="Arial"/>
          <w:lang w:eastAsia="en-GB"/>
        </w:rPr>
        <w:t xml:space="preserve"> or </w:t>
      </w:r>
      <w:r w:rsidRPr="1471FB88">
        <w:rPr>
          <w:rFonts w:ascii="Arial" w:hAnsi="Arial" w:eastAsia="Times New Roman" w:cs="Arial"/>
          <w:i/>
          <w:iCs/>
          <w:lang w:eastAsia="en-GB"/>
        </w:rPr>
        <w:t>mode</w:t>
      </w:r>
      <w:r w:rsidRPr="1471FB88">
        <w:rPr>
          <w:rFonts w:ascii="Arial" w:hAnsi="Arial" w:eastAsia="Times New Roman" w:cs="Arial"/>
          <w:lang w:eastAsia="en-GB"/>
        </w:rPr>
        <w:t xml:space="preserve"> response. This method is often used to demonstrate the distribution of responses. Researchers use this when they want to </w:t>
      </w:r>
      <w:r w:rsidRPr="1471FB88" w:rsidR="1131B066">
        <w:rPr>
          <w:rFonts w:ascii="Arial" w:hAnsi="Arial" w:eastAsia="Times New Roman" w:cs="Arial"/>
          <w:lang w:eastAsia="en-GB"/>
        </w:rPr>
        <w:t>highlight</w:t>
      </w:r>
      <w:r w:rsidRPr="1471FB88">
        <w:rPr>
          <w:rFonts w:ascii="Arial" w:hAnsi="Arial" w:eastAsia="Times New Roman" w:cs="Arial"/>
          <w:lang w:eastAsia="en-GB"/>
        </w:rPr>
        <w:t xml:space="preserve"> the most commonly or averagely indicated response. For example: </w:t>
      </w:r>
      <w:r w:rsidRPr="1471FB88">
        <w:rPr>
          <w:rFonts w:ascii="Arial" w:hAnsi="Arial" w:eastAsia="Times New Roman" w:cs="Arial"/>
          <w:i/>
          <w:iCs/>
          <w:lang w:eastAsia="en-GB"/>
        </w:rPr>
        <w:t>the mean number of hazard incidents over the last 12 months to which the CRMP has been applied</w:t>
      </w:r>
      <w:r w:rsidRPr="1471FB88" w:rsidR="00AA3AC2">
        <w:rPr>
          <w:rFonts w:ascii="Arial" w:hAnsi="Arial" w:eastAsia="Times New Roman" w:cs="Arial"/>
          <w:i/>
          <w:iCs/>
          <w:lang w:eastAsia="en-GB"/>
        </w:rPr>
        <w:t xml:space="preserve"> (</w:t>
      </w:r>
      <w:r w:rsidRPr="1471FB88">
        <w:rPr>
          <w:rFonts w:ascii="Arial" w:hAnsi="Arial" w:eastAsia="Times New Roman" w:cs="Arial"/>
          <w:i/>
          <w:iCs/>
          <w:lang w:eastAsia="en-GB"/>
        </w:rPr>
        <w:t>as recorded by respondents</w:t>
      </w:r>
      <w:r w:rsidRPr="1471FB88" w:rsidR="00AA3AC2">
        <w:rPr>
          <w:rFonts w:ascii="Arial" w:hAnsi="Arial" w:eastAsia="Times New Roman" w:cs="Arial"/>
          <w:i/>
          <w:iCs/>
          <w:lang w:eastAsia="en-GB"/>
        </w:rPr>
        <w:t>)</w:t>
      </w:r>
      <w:r w:rsidRPr="1471FB88">
        <w:rPr>
          <w:rFonts w:ascii="Arial" w:hAnsi="Arial" w:eastAsia="Times New Roman" w:cs="Arial"/>
          <w:i/>
          <w:iCs/>
          <w:lang w:eastAsia="en-GB"/>
        </w:rPr>
        <w:t xml:space="preserve"> is eight.</w:t>
      </w:r>
    </w:p>
    <w:p xmlns:wp14="http://schemas.microsoft.com/office/word/2010/wordml" w:rsidRPr="00386E9C" w:rsidR="00386E9C" w:rsidP="5751DF8E" w:rsidRDefault="009B1A73" w14:paraId="20B6A8B3" wp14:textId="29D9CD46">
      <w:pPr>
        <w:pStyle w:val="ListParagraph"/>
        <w:numPr>
          <w:ilvl w:val="0"/>
          <w:numId w:val="27"/>
        </w:numPr>
        <w:shd w:val="clear" w:color="auto" w:fill="FFFFFF" w:themeFill="background1"/>
        <w:spacing w:before="120" w:after="120" w:line="276" w:lineRule="auto"/>
        <w:rPr>
          <w:rFonts w:ascii="Arial" w:hAnsi="Arial" w:eastAsia="Times New Roman" w:cs="Arial"/>
          <w:highlight w:val="yellow"/>
          <w:lang w:eastAsia="en-GB"/>
        </w:rPr>
      </w:pPr>
      <w:r w:rsidRPr="5751DF8E" w:rsidR="009B1A73">
        <w:rPr>
          <w:rFonts w:ascii="Arial" w:hAnsi="Arial" w:eastAsia="Times New Roman" w:cs="Arial"/>
          <w:b w:val="1"/>
          <w:bCs w:val="1"/>
          <w:i w:val="1"/>
          <w:iCs w:val="1"/>
          <w:color w:val="222222"/>
          <w:lang w:eastAsia="en-GB"/>
        </w:rPr>
        <w:t xml:space="preserve">Measures of </w:t>
      </w:r>
      <w:r w:rsidRPr="5751DF8E" w:rsidR="00AA3AC2">
        <w:rPr>
          <w:rFonts w:ascii="Arial" w:hAnsi="Arial" w:eastAsia="Times New Roman" w:cs="Arial"/>
          <w:b w:val="1"/>
          <w:bCs w:val="1"/>
          <w:i w:val="1"/>
          <w:iCs w:val="1"/>
          <w:color w:val="222222"/>
          <w:lang w:eastAsia="en-GB"/>
        </w:rPr>
        <w:t>v</w:t>
      </w:r>
      <w:r w:rsidRPr="5751DF8E" w:rsidR="009B1A73">
        <w:rPr>
          <w:rFonts w:ascii="Arial" w:hAnsi="Arial" w:eastAsia="Times New Roman" w:cs="Arial"/>
          <w:b w:val="1"/>
          <w:bCs w:val="1"/>
          <w:i w:val="1"/>
          <w:iCs w:val="1"/>
          <w:color w:val="222222"/>
          <w:lang w:eastAsia="en-GB"/>
        </w:rPr>
        <w:t>ariation</w:t>
      </w:r>
      <w:r w:rsidRPr="5751DF8E" w:rsidR="009B1A73">
        <w:rPr>
          <w:rFonts w:ascii="Arial" w:hAnsi="Arial" w:eastAsia="Times New Roman" w:cs="Arial"/>
          <w:i w:val="1"/>
          <w:iCs w:val="1"/>
          <w:color w:val="222222"/>
          <w:lang w:eastAsia="en-GB"/>
        </w:rPr>
        <w:t xml:space="preserve"> </w:t>
      </w:r>
      <w:r w:rsidRPr="5751DF8E" w:rsidR="009B1A73">
        <w:rPr>
          <w:rFonts w:ascii="Arial" w:hAnsi="Arial" w:eastAsia="Times New Roman" w:cs="Arial"/>
          <w:color w:val="222222"/>
          <w:lang w:eastAsia="en-GB"/>
        </w:rPr>
        <w:t>– these relate to the spread of responses and can include range, variance</w:t>
      </w:r>
      <w:r w:rsidRPr="5751DF8E" w:rsidR="4488844E">
        <w:rPr>
          <w:rFonts w:ascii="Arial" w:hAnsi="Arial" w:eastAsia="Times New Roman" w:cs="Arial"/>
          <w:color w:val="222222"/>
          <w:lang w:eastAsia="en-GB"/>
        </w:rPr>
        <w:t>,</w:t>
      </w:r>
      <w:r w:rsidRPr="5751DF8E" w:rsidR="009B1A73">
        <w:rPr>
          <w:rFonts w:ascii="Arial" w:hAnsi="Arial" w:eastAsia="Times New Roman" w:cs="Arial"/>
          <w:color w:val="222222"/>
          <w:lang w:eastAsia="en-GB"/>
        </w:rPr>
        <w:t xml:space="preserve"> and standard deviation. </w:t>
      </w:r>
      <w:r w:rsidRPr="5751DF8E" w:rsidR="009B1A73">
        <w:rPr>
          <w:rFonts w:ascii="Arial" w:hAnsi="Arial" w:eastAsia="Times New Roman" w:cs="Arial"/>
          <w:lang w:eastAsia="en-GB"/>
        </w:rPr>
        <w:t xml:space="preserve">For example: </w:t>
      </w:r>
      <w:r w:rsidRPr="5751DF8E" w:rsidR="009B1A73">
        <w:rPr>
          <w:rFonts w:ascii="Arial" w:hAnsi="Arial" w:eastAsia="Times New Roman" w:cs="Arial"/>
          <w:i w:val="1"/>
          <w:iCs w:val="1"/>
          <w:highlight w:val="yellow"/>
          <w:lang w:eastAsia="en-GB"/>
        </w:rPr>
        <w:t>the number</w:t>
      </w:r>
      <w:r w:rsidRPr="5751DF8E" w:rsidR="009B1A73">
        <w:rPr>
          <w:rFonts w:ascii="Arial" w:hAnsi="Arial" w:eastAsia="Times New Roman" w:cs="Arial"/>
          <w:highlight w:val="yellow"/>
          <w:lang w:eastAsia="en-GB"/>
        </w:rPr>
        <w:t xml:space="preserve"> </w:t>
      </w:r>
      <w:r w:rsidRPr="5751DF8E" w:rsidR="009B1A73">
        <w:rPr>
          <w:rFonts w:ascii="Arial" w:hAnsi="Arial" w:eastAsia="Times New Roman" w:cs="Arial"/>
          <w:i w:val="1"/>
          <w:iCs w:val="1"/>
          <w:highlight w:val="yellow"/>
          <w:lang w:eastAsia="en-GB"/>
        </w:rPr>
        <w:t xml:space="preserve">of </w:t>
      </w:r>
      <w:r w:rsidRPr="5751DF8E" w:rsidR="3D10341E">
        <w:rPr>
          <w:rFonts w:ascii="Arial" w:hAnsi="Arial" w:eastAsia="Times New Roman" w:cs="Arial"/>
          <w:i w:val="1"/>
          <w:iCs w:val="1"/>
          <w:highlight w:val="yellow"/>
          <w:lang w:eastAsia="en-GB"/>
        </w:rPr>
        <w:t xml:space="preserve">consultations with </w:t>
      </w:r>
      <w:r w:rsidRPr="5751DF8E" w:rsidR="39D5CC5F">
        <w:rPr>
          <w:rFonts w:ascii="Arial" w:hAnsi="Arial" w:eastAsia="Times New Roman" w:cs="Arial"/>
          <w:i w:val="1"/>
          <w:iCs w:val="1"/>
          <w:highlight w:val="yellow"/>
          <w:lang w:eastAsia="en-GB"/>
        </w:rPr>
        <w:t>vulnerable</w:t>
      </w:r>
      <w:r w:rsidRPr="5751DF8E" w:rsidR="3D10341E">
        <w:rPr>
          <w:rFonts w:ascii="Arial" w:hAnsi="Arial" w:eastAsia="Times New Roman" w:cs="Arial"/>
          <w:i w:val="1"/>
          <w:iCs w:val="1"/>
          <w:highlight w:val="yellow"/>
          <w:lang w:eastAsia="en-GB"/>
        </w:rPr>
        <w:t xml:space="preserve"> group</w:t>
      </w:r>
      <w:r w:rsidRPr="5751DF8E" w:rsidR="5C041FBB">
        <w:rPr>
          <w:rFonts w:ascii="Arial" w:hAnsi="Arial" w:eastAsia="Times New Roman" w:cs="Arial"/>
          <w:i w:val="1"/>
          <w:iCs w:val="1"/>
          <w:highlight w:val="yellow"/>
          <w:lang w:eastAsia="en-GB"/>
        </w:rPr>
        <w:t>s</w:t>
      </w:r>
      <w:r w:rsidRPr="5751DF8E" w:rsidR="009B1A73">
        <w:rPr>
          <w:rFonts w:ascii="Arial" w:hAnsi="Arial" w:eastAsia="Times New Roman" w:cs="Arial"/>
          <w:i w:val="1"/>
          <w:iCs w:val="1"/>
          <w:highlight w:val="yellow"/>
          <w:lang w:eastAsia="en-GB"/>
        </w:rPr>
        <w:t xml:space="preserve"> over the last 12 months </w:t>
      </w:r>
      <w:r w:rsidRPr="5751DF8E" w:rsidR="4E3A5F20">
        <w:rPr>
          <w:rFonts w:ascii="Arial" w:hAnsi="Arial" w:eastAsia="Times New Roman" w:cs="Arial"/>
          <w:i w:val="1"/>
          <w:iCs w:val="1"/>
          <w:highlight w:val="yellow"/>
          <w:lang w:eastAsia="en-GB"/>
        </w:rPr>
        <w:t>ranges from two to four.</w:t>
      </w:r>
      <w:r w:rsidRPr="5751DF8E" w:rsidR="009B1A73">
        <w:rPr>
          <w:rFonts w:eastAsia="Times New Roman" w:cs="Arial"/>
          <w:i w:val="1"/>
          <w:iCs w:val="1"/>
          <w:sz w:val="24"/>
          <w:szCs w:val="24"/>
          <w:highlight w:val="yellow"/>
          <w:lang w:eastAsia="en-GB"/>
        </w:rPr>
        <w:t>.</w:t>
      </w:r>
    </w:p>
    <w:p xmlns:wp14="http://schemas.microsoft.com/office/word/2010/wordml" w:rsidRPr="00386E9C" w:rsidR="009B1A73" w:rsidP="00386E9C" w:rsidRDefault="7BF4D9CF" w14:paraId="5C148F26" wp14:textId="77777777">
      <w:pPr>
        <w:shd w:val="clear" w:color="auto" w:fill="FFFFFF" w:themeFill="background1"/>
        <w:spacing w:before="120" w:after="120" w:line="276" w:lineRule="auto"/>
        <w:rPr>
          <w:rFonts w:ascii="Arial" w:hAnsi="Arial" w:eastAsia="Times New Roman" w:cs="Arial"/>
          <w:lang w:eastAsia="en-GB"/>
        </w:rPr>
      </w:pPr>
      <w:r w:rsidRPr="00386E9C">
        <w:rPr>
          <w:rFonts w:ascii="Arial" w:hAnsi="Arial" w:eastAsia="Times New Roman" w:cs="Arial"/>
          <w:lang w:eastAsia="en-GB"/>
        </w:rPr>
        <w:t>‘</w:t>
      </w:r>
      <w:r w:rsidRPr="00386E9C" w:rsidR="009B1A73">
        <w:rPr>
          <w:rFonts w:ascii="Arial" w:hAnsi="Arial" w:eastAsia="Times New Roman" w:cs="Arial"/>
          <w:lang w:eastAsia="en-GB"/>
        </w:rPr>
        <w:t>Inferential statistics</w:t>
      </w:r>
      <w:r w:rsidRPr="00386E9C" w:rsidR="7B6A1E3A">
        <w:rPr>
          <w:rFonts w:ascii="Arial" w:hAnsi="Arial" w:eastAsia="Times New Roman" w:cs="Arial"/>
          <w:lang w:eastAsia="en-GB"/>
        </w:rPr>
        <w:t>’</w:t>
      </w:r>
      <w:r w:rsidRPr="00386E9C" w:rsidR="009B1A73">
        <w:rPr>
          <w:rFonts w:ascii="Arial" w:hAnsi="Arial" w:eastAsia="Times New Roman" w:cs="Arial"/>
          <w:lang w:eastAsia="en-GB"/>
        </w:rPr>
        <w:t xml:space="preserve"> is another method that can be used to make predictions about a larger population following data analysis of the sample of respondents. For example, if in a survey on hazards 300 out of </w:t>
      </w:r>
      <w:r w:rsidRPr="00386E9C" w:rsidR="55E1E9EA">
        <w:rPr>
          <w:rFonts w:ascii="Arial" w:hAnsi="Arial" w:eastAsia="Times New Roman" w:cs="Arial"/>
          <w:lang w:eastAsia="en-GB"/>
        </w:rPr>
        <w:t>500 respondents</w:t>
      </w:r>
      <w:r w:rsidRPr="00386E9C" w:rsidR="009B1A73">
        <w:rPr>
          <w:rFonts w:ascii="Arial" w:hAnsi="Arial" w:eastAsia="Times New Roman" w:cs="Arial"/>
          <w:lang w:eastAsia="en-GB"/>
        </w:rPr>
        <w:t xml:space="preserve"> in a given region state that they believe that because of the CRMP, the likelihood of hazards has been reduced, researchers might then use inferential statistics to reason that about 60% of all people within that same region believe the same. Inferential statistics require more sophisticated application than descriptive statistics and are often used when researchers want something beyond absolute numbers to understand the relationship between variables.</w:t>
      </w:r>
    </w:p>
    <w:p xmlns:wp14="http://schemas.microsoft.com/office/word/2010/wordml" w:rsidRPr="002C0EF7" w:rsidR="009B1A73" w:rsidP="7433B0AE" w:rsidRDefault="009B1A73" w14:paraId="6252BDFA" wp14:textId="77777777">
      <w:pPr>
        <w:shd w:val="clear" w:color="auto" w:fill="FFFFFF" w:themeFill="background1"/>
        <w:spacing w:before="120" w:after="120" w:line="276" w:lineRule="auto"/>
        <w:rPr>
          <w:rFonts w:ascii="Arial" w:hAnsi="Arial" w:eastAsia="Times New Roman" w:cs="Arial"/>
          <w:lang w:eastAsia="en-GB"/>
        </w:rPr>
      </w:pPr>
      <w:r w:rsidRPr="002C0EF7">
        <w:rPr>
          <w:rFonts w:ascii="Arial" w:hAnsi="Arial" w:eastAsia="Times New Roman" w:cs="Arial"/>
          <w:lang w:eastAsia="en-GB"/>
        </w:rPr>
        <w:lastRenderedPageBreak/>
        <w:t xml:space="preserve">It should be noted that data analysis is a skill that requires some learning in terms of understanding and application. </w:t>
      </w:r>
    </w:p>
    <w:p xmlns:wp14="http://schemas.microsoft.com/office/word/2010/wordml" w:rsidRPr="002C0EF7" w:rsidR="009B1A73" w:rsidP="7433B0AE" w:rsidRDefault="009B1A73" w14:paraId="28D2AF3F" wp14:textId="77777777">
      <w:p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lang w:eastAsia="en-GB"/>
        </w:rPr>
        <w:t>However, it is worth considering some of the commonly used methods for analysis in research</w:t>
      </w:r>
      <w:r w:rsidRPr="1471FB88" w:rsidR="00AA3AC2">
        <w:rPr>
          <w:rFonts w:ascii="Arial" w:hAnsi="Arial" w:eastAsia="Times New Roman" w:cs="Arial"/>
          <w:lang w:eastAsia="en-GB"/>
        </w:rPr>
        <w:t xml:space="preserve"> </w:t>
      </w:r>
      <w:r w:rsidRPr="1471FB88" w:rsidR="218F8BB9">
        <w:rPr>
          <w:rFonts w:ascii="Arial" w:hAnsi="Arial" w:eastAsia="Times New Roman" w:cs="Arial"/>
          <w:lang w:eastAsia="en-GB"/>
        </w:rPr>
        <w:t>that</w:t>
      </w:r>
      <w:r w:rsidRPr="1471FB88" w:rsidR="00AA3AC2">
        <w:rPr>
          <w:rFonts w:ascii="Arial" w:hAnsi="Arial" w:eastAsia="Times New Roman" w:cs="Arial"/>
          <w:lang w:eastAsia="en-GB"/>
        </w:rPr>
        <w:t xml:space="preserve"> might </w:t>
      </w:r>
      <w:r w:rsidRPr="1471FB88">
        <w:rPr>
          <w:rFonts w:ascii="Arial" w:hAnsi="Arial" w:eastAsia="Times New Roman" w:cs="Arial"/>
          <w:lang w:eastAsia="en-GB"/>
        </w:rPr>
        <w:t xml:space="preserve">be </w:t>
      </w:r>
      <w:r w:rsidRPr="1471FB88" w:rsidR="00AA3AC2">
        <w:rPr>
          <w:rFonts w:ascii="Arial" w:hAnsi="Arial" w:eastAsia="Times New Roman" w:cs="Arial"/>
          <w:lang w:eastAsia="en-GB"/>
        </w:rPr>
        <w:t>applied</w:t>
      </w:r>
      <w:r w:rsidRPr="1471FB88">
        <w:rPr>
          <w:rFonts w:ascii="Arial" w:hAnsi="Arial" w:eastAsia="Times New Roman" w:cs="Arial"/>
          <w:lang w:eastAsia="en-GB"/>
        </w:rPr>
        <w:t xml:space="preserve"> in relation to evaluating data derived from the CRMP - particularly by evaluators with the necessary expertise. </w:t>
      </w:r>
    </w:p>
    <w:p xmlns:wp14="http://schemas.microsoft.com/office/word/2010/wordml" w:rsidRPr="002C0EF7" w:rsidR="009B1A73" w:rsidP="5026B686" w:rsidRDefault="009B1A73" w14:paraId="6C86FBA7" wp14:textId="77777777">
      <w:pPr>
        <w:shd w:val="clear" w:color="auto" w:fill="FFFFFF" w:themeFill="background1"/>
        <w:spacing w:before="120" w:after="120" w:line="276" w:lineRule="auto"/>
        <w:rPr>
          <w:rFonts w:ascii="Arial" w:hAnsi="Arial" w:eastAsia="Times New Roman" w:cs="Arial"/>
          <w:lang w:eastAsia="en-GB"/>
        </w:rPr>
      </w:pPr>
      <w:r w:rsidRPr="002C0EF7">
        <w:rPr>
          <w:rFonts w:ascii="Arial" w:hAnsi="Arial" w:eastAsia="Times New Roman" w:cs="Arial"/>
          <w:lang w:eastAsia="en-GB"/>
        </w:rPr>
        <w:t>Some of the easier to grasp methods include:</w:t>
      </w:r>
    </w:p>
    <w:p xmlns:wp14="http://schemas.microsoft.com/office/word/2010/wordml" w:rsidRPr="00513A3E" w:rsidR="009B1A73" w:rsidP="007C63D2" w:rsidRDefault="009B1A73" w14:paraId="3FDAF613" wp14:textId="77777777">
      <w:pPr>
        <w:numPr>
          <w:ilvl w:val="0"/>
          <w:numId w:val="28"/>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b/>
          <w:bCs/>
          <w:i/>
          <w:iCs/>
          <w:color w:val="000000" w:themeColor="text1"/>
          <w:lang w:eastAsia="en-GB"/>
        </w:rPr>
        <w:t>Correlation</w:t>
      </w:r>
      <w:r w:rsidRPr="1471FB88">
        <w:rPr>
          <w:rFonts w:ascii="Arial" w:hAnsi="Arial" w:eastAsia="Times New Roman" w:cs="Arial"/>
          <w:color w:val="000000" w:themeColor="text1"/>
          <w:lang w:eastAsia="en-GB"/>
        </w:rPr>
        <w:t xml:space="preserve"> – this </w:t>
      </w:r>
      <w:r w:rsidRPr="1471FB88">
        <w:rPr>
          <w:rFonts w:ascii="Arial" w:hAnsi="Arial" w:eastAsia="Times New Roman" w:cs="Arial"/>
          <w:lang w:eastAsia="en-GB"/>
        </w:rPr>
        <w:t xml:space="preserve">relates to the relationship between two or more variables, for example it may be instructive to analyse the relationship between the degree of a </w:t>
      </w:r>
      <w:r w:rsidRPr="1471FB88" w:rsidR="7EAB0F6C">
        <w:rPr>
          <w:rFonts w:ascii="Arial" w:hAnsi="Arial" w:eastAsia="Times New Roman" w:cs="Arial"/>
          <w:lang w:eastAsia="en-GB"/>
        </w:rPr>
        <w:t>stakeholder's</w:t>
      </w:r>
      <w:r w:rsidRPr="1471FB88">
        <w:rPr>
          <w:rFonts w:ascii="Arial" w:hAnsi="Arial" w:eastAsia="Times New Roman" w:cs="Arial"/>
          <w:lang w:eastAsia="en-GB"/>
        </w:rPr>
        <w:t xml:space="preserve"> involvement in developing the CRMP </w:t>
      </w:r>
      <w:r w:rsidRPr="1471FB88" w:rsidR="00AA3AC2">
        <w:rPr>
          <w:rFonts w:ascii="Arial" w:hAnsi="Arial" w:eastAsia="Times New Roman" w:cs="Arial"/>
          <w:lang w:eastAsia="en-GB"/>
        </w:rPr>
        <w:t>with</w:t>
      </w:r>
      <w:r w:rsidRPr="1471FB88">
        <w:rPr>
          <w:rFonts w:ascii="Arial" w:hAnsi="Arial" w:eastAsia="Times New Roman" w:cs="Arial"/>
          <w:lang w:eastAsia="en-GB"/>
        </w:rPr>
        <w:t xml:space="preserve"> their </w:t>
      </w:r>
      <w:r w:rsidRPr="1471FB88" w:rsidR="00912877">
        <w:rPr>
          <w:rFonts w:ascii="Arial" w:hAnsi="Arial" w:eastAsia="Times New Roman" w:cs="Arial"/>
          <w:lang w:eastAsia="en-GB"/>
        </w:rPr>
        <w:t>perception</w:t>
      </w:r>
      <w:r w:rsidRPr="1471FB88">
        <w:rPr>
          <w:rFonts w:ascii="Arial" w:hAnsi="Arial" w:eastAsia="Times New Roman" w:cs="Arial"/>
          <w:lang w:eastAsia="en-GB"/>
        </w:rPr>
        <w:t xml:space="preserve"> of the impact the CRMP has had on </w:t>
      </w:r>
      <w:r w:rsidRPr="1471FB88" w:rsidR="00AA3AC2">
        <w:rPr>
          <w:rFonts w:ascii="Arial" w:hAnsi="Arial" w:eastAsia="Times New Roman" w:cs="Arial"/>
          <w:lang w:eastAsia="en-GB"/>
        </w:rPr>
        <w:t>hazard incidents</w:t>
      </w:r>
      <w:r w:rsidRPr="1471FB88">
        <w:rPr>
          <w:rFonts w:ascii="Arial" w:hAnsi="Arial" w:eastAsia="Times New Roman" w:cs="Arial"/>
          <w:lang w:eastAsia="en-GB"/>
        </w:rPr>
        <w:t>.</w:t>
      </w:r>
      <w:r w:rsidR="00B3105B">
        <w:rPr>
          <w:rFonts w:ascii="Arial" w:hAnsi="Arial" w:eastAsia="Times New Roman" w:cs="Arial"/>
          <w:lang w:eastAsia="en-GB"/>
        </w:rPr>
        <w:t xml:space="preserve"> </w:t>
      </w:r>
    </w:p>
    <w:p xmlns:wp14="http://schemas.microsoft.com/office/word/2010/wordml" w:rsidRPr="00513A3E" w:rsidR="009B1A73" w:rsidP="007C63D2" w:rsidRDefault="009B1A73" w14:paraId="054D4874" wp14:textId="77777777">
      <w:pPr>
        <w:numPr>
          <w:ilvl w:val="0"/>
          <w:numId w:val="28"/>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b/>
          <w:bCs/>
          <w:i/>
          <w:iCs/>
          <w:lang w:eastAsia="en-GB"/>
        </w:rPr>
        <w:t>Cross-tabulation</w:t>
      </w:r>
      <w:r w:rsidRPr="1471FB88">
        <w:rPr>
          <w:rFonts w:ascii="Arial" w:hAnsi="Arial" w:eastAsia="Times New Roman" w:cs="Arial"/>
          <w:i/>
          <w:iCs/>
          <w:lang w:eastAsia="en-GB"/>
        </w:rPr>
        <w:t xml:space="preserve"> </w:t>
      </w:r>
      <w:r w:rsidRPr="1471FB88">
        <w:rPr>
          <w:rFonts w:ascii="Arial" w:hAnsi="Arial" w:eastAsia="Times New Roman" w:cs="Arial"/>
          <w:lang w:eastAsia="en-GB"/>
        </w:rPr>
        <w:t>- this</w:t>
      </w:r>
      <w:r w:rsidRPr="1471FB88">
        <w:rPr>
          <w:rFonts w:ascii="Arial" w:hAnsi="Arial" w:eastAsia="Times New Roman" w:cs="Arial"/>
          <w:i/>
          <w:iCs/>
          <w:lang w:eastAsia="en-GB"/>
        </w:rPr>
        <w:t xml:space="preserve"> </w:t>
      </w:r>
      <w:r w:rsidRPr="1471FB88">
        <w:rPr>
          <w:rFonts w:ascii="Arial" w:hAnsi="Arial" w:eastAsia="Times New Roman" w:cs="Arial"/>
          <w:lang w:eastAsia="en-GB"/>
        </w:rPr>
        <w:t>can be used</w:t>
      </w:r>
      <w:r w:rsidRPr="1471FB88">
        <w:rPr>
          <w:rFonts w:ascii="Arial" w:hAnsi="Arial" w:eastAsia="Times New Roman" w:cs="Arial"/>
          <w:i/>
          <w:iCs/>
          <w:lang w:eastAsia="en-GB"/>
        </w:rPr>
        <w:t xml:space="preserve"> </w:t>
      </w:r>
      <w:r w:rsidRPr="1471FB88">
        <w:rPr>
          <w:rFonts w:ascii="Arial" w:hAnsi="Arial" w:eastAsia="Times New Roman" w:cs="Arial"/>
          <w:lang w:eastAsia="en-GB"/>
        </w:rPr>
        <w:t>to analyse the relationship between multiple response variables.  It is used to understand more granular responses to a question. For example, in evaluating the degree to which the public feels it has been consulted on the CRMP, it would be helpful to disaggregate responses in terms of demographics such as age, gender</w:t>
      </w:r>
      <w:r w:rsidRPr="1471FB88" w:rsidR="736348AC">
        <w:rPr>
          <w:rFonts w:ascii="Arial" w:hAnsi="Arial" w:eastAsia="Times New Roman" w:cs="Arial"/>
          <w:lang w:eastAsia="en-GB"/>
        </w:rPr>
        <w:t>,</w:t>
      </w:r>
      <w:r w:rsidRPr="1471FB88">
        <w:rPr>
          <w:rFonts w:ascii="Arial" w:hAnsi="Arial" w:eastAsia="Times New Roman" w:cs="Arial"/>
          <w:lang w:eastAsia="en-GB"/>
        </w:rPr>
        <w:t xml:space="preserve"> and ethnicity.</w:t>
      </w:r>
    </w:p>
    <w:p xmlns:wp14="http://schemas.microsoft.com/office/word/2010/wordml" w:rsidRPr="00513A3E" w:rsidR="009B1A73" w:rsidP="007C63D2" w:rsidRDefault="009B1A73" w14:paraId="7280556D" wp14:textId="77777777">
      <w:pPr>
        <w:numPr>
          <w:ilvl w:val="0"/>
          <w:numId w:val="28"/>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i/>
          <w:iCs/>
          <w:lang w:eastAsia="en-GB"/>
        </w:rPr>
        <w:t>Content Analysis</w:t>
      </w:r>
      <w:r w:rsidRPr="1471FB88">
        <w:rPr>
          <w:rFonts w:ascii="Arial" w:hAnsi="Arial" w:eastAsia="Times New Roman" w:cs="Arial"/>
          <w:lang w:eastAsia="en-GB"/>
        </w:rPr>
        <w:t> - this is a</w:t>
      </w:r>
      <w:r w:rsidRPr="1471FB88">
        <w:rPr>
          <w:rFonts w:ascii="Arial" w:hAnsi="Arial" w:eastAsia="Times New Roman" w:cs="Arial"/>
          <w:b/>
          <w:bCs/>
          <w:lang w:eastAsia="en-GB"/>
        </w:rPr>
        <w:t xml:space="preserve"> </w:t>
      </w:r>
      <w:r w:rsidRPr="1471FB88">
        <w:rPr>
          <w:rFonts w:ascii="Arial" w:hAnsi="Arial" w:eastAsia="Times New Roman" w:cs="Arial"/>
          <w:lang w:eastAsia="en-GB"/>
        </w:rPr>
        <w:t>widely accepted and used technique employed in analysing information from text and images and</w:t>
      </w:r>
      <w:r w:rsidRPr="1471FB88" w:rsidR="2A676C29">
        <w:rPr>
          <w:rFonts w:ascii="Arial" w:hAnsi="Arial" w:eastAsia="Times New Roman" w:cs="Arial"/>
          <w:lang w:eastAsia="en-GB"/>
        </w:rPr>
        <w:t>,</w:t>
      </w:r>
      <w:r w:rsidRPr="1471FB88">
        <w:rPr>
          <w:rFonts w:ascii="Arial" w:hAnsi="Arial" w:eastAsia="Times New Roman" w:cs="Arial"/>
          <w:lang w:eastAsia="en-GB"/>
        </w:rPr>
        <w:t xml:space="preserve"> for example, would be a useful tool to use in reviewing documents relating to the development of the CRMP . </w:t>
      </w:r>
    </w:p>
    <w:p xmlns:wp14="http://schemas.microsoft.com/office/word/2010/wordml" w:rsidRPr="00513A3E" w:rsidR="009B1A73" w:rsidP="007C63D2" w:rsidRDefault="009B1A73" w14:paraId="45F94125" wp14:textId="77777777">
      <w:pPr>
        <w:numPr>
          <w:ilvl w:val="0"/>
          <w:numId w:val="28"/>
        </w:numPr>
        <w:shd w:val="clear" w:color="auto" w:fill="FFFFFF" w:themeFill="background1"/>
        <w:spacing w:before="120" w:after="120" w:line="276" w:lineRule="auto"/>
        <w:rPr>
          <w:rFonts w:ascii="Arial" w:hAnsi="Arial" w:eastAsia="Times New Roman" w:cs="Arial"/>
          <w:lang w:eastAsia="en-GB"/>
        </w:rPr>
      </w:pPr>
      <w:r w:rsidRPr="1471FB88">
        <w:rPr>
          <w:rFonts w:ascii="Arial" w:hAnsi="Arial" w:eastAsia="Times New Roman" w:cs="Arial"/>
          <w:i/>
          <w:iCs/>
          <w:lang w:eastAsia="en-GB"/>
        </w:rPr>
        <w:t>Narrative Analysis</w:t>
      </w:r>
      <w:r w:rsidRPr="1471FB88">
        <w:rPr>
          <w:rFonts w:ascii="Arial" w:hAnsi="Arial" w:eastAsia="Times New Roman" w:cs="Arial"/>
          <w:b/>
          <w:bCs/>
          <w:lang w:eastAsia="en-GB"/>
        </w:rPr>
        <w:t xml:space="preserve"> </w:t>
      </w:r>
      <w:r w:rsidRPr="1471FB88">
        <w:rPr>
          <w:rFonts w:ascii="Arial" w:hAnsi="Arial" w:eastAsia="Times New Roman" w:cs="Arial"/>
          <w:lang w:eastAsia="en-GB"/>
        </w:rPr>
        <w:t xml:space="preserve">- this method is used to </w:t>
      </w:r>
      <w:r w:rsidRPr="1471FB88">
        <w:rPr>
          <w:rFonts w:ascii="Arial" w:hAnsi="Arial" w:eastAsia="Times New Roman" w:cs="Arial"/>
          <w:color w:val="000000" w:themeColor="text1"/>
          <w:lang w:eastAsia="en-GB"/>
        </w:rPr>
        <w:t>analyse content gathered from sources such as personal interviews, observation, focus groups</w:t>
      </w:r>
      <w:r w:rsidRPr="1471FB88" w:rsidR="60B3B7A2">
        <w:rPr>
          <w:rFonts w:ascii="Arial" w:hAnsi="Arial" w:eastAsia="Times New Roman" w:cs="Arial"/>
          <w:color w:val="000000" w:themeColor="text1"/>
          <w:lang w:eastAsia="en-GB"/>
        </w:rPr>
        <w:t>,</w:t>
      </w:r>
      <w:r w:rsidRPr="1471FB88">
        <w:rPr>
          <w:rFonts w:ascii="Arial" w:hAnsi="Arial" w:eastAsia="Times New Roman" w:cs="Arial"/>
          <w:color w:val="000000" w:themeColor="text1"/>
          <w:lang w:eastAsia="en-GB"/>
        </w:rPr>
        <w:t xml:space="preserve"> and surveys. Experiences and </w:t>
      </w:r>
      <w:r w:rsidRPr="1471FB88">
        <w:rPr>
          <w:rFonts w:ascii="Arial" w:hAnsi="Arial" w:eastAsia="Times New Roman" w:cs="Arial"/>
          <w:lang w:eastAsia="en-GB"/>
        </w:rPr>
        <w:t xml:space="preserve">opinions shared by individuals are always shaped by personal experiences and these can be interpreted in many ways by researchers.  For example, conducting an interview with semi-structured questions might elicit more reflective responses than running an interview with very fixed questions. </w:t>
      </w:r>
    </w:p>
    <w:p xmlns:wp14="http://schemas.microsoft.com/office/word/2010/wordml" w:rsidR="1471FB88" w:rsidRDefault="1471FB88" w14:paraId="16287F21" wp14:textId="77777777">
      <w:r>
        <w:br w:type="page"/>
      </w:r>
    </w:p>
    <w:p xmlns:wp14="http://schemas.microsoft.com/office/word/2010/wordml" w:rsidRPr="00513A3E" w:rsidR="009B1A73" w:rsidP="009B1A73" w:rsidRDefault="009B1A73" w14:paraId="47DCA918" wp14:textId="77777777">
      <w:pPr>
        <w:shd w:val="clear" w:color="auto" w:fill="FFFFFF"/>
        <w:spacing w:before="120" w:after="120" w:line="276" w:lineRule="auto"/>
        <w:rPr>
          <w:rFonts w:ascii="Arial" w:hAnsi="Arial" w:eastAsia="Times New Roman" w:cs="Arial"/>
          <w:i/>
          <w:iCs/>
          <w:color w:val="1F3864" w:themeColor="accent1" w:themeShade="80"/>
          <w:lang w:eastAsia="en-GB"/>
        </w:rPr>
      </w:pPr>
      <w:r w:rsidRPr="00513A3E">
        <w:rPr>
          <w:rFonts w:ascii="Arial" w:hAnsi="Arial" w:eastAsia="Times New Roman" w:cs="Arial"/>
          <w:i/>
          <w:iCs/>
          <w:color w:val="1F3864" w:themeColor="accent1" w:themeShade="80"/>
          <w:lang w:eastAsia="en-GB"/>
        </w:rPr>
        <w:lastRenderedPageBreak/>
        <w:t xml:space="preserve">Key </w:t>
      </w:r>
      <w:hyperlink w:history="1" r:id="rId17">
        <w:r w:rsidRPr="00513A3E">
          <w:rPr>
            <w:rFonts w:ascii="Arial" w:hAnsi="Arial" w:eastAsia="Times New Roman" w:cs="Arial"/>
            <w:i/>
            <w:iCs/>
            <w:color w:val="1F3864" w:themeColor="accent1" w:themeShade="80"/>
            <w:lang w:eastAsia="en-GB"/>
          </w:rPr>
          <w:t xml:space="preserve">considerations in analysing data related to evaluation of the CRMP </w:t>
        </w:r>
      </w:hyperlink>
    </w:p>
    <w:p xmlns:wp14="http://schemas.microsoft.com/office/word/2010/wordml" w:rsidRPr="00513A3E" w:rsidR="009B1A73" w:rsidP="007C63D2" w:rsidRDefault="009B1A73" w14:paraId="65E120CC" wp14:textId="77777777">
      <w:pPr>
        <w:numPr>
          <w:ilvl w:val="0"/>
          <w:numId w:val="29"/>
        </w:numPr>
        <w:shd w:val="clear" w:color="auto" w:fill="FFFFFF" w:themeFill="background1"/>
        <w:spacing w:before="120" w:after="120" w:line="276" w:lineRule="auto"/>
        <w:rPr>
          <w:rFonts w:ascii="Arial" w:hAnsi="Arial" w:eastAsia="Times New Roman" w:cs="Arial"/>
          <w:lang w:eastAsia="en-GB"/>
        </w:rPr>
      </w:pPr>
      <w:r w:rsidRPr="00513A3E">
        <w:rPr>
          <w:rFonts w:ascii="Arial" w:hAnsi="Arial" w:eastAsia="Times New Roman" w:cs="Arial"/>
          <w:lang w:eastAsia="en-GB"/>
        </w:rPr>
        <w:t xml:space="preserve">Evaluators </w:t>
      </w:r>
      <w:r w:rsidRPr="00513A3E" w:rsidR="2AB45472">
        <w:rPr>
          <w:rFonts w:ascii="Arial" w:hAnsi="Arial" w:eastAsia="Times New Roman" w:cs="Arial"/>
          <w:lang w:eastAsia="en-GB"/>
        </w:rPr>
        <w:t>and</w:t>
      </w:r>
      <w:r w:rsidRPr="00513A3E">
        <w:rPr>
          <w:rFonts w:ascii="Arial" w:hAnsi="Arial" w:eastAsia="Times New Roman" w:cs="Arial"/>
          <w:lang w:eastAsia="en-GB"/>
        </w:rPr>
        <w:t xml:space="preserve"> researchers must have the necessary skills to analyse the data. Ideally, those charged with the task should possess more than a basic understanding of the rationale of selecting one </w:t>
      </w:r>
      <w:r w:rsidR="00F036F1">
        <w:rPr>
          <w:rFonts w:ascii="Arial" w:hAnsi="Arial" w:eastAsia="Times New Roman" w:cs="Arial"/>
          <w:lang w:eastAsia="en-GB"/>
        </w:rPr>
        <w:t>analytical</w:t>
      </w:r>
      <w:r w:rsidRPr="00513A3E">
        <w:rPr>
          <w:rFonts w:ascii="Arial" w:hAnsi="Arial" w:eastAsia="Times New Roman" w:cs="Arial"/>
          <w:lang w:eastAsia="en-GB"/>
        </w:rPr>
        <w:t xml:space="preserve"> method over the other to obtain better data insights.</w:t>
      </w:r>
    </w:p>
    <w:p xmlns:wp14="http://schemas.microsoft.com/office/word/2010/wordml" w:rsidRPr="00513A3E" w:rsidR="009B1A73" w:rsidP="007C63D2" w:rsidRDefault="009B1A73" w14:paraId="2D0FB142" wp14:textId="77777777">
      <w:pPr>
        <w:numPr>
          <w:ilvl w:val="0"/>
          <w:numId w:val="29"/>
        </w:numPr>
        <w:shd w:val="clear" w:color="auto" w:fill="FFFFFF" w:themeFill="background1"/>
        <w:spacing w:before="120" w:after="120" w:line="276" w:lineRule="auto"/>
        <w:rPr>
          <w:rFonts w:ascii="Arial" w:hAnsi="Arial" w:eastAsia="Times New Roman" w:cs="Arial"/>
          <w:lang w:eastAsia="en-GB"/>
        </w:rPr>
      </w:pPr>
      <w:r w:rsidRPr="00513A3E">
        <w:rPr>
          <w:rFonts w:ascii="Arial" w:hAnsi="Arial" w:eastAsia="Times New Roman" w:cs="Arial"/>
          <w:lang w:eastAsia="en-GB"/>
        </w:rPr>
        <w:t>Getting statistical advice from an expert at the beginning of analysis will help to ensure that the research design is right in terms of how to ask questions, what to ask</w:t>
      </w:r>
      <w:r w:rsidRPr="00513A3E" w:rsidR="0161450A">
        <w:rPr>
          <w:rFonts w:ascii="Arial" w:hAnsi="Arial" w:eastAsia="Times New Roman" w:cs="Arial"/>
          <w:lang w:eastAsia="en-GB"/>
        </w:rPr>
        <w:t>,</w:t>
      </w:r>
      <w:r w:rsidRPr="00513A3E">
        <w:rPr>
          <w:rFonts w:ascii="Arial" w:hAnsi="Arial" w:eastAsia="Times New Roman" w:cs="Arial"/>
          <w:lang w:eastAsia="en-GB"/>
        </w:rPr>
        <w:t xml:space="preserve"> and in framing the potential types of analysis.</w:t>
      </w:r>
    </w:p>
    <w:p xmlns:wp14="http://schemas.microsoft.com/office/word/2010/wordml" w:rsidRPr="00513A3E" w:rsidR="009B1A73" w:rsidP="1471FB88" w:rsidRDefault="009B1A73" w14:paraId="283E2AC9" wp14:textId="77777777">
      <w:pPr>
        <w:numPr>
          <w:ilvl w:val="0"/>
          <w:numId w:val="29"/>
        </w:numPr>
        <w:shd w:val="clear" w:color="auto" w:fill="FFFFFF" w:themeFill="background1"/>
        <w:spacing w:before="120" w:after="120" w:line="276" w:lineRule="auto"/>
        <w:rPr>
          <w:rFonts w:ascii="Arial" w:hAnsi="Arial" w:cs="Arial" w:eastAsiaTheme="minorEastAsia"/>
          <w:lang w:eastAsia="en-GB"/>
        </w:rPr>
      </w:pPr>
      <w:r w:rsidRPr="1471FB88">
        <w:rPr>
          <w:rFonts w:ascii="Arial" w:hAnsi="Arial" w:eastAsia="Times New Roman" w:cs="Arial"/>
          <w:lang w:eastAsia="en-GB"/>
        </w:rPr>
        <w:t>The primary aim of data research and analysis in relation to evaluation is to arrive at unbiased insights. </w:t>
      </w:r>
      <w:r w:rsidRPr="1471FB88" w:rsidR="026278F0">
        <w:rPr>
          <w:rFonts w:ascii="Arial" w:hAnsi="Arial" w:eastAsia="Times New Roman" w:cs="Arial"/>
          <w:lang w:eastAsia="en-GB"/>
        </w:rPr>
        <w:t xml:space="preserve"> C</w:t>
      </w:r>
      <w:r w:rsidRPr="1471FB88">
        <w:rPr>
          <w:rFonts w:ascii="Arial" w:hAnsi="Arial" w:eastAsia="Times New Roman" w:cs="Arial"/>
          <w:lang w:eastAsia="en-GB"/>
        </w:rPr>
        <w:t xml:space="preserve">onstructing an unbiased </w:t>
      </w:r>
      <w:r w:rsidRPr="1471FB88" w:rsidR="00C16AB3">
        <w:rPr>
          <w:rFonts w:ascii="Arial" w:hAnsi="Arial" w:eastAsia="Times New Roman" w:cs="Arial"/>
          <w:lang w:eastAsia="en-GB"/>
        </w:rPr>
        <w:t>evaluation is</w:t>
      </w:r>
      <w:r w:rsidRPr="1471FB88" w:rsidR="220ED271">
        <w:rPr>
          <w:rFonts w:ascii="Arial" w:hAnsi="Arial" w:eastAsia="Times New Roman" w:cs="Arial"/>
          <w:lang w:eastAsia="en-GB"/>
        </w:rPr>
        <w:t xml:space="preserve"> </w:t>
      </w:r>
      <w:r w:rsidRPr="1471FB88">
        <w:rPr>
          <w:rFonts w:ascii="Arial" w:hAnsi="Arial" w:eastAsia="Times New Roman" w:cs="Arial"/>
          <w:lang w:eastAsia="en-GB"/>
        </w:rPr>
        <w:t>essential.  The key to good data analysis is to be open minded in that analysis – to reflect what people are saying</w:t>
      </w:r>
      <w:r w:rsidRPr="1471FB88" w:rsidR="75F18001">
        <w:rPr>
          <w:rFonts w:ascii="Arial" w:hAnsi="Arial" w:eastAsia="Times New Roman" w:cs="Arial"/>
          <w:lang w:eastAsia="en-GB"/>
        </w:rPr>
        <w:t>,</w:t>
      </w:r>
      <w:r w:rsidRPr="1471FB88">
        <w:rPr>
          <w:rFonts w:ascii="Arial" w:hAnsi="Arial" w:eastAsia="Times New Roman" w:cs="Arial"/>
          <w:lang w:eastAsia="en-GB"/>
        </w:rPr>
        <w:t xml:space="preserve"> and to tell their stories.</w:t>
      </w:r>
    </w:p>
    <w:p xmlns:wp14="http://schemas.microsoft.com/office/word/2010/wordml" w:rsidR="007263AD" w:rsidP="00A06B03" w:rsidRDefault="007263AD" w14:paraId="5BE93A62" wp14:textId="77777777">
      <w:pPr>
        <w:pStyle w:val="Heading3"/>
      </w:pPr>
    </w:p>
    <w:p xmlns:wp14="http://schemas.microsoft.com/office/word/2010/wordml" w:rsidR="7433B0AE" w:rsidRDefault="7433B0AE" w14:paraId="384BA73E" wp14:textId="77777777">
      <w:r>
        <w:br w:type="page"/>
      </w:r>
    </w:p>
    <w:p xmlns:wp14="http://schemas.microsoft.com/office/word/2010/wordml" w:rsidRPr="00513A3E" w:rsidR="00B4344B" w:rsidP="00A06B03" w:rsidRDefault="6E6F8900" w14:paraId="628AAE0A" wp14:textId="77777777">
      <w:pPr>
        <w:pStyle w:val="Heading3"/>
        <w:rPr>
          <w:rFonts w:ascii="Arial" w:hAnsi="Arial" w:cs="Arial"/>
          <w:color w:val="1F3864" w:themeColor="accent1" w:themeShade="80"/>
        </w:rPr>
      </w:pPr>
      <w:bookmarkStart w:name="_Toc516893206" w:id="41"/>
      <w:bookmarkStart w:name="_Toc786421516" w:id="42"/>
      <w:r w:rsidRPr="1471FB88">
        <w:rPr>
          <w:rFonts w:ascii="Arial" w:hAnsi="Arial" w:cs="Arial"/>
          <w:color w:val="1F3864" w:themeColor="accent1" w:themeShade="80"/>
        </w:rPr>
        <w:lastRenderedPageBreak/>
        <w:t xml:space="preserve">Step </w:t>
      </w:r>
      <w:r w:rsidRPr="1471FB88" w:rsidR="7677867A">
        <w:rPr>
          <w:rFonts w:ascii="Arial" w:hAnsi="Arial" w:cs="Arial"/>
          <w:color w:val="1F3864" w:themeColor="accent1" w:themeShade="80"/>
        </w:rPr>
        <w:t>9</w:t>
      </w:r>
      <w:r w:rsidRPr="1471FB88">
        <w:rPr>
          <w:rFonts w:ascii="Arial" w:hAnsi="Arial" w:cs="Arial"/>
          <w:color w:val="1F3864" w:themeColor="accent1" w:themeShade="80"/>
        </w:rPr>
        <w:t>: Report</w:t>
      </w:r>
      <w:r w:rsidRPr="1471FB88" w:rsidR="7677867A">
        <w:rPr>
          <w:rFonts w:ascii="Arial" w:hAnsi="Arial" w:cs="Arial"/>
          <w:color w:val="1F3864" w:themeColor="accent1" w:themeShade="80"/>
        </w:rPr>
        <w:t xml:space="preserve"> and </w:t>
      </w:r>
      <w:r w:rsidRPr="1471FB88" w:rsidR="126856A7">
        <w:rPr>
          <w:rFonts w:ascii="Arial" w:hAnsi="Arial" w:cs="Arial"/>
          <w:color w:val="1F3864" w:themeColor="accent1" w:themeShade="80"/>
        </w:rPr>
        <w:t>dis</w:t>
      </w:r>
      <w:r w:rsidRPr="1471FB88" w:rsidR="1C4F4453">
        <w:rPr>
          <w:rFonts w:ascii="Arial" w:hAnsi="Arial" w:cs="Arial"/>
          <w:color w:val="1F3864" w:themeColor="accent1" w:themeShade="80"/>
        </w:rPr>
        <w:t>s</w:t>
      </w:r>
      <w:r w:rsidRPr="1471FB88" w:rsidR="126856A7">
        <w:rPr>
          <w:rFonts w:ascii="Arial" w:hAnsi="Arial" w:cs="Arial"/>
          <w:color w:val="1F3864" w:themeColor="accent1" w:themeShade="80"/>
        </w:rPr>
        <w:t>emin</w:t>
      </w:r>
      <w:r w:rsidRPr="1471FB88" w:rsidR="1C4F4453">
        <w:rPr>
          <w:rFonts w:ascii="Arial" w:hAnsi="Arial" w:cs="Arial"/>
          <w:color w:val="1F3864" w:themeColor="accent1" w:themeShade="80"/>
        </w:rPr>
        <w:t>a</w:t>
      </w:r>
      <w:r w:rsidRPr="1471FB88" w:rsidR="126856A7">
        <w:rPr>
          <w:rFonts w:ascii="Arial" w:hAnsi="Arial" w:cs="Arial"/>
          <w:color w:val="1F3864" w:themeColor="accent1" w:themeShade="80"/>
        </w:rPr>
        <w:t>t</w:t>
      </w:r>
      <w:r w:rsidRPr="1471FB88" w:rsidR="7677867A">
        <w:rPr>
          <w:rFonts w:ascii="Arial" w:hAnsi="Arial" w:cs="Arial"/>
          <w:color w:val="1F3864" w:themeColor="accent1" w:themeShade="80"/>
        </w:rPr>
        <w:t xml:space="preserve">e </w:t>
      </w:r>
      <w:bookmarkEnd w:id="41"/>
      <w:bookmarkEnd w:id="42"/>
    </w:p>
    <w:p xmlns:wp14="http://schemas.microsoft.com/office/word/2010/wordml" w:rsidR="00E45037" w:rsidP="005A6E2B" w:rsidRDefault="00E45037" w14:paraId="34B3F2EB" wp14:textId="77777777">
      <w:pPr>
        <w:shd w:val="clear" w:color="auto" w:fill="FFFFFF"/>
        <w:spacing w:after="0" w:line="240" w:lineRule="auto"/>
        <w:rPr>
          <w:rFonts w:ascii="Times New Roman" w:hAnsi="Times New Roman" w:eastAsia="Times New Roman" w:cs="Times New Roman"/>
          <w:b/>
          <w:bCs/>
          <w:color w:val="FF0000"/>
          <w:sz w:val="19"/>
          <w:szCs w:val="19"/>
          <w:bdr w:val="none" w:color="auto" w:sz="0" w:space="0" w:frame="1"/>
          <w:lang w:eastAsia="en-GB"/>
        </w:rPr>
      </w:pPr>
    </w:p>
    <w:p xmlns:wp14="http://schemas.microsoft.com/office/word/2010/wordml" w:rsidRPr="00513A3E" w:rsidR="00272A28" w:rsidP="1471FB88" w:rsidRDefault="002035F1" w14:paraId="2B10CC9A" wp14:textId="77777777" wp14:noSpellErr="1">
      <w:pPr>
        <w:spacing w:before="240" w:after="120" w:line="276" w:lineRule="auto"/>
        <w:rPr>
          <w:rFonts w:ascii="Arial" w:hAnsi="Arial" w:eastAsia="Calibri" w:cs="Arial"/>
          <w:color w:val="000000" w:themeColor="text1"/>
        </w:rPr>
      </w:pPr>
    </w:p>
    <w:tbl>
      <w:tblPr>
        <w:tblStyle w:val="TableGrid"/>
        <w:tblW w:w="0" w:type="auto"/>
        <w:tblLayout w:type="fixed"/>
        <w:tblLook w:val="06A0" w:firstRow="1" w:lastRow="0" w:firstColumn="1" w:lastColumn="0" w:noHBand="1" w:noVBand="1"/>
      </w:tblPr>
      <w:tblGrid>
        <w:gridCol w:w="9015"/>
      </w:tblGrid>
      <w:tr w:rsidR="5751DF8E" w:rsidTr="5751DF8E" w14:paraId="725C1EDF">
        <w:tc>
          <w:tcPr>
            <w:tcW w:w="9015" w:type="dxa"/>
            <w:shd w:val="clear" w:color="auto" w:fill="E2EFD9" w:themeFill="accent6" w:themeFillTint="33"/>
            <w:tcMar/>
          </w:tcPr>
          <w:p w:rsidR="4B842983" w:rsidP="5751DF8E" w:rsidRDefault="4B842983" w14:paraId="65F73C43" w14:textId="30DCBCCE">
            <w:pPr>
              <w:pStyle w:val="Normal"/>
              <w:rPr>
                <w:rFonts w:ascii="Arial" w:hAnsi="Arial" w:eastAsia="Calibri" w:cs="Arial"/>
                <w:b w:val="1"/>
                <w:bCs w:val="1"/>
                <w:color w:val="000000" w:themeColor="text1" w:themeTint="FF" w:themeShade="FF"/>
              </w:rPr>
            </w:pPr>
            <w:r w:rsidRPr="5751DF8E" w:rsidR="4B842983">
              <w:rPr>
                <w:rFonts w:ascii="Arial" w:hAnsi="Arial" w:eastAsia="Calibri" w:cs="Arial"/>
                <w:b w:val="1"/>
                <w:bCs w:val="1"/>
                <w:color w:val="000000" w:themeColor="text1" w:themeTint="FF" w:themeShade="FF"/>
              </w:rPr>
              <w:t xml:space="preserve">Learning </w:t>
            </w:r>
            <w:r w:rsidRPr="5751DF8E" w:rsidR="4B842983">
              <w:rPr>
                <w:rFonts w:ascii="Arial" w:hAnsi="Arial" w:eastAsia="Calibri" w:cs="Arial"/>
                <w:b w:val="1"/>
                <w:bCs w:val="1"/>
                <w:color w:val="000000" w:themeColor="text1" w:themeTint="FF" w:themeShade="FF"/>
              </w:rPr>
              <w:t>Point</w:t>
            </w:r>
          </w:p>
          <w:p w:rsidR="5751DF8E" w:rsidP="5751DF8E" w:rsidRDefault="5751DF8E" w14:paraId="608B8401" w14:textId="0EB839D4">
            <w:pPr>
              <w:pStyle w:val="Normal"/>
              <w:rPr>
                <w:rFonts w:ascii="Arial" w:hAnsi="Arial" w:eastAsia="Calibri" w:cs="Arial"/>
                <w:b w:val="1"/>
                <w:bCs w:val="1"/>
                <w:color w:val="000000" w:themeColor="text1" w:themeTint="FF" w:themeShade="FF"/>
              </w:rPr>
            </w:pPr>
          </w:p>
          <w:p w:rsidR="4B842983" w:rsidP="5751DF8E" w:rsidRDefault="4B842983" w14:paraId="6F160C98" w14:textId="09AA8BBD">
            <w:pPr>
              <w:pStyle w:val="Normal"/>
              <w:rPr>
                <w:rFonts w:ascii="Arial" w:hAnsi="Arial" w:eastAsia="Calibri" w:cs="Arial"/>
                <w:color w:val="000000" w:themeColor="text1" w:themeTint="FF" w:themeShade="FF"/>
              </w:rPr>
            </w:pPr>
            <w:r w:rsidRPr="5751DF8E" w:rsidR="4B842983">
              <w:rPr>
                <w:rFonts w:ascii="Arial" w:hAnsi="Arial" w:eastAsia="Calibri" w:cs="Arial"/>
                <w:color w:val="000000" w:themeColor="text1" w:themeTint="FF" w:themeShade="FF"/>
              </w:rPr>
              <w:t xml:space="preserve">You will </w:t>
            </w:r>
            <w:r w:rsidRPr="5751DF8E" w:rsidR="4B842983">
              <w:rPr>
                <w:rFonts w:ascii="Arial" w:hAnsi="Arial" w:eastAsia="Calibri" w:cs="Arial"/>
                <w:color w:val="000000" w:themeColor="text1" w:themeTint="FF" w:themeShade="FF"/>
              </w:rPr>
              <w:t>understand</w:t>
            </w:r>
            <w:r w:rsidRPr="5751DF8E" w:rsidR="4B842983">
              <w:rPr>
                <w:rFonts w:ascii="Arial" w:hAnsi="Arial" w:eastAsia="Calibri" w:cs="Arial"/>
                <w:color w:val="000000" w:themeColor="text1" w:themeTint="FF" w:themeShade="FF"/>
              </w:rPr>
              <w:t xml:space="preserve"> how to ensure your findings are communicated in a way that targets a variety of audiences. You will also learn about the different types of reporting formats.</w:t>
            </w:r>
          </w:p>
          <w:p w:rsidR="5751DF8E" w:rsidP="5751DF8E" w:rsidRDefault="5751DF8E" w14:paraId="79A183A5" w14:textId="007D3CCF">
            <w:pPr>
              <w:pStyle w:val="Normal"/>
              <w:rPr>
                <w:rFonts w:ascii="Arial" w:hAnsi="Arial" w:eastAsia="Calibri" w:cs="Arial"/>
                <w:color w:val="000000" w:themeColor="text1" w:themeTint="FF" w:themeShade="FF"/>
              </w:rPr>
            </w:pPr>
          </w:p>
        </w:tc>
      </w:tr>
    </w:tbl>
    <w:p xmlns:wp14="http://schemas.microsoft.com/office/word/2010/wordml" w:rsidR="000E0C62" w:rsidP="00A67ECA" w:rsidRDefault="000E0C62" w14:paraId="0B4020A7" wp14:textId="77777777">
      <w:pPr>
        <w:spacing w:before="240" w:after="120" w:line="276" w:lineRule="auto"/>
        <w:rPr>
          <w:rFonts w:ascii="Arial" w:hAnsi="Arial" w:eastAsia="Calibri" w:cs="Arial"/>
          <w:color w:val="000000" w:themeColor="text1"/>
        </w:rPr>
      </w:pPr>
    </w:p>
    <w:p xmlns:wp14="http://schemas.microsoft.com/office/word/2010/wordml" w:rsidRPr="00513A3E" w:rsidR="00AA3AC2" w:rsidP="5751DF8E" w:rsidRDefault="49A80F1A" w14:paraId="45BEFC87" wp14:textId="502E504E">
      <w:pPr>
        <w:pStyle w:val="Normal"/>
        <w:spacing w:before="240" w:after="120" w:line="276" w:lineRule="auto"/>
        <w:rPr>
          <w:rFonts w:ascii="Arial" w:hAnsi="Arial" w:eastAsia="Calibri" w:cs="Arial"/>
          <w:color w:val="000000" w:themeColor="text1"/>
        </w:rPr>
      </w:pPr>
      <w:r w:rsidRPr="00513A3E" w:rsidR="49A80F1A">
        <w:rPr>
          <w:rFonts w:ascii="Arial" w:hAnsi="Arial" w:eastAsia="Calibri" w:cs="Arial"/>
          <w:color w:val="000000" w:themeColor="text1"/>
        </w:rPr>
        <w:t>All</w:t>
      </w:r>
      <w:r w:rsidRPr="00513A3E" w:rsidR="003E522B">
        <w:rPr>
          <w:rFonts w:ascii="Arial" w:hAnsi="Arial" w:eastAsia="Calibri" w:cs="Arial"/>
          <w:color w:val="000000" w:themeColor="text1"/>
        </w:rPr>
        <w:t xml:space="preserve"> the actions and results of the previous steps are captured in the reporting </w:t>
      </w:r>
      <w:r w:rsidRPr="00513A3E" w:rsidR="00422530">
        <w:rPr>
          <w:rFonts w:ascii="Arial" w:hAnsi="Arial" w:eastAsia="Calibri" w:cs="Arial"/>
          <w:color w:val="000000" w:themeColor="text1"/>
        </w:rPr>
        <w:t xml:space="preserve">and </w:t>
      </w:r>
      <w:r w:rsidRPr="00513A3E" w:rsidR="003E522B">
        <w:rPr>
          <w:rFonts w:ascii="Arial" w:hAnsi="Arial" w:eastAsia="Calibri" w:cs="Arial"/>
          <w:color w:val="000000" w:themeColor="text1"/>
        </w:rPr>
        <w:t>disseminati</w:t>
      </w:r>
      <w:r w:rsidRPr="00513A3E" w:rsidR="00422530">
        <w:rPr>
          <w:rFonts w:ascii="Arial" w:hAnsi="Arial" w:eastAsia="Calibri" w:cs="Arial"/>
          <w:color w:val="000000" w:themeColor="text1"/>
        </w:rPr>
        <w:t>on</w:t>
      </w:r>
      <w:r w:rsidRPr="00513A3E" w:rsidR="003E522B">
        <w:rPr>
          <w:rFonts w:ascii="Arial" w:hAnsi="Arial" w:eastAsia="Calibri" w:cs="Arial"/>
          <w:color w:val="000000" w:themeColor="text1"/>
        </w:rPr>
        <w:t xml:space="preserve"> p</w:t>
      </w:r>
      <w:r w:rsidRPr="00513A3E" w:rsidR="708422FE">
        <w:rPr>
          <w:rFonts w:ascii="Arial" w:hAnsi="Arial" w:eastAsia="Calibri" w:cs="Arial"/>
          <w:color w:val="000000" w:themeColor="text1"/>
        </w:rPr>
        <w:t>hase</w:t>
      </w:r>
      <w:r w:rsidRPr="00513A3E" w:rsidR="003E522B">
        <w:rPr>
          <w:rFonts w:ascii="Arial" w:hAnsi="Arial" w:eastAsia="Calibri" w:cs="Arial"/>
          <w:color w:val="000000" w:themeColor="text1"/>
        </w:rPr>
        <w:t xml:space="preserve">. </w:t>
      </w:r>
      <w:r w:rsidRPr="00513A3E" w:rsidR="0C2AF012">
        <w:rPr>
          <w:rFonts w:ascii="Arial" w:hAnsi="Arial" w:eastAsia="Calibri" w:cs="Arial"/>
          <w:color w:val="000000" w:themeColor="text1"/>
        </w:rPr>
        <w:t>This</w:t>
      </w:r>
      <w:r w:rsidRPr="00513A3E" w:rsidR="003E522B">
        <w:rPr>
          <w:rFonts w:ascii="Arial" w:hAnsi="Arial" w:eastAsia="Calibri" w:cs="Arial"/>
          <w:color w:val="000000" w:themeColor="text1"/>
        </w:rPr>
        <w:t xml:space="preserve"> is </w:t>
      </w:r>
      <w:r w:rsidRPr="00513A3E" w:rsidR="7AE8FCFC">
        <w:rPr>
          <w:rFonts w:ascii="Arial" w:hAnsi="Arial" w:eastAsia="Calibri" w:cs="Arial"/>
          <w:color w:val="000000" w:themeColor="text1"/>
        </w:rPr>
        <w:t>w</w:t>
      </w:r>
      <w:r w:rsidRPr="00513A3E" w:rsidR="003E522B">
        <w:rPr>
          <w:rFonts w:ascii="Arial" w:hAnsi="Arial" w:eastAsia="Calibri" w:cs="Arial"/>
          <w:color w:val="000000" w:themeColor="text1"/>
        </w:rPr>
        <w:t xml:space="preserve">here </w:t>
      </w:r>
      <w:r w:rsidRPr="00513A3E" w:rsidR="00383E8B">
        <w:rPr>
          <w:rFonts w:ascii="Arial" w:hAnsi="Arial" w:eastAsia="Calibri" w:cs="Arial"/>
          <w:color w:val="000000" w:themeColor="text1"/>
        </w:rPr>
        <w:t>the evaluation</w:t>
      </w:r>
      <w:r w:rsidRPr="00513A3E" w:rsidR="003E522B">
        <w:rPr>
          <w:rFonts w:ascii="Arial" w:hAnsi="Arial" w:eastAsia="Calibri" w:cs="Arial"/>
          <w:color w:val="000000" w:themeColor="text1"/>
        </w:rPr>
        <w:t xml:space="preserve"> </w:t>
      </w:r>
      <w:r w:rsidRPr="00513A3E" w:rsidR="00B52A9A">
        <w:rPr>
          <w:rFonts w:ascii="Arial" w:hAnsi="Arial" w:eastAsia="Calibri" w:cs="Arial"/>
          <w:color w:val="000000" w:themeColor="text1"/>
        </w:rPr>
        <w:t>findings are share</w:t>
      </w:r>
      <w:r w:rsidRPr="00513A3E" w:rsidR="00AA3AC2">
        <w:rPr>
          <w:rFonts w:ascii="Arial" w:hAnsi="Arial" w:eastAsia="Calibri" w:cs="Arial"/>
          <w:color w:val="000000" w:themeColor="text1"/>
        </w:rPr>
        <w:t>d</w:t>
      </w:r>
      <w:r w:rsidRPr="00513A3E" w:rsidR="003E522B">
        <w:rPr>
          <w:rFonts w:ascii="Arial" w:hAnsi="Arial" w:eastAsia="Calibri" w:cs="Arial"/>
          <w:color w:val="000000" w:themeColor="text1"/>
        </w:rPr>
        <w:t>,</w:t>
      </w:r>
      <w:r w:rsidRPr="00513A3E" w:rsidR="00B52A9A">
        <w:rPr>
          <w:rFonts w:ascii="Arial" w:hAnsi="Arial" w:eastAsia="Calibri" w:cs="Arial"/>
          <w:color w:val="000000" w:themeColor="text1"/>
        </w:rPr>
        <w:t xml:space="preserve"> audiences </w:t>
      </w:r>
      <w:r w:rsidRPr="00513A3E" w:rsidR="003E522B">
        <w:rPr>
          <w:rFonts w:ascii="Arial" w:hAnsi="Arial" w:eastAsia="Calibri" w:cs="Arial"/>
          <w:color w:val="000000" w:themeColor="text1"/>
        </w:rPr>
        <w:t>engage</w:t>
      </w:r>
      <w:r w:rsidRPr="00513A3E" w:rsidR="00AA3AC2">
        <w:rPr>
          <w:rFonts w:ascii="Arial" w:hAnsi="Arial" w:eastAsia="Calibri" w:cs="Arial"/>
          <w:color w:val="000000" w:themeColor="text1"/>
        </w:rPr>
        <w:t xml:space="preserve"> with the findings</w:t>
      </w:r>
      <w:r w:rsidRPr="00513A3E" w:rsidR="003E522B">
        <w:rPr>
          <w:rFonts w:ascii="Arial" w:hAnsi="Arial" w:eastAsia="Calibri" w:cs="Arial"/>
          <w:color w:val="000000" w:themeColor="text1"/>
        </w:rPr>
        <w:t>, decisions</w:t>
      </w:r>
      <w:r w:rsidRPr="00513A3E" w:rsidR="00AA3AC2">
        <w:rPr>
          <w:rFonts w:ascii="Arial" w:hAnsi="Arial" w:eastAsia="Calibri" w:cs="Arial"/>
          <w:color w:val="000000" w:themeColor="text1"/>
        </w:rPr>
        <w:t xml:space="preserve"> are influenced</w:t>
      </w:r>
      <w:r w:rsidRPr="00513A3E" w:rsidR="003E522B">
        <w:rPr>
          <w:rFonts w:ascii="Arial" w:hAnsi="Arial" w:eastAsia="Calibri" w:cs="Arial"/>
          <w:color w:val="000000" w:themeColor="text1"/>
        </w:rPr>
        <w:t>, change in delivery</w:t>
      </w:r>
      <w:r w:rsidRPr="00513A3E" w:rsidR="00AA3AC2">
        <w:rPr>
          <w:rFonts w:ascii="Arial" w:hAnsi="Arial" w:eastAsia="Calibri" w:cs="Arial"/>
          <w:color w:val="000000" w:themeColor="text1"/>
        </w:rPr>
        <w:t xml:space="preserve"> is documented</w:t>
      </w:r>
      <w:r w:rsidRPr="00513A3E" w:rsidR="003E522B">
        <w:rPr>
          <w:rFonts w:ascii="Arial" w:hAnsi="Arial" w:eastAsia="Calibri" w:cs="Arial"/>
          <w:color w:val="000000" w:themeColor="text1"/>
        </w:rPr>
        <w:t>,</w:t>
      </w:r>
      <w:r w:rsidRPr="00513A3E" w:rsidR="00422530">
        <w:rPr>
          <w:rFonts w:ascii="Arial" w:hAnsi="Arial" w:eastAsia="Calibri" w:cs="Arial"/>
          <w:color w:val="000000" w:themeColor="text1"/>
        </w:rPr>
        <w:t xml:space="preserve"> outcomes and impacts </w:t>
      </w:r>
      <w:r w:rsidRPr="00513A3E" w:rsidR="00AA3AC2">
        <w:rPr>
          <w:rFonts w:ascii="Arial" w:hAnsi="Arial" w:eastAsia="Calibri" w:cs="Arial"/>
          <w:color w:val="000000" w:themeColor="text1"/>
        </w:rPr>
        <w:t>are captured</w:t>
      </w:r>
      <w:r w:rsidRPr="00513A3E" w:rsidR="16C70BB1">
        <w:rPr>
          <w:rFonts w:ascii="Arial" w:hAnsi="Arial" w:eastAsia="Calibri" w:cs="Arial"/>
          <w:color w:val="000000" w:themeColor="text1"/>
        </w:rPr>
        <w:t>,</w:t>
      </w:r>
      <w:r w:rsidRPr="00513A3E" w:rsidR="00AA3AC2">
        <w:rPr>
          <w:rFonts w:ascii="Arial" w:hAnsi="Arial" w:eastAsia="Calibri" w:cs="Arial"/>
          <w:color w:val="000000" w:themeColor="text1"/>
        </w:rPr>
        <w:t xml:space="preserve"> </w:t>
      </w:r>
      <w:r w:rsidRPr="00513A3E" w:rsidR="00422530">
        <w:rPr>
          <w:rFonts w:ascii="Arial" w:hAnsi="Arial" w:eastAsia="Calibri" w:cs="Arial"/>
          <w:color w:val="000000" w:themeColor="text1"/>
        </w:rPr>
        <w:t>and recommendations</w:t>
      </w:r>
      <w:r w:rsidRPr="00513A3E" w:rsidR="00AA3AC2">
        <w:rPr>
          <w:rFonts w:ascii="Arial" w:hAnsi="Arial" w:eastAsia="Calibri" w:cs="Arial"/>
          <w:color w:val="000000" w:themeColor="text1"/>
        </w:rPr>
        <w:t xml:space="preserve"> are made</w:t>
      </w:r>
      <w:r w:rsidRPr="00513A3E" w:rsidR="77CECBD7">
        <w:rPr>
          <w:rFonts w:ascii="Arial" w:hAnsi="Arial" w:eastAsia="Calibri" w:cs="Arial"/>
          <w:color w:val="000000" w:themeColor="text1"/>
        </w:rPr>
        <w:t xml:space="preserve">.</w:t>
      </w:r>
      <w:r w:rsidRPr="00513A3E" w:rsidR="48CDF3E6">
        <w:rPr>
          <w:rFonts w:ascii="Arial" w:hAnsi="Arial" w:eastAsia="Calibri" w:cs="Arial"/>
          <w:color w:val="000000" w:themeColor="text1"/>
        </w:rPr>
        <w:t xml:space="preserve"> </w:t>
      </w:r>
      <w:r w:rsidRPr="5751DF8E" w:rsidR="48CDF3E6">
        <w:rPr>
          <w:rFonts w:ascii="Arial" w:hAnsi="Arial" w:eastAsia="Calibri" w:cs="Arial"/>
          <w:color w:val="000000" w:themeColor="text1" w:themeTint="FF" w:themeShade="FF"/>
        </w:rPr>
        <w:t xml:space="preserve">Previous evidence and analysis of interdependencies within the process should be referenced in terms of good </w:t>
      </w:r>
      <w:r w:rsidRPr="5751DF8E" w:rsidR="48CDF3E6">
        <w:rPr>
          <w:rFonts w:ascii="Arial" w:hAnsi="Arial" w:eastAsia="Calibri" w:cs="Arial"/>
          <w:color w:val="000000" w:themeColor="text1" w:themeTint="FF" w:themeShade="FF"/>
          <w:highlight w:val="yellow"/>
        </w:rPr>
        <w:t>practice</w:t>
      </w:r>
      <w:r w:rsidRPr="5751DF8E" w:rsidR="48CDF3E6">
        <w:rPr>
          <w:rFonts w:ascii="Arial" w:hAnsi="Arial" w:eastAsia="Calibri" w:cs="Arial"/>
          <w:color w:val="000000" w:themeColor="text1" w:themeTint="FF" w:themeShade="FF"/>
        </w:rPr>
        <w:t>; however, this type of information should not be used to make a judgment on outcomes or impact.</w:t>
      </w:r>
      <w:r w:rsidRPr="00513A3E" w:rsidR="77CECBD7">
        <w:rPr>
          <w:rFonts w:ascii="Arial" w:hAnsi="Arial" w:eastAsia="Calibri" w:cs="Arial"/>
          <w:color w:val="000000" w:themeColor="text1"/>
        </w:rPr>
        <w:t xml:space="preserve"> </w:t>
      </w:r>
    </w:p>
    <w:p xmlns:wp14="http://schemas.microsoft.com/office/word/2010/wordml" w:rsidRPr="00513A3E" w:rsidR="00422530" w:rsidP="00A67ECA" w:rsidRDefault="005870AF" w14:paraId="294BB995" wp14:textId="77777777">
      <w:pPr>
        <w:spacing w:before="240" w:after="120" w:line="276" w:lineRule="auto"/>
        <w:rPr>
          <w:rFonts w:ascii="Arial" w:hAnsi="Arial" w:cs="Arial"/>
        </w:rPr>
      </w:pPr>
      <w:r w:rsidRPr="00513A3E">
        <w:rPr>
          <w:rFonts w:ascii="Arial" w:hAnsi="Arial" w:cs="Arial"/>
        </w:rPr>
        <w:t>Emphasis should be placed on communication and dissemination with a view to</w:t>
      </w:r>
      <w:r w:rsidRPr="00513A3E" w:rsidR="00383E8B">
        <w:rPr>
          <w:rFonts w:ascii="Arial" w:hAnsi="Arial" w:cs="Arial"/>
        </w:rPr>
        <w:t xml:space="preserve"> increasing knowledge, </w:t>
      </w:r>
      <w:r w:rsidRPr="00513A3E" w:rsidR="00AA3AC2">
        <w:rPr>
          <w:rFonts w:ascii="Arial" w:hAnsi="Arial" w:cs="Arial"/>
        </w:rPr>
        <w:t>raising</w:t>
      </w:r>
      <w:r w:rsidRPr="00513A3E" w:rsidR="00383E8B">
        <w:rPr>
          <w:rFonts w:ascii="Arial" w:hAnsi="Arial" w:cs="Arial"/>
        </w:rPr>
        <w:t xml:space="preserve"> awareness, </w:t>
      </w:r>
      <w:r w:rsidRPr="00513A3E">
        <w:rPr>
          <w:rFonts w:ascii="Arial" w:hAnsi="Arial" w:cs="Arial"/>
        </w:rPr>
        <w:t>influencing behaviour</w:t>
      </w:r>
      <w:r w:rsidRPr="00513A3E" w:rsidR="49820D32">
        <w:rPr>
          <w:rFonts w:ascii="Arial" w:hAnsi="Arial" w:cs="Arial"/>
        </w:rPr>
        <w:t>,</w:t>
      </w:r>
      <w:r w:rsidRPr="00513A3E">
        <w:rPr>
          <w:rFonts w:ascii="Arial" w:hAnsi="Arial" w:cs="Arial"/>
        </w:rPr>
        <w:t xml:space="preserve"> and </w:t>
      </w:r>
      <w:r w:rsidRPr="00513A3E" w:rsidR="00383E8B">
        <w:rPr>
          <w:rFonts w:ascii="Arial" w:hAnsi="Arial" w:cs="Arial"/>
        </w:rPr>
        <w:t xml:space="preserve">assisting </w:t>
      </w:r>
      <w:r w:rsidRPr="00513A3E">
        <w:rPr>
          <w:rFonts w:ascii="Arial" w:hAnsi="Arial" w:cs="Arial"/>
        </w:rPr>
        <w:t>decision</w:t>
      </w:r>
      <w:r w:rsidRPr="00513A3E" w:rsidR="00383E8B">
        <w:rPr>
          <w:rFonts w:ascii="Arial" w:hAnsi="Arial" w:cs="Arial"/>
        </w:rPr>
        <w:t xml:space="preserve"> making</w:t>
      </w:r>
      <w:r w:rsidRPr="00513A3E">
        <w:rPr>
          <w:rFonts w:ascii="Arial" w:hAnsi="Arial" w:cs="Arial"/>
        </w:rPr>
        <w:t xml:space="preserve">.  </w:t>
      </w:r>
      <w:r w:rsidRPr="00513A3E" w:rsidR="00C16AB3">
        <w:rPr>
          <w:rFonts w:ascii="Arial" w:hAnsi="Arial" w:eastAsia="Calibri" w:cs="Arial"/>
          <w:color w:val="000000" w:themeColor="text1"/>
        </w:rPr>
        <w:t>The main challenge</w:t>
      </w:r>
      <w:r w:rsidRPr="00513A3E" w:rsidR="00422530">
        <w:rPr>
          <w:rFonts w:ascii="Arial" w:hAnsi="Arial" w:eastAsia="Calibri" w:cs="Arial"/>
          <w:color w:val="000000" w:themeColor="text1"/>
        </w:rPr>
        <w:t xml:space="preserve"> is to </w:t>
      </w:r>
      <w:r w:rsidRPr="00513A3E" w:rsidR="00C16AB3">
        <w:rPr>
          <w:rFonts w:ascii="Arial" w:hAnsi="Arial" w:eastAsia="Calibri" w:cs="Arial"/>
          <w:color w:val="000000" w:themeColor="text1"/>
        </w:rPr>
        <w:t xml:space="preserve">ensure that any </w:t>
      </w:r>
      <w:r w:rsidRPr="00513A3E" w:rsidR="00C16AB3">
        <w:rPr>
          <w:rFonts w:ascii="Arial" w:hAnsi="Arial" w:cs="Arial"/>
          <w:color w:val="000000" w:themeColor="text1"/>
        </w:rPr>
        <w:t>interpretation</w:t>
      </w:r>
      <w:r w:rsidRPr="00513A3E" w:rsidR="009B290D">
        <w:rPr>
          <w:rFonts w:ascii="Arial" w:hAnsi="Arial" w:cs="Arial"/>
          <w:color w:val="000000" w:themeColor="text1"/>
        </w:rPr>
        <w:t xml:space="preserve"> </w:t>
      </w:r>
      <w:r w:rsidRPr="00513A3E" w:rsidR="00422530">
        <w:rPr>
          <w:rFonts w:ascii="Arial" w:hAnsi="Arial" w:cs="Arial"/>
          <w:color w:val="000000" w:themeColor="text1"/>
        </w:rPr>
        <w:t xml:space="preserve">of the findings </w:t>
      </w:r>
      <w:r w:rsidRPr="00513A3E" w:rsidR="5DD90753">
        <w:rPr>
          <w:rFonts w:ascii="Arial" w:hAnsi="Arial" w:cs="Arial"/>
          <w:color w:val="000000" w:themeColor="text1"/>
        </w:rPr>
        <w:t xml:space="preserve">is anchored </w:t>
      </w:r>
      <w:r w:rsidRPr="00513A3E" w:rsidR="00422530">
        <w:rPr>
          <w:rFonts w:ascii="Arial" w:hAnsi="Arial" w:cs="Arial"/>
          <w:color w:val="000000" w:themeColor="text1"/>
        </w:rPr>
        <w:t xml:space="preserve">to </w:t>
      </w:r>
      <w:r w:rsidRPr="00513A3E" w:rsidR="00C16AB3">
        <w:rPr>
          <w:rFonts w:ascii="Arial" w:hAnsi="Arial" w:cs="Arial"/>
          <w:color w:val="000000" w:themeColor="text1"/>
        </w:rPr>
        <w:t>the original</w:t>
      </w:r>
      <w:r w:rsidRPr="00513A3E" w:rsidR="00422530">
        <w:rPr>
          <w:rFonts w:ascii="Arial" w:hAnsi="Arial" w:cs="Arial"/>
          <w:color w:val="000000" w:themeColor="text1"/>
        </w:rPr>
        <w:t xml:space="preserve"> research questions. </w:t>
      </w:r>
      <w:r w:rsidRPr="00513A3E" w:rsidR="00422530">
        <w:rPr>
          <w:rFonts w:ascii="Arial" w:hAnsi="Arial" w:cs="Arial"/>
        </w:rPr>
        <w:t xml:space="preserve">To do this, </w:t>
      </w:r>
      <w:r w:rsidRPr="00513A3E" w:rsidR="2B2B9E72">
        <w:rPr>
          <w:rFonts w:ascii="Arial" w:hAnsi="Arial" w:cs="Arial"/>
        </w:rPr>
        <w:t xml:space="preserve">original questions should be </w:t>
      </w:r>
      <w:r w:rsidRPr="00513A3E" w:rsidR="349A66D8">
        <w:rPr>
          <w:rFonts w:ascii="Arial" w:hAnsi="Arial" w:cs="Arial"/>
        </w:rPr>
        <w:t>grouped into</w:t>
      </w:r>
      <w:r w:rsidRPr="00513A3E" w:rsidR="00422530">
        <w:rPr>
          <w:rFonts w:ascii="Arial" w:hAnsi="Arial" w:cs="Arial"/>
        </w:rPr>
        <w:t xml:space="preserve"> themes, with the linked findings </w:t>
      </w:r>
      <w:r w:rsidRPr="00513A3E" w:rsidR="00C16AB3">
        <w:rPr>
          <w:rFonts w:ascii="Arial" w:hAnsi="Arial" w:cs="Arial"/>
        </w:rPr>
        <w:t>from analysis</w:t>
      </w:r>
      <w:r w:rsidRPr="00513A3E" w:rsidR="00422530">
        <w:rPr>
          <w:rFonts w:ascii="Arial" w:hAnsi="Arial" w:cs="Arial"/>
        </w:rPr>
        <w:t xml:space="preserve"> </w:t>
      </w:r>
      <w:r w:rsidRPr="00513A3E" w:rsidR="009B290D">
        <w:rPr>
          <w:rFonts w:ascii="Arial" w:hAnsi="Arial" w:cs="Arial"/>
        </w:rPr>
        <w:t xml:space="preserve">and this information </w:t>
      </w:r>
      <w:r w:rsidRPr="00513A3E" w:rsidR="5822267F">
        <w:rPr>
          <w:rFonts w:ascii="Arial" w:hAnsi="Arial" w:cs="Arial"/>
        </w:rPr>
        <w:t xml:space="preserve">used </w:t>
      </w:r>
      <w:r w:rsidRPr="00513A3E" w:rsidR="009B290D">
        <w:rPr>
          <w:rFonts w:ascii="Arial" w:hAnsi="Arial" w:cs="Arial"/>
        </w:rPr>
        <w:t xml:space="preserve">to create the materials to communicate your findings. </w:t>
      </w:r>
    </w:p>
    <w:p xmlns:wp14="http://schemas.microsoft.com/office/word/2010/wordml" w:rsidRPr="00513A3E" w:rsidR="00422530" w:rsidP="00A67ECA" w:rsidRDefault="009B290D" w14:paraId="0E8AF6B3" wp14:textId="77777777">
      <w:pPr>
        <w:spacing w:before="240" w:after="120" w:line="276" w:lineRule="auto"/>
        <w:rPr>
          <w:rFonts w:ascii="Arial" w:hAnsi="Arial" w:cs="Arial"/>
        </w:rPr>
      </w:pPr>
      <w:r w:rsidRPr="00513A3E">
        <w:rPr>
          <w:rFonts w:ascii="Arial" w:hAnsi="Arial" w:cs="Arial"/>
        </w:rPr>
        <w:t xml:space="preserve">Presentation of </w:t>
      </w:r>
      <w:r w:rsidRPr="00513A3E" w:rsidR="00390960">
        <w:rPr>
          <w:rFonts w:ascii="Arial" w:hAnsi="Arial" w:cs="Arial"/>
        </w:rPr>
        <w:t xml:space="preserve">evaluation </w:t>
      </w:r>
      <w:r w:rsidRPr="00513A3E">
        <w:rPr>
          <w:rFonts w:ascii="Arial" w:hAnsi="Arial" w:cs="Arial"/>
        </w:rPr>
        <w:t>findings can take many forms</w:t>
      </w:r>
      <w:r w:rsidRPr="00513A3E" w:rsidR="58D34564">
        <w:rPr>
          <w:rFonts w:ascii="Arial" w:hAnsi="Arial" w:cs="Arial"/>
        </w:rPr>
        <w:t>,</w:t>
      </w:r>
      <w:r w:rsidRPr="00513A3E">
        <w:rPr>
          <w:rFonts w:ascii="Arial" w:hAnsi="Arial" w:cs="Arial"/>
        </w:rPr>
        <w:t xml:space="preserve"> such as a written report, slide show presentation, </w:t>
      </w:r>
      <w:r w:rsidRPr="00513A3E" w:rsidR="00422530">
        <w:rPr>
          <w:rFonts w:ascii="Arial" w:hAnsi="Arial" w:cs="Arial"/>
        </w:rPr>
        <w:t xml:space="preserve">infographics, </w:t>
      </w:r>
      <w:r w:rsidRPr="00513A3E" w:rsidR="654C1E9B">
        <w:rPr>
          <w:rFonts w:ascii="Arial" w:hAnsi="Arial" w:cs="Arial"/>
        </w:rPr>
        <w:t xml:space="preserve">or </w:t>
      </w:r>
      <w:r w:rsidRPr="00513A3E" w:rsidR="00422530">
        <w:rPr>
          <w:rFonts w:ascii="Arial" w:hAnsi="Arial" w:cs="Arial"/>
        </w:rPr>
        <w:t xml:space="preserve">an </w:t>
      </w:r>
      <w:r w:rsidRPr="00513A3E">
        <w:rPr>
          <w:rFonts w:ascii="Arial" w:hAnsi="Arial" w:cs="Arial"/>
        </w:rPr>
        <w:t xml:space="preserve">informational </w:t>
      </w:r>
      <w:r w:rsidRPr="00513A3E" w:rsidR="00C16AB3">
        <w:rPr>
          <w:rFonts w:ascii="Arial" w:hAnsi="Arial" w:cs="Arial"/>
        </w:rPr>
        <w:t>video.</w:t>
      </w:r>
      <w:r w:rsidRPr="00513A3E" w:rsidR="00422530">
        <w:rPr>
          <w:rFonts w:ascii="Arial" w:hAnsi="Arial" w:cs="Arial"/>
        </w:rPr>
        <w:t xml:space="preserve"> </w:t>
      </w:r>
      <w:r w:rsidRPr="00513A3E">
        <w:rPr>
          <w:rFonts w:ascii="Arial" w:hAnsi="Arial" w:cs="Arial"/>
        </w:rPr>
        <w:t>Visual aids can be powerful methods for communicating evaluation results. Make results available to various stakeholders and audiences</w:t>
      </w:r>
      <w:r w:rsidR="00BE4DC3">
        <w:rPr>
          <w:rFonts w:ascii="Arial" w:hAnsi="Arial" w:cs="Arial"/>
        </w:rPr>
        <w:t>;</w:t>
      </w:r>
      <w:r w:rsidRPr="00513A3E" w:rsidR="00383E8B">
        <w:rPr>
          <w:rFonts w:ascii="Arial" w:hAnsi="Arial" w:cs="Arial"/>
        </w:rPr>
        <w:t xml:space="preserve"> t</w:t>
      </w:r>
      <w:r w:rsidRPr="00513A3E">
        <w:rPr>
          <w:rFonts w:ascii="Arial" w:hAnsi="Arial" w:cs="Arial"/>
        </w:rPr>
        <w:t xml:space="preserve">ailor what is disseminated to their specific interest in the evaluation and how they plan to use the results. </w:t>
      </w:r>
    </w:p>
    <w:p xmlns:wp14="http://schemas.microsoft.com/office/word/2010/wordml" w:rsidRPr="00513A3E" w:rsidR="007263AD" w:rsidP="00A67ECA" w:rsidRDefault="009B290D" w14:paraId="2DE80726" wp14:textId="77777777">
      <w:pPr>
        <w:spacing w:before="240" w:after="120" w:line="276" w:lineRule="auto"/>
        <w:rPr>
          <w:rFonts w:ascii="Arial" w:hAnsi="Arial" w:cs="Arial"/>
        </w:rPr>
      </w:pPr>
      <w:r w:rsidRPr="00513A3E">
        <w:rPr>
          <w:rFonts w:ascii="Arial" w:hAnsi="Arial" w:cs="Arial"/>
        </w:rPr>
        <w:t xml:space="preserve">Review </w:t>
      </w:r>
      <w:r w:rsidRPr="00513A3E" w:rsidR="00422530">
        <w:rPr>
          <w:rFonts w:ascii="Arial" w:hAnsi="Arial" w:cs="Arial"/>
        </w:rPr>
        <w:t xml:space="preserve">your </w:t>
      </w:r>
      <w:r w:rsidRPr="00513A3E">
        <w:rPr>
          <w:rFonts w:ascii="Arial" w:hAnsi="Arial" w:cs="Arial"/>
        </w:rPr>
        <w:t xml:space="preserve">recommendations with stakeholders to identify </w:t>
      </w:r>
      <w:r w:rsidRPr="00513A3E" w:rsidR="00422530">
        <w:rPr>
          <w:rFonts w:ascii="Arial" w:hAnsi="Arial" w:cs="Arial"/>
        </w:rPr>
        <w:t xml:space="preserve">and agree </w:t>
      </w:r>
      <w:r w:rsidRPr="00513A3E">
        <w:rPr>
          <w:rFonts w:ascii="Arial" w:hAnsi="Arial" w:cs="Arial"/>
        </w:rPr>
        <w:t xml:space="preserve">actionable outcomes and discuss what has been learned from conducting the </w:t>
      </w:r>
      <w:r w:rsidRPr="00513A3E" w:rsidR="00C16AB3">
        <w:rPr>
          <w:rFonts w:ascii="Arial" w:hAnsi="Arial" w:cs="Arial"/>
        </w:rPr>
        <w:t>evaluation and</w:t>
      </w:r>
      <w:r w:rsidRPr="00513A3E">
        <w:rPr>
          <w:rFonts w:ascii="Arial" w:hAnsi="Arial" w:cs="Arial"/>
        </w:rPr>
        <w:t xml:space="preserve"> </w:t>
      </w:r>
      <w:r w:rsidRPr="00513A3E" w:rsidR="00422530">
        <w:rPr>
          <w:rFonts w:ascii="Arial" w:hAnsi="Arial" w:cs="Arial"/>
        </w:rPr>
        <w:t xml:space="preserve">agree </w:t>
      </w:r>
      <w:r w:rsidRPr="00513A3E">
        <w:rPr>
          <w:rFonts w:ascii="Arial" w:hAnsi="Arial" w:cs="Arial"/>
        </w:rPr>
        <w:t xml:space="preserve">next steps to incorporate </w:t>
      </w:r>
      <w:r w:rsidRPr="00513A3E" w:rsidR="00422530">
        <w:rPr>
          <w:rFonts w:ascii="Arial" w:hAnsi="Arial" w:cs="Arial"/>
        </w:rPr>
        <w:t xml:space="preserve">and use the </w:t>
      </w:r>
      <w:r w:rsidRPr="00513A3E">
        <w:rPr>
          <w:rFonts w:ascii="Arial" w:hAnsi="Arial" w:cs="Arial"/>
        </w:rPr>
        <w:t>results. Prioriti</w:t>
      </w:r>
      <w:r w:rsidRPr="00513A3E" w:rsidR="00422530">
        <w:rPr>
          <w:rFonts w:ascii="Arial" w:hAnsi="Arial" w:cs="Arial"/>
        </w:rPr>
        <w:t>s</w:t>
      </w:r>
      <w:r w:rsidRPr="00513A3E">
        <w:rPr>
          <w:rFonts w:ascii="Arial" w:hAnsi="Arial" w:cs="Arial"/>
        </w:rPr>
        <w:t xml:space="preserve">e actions </w:t>
      </w:r>
      <w:r w:rsidRPr="00513A3E" w:rsidR="00422530">
        <w:rPr>
          <w:rFonts w:ascii="Arial" w:hAnsi="Arial" w:cs="Arial"/>
        </w:rPr>
        <w:t xml:space="preserve">arising for your recommendations </w:t>
      </w:r>
      <w:r w:rsidRPr="00513A3E">
        <w:rPr>
          <w:rFonts w:ascii="Arial" w:hAnsi="Arial" w:cs="Arial"/>
        </w:rPr>
        <w:t xml:space="preserve">and </w:t>
      </w:r>
      <w:r w:rsidRPr="00513A3E" w:rsidR="00422530">
        <w:rPr>
          <w:rFonts w:ascii="Arial" w:hAnsi="Arial" w:cs="Arial"/>
        </w:rPr>
        <w:t>co-</w:t>
      </w:r>
      <w:r w:rsidRPr="00513A3E">
        <w:rPr>
          <w:rFonts w:ascii="Arial" w:hAnsi="Arial" w:cs="Arial"/>
        </w:rPr>
        <w:t xml:space="preserve">develop an action plan </w:t>
      </w:r>
      <w:r w:rsidRPr="00513A3E" w:rsidR="00422530">
        <w:rPr>
          <w:rFonts w:ascii="Arial" w:hAnsi="Arial" w:cs="Arial"/>
        </w:rPr>
        <w:t xml:space="preserve">with those </w:t>
      </w:r>
      <w:r w:rsidRPr="00513A3E" w:rsidR="00C16AB3">
        <w:rPr>
          <w:rFonts w:ascii="Arial" w:hAnsi="Arial" w:cs="Arial"/>
        </w:rPr>
        <w:t>people and</w:t>
      </w:r>
      <w:r w:rsidRPr="00513A3E" w:rsidR="00422530">
        <w:rPr>
          <w:rFonts w:ascii="Arial" w:hAnsi="Arial" w:cs="Arial"/>
        </w:rPr>
        <w:t xml:space="preserve"> groups who will be impacted by the CRMP, the </w:t>
      </w:r>
      <w:r w:rsidRPr="00513A3E" w:rsidR="00C16AB3">
        <w:rPr>
          <w:rFonts w:ascii="Arial" w:hAnsi="Arial" w:cs="Arial"/>
        </w:rPr>
        <w:t>evaluation or</w:t>
      </w:r>
      <w:r w:rsidRPr="00513A3E" w:rsidR="00422530">
        <w:rPr>
          <w:rFonts w:ascii="Arial" w:hAnsi="Arial" w:cs="Arial"/>
        </w:rPr>
        <w:t xml:space="preserve"> both</w:t>
      </w:r>
      <w:r w:rsidRPr="00513A3E">
        <w:rPr>
          <w:rFonts w:ascii="Arial" w:hAnsi="Arial" w:cs="Arial"/>
        </w:rPr>
        <w:t xml:space="preserve">. </w:t>
      </w:r>
    </w:p>
    <w:p xmlns:wp14="http://schemas.microsoft.com/office/word/2010/wordml" w:rsidRPr="00513A3E" w:rsidR="007263AD" w:rsidRDefault="007263AD" w14:paraId="4F904CB7" wp14:textId="77777777">
      <w:pPr>
        <w:rPr>
          <w:rFonts w:ascii="Arial" w:hAnsi="Arial" w:cs="Arial"/>
        </w:rPr>
      </w:pPr>
    </w:p>
    <w:sectPr w:rsidRPr="00513A3E" w:rsidR="007263AD" w:rsidSect="00430042">
      <w:headerReference w:type="default" r:id="rId18"/>
      <w:footerReference w:type="default" r:id="rId19"/>
      <w:pgSz w:w="11906" w:h="16838" w:orient="portrait"/>
      <w:pgMar w:top="1440" w:right="1440" w:bottom="1440" w:left="1440"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F41AE" w:rsidP="0076179C" w:rsidRDefault="003F41AE" w14:paraId="5220BBB2" wp14:textId="77777777">
      <w:pPr>
        <w:spacing w:after="0" w:line="240" w:lineRule="auto"/>
      </w:pPr>
      <w:r>
        <w:separator/>
      </w:r>
    </w:p>
  </w:endnote>
  <w:endnote w:type="continuationSeparator" w:id="0">
    <w:p xmlns:wp14="http://schemas.microsoft.com/office/word/2010/wordml" w:rsidR="003F41AE" w:rsidP="0076179C" w:rsidRDefault="003F41AE" w14:paraId="13CB595B"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578253777"/>
      <w:docPartObj>
        <w:docPartGallery w:val="Page Numbers (Bottom of Page)"/>
        <w:docPartUnique/>
      </w:docPartObj>
    </w:sdtPr>
    <w:sdtEndPr>
      <w:rPr>
        <w:noProof/>
      </w:rPr>
    </w:sdtEndPr>
    <w:sdtContent>
      <w:p xmlns:wp14="http://schemas.microsoft.com/office/word/2010/wordml" w:rsidR="00EE1B32" w:rsidRDefault="002035F1" w14:paraId="25B68469" wp14:textId="77777777">
        <w:pPr>
          <w:pStyle w:val="Footer"/>
          <w:jc w:val="right"/>
        </w:pPr>
        <w:r>
          <w:fldChar w:fldCharType="begin"/>
        </w:r>
        <w:r w:rsidR="00EE1B32">
          <w:instrText xml:space="preserve"> PAGE   \* MERGEFORMAT </w:instrText>
        </w:r>
        <w:r>
          <w:fldChar w:fldCharType="separate"/>
        </w:r>
        <w:r w:rsidR="00516878">
          <w:rPr>
            <w:noProof/>
          </w:rPr>
          <w:t>4</w:t>
        </w:r>
        <w:r>
          <w:rPr>
            <w:noProof/>
          </w:rPr>
          <w:fldChar w:fldCharType="end"/>
        </w:r>
      </w:p>
    </w:sdtContent>
  </w:sdt>
  <w:p xmlns:wp14="http://schemas.microsoft.com/office/word/2010/wordml" w:rsidR="00EE1B32" w:rsidRDefault="00EE1B32" w14:paraId="6D9C8D3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F41AE" w:rsidP="0076179C" w:rsidRDefault="003F41AE" w14:paraId="675E05EE" wp14:textId="77777777">
      <w:pPr>
        <w:spacing w:after="0" w:line="240" w:lineRule="auto"/>
      </w:pPr>
      <w:r>
        <w:separator/>
      </w:r>
    </w:p>
  </w:footnote>
  <w:footnote w:type="continuationSeparator" w:id="0">
    <w:p xmlns:wp14="http://schemas.microsoft.com/office/word/2010/wordml" w:rsidR="003F41AE" w:rsidP="0076179C" w:rsidRDefault="003F41AE" w14:paraId="2FC17F8B"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6A0"/>
    </w:tblPr>
    <w:tblGrid>
      <w:gridCol w:w="3005"/>
      <w:gridCol w:w="3005"/>
      <w:gridCol w:w="3005"/>
    </w:tblGrid>
    <w:tr xmlns:wp14="http://schemas.microsoft.com/office/word/2010/wordml" w:rsidR="07756762" w:rsidTr="07756762" w14:paraId="06971CD3" wp14:textId="77777777">
      <w:tc>
        <w:tcPr>
          <w:tcW w:w="3005" w:type="dxa"/>
        </w:tcPr>
        <w:p w:rsidR="07756762" w:rsidP="07756762" w:rsidRDefault="07756762" w14:paraId="2A1F701D" wp14:textId="77777777">
          <w:pPr>
            <w:pStyle w:val="Header"/>
            <w:ind w:left="-115"/>
          </w:pPr>
        </w:p>
      </w:tc>
      <w:tc>
        <w:tcPr>
          <w:tcW w:w="3005" w:type="dxa"/>
        </w:tcPr>
        <w:p w:rsidR="07756762" w:rsidP="07756762" w:rsidRDefault="07756762" w14:paraId="03EFCA41" wp14:textId="77777777">
          <w:pPr>
            <w:pStyle w:val="Header"/>
            <w:jc w:val="center"/>
          </w:pPr>
        </w:p>
      </w:tc>
      <w:tc>
        <w:tcPr>
          <w:tcW w:w="3005" w:type="dxa"/>
        </w:tcPr>
        <w:p w:rsidR="07756762" w:rsidP="07756762" w:rsidRDefault="07756762" w14:paraId="5F96A722" wp14:textId="77777777">
          <w:pPr>
            <w:pStyle w:val="Header"/>
            <w:ind w:right="-115"/>
            <w:jc w:val="right"/>
          </w:pPr>
        </w:p>
      </w:tc>
    </w:tr>
  </w:tbl>
  <w:p xmlns:wp14="http://schemas.microsoft.com/office/word/2010/wordml" w:rsidR="07756762" w:rsidP="07756762" w:rsidRDefault="07756762" w14:paraId="5B95CD12" wp14:textId="77777777">
    <w:pPr>
      <w:pStyle w:val="Header"/>
    </w:pPr>
  </w:p>
</w:hdr>
</file>

<file path=word/intelligence2.xml><?xml version="1.0" encoding="utf-8"?>
<int2:intelligence xmlns:int2="http://schemas.microsoft.com/office/intelligence/2020/intelligence">
  <int2:observations>
    <int2:textHash int2:hashCode="Dvj+hORBXaM3mO" int2:id="r680Z4IU">
      <int2:state int2:type="AugLoop_Text_Critique" int2:value="Rejected"/>
    </int2:textHash>
    <int2:textHash int2:hashCode="DlU7WcrqIFK/Rl" int2:id="vII4YBgP">
      <int2:state int2:type="AugLoop_Text_Critique" int2:value="Rejected"/>
    </int2:textHash>
    <int2:textHash int2:hashCode="mN/ouOKZCDr/z1" int2:id="pxYr8qSb">
      <int2:state int2:type="AugLoop_Text_Critique" int2:value="Rejected"/>
    </int2:textHash>
    <int2:textHash int2:hashCode="waH4Rjwlr2owYL" int2:id="uI7NCGaC">
      <int2:state int2:type="AugLoop_Text_Critique" int2:value="Rejected"/>
    </int2:textHash>
    <int2:textHash int2:hashCode="aRG4jz4suIgg9B" int2:id="KHpmxWzA">
      <int2:state int2:type="AugLoop_Acronyms_AcronymsCritique" int2:value="Rejected"/>
    </int2:textHash>
    <int2:textHash int2:hashCode="OAivgVN/XynnBG" int2:id="Nt7nRVrv">
      <int2:state int2:type="AugLoop_Text_Critique" int2:value="Rejected"/>
    </int2:textHash>
    <int2:textHash int2:hashCode="VRd/LyDcPFdCnc" int2:id="b3pLkUoJ">
      <int2:state int2:type="AugLoop_Text_Critique" int2:value="Rejected"/>
    </int2:textHash>
    <int2:textHash int2:hashCode="0lXQ0GySJQ8tJA" int2:id="OO6bDNM5">
      <int2:state int2:type="AugLoop_Text_Critique" int2:value="Rejected"/>
    </int2:textHash>
    <int2:textHash int2:hashCode="XSUiEPxXFZ9tOg" int2:id="7AzgfjMZ">
      <int2:state int2:type="AugLoop_Text_Critique" int2:value="Rejected"/>
    </int2:textHash>
    <int2:bookmark int2:bookmarkName="_Int_W8VYr9mu" int2:invalidationBookmarkName="" int2:hashCode="WCHrJ9e3HJB4AA" int2:id="BHONpDSp">
      <int2:state int2:type="LegacyProofing"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3AC"/>
    <w:multiLevelType w:val="hybridMultilevel"/>
    <w:tmpl w:val="C4FA4E0E"/>
    <w:lvl w:ilvl="0" w:tplc="7B9CB6C0">
      <w:start w:val="1"/>
      <w:numFmt w:val="bullet"/>
      <w:lvlText w:val=""/>
      <w:lvlJc w:val="left"/>
      <w:pPr>
        <w:ind w:left="720" w:hanging="360"/>
      </w:pPr>
      <w:rPr>
        <w:rFonts w:hint="default" w:ascii="Symbol" w:hAnsi="Symbol"/>
        <w:strike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71F516A"/>
    <w:multiLevelType w:val="hybridMultilevel"/>
    <w:tmpl w:val="07F47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916B0"/>
    <w:multiLevelType w:val="hybridMultilevel"/>
    <w:tmpl w:val="964EC85C"/>
    <w:lvl w:ilvl="0" w:tplc="08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nsid w:val="12655104"/>
    <w:multiLevelType w:val="hybridMultilevel"/>
    <w:tmpl w:val="9E0CD5EC"/>
    <w:lvl w:ilvl="0" w:tplc="71A670DE">
      <w:start w:val="3"/>
      <w:numFmt w:val="decimal"/>
      <w:lvlText w:val="%1."/>
      <w:lvlJc w:val="left"/>
      <w:pPr>
        <w:ind w:left="720" w:hanging="360"/>
      </w:pPr>
    </w:lvl>
    <w:lvl w:ilvl="1" w:tplc="5A446962">
      <w:start w:val="1"/>
      <w:numFmt w:val="lowerLetter"/>
      <w:lvlText w:val="%2."/>
      <w:lvlJc w:val="left"/>
      <w:pPr>
        <w:ind w:left="1440" w:hanging="360"/>
      </w:pPr>
    </w:lvl>
    <w:lvl w:ilvl="2" w:tplc="3E3ABCCE">
      <w:start w:val="1"/>
      <w:numFmt w:val="lowerRoman"/>
      <w:lvlText w:val="%3."/>
      <w:lvlJc w:val="right"/>
      <w:pPr>
        <w:ind w:left="2160" w:hanging="180"/>
      </w:pPr>
    </w:lvl>
    <w:lvl w:ilvl="3" w:tplc="AE36D498">
      <w:start w:val="1"/>
      <w:numFmt w:val="decimal"/>
      <w:lvlText w:val="%4."/>
      <w:lvlJc w:val="left"/>
      <w:pPr>
        <w:ind w:left="2880" w:hanging="360"/>
      </w:pPr>
    </w:lvl>
    <w:lvl w:ilvl="4" w:tplc="42702A3A">
      <w:start w:val="1"/>
      <w:numFmt w:val="lowerLetter"/>
      <w:lvlText w:val="%5."/>
      <w:lvlJc w:val="left"/>
      <w:pPr>
        <w:ind w:left="3600" w:hanging="360"/>
      </w:pPr>
    </w:lvl>
    <w:lvl w:ilvl="5" w:tplc="726AB1EE">
      <w:start w:val="1"/>
      <w:numFmt w:val="lowerRoman"/>
      <w:lvlText w:val="%6."/>
      <w:lvlJc w:val="right"/>
      <w:pPr>
        <w:ind w:left="4320" w:hanging="180"/>
      </w:pPr>
    </w:lvl>
    <w:lvl w:ilvl="6" w:tplc="64962C98">
      <w:start w:val="1"/>
      <w:numFmt w:val="decimal"/>
      <w:lvlText w:val="%7."/>
      <w:lvlJc w:val="left"/>
      <w:pPr>
        <w:ind w:left="5040" w:hanging="360"/>
      </w:pPr>
    </w:lvl>
    <w:lvl w:ilvl="7" w:tplc="2B6AE8B2">
      <w:start w:val="1"/>
      <w:numFmt w:val="lowerLetter"/>
      <w:lvlText w:val="%8."/>
      <w:lvlJc w:val="left"/>
      <w:pPr>
        <w:ind w:left="5760" w:hanging="360"/>
      </w:pPr>
    </w:lvl>
    <w:lvl w:ilvl="8" w:tplc="8E9EC174">
      <w:start w:val="1"/>
      <w:numFmt w:val="lowerRoman"/>
      <w:lvlText w:val="%9."/>
      <w:lvlJc w:val="right"/>
      <w:pPr>
        <w:ind w:left="6480" w:hanging="180"/>
      </w:pPr>
    </w:lvl>
  </w:abstractNum>
  <w:abstractNum w:abstractNumId="4">
    <w:nsid w:val="13277450"/>
    <w:multiLevelType w:val="hybridMultilevel"/>
    <w:tmpl w:val="C56EB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E0CDC"/>
    <w:multiLevelType w:val="hybridMultilevel"/>
    <w:tmpl w:val="DD4074C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nsid w:val="18F11785"/>
    <w:multiLevelType w:val="hybridMultilevel"/>
    <w:tmpl w:val="A36AADBE"/>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hint="default" w:ascii="Times New Roman" w:hAnsi="Times New Roman"/>
      </w:rPr>
    </w:lvl>
    <w:lvl w:ilvl="2" w:tplc="FFFFFFFF" w:tentative="1">
      <w:start w:val="1"/>
      <w:numFmt w:val="bullet"/>
      <w:lvlText w:val="•"/>
      <w:lvlJc w:val="left"/>
      <w:pPr>
        <w:tabs>
          <w:tab w:val="num" w:pos="2160"/>
        </w:tabs>
        <w:ind w:left="2160" w:hanging="360"/>
      </w:pPr>
      <w:rPr>
        <w:rFonts w:hint="default" w:ascii="Times New Roman" w:hAnsi="Times New Roman"/>
      </w:rPr>
    </w:lvl>
    <w:lvl w:ilvl="3" w:tplc="FFFFFFFF" w:tentative="1">
      <w:start w:val="1"/>
      <w:numFmt w:val="bullet"/>
      <w:lvlText w:val="•"/>
      <w:lvlJc w:val="left"/>
      <w:pPr>
        <w:tabs>
          <w:tab w:val="num" w:pos="2880"/>
        </w:tabs>
        <w:ind w:left="2880" w:hanging="360"/>
      </w:pPr>
      <w:rPr>
        <w:rFonts w:hint="default" w:ascii="Times New Roman" w:hAnsi="Times New Roman"/>
      </w:rPr>
    </w:lvl>
    <w:lvl w:ilvl="4" w:tplc="FFFFFFFF" w:tentative="1">
      <w:start w:val="1"/>
      <w:numFmt w:val="bullet"/>
      <w:lvlText w:val="•"/>
      <w:lvlJc w:val="left"/>
      <w:pPr>
        <w:tabs>
          <w:tab w:val="num" w:pos="3600"/>
        </w:tabs>
        <w:ind w:left="3600" w:hanging="360"/>
      </w:pPr>
      <w:rPr>
        <w:rFonts w:hint="default" w:ascii="Times New Roman" w:hAnsi="Times New Roman"/>
      </w:rPr>
    </w:lvl>
    <w:lvl w:ilvl="5" w:tplc="FFFFFFFF" w:tentative="1">
      <w:start w:val="1"/>
      <w:numFmt w:val="bullet"/>
      <w:lvlText w:val="•"/>
      <w:lvlJc w:val="left"/>
      <w:pPr>
        <w:tabs>
          <w:tab w:val="num" w:pos="4320"/>
        </w:tabs>
        <w:ind w:left="4320" w:hanging="360"/>
      </w:pPr>
      <w:rPr>
        <w:rFonts w:hint="default" w:ascii="Times New Roman" w:hAnsi="Times New Roman"/>
      </w:rPr>
    </w:lvl>
    <w:lvl w:ilvl="6" w:tplc="FFFFFFFF" w:tentative="1">
      <w:start w:val="1"/>
      <w:numFmt w:val="bullet"/>
      <w:lvlText w:val="•"/>
      <w:lvlJc w:val="left"/>
      <w:pPr>
        <w:tabs>
          <w:tab w:val="num" w:pos="5040"/>
        </w:tabs>
        <w:ind w:left="5040" w:hanging="360"/>
      </w:pPr>
      <w:rPr>
        <w:rFonts w:hint="default" w:ascii="Times New Roman" w:hAnsi="Times New Roman"/>
      </w:rPr>
    </w:lvl>
    <w:lvl w:ilvl="7" w:tplc="FFFFFFFF" w:tentative="1">
      <w:start w:val="1"/>
      <w:numFmt w:val="bullet"/>
      <w:lvlText w:val="•"/>
      <w:lvlJc w:val="left"/>
      <w:pPr>
        <w:tabs>
          <w:tab w:val="num" w:pos="5760"/>
        </w:tabs>
        <w:ind w:left="5760" w:hanging="360"/>
      </w:pPr>
      <w:rPr>
        <w:rFonts w:hint="default" w:ascii="Times New Roman" w:hAnsi="Times New Roman"/>
      </w:rPr>
    </w:lvl>
    <w:lvl w:ilvl="8" w:tplc="FFFFFFFF" w:tentative="1">
      <w:start w:val="1"/>
      <w:numFmt w:val="bullet"/>
      <w:lvlText w:val="•"/>
      <w:lvlJc w:val="left"/>
      <w:pPr>
        <w:tabs>
          <w:tab w:val="num" w:pos="6480"/>
        </w:tabs>
        <w:ind w:left="6480" w:hanging="360"/>
      </w:pPr>
      <w:rPr>
        <w:rFonts w:hint="default" w:ascii="Times New Roman" w:hAnsi="Times New Roman"/>
      </w:rPr>
    </w:lvl>
  </w:abstractNum>
  <w:abstractNum w:abstractNumId="7">
    <w:nsid w:val="1AB00AEC"/>
    <w:multiLevelType w:val="hybridMultilevel"/>
    <w:tmpl w:val="A7B2D342"/>
    <w:lvl w:ilvl="0" w:tplc="0AA829E8">
      <w:start w:val="1"/>
      <w:numFmt w:val="decimal"/>
      <w:lvlText w:val="%1."/>
      <w:lvlJc w:val="left"/>
      <w:pPr>
        <w:ind w:left="1080" w:hanging="360"/>
      </w:pPr>
      <w:rPr>
        <w:rFonts w:hint="default" w:ascii="Arial"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D17DF5"/>
    <w:multiLevelType w:val="hybridMultilevel"/>
    <w:tmpl w:val="DCAA1D46"/>
    <w:lvl w:ilvl="0" w:tplc="5DFCFC0A">
      <w:start w:val="1"/>
      <w:numFmt w:val="decimal"/>
      <w:lvlText w:val="%1."/>
      <w:lvlJc w:val="left"/>
      <w:pPr>
        <w:ind w:left="720" w:hanging="360"/>
      </w:pPr>
    </w:lvl>
    <w:lvl w:ilvl="1" w:tplc="96E0782E">
      <w:start w:val="1"/>
      <w:numFmt w:val="lowerLetter"/>
      <w:lvlText w:val="%2."/>
      <w:lvlJc w:val="left"/>
      <w:pPr>
        <w:ind w:left="1440" w:hanging="360"/>
      </w:pPr>
    </w:lvl>
    <w:lvl w:ilvl="2" w:tplc="F224E36E">
      <w:start w:val="1"/>
      <w:numFmt w:val="lowerRoman"/>
      <w:lvlText w:val="%3."/>
      <w:lvlJc w:val="right"/>
      <w:pPr>
        <w:ind w:left="2160" w:hanging="180"/>
      </w:pPr>
    </w:lvl>
    <w:lvl w:ilvl="3" w:tplc="71E8593C">
      <w:start w:val="1"/>
      <w:numFmt w:val="decimal"/>
      <w:lvlText w:val="%4."/>
      <w:lvlJc w:val="left"/>
      <w:pPr>
        <w:ind w:left="2880" w:hanging="360"/>
      </w:pPr>
    </w:lvl>
    <w:lvl w:ilvl="4" w:tplc="B64611E8">
      <w:start w:val="1"/>
      <w:numFmt w:val="lowerLetter"/>
      <w:lvlText w:val="%5."/>
      <w:lvlJc w:val="left"/>
      <w:pPr>
        <w:ind w:left="3600" w:hanging="360"/>
      </w:pPr>
    </w:lvl>
    <w:lvl w:ilvl="5" w:tplc="5DC47FE8">
      <w:start w:val="1"/>
      <w:numFmt w:val="lowerRoman"/>
      <w:lvlText w:val="%6."/>
      <w:lvlJc w:val="right"/>
      <w:pPr>
        <w:ind w:left="4320" w:hanging="180"/>
      </w:pPr>
    </w:lvl>
    <w:lvl w:ilvl="6" w:tplc="701EC492">
      <w:start w:val="1"/>
      <w:numFmt w:val="decimal"/>
      <w:lvlText w:val="%7."/>
      <w:lvlJc w:val="left"/>
      <w:pPr>
        <w:ind w:left="5040" w:hanging="360"/>
      </w:pPr>
    </w:lvl>
    <w:lvl w:ilvl="7" w:tplc="88522BDA">
      <w:start w:val="1"/>
      <w:numFmt w:val="lowerLetter"/>
      <w:lvlText w:val="%8."/>
      <w:lvlJc w:val="left"/>
      <w:pPr>
        <w:ind w:left="5760" w:hanging="360"/>
      </w:pPr>
    </w:lvl>
    <w:lvl w:ilvl="8" w:tplc="8ED89250">
      <w:start w:val="1"/>
      <w:numFmt w:val="lowerRoman"/>
      <w:lvlText w:val="%9."/>
      <w:lvlJc w:val="right"/>
      <w:pPr>
        <w:ind w:left="6480" w:hanging="180"/>
      </w:pPr>
    </w:lvl>
  </w:abstractNum>
  <w:abstractNum w:abstractNumId="9">
    <w:nsid w:val="1F500156"/>
    <w:multiLevelType w:val="hybridMultilevel"/>
    <w:tmpl w:val="3140D296"/>
    <w:lvl w:ilvl="0" w:tplc="08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nsid w:val="20312783"/>
    <w:multiLevelType w:val="hybridMultilevel"/>
    <w:tmpl w:val="E674A47C"/>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nsid w:val="21DE0417"/>
    <w:multiLevelType w:val="hybridMultilevel"/>
    <w:tmpl w:val="39EA2812"/>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nsid w:val="292A695C"/>
    <w:multiLevelType w:val="hybridMultilevel"/>
    <w:tmpl w:val="61963B36"/>
    <w:lvl w:ilvl="0" w:tplc="FFAE5358">
      <w:start w:val="1"/>
      <w:numFmt w:val="decimal"/>
      <w:lvlText w:val="%1."/>
      <w:lvlJc w:val="left"/>
      <w:pPr>
        <w:ind w:left="720" w:hanging="360"/>
      </w:pPr>
    </w:lvl>
    <w:lvl w:ilvl="1" w:tplc="ACD86E52">
      <w:start w:val="1"/>
      <w:numFmt w:val="lowerLetter"/>
      <w:lvlText w:val="%2."/>
      <w:lvlJc w:val="left"/>
      <w:pPr>
        <w:ind w:left="1440" w:hanging="360"/>
      </w:pPr>
    </w:lvl>
    <w:lvl w:ilvl="2" w:tplc="CCA45FDA">
      <w:start w:val="1"/>
      <w:numFmt w:val="lowerRoman"/>
      <w:lvlText w:val="%3."/>
      <w:lvlJc w:val="right"/>
      <w:pPr>
        <w:ind w:left="2160" w:hanging="180"/>
      </w:pPr>
    </w:lvl>
    <w:lvl w:ilvl="3" w:tplc="83F0308E">
      <w:start w:val="1"/>
      <w:numFmt w:val="decimal"/>
      <w:lvlText w:val="%4."/>
      <w:lvlJc w:val="left"/>
      <w:pPr>
        <w:ind w:left="2880" w:hanging="360"/>
      </w:pPr>
    </w:lvl>
    <w:lvl w:ilvl="4" w:tplc="1F44F8C6">
      <w:start w:val="1"/>
      <w:numFmt w:val="lowerLetter"/>
      <w:lvlText w:val="%5."/>
      <w:lvlJc w:val="left"/>
      <w:pPr>
        <w:ind w:left="3600" w:hanging="360"/>
      </w:pPr>
    </w:lvl>
    <w:lvl w:ilvl="5" w:tplc="53CC0AAA">
      <w:start w:val="1"/>
      <w:numFmt w:val="lowerRoman"/>
      <w:lvlText w:val="%6."/>
      <w:lvlJc w:val="right"/>
      <w:pPr>
        <w:ind w:left="4320" w:hanging="180"/>
      </w:pPr>
    </w:lvl>
    <w:lvl w:ilvl="6" w:tplc="7CC40134">
      <w:start w:val="1"/>
      <w:numFmt w:val="decimal"/>
      <w:lvlText w:val="%7."/>
      <w:lvlJc w:val="left"/>
      <w:pPr>
        <w:ind w:left="5040" w:hanging="360"/>
      </w:pPr>
    </w:lvl>
    <w:lvl w:ilvl="7" w:tplc="90F2336E">
      <w:start w:val="1"/>
      <w:numFmt w:val="lowerLetter"/>
      <w:lvlText w:val="%8."/>
      <w:lvlJc w:val="left"/>
      <w:pPr>
        <w:ind w:left="5760" w:hanging="360"/>
      </w:pPr>
    </w:lvl>
    <w:lvl w:ilvl="8" w:tplc="59AA6A14">
      <w:start w:val="1"/>
      <w:numFmt w:val="lowerRoman"/>
      <w:lvlText w:val="%9."/>
      <w:lvlJc w:val="right"/>
      <w:pPr>
        <w:ind w:left="6480" w:hanging="180"/>
      </w:pPr>
    </w:lvl>
  </w:abstractNum>
  <w:abstractNum w:abstractNumId="13">
    <w:nsid w:val="29387DA5"/>
    <w:multiLevelType w:val="hybridMultilevel"/>
    <w:tmpl w:val="13E6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476EB"/>
    <w:multiLevelType w:val="hybridMultilevel"/>
    <w:tmpl w:val="C1E281AE"/>
    <w:lvl w:ilvl="0" w:tplc="08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nsid w:val="30E16C05"/>
    <w:multiLevelType w:val="hybridMultilevel"/>
    <w:tmpl w:val="6E7E5C8C"/>
    <w:lvl w:ilvl="0" w:tplc="BEEE5F74">
      <w:start w:val="1"/>
      <w:numFmt w:val="decimal"/>
      <w:lvlText w:val="%1."/>
      <w:lvlJc w:val="left"/>
      <w:pPr>
        <w:ind w:left="720" w:hanging="360"/>
      </w:pPr>
    </w:lvl>
    <w:lvl w:ilvl="1" w:tplc="393659F4">
      <w:start w:val="1"/>
      <w:numFmt w:val="lowerLetter"/>
      <w:lvlText w:val="%2."/>
      <w:lvlJc w:val="left"/>
      <w:pPr>
        <w:ind w:left="1440" w:hanging="360"/>
      </w:pPr>
    </w:lvl>
    <w:lvl w:ilvl="2" w:tplc="4A564FCE">
      <w:start w:val="1"/>
      <w:numFmt w:val="lowerRoman"/>
      <w:lvlText w:val="%3."/>
      <w:lvlJc w:val="right"/>
      <w:pPr>
        <w:ind w:left="2160" w:hanging="180"/>
      </w:pPr>
    </w:lvl>
    <w:lvl w:ilvl="3" w:tplc="EE6C627C">
      <w:start w:val="1"/>
      <w:numFmt w:val="decimal"/>
      <w:lvlText w:val="%4."/>
      <w:lvlJc w:val="left"/>
      <w:pPr>
        <w:ind w:left="2880" w:hanging="360"/>
      </w:pPr>
    </w:lvl>
    <w:lvl w:ilvl="4" w:tplc="9A703778">
      <w:start w:val="1"/>
      <w:numFmt w:val="lowerLetter"/>
      <w:lvlText w:val="%5."/>
      <w:lvlJc w:val="left"/>
      <w:pPr>
        <w:ind w:left="3600" w:hanging="360"/>
      </w:pPr>
    </w:lvl>
    <w:lvl w:ilvl="5" w:tplc="7A14F418">
      <w:start w:val="1"/>
      <w:numFmt w:val="lowerRoman"/>
      <w:lvlText w:val="%6."/>
      <w:lvlJc w:val="right"/>
      <w:pPr>
        <w:ind w:left="4320" w:hanging="180"/>
      </w:pPr>
    </w:lvl>
    <w:lvl w:ilvl="6" w:tplc="07222438">
      <w:start w:val="1"/>
      <w:numFmt w:val="decimal"/>
      <w:lvlText w:val="%7."/>
      <w:lvlJc w:val="left"/>
      <w:pPr>
        <w:ind w:left="5040" w:hanging="360"/>
      </w:pPr>
    </w:lvl>
    <w:lvl w:ilvl="7" w:tplc="059A5E54">
      <w:start w:val="1"/>
      <w:numFmt w:val="lowerLetter"/>
      <w:lvlText w:val="%8."/>
      <w:lvlJc w:val="left"/>
      <w:pPr>
        <w:ind w:left="5760" w:hanging="360"/>
      </w:pPr>
    </w:lvl>
    <w:lvl w:ilvl="8" w:tplc="1A8EFE78">
      <w:start w:val="1"/>
      <w:numFmt w:val="lowerRoman"/>
      <w:lvlText w:val="%9."/>
      <w:lvlJc w:val="right"/>
      <w:pPr>
        <w:ind w:left="6480" w:hanging="180"/>
      </w:pPr>
    </w:lvl>
  </w:abstractNum>
  <w:abstractNum w:abstractNumId="16">
    <w:nsid w:val="35A0095B"/>
    <w:multiLevelType w:val="hybridMultilevel"/>
    <w:tmpl w:val="2F8EC5CC"/>
    <w:lvl w:ilvl="0" w:tplc="96BAC684">
      <w:start w:val="1"/>
      <w:numFmt w:val="decimal"/>
      <w:lvlText w:val="%1."/>
      <w:lvlJc w:val="left"/>
      <w:pPr>
        <w:ind w:left="720" w:hanging="360"/>
      </w:pPr>
    </w:lvl>
    <w:lvl w:ilvl="1" w:tplc="5426B822">
      <w:start w:val="1"/>
      <w:numFmt w:val="lowerLetter"/>
      <w:lvlText w:val="%2."/>
      <w:lvlJc w:val="left"/>
      <w:pPr>
        <w:ind w:left="1440" w:hanging="360"/>
      </w:pPr>
    </w:lvl>
    <w:lvl w:ilvl="2" w:tplc="688AECA8">
      <w:start w:val="1"/>
      <w:numFmt w:val="lowerRoman"/>
      <w:lvlText w:val="%3."/>
      <w:lvlJc w:val="right"/>
      <w:pPr>
        <w:ind w:left="2160" w:hanging="180"/>
      </w:pPr>
    </w:lvl>
    <w:lvl w:ilvl="3" w:tplc="AC9C55BC">
      <w:start w:val="1"/>
      <w:numFmt w:val="decimal"/>
      <w:lvlText w:val="%4."/>
      <w:lvlJc w:val="left"/>
      <w:pPr>
        <w:ind w:left="2880" w:hanging="360"/>
      </w:pPr>
    </w:lvl>
    <w:lvl w:ilvl="4" w:tplc="77C8D758">
      <w:start w:val="1"/>
      <w:numFmt w:val="lowerLetter"/>
      <w:lvlText w:val="%5."/>
      <w:lvlJc w:val="left"/>
      <w:pPr>
        <w:ind w:left="3600" w:hanging="360"/>
      </w:pPr>
    </w:lvl>
    <w:lvl w:ilvl="5" w:tplc="F2240DF6">
      <w:start w:val="1"/>
      <w:numFmt w:val="lowerRoman"/>
      <w:lvlText w:val="%6."/>
      <w:lvlJc w:val="right"/>
      <w:pPr>
        <w:ind w:left="4320" w:hanging="180"/>
      </w:pPr>
    </w:lvl>
    <w:lvl w:ilvl="6" w:tplc="D2A6E680">
      <w:start w:val="1"/>
      <w:numFmt w:val="decimal"/>
      <w:lvlText w:val="%7."/>
      <w:lvlJc w:val="left"/>
      <w:pPr>
        <w:ind w:left="5040" w:hanging="360"/>
      </w:pPr>
    </w:lvl>
    <w:lvl w:ilvl="7" w:tplc="7F4CE9E8">
      <w:start w:val="1"/>
      <w:numFmt w:val="lowerLetter"/>
      <w:lvlText w:val="%8."/>
      <w:lvlJc w:val="left"/>
      <w:pPr>
        <w:ind w:left="5760" w:hanging="360"/>
      </w:pPr>
    </w:lvl>
    <w:lvl w:ilvl="8" w:tplc="0A8A8B8E">
      <w:start w:val="1"/>
      <w:numFmt w:val="lowerRoman"/>
      <w:lvlText w:val="%9."/>
      <w:lvlJc w:val="right"/>
      <w:pPr>
        <w:ind w:left="6480" w:hanging="180"/>
      </w:pPr>
    </w:lvl>
  </w:abstractNum>
  <w:abstractNum w:abstractNumId="17">
    <w:nsid w:val="35B05D50"/>
    <w:multiLevelType w:val="hybridMultilevel"/>
    <w:tmpl w:val="46802F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nsid w:val="363B44DA"/>
    <w:multiLevelType w:val="hybridMultilevel"/>
    <w:tmpl w:val="554E1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C40EED"/>
    <w:multiLevelType w:val="hybridMultilevel"/>
    <w:tmpl w:val="AC7ECD6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3FFE4294"/>
    <w:multiLevelType w:val="hybridMultilevel"/>
    <w:tmpl w:val="00BC933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nsid w:val="445C34B4"/>
    <w:multiLevelType w:val="hybridMultilevel"/>
    <w:tmpl w:val="2D6CE35E"/>
    <w:lvl w:ilvl="0" w:tplc="432406BE">
      <w:start w:val="1"/>
      <w:numFmt w:val="decimal"/>
      <w:lvlText w:val="%1."/>
      <w:lvlJc w:val="left"/>
      <w:pPr>
        <w:ind w:left="720" w:hanging="360"/>
      </w:pPr>
    </w:lvl>
    <w:lvl w:ilvl="1" w:tplc="28744E2A">
      <w:start w:val="1"/>
      <w:numFmt w:val="lowerLetter"/>
      <w:lvlText w:val="%2."/>
      <w:lvlJc w:val="left"/>
      <w:pPr>
        <w:ind w:left="1440" w:hanging="360"/>
      </w:pPr>
    </w:lvl>
    <w:lvl w:ilvl="2" w:tplc="09D6A5EA">
      <w:start w:val="1"/>
      <w:numFmt w:val="lowerRoman"/>
      <w:lvlText w:val="%3."/>
      <w:lvlJc w:val="right"/>
      <w:pPr>
        <w:ind w:left="2160" w:hanging="180"/>
      </w:pPr>
    </w:lvl>
    <w:lvl w:ilvl="3" w:tplc="9964FD8A">
      <w:start w:val="1"/>
      <w:numFmt w:val="decimal"/>
      <w:lvlText w:val="%4."/>
      <w:lvlJc w:val="left"/>
      <w:pPr>
        <w:ind w:left="2880" w:hanging="360"/>
      </w:pPr>
    </w:lvl>
    <w:lvl w:ilvl="4" w:tplc="610EC918">
      <w:start w:val="1"/>
      <w:numFmt w:val="lowerLetter"/>
      <w:lvlText w:val="%5."/>
      <w:lvlJc w:val="left"/>
      <w:pPr>
        <w:ind w:left="3600" w:hanging="360"/>
      </w:pPr>
    </w:lvl>
    <w:lvl w:ilvl="5" w:tplc="252A12D8">
      <w:start w:val="1"/>
      <w:numFmt w:val="lowerRoman"/>
      <w:lvlText w:val="%6."/>
      <w:lvlJc w:val="right"/>
      <w:pPr>
        <w:ind w:left="4320" w:hanging="180"/>
      </w:pPr>
    </w:lvl>
    <w:lvl w:ilvl="6" w:tplc="66FAE4C4">
      <w:start w:val="1"/>
      <w:numFmt w:val="decimal"/>
      <w:lvlText w:val="%7."/>
      <w:lvlJc w:val="left"/>
      <w:pPr>
        <w:ind w:left="5040" w:hanging="360"/>
      </w:pPr>
    </w:lvl>
    <w:lvl w:ilvl="7" w:tplc="B7B2CA94">
      <w:start w:val="1"/>
      <w:numFmt w:val="lowerLetter"/>
      <w:lvlText w:val="%8."/>
      <w:lvlJc w:val="left"/>
      <w:pPr>
        <w:ind w:left="5760" w:hanging="360"/>
      </w:pPr>
    </w:lvl>
    <w:lvl w:ilvl="8" w:tplc="1E5E557A">
      <w:start w:val="1"/>
      <w:numFmt w:val="lowerRoman"/>
      <w:lvlText w:val="%9."/>
      <w:lvlJc w:val="right"/>
      <w:pPr>
        <w:ind w:left="6480" w:hanging="180"/>
      </w:pPr>
    </w:lvl>
  </w:abstractNum>
  <w:abstractNum w:abstractNumId="22">
    <w:nsid w:val="4B79217A"/>
    <w:multiLevelType w:val="hybridMultilevel"/>
    <w:tmpl w:val="2ACC27E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23">
    <w:nsid w:val="4D173B65"/>
    <w:multiLevelType w:val="hybridMultilevel"/>
    <w:tmpl w:val="B5E81DC0"/>
    <w:lvl w:ilvl="0" w:tplc="C8006212">
      <w:start w:val="1"/>
      <w:numFmt w:val="decimal"/>
      <w:lvlText w:val="%1."/>
      <w:lvlJc w:val="left"/>
      <w:pPr>
        <w:ind w:left="720" w:hanging="360"/>
      </w:pPr>
    </w:lvl>
    <w:lvl w:ilvl="1" w:tplc="A644E878">
      <w:start w:val="1"/>
      <w:numFmt w:val="lowerLetter"/>
      <w:lvlText w:val="%2."/>
      <w:lvlJc w:val="left"/>
      <w:pPr>
        <w:ind w:left="1440" w:hanging="360"/>
      </w:pPr>
    </w:lvl>
    <w:lvl w:ilvl="2" w:tplc="E602741C">
      <w:start w:val="1"/>
      <w:numFmt w:val="lowerRoman"/>
      <w:lvlText w:val="%3."/>
      <w:lvlJc w:val="right"/>
      <w:pPr>
        <w:ind w:left="2160" w:hanging="180"/>
      </w:pPr>
    </w:lvl>
    <w:lvl w:ilvl="3" w:tplc="FA0436D6">
      <w:start w:val="1"/>
      <w:numFmt w:val="decimal"/>
      <w:lvlText w:val="%4."/>
      <w:lvlJc w:val="left"/>
      <w:pPr>
        <w:ind w:left="2880" w:hanging="360"/>
      </w:pPr>
    </w:lvl>
    <w:lvl w:ilvl="4" w:tplc="0840D3AC">
      <w:start w:val="1"/>
      <w:numFmt w:val="lowerLetter"/>
      <w:lvlText w:val="%5."/>
      <w:lvlJc w:val="left"/>
      <w:pPr>
        <w:ind w:left="3600" w:hanging="360"/>
      </w:pPr>
    </w:lvl>
    <w:lvl w:ilvl="5" w:tplc="21F64E62">
      <w:start w:val="1"/>
      <w:numFmt w:val="lowerRoman"/>
      <w:lvlText w:val="%6."/>
      <w:lvlJc w:val="right"/>
      <w:pPr>
        <w:ind w:left="4320" w:hanging="180"/>
      </w:pPr>
    </w:lvl>
    <w:lvl w:ilvl="6" w:tplc="9D1CD3C0">
      <w:start w:val="1"/>
      <w:numFmt w:val="decimal"/>
      <w:lvlText w:val="%7."/>
      <w:lvlJc w:val="left"/>
      <w:pPr>
        <w:ind w:left="5040" w:hanging="360"/>
      </w:pPr>
    </w:lvl>
    <w:lvl w:ilvl="7" w:tplc="FDFA0A4C">
      <w:start w:val="1"/>
      <w:numFmt w:val="lowerLetter"/>
      <w:lvlText w:val="%8."/>
      <w:lvlJc w:val="left"/>
      <w:pPr>
        <w:ind w:left="5760" w:hanging="360"/>
      </w:pPr>
    </w:lvl>
    <w:lvl w:ilvl="8" w:tplc="4DC85A02">
      <w:start w:val="1"/>
      <w:numFmt w:val="lowerRoman"/>
      <w:lvlText w:val="%9."/>
      <w:lvlJc w:val="right"/>
      <w:pPr>
        <w:ind w:left="6480" w:hanging="180"/>
      </w:pPr>
    </w:lvl>
  </w:abstractNum>
  <w:abstractNum w:abstractNumId="24">
    <w:nsid w:val="5A4D1193"/>
    <w:multiLevelType w:val="hybridMultilevel"/>
    <w:tmpl w:val="918AEA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nsid w:val="5C2A13BE"/>
    <w:multiLevelType w:val="hybridMultilevel"/>
    <w:tmpl w:val="11BA704E"/>
    <w:lvl w:ilvl="0" w:tplc="7B9CB6C0">
      <w:start w:val="1"/>
      <w:numFmt w:val="bullet"/>
      <w:lvlText w:val=""/>
      <w:lvlJc w:val="left"/>
      <w:pPr>
        <w:ind w:left="1440" w:hanging="360"/>
      </w:pPr>
      <w:rPr>
        <w:rFonts w:hint="default" w:ascii="Symbol" w:hAnsi="Symbol"/>
        <w:strike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nsid w:val="5D5E2CB1"/>
    <w:multiLevelType w:val="hybridMultilevel"/>
    <w:tmpl w:val="9D3464A2"/>
    <w:lvl w:ilvl="0" w:tplc="1226B6D6">
      <w:start w:val="1"/>
      <w:numFmt w:val="decimal"/>
      <w:lvlText w:val="%1."/>
      <w:lvlJc w:val="left"/>
      <w:pPr>
        <w:ind w:left="720" w:hanging="360"/>
      </w:pPr>
    </w:lvl>
    <w:lvl w:ilvl="1" w:tplc="B30A0348">
      <w:start w:val="1"/>
      <w:numFmt w:val="lowerLetter"/>
      <w:lvlText w:val="%2."/>
      <w:lvlJc w:val="left"/>
      <w:pPr>
        <w:ind w:left="1440" w:hanging="360"/>
      </w:pPr>
    </w:lvl>
    <w:lvl w:ilvl="2" w:tplc="449A52D2">
      <w:start w:val="1"/>
      <w:numFmt w:val="lowerRoman"/>
      <w:lvlText w:val="%3."/>
      <w:lvlJc w:val="right"/>
      <w:pPr>
        <w:ind w:left="2160" w:hanging="180"/>
      </w:pPr>
    </w:lvl>
    <w:lvl w:ilvl="3" w:tplc="BDBC70DC">
      <w:start w:val="1"/>
      <w:numFmt w:val="decimal"/>
      <w:lvlText w:val="%4."/>
      <w:lvlJc w:val="left"/>
      <w:pPr>
        <w:ind w:left="2880" w:hanging="360"/>
      </w:pPr>
    </w:lvl>
    <w:lvl w:ilvl="4" w:tplc="445263B0">
      <w:start w:val="1"/>
      <w:numFmt w:val="lowerLetter"/>
      <w:lvlText w:val="%5."/>
      <w:lvlJc w:val="left"/>
      <w:pPr>
        <w:ind w:left="3600" w:hanging="360"/>
      </w:pPr>
    </w:lvl>
    <w:lvl w:ilvl="5" w:tplc="D83614EC">
      <w:start w:val="1"/>
      <w:numFmt w:val="lowerRoman"/>
      <w:lvlText w:val="%6."/>
      <w:lvlJc w:val="right"/>
      <w:pPr>
        <w:ind w:left="4320" w:hanging="180"/>
      </w:pPr>
    </w:lvl>
    <w:lvl w:ilvl="6" w:tplc="0BF069B4">
      <w:start w:val="1"/>
      <w:numFmt w:val="decimal"/>
      <w:lvlText w:val="%7."/>
      <w:lvlJc w:val="left"/>
      <w:pPr>
        <w:ind w:left="5040" w:hanging="360"/>
      </w:pPr>
    </w:lvl>
    <w:lvl w:ilvl="7" w:tplc="801AF82E">
      <w:start w:val="1"/>
      <w:numFmt w:val="lowerLetter"/>
      <w:lvlText w:val="%8."/>
      <w:lvlJc w:val="left"/>
      <w:pPr>
        <w:ind w:left="5760" w:hanging="360"/>
      </w:pPr>
    </w:lvl>
    <w:lvl w:ilvl="8" w:tplc="BAD61754">
      <w:start w:val="1"/>
      <w:numFmt w:val="lowerRoman"/>
      <w:lvlText w:val="%9."/>
      <w:lvlJc w:val="right"/>
      <w:pPr>
        <w:ind w:left="6480" w:hanging="180"/>
      </w:pPr>
    </w:lvl>
  </w:abstractNum>
  <w:abstractNum w:abstractNumId="27">
    <w:nsid w:val="5DE278CE"/>
    <w:multiLevelType w:val="hybridMultilevel"/>
    <w:tmpl w:val="C2DAB86C"/>
    <w:lvl w:ilvl="0" w:tplc="7B9CB6C0">
      <w:start w:val="1"/>
      <w:numFmt w:val="bullet"/>
      <w:lvlText w:val=""/>
      <w:lvlJc w:val="left"/>
      <w:pPr>
        <w:ind w:left="720" w:hanging="360"/>
      </w:pPr>
      <w:rPr>
        <w:rFonts w:hint="default" w:ascii="Symbol" w:hAnsi="Symbol"/>
        <w:strike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631277B2"/>
    <w:multiLevelType w:val="hybridMultilevel"/>
    <w:tmpl w:val="7CB83382"/>
    <w:lvl w:ilvl="0" w:tplc="56264BDA">
      <w:start w:val="6"/>
      <w:numFmt w:val="decimal"/>
      <w:lvlText w:val="%1."/>
      <w:lvlJc w:val="left"/>
      <w:pPr>
        <w:ind w:left="720" w:hanging="360"/>
      </w:pPr>
    </w:lvl>
    <w:lvl w:ilvl="1" w:tplc="80F6E268">
      <w:start w:val="1"/>
      <w:numFmt w:val="lowerLetter"/>
      <w:lvlText w:val="%2."/>
      <w:lvlJc w:val="left"/>
      <w:pPr>
        <w:ind w:left="1440" w:hanging="360"/>
      </w:pPr>
    </w:lvl>
    <w:lvl w:ilvl="2" w:tplc="56CEA88A">
      <w:start w:val="1"/>
      <w:numFmt w:val="lowerRoman"/>
      <w:lvlText w:val="%3."/>
      <w:lvlJc w:val="right"/>
      <w:pPr>
        <w:ind w:left="2160" w:hanging="180"/>
      </w:pPr>
    </w:lvl>
    <w:lvl w:ilvl="3" w:tplc="4E28BEBE">
      <w:start w:val="1"/>
      <w:numFmt w:val="decimal"/>
      <w:lvlText w:val="%4."/>
      <w:lvlJc w:val="left"/>
      <w:pPr>
        <w:ind w:left="2880" w:hanging="360"/>
      </w:pPr>
    </w:lvl>
    <w:lvl w:ilvl="4" w:tplc="239EBFF8">
      <w:start w:val="1"/>
      <w:numFmt w:val="lowerLetter"/>
      <w:lvlText w:val="%5."/>
      <w:lvlJc w:val="left"/>
      <w:pPr>
        <w:ind w:left="3600" w:hanging="360"/>
      </w:pPr>
    </w:lvl>
    <w:lvl w:ilvl="5" w:tplc="2E12DEB2">
      <w:start w:val="1"/>
      <w:numFmt w:val="lowerRoman"/>
      <w:lvlText w:val="%6."/>
      <w:lvlJc w:val="right"/>
      <w:pPr>
        <w:ind w:left="4320" w:hanging="180"/>
      </w:pPr>
    </w:lvl>
    <w:lvl w:ilvl="6" w:tplc="09B83654">
      <w:start w:val="1"/>
      <w:numFmt w:val="decimal"/>
      <w:lvlText w:val="%7."/>
      <w:lvlJc w:val="left"/>
      <w:pPr>
        <w:ind w:left="5040" w:hanging="360"/>
      </w:pPr>
    </w:lvl>
    <w:lvl w:ilvl="7" w:tplc="81AE9392">
      <w:start w:val="1"/>
      <w:numFmt w:val="lowerLetter"/>
      <w:lvlText w:val="%8."/>
      <w:lvlJc w:val="left"/>
      <w:pPr>
        <w:ind w:left="5760" w:hanging="360"/>
      </w:pPr>
    </w:lvl>
    <w:lvl w:ilvl="8" w:tplc="AF6088DC">
      <w:start w:val="1"/>
      <w:numFmt w:val="lowerRoman"/>
      <w:lvlText w:val="%9."/>
      <w:lvlJc w:val="right"/>
      <w:pPr>
        <w:ind w:left="6480" w:hanging="180"/>
      </w:pPr>
    </w:lvl>
  </w:abstractNum>
  <w:abstractNum w:abstractNumId="29">
    <w:nsid w:val="6C21038B"/>
    <w:multiLevelType w:val="hybridMultilevel"/>
    <w:tmpl w:val="3A683194"/>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hint="default" w:ascii="Wingdings 2" w:hAnsi="Wingdings 2"/>
      </w:rPr>
    </w:lvl>
    <w:lvl w:ilvl="2" w:tplc="FFFFFFFF" w:tentative="1">
      <w:start w:val="1"/>
      <w:numFmt w:val="bullet"/>
      <w:lvlText w:val=""/>
      <w:lvlJc w:val="left"/>
      <w:pPr>
        <w:tabs>
          <w:tab w:val="num" w:pos="2160"/>
        </w:tabs>
        <w:ind w:left="2160" w:hanging="360"/>
      </w:pPr>
      <w:rPr>
        <w:rFonts w:hint="default" w:ascii="Wingdings 2" w:hAnsi="Wingdings 2"/>
      </w:rPr>
    </w:lvl>
    <w:lvl w:ilvl="3" w:tplc="FFFFFFFF" w:tentative="1">
      <w:start w:val="1"/>
      <w:numFmt w:val="bullet"/>
      <w:lvlText w:val=""/>
      <w:lvlJc w:val="left"/>
      <w:pPr>
        <w:tabs>
          <w:tab w:val="num" w:pos="2880"/>
        </w:tabs>
        <w:ind w:left="2880" w:hanging="360"/>
      </w:pPr>
      <w:rPr>
        <w:rFonts w:hint="default" w:ascii="Wingdings 2" w:hAnsi="Wingdings 2"/>
      </w:rPr>
    </w:lvl>
    <w:lvl w:ilvl="4" w:tplc="FFFFFFFF" w:tentative="1">
      <w:start w:val="1"/>
      <w:numFmt w:val="bullet"/>
      <w:lvlText w:val=""/>
      <w:lvlJc w:val="left"/>
      <w:pPr>
        <w:tabs>
          <w:tab w:val="num" w:pos="3600"/>
        </w:tabs>
        <w:ind w:left="3600" w:hanging="360"/>
      </w:pPr>
      <w:rPr>
        <w:rFonts w:hint="default" w:ascii="Wingdings 2" w:hAnsi="Wingdings 2"/>
      </w:rPr>
    </w:lvl>
    <w:lvl w:ilvl="5" w:tplc="FFFFFFFF" w:tentative="1">
      <w:start w:val="1"/>
      <w:numFmt w:val="bullet"/>
      <w:lvlText w:val=""/>
      <w:lvlJc w:val="left"/>
      <w:pPr>
        <w:tabs>
          <w:tab w:val="num" w:pos="4320"/>
        </w:tabs>
        <w:ind w:left="4320" w:hanging="360"/>
      </w:pPr>
      <w:rPr>
        <w:rFonts w:hint="default" w:ascii="Wingdings 2" w:hAnsi="Wingdings 2"/>
      </w:rPr>
    </w:lvl>
    <w:lvl w:ilvl="6" w:tplc="FFFFFFFF" w:tentative="1">
      <w:start w:val="1"/>
      <w:numFmt w:val="bullet"/>
      <w:lvlText w:val=""/>
      <w:lvlJc w:val="left"/>
      <w:pPr>
        <w:tabs>
          <w:tab w:val="num" w:pos="5040"/>
        </w:tabs>
        <w:ind w:left="5040" w:hanging="360"/>
      </w:pPr>
      <w:rPr>
        <w:rFonts w:hint="default" w:ascii="Wingdings 2" w:hAnsi="Wingdings 2"/>
      </w:rPr>
    </w:lvl>
    <w:lvl w:ilvl="7" w:tplc="FFFFFFFF" w:tentative="1">
      <w:start w:val="1"/>
      <w:numFmt w:val="bullet"/>
      <w:lvlText w:val=""/>
      <w:lvlJc w:val="left"/>
      <w:pPr>
        <w:tabs>
          <w:tab w:val="num" w:pos="5760"/>
        </w:tabs>
        <w:ind w:left="5760" w:hanging="360"/>
      </w:pPr>
      <w:rPr>
        <w:rFonts w:hint="default" w:ascii="Wingdings 2" w:hAnsi="Wingdings 2"/>
      </w:rPr>
    </w:lvl>
    <w:lvl w:ilvl="8" w:tplc="FFFFFFFF" w:tentative="1">
      <w:start w:val="1"/>
      <w:numFmt w:val="bullet"/>
      <w:lvlText w:val=""/>
      <w:lvlJc w:val="left"/>
      <w:pPr>
        <w:tabs>
          <w:tab w:val="num" w:pos="6480"/>
        </w:tabs>
        <w:ind w:left="6480" w:hanging="360"/>
      </w:pPr>
      <w:rPr>
        <w:rFonts w:hint="default" w:ascii="Wingdings 2" w:hAnsi="Wingdings 2"/>
      </w:rPr>
    </w:lvl>
  </w:abstractNum>
  <w:abstractNum w:abstractNumId="30">
    <w:nsid w:val="791B5FFF"/>
    <w:multiLevelType w:val="hybridMultilevel"/>
    <w:tmpl w:val="225EB7E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7BB061D7"/>
    <w:multiLevelType w:val="hybridMultilevel"/>
    <w:tmpl w:val="A470F17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ED6C17"/>
    <w:multiLevelType w:val="hybridMultilevel"/>
    <w:tmpl w:val="EA6269C0"/>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hint="default" w:ascii="Wingdings 2" w:hAnsi="Wingdings 2"/>
      </w:rPr>
    </w:lvl>
    <w:lvl w:ilvl="2" w:tplc="FFFFFFFF" w:tentative="1">
      <w:start w:val="1"/>
      <w:numFmt w:val="bullet"/>
      <w:lvlText w:val=""/>
      <w:lvlJc w:val="left"/>
      <w:pPr>
        <w:tabs>
          <w:tab w:val="num" w:pos="2160"/>
        </w:tabs>
        <w:ind w:left="2160" w:hanging="360"/>
      </w:pPr>
      <w:rPr>
        <w:rFonts w:hint="default" w:ascii="Wingdings 2" w:hAnsi="Wingdings 2"/>
      </w:rPr>
    </w:lvl>
    <w:lvl w:ilvl="3" w:tplc="FFFFFFFF" w:tentative="1">
      <w:start w:val="1"/>
      <w:numFmt w:val="bullet"/>
      <w:lvlText w:val=""/>
      <w:lvlJc w:val="left"/>
      <w:pPr>
        <w:tabs>
          <w:tab w:val="num" w:pos="2880"/>
        </w:tabs>
        <w:ind w:left="2880" w:hanging="360"/>
      </w:pPr>
      <w:rPr>
        <w:rFonts w:hint="default" w:ascii="Wingdings 2" w:hAnsi="Wingdings 2"/>
      </w:rPr>
    </w:lvl>
    <w:lvl w:ilvl="4" w:tplc="FFFFFFFF" w:tentative="1">
      <w:start w:val="1"/>
      <w:numFmt w:val="bullet"/>
      <w:lvlText w:val=""/>
      <w:lvlJc w:val="left"/>
      <w:pPr>
        <w:tabs>
          <w:tab w:val="num" w:pos="3600"/>
        </w:tabs>
        <w:ind w:left="3600" w:hanging="360"/>
      </w:pPr>
      <w:rPr>
        <w:rFonts w:hint="default" w:ascii="Wingdings 2" w:hAnsi="Wingdings 2"/>
      </w:rPr>
    </w:lvl>
    <w:lvl w:ilvl="5" w:tplc="FFFFFFFF" w:tentative="1">
      <w:start w:val="1"/>
      <w:numFmt w:val="bullet"/>
      <w:lvlText w:val=""/>
      <w:lvlJc w:val="left"/>
      <w:pPr>
        <w:tabs>
          <w:tab w:val="num" w:pos="4320"/>
        </w:tabs>
        <w:ind w:left="4320" w:hanging="360"/>
      </w:pPr>
      <w:rPr>
        <w:rFonts w:hint="default" w:ascii="Wingdings 2" w:hAnsi="Wingdings 2"/>
      </w:rPr>
    </w:lvl>
    <w:lvl w:ilvl="6" w:tplc="FFFFFFFF" w:tentative="1">
      <w:start w:val="1"/>
      <w:numFmt w:val="bullet"/>
      <w:lvlText w:val=""/>
      <w:lvlJc w:val="left"/>
      <w:pPr>
        <w:tabs>
          <w:tab w:val="num" w:pos="5040"/>
        </w:tabs>
        <w:ind w:left="5040" w:hanging="360"/>
      </w:pPr>
      <w:rPr>
        <w:rFonts w:hint="default" w:ascii="Wingdings 2" w:hAnsi="Wingdings 2"/>
      </w:rPr>
    </w:lvl>
    <w:lvl w:ilvl="7" w:tplc="FFFFFFFF" w:tentative="1">
      <w:start w:val="1"/>
      <w:numFmt w:val="bullet"/>
      <w:lvlText w:val=""/>
      <w:lvlJc w:val="left"/>
      <w:pPr>
        <w:tabs>
          <w:tab w:val="num" w:pos="5760"/>
        </w:tabs>
        <w:ind w:left="5760" w:hanging="360"/>
      </w:pPr>
      <w:rPr>
        <w:rFonts w:hint="default" w:ascii="Wingdings 2" w:hAnsi="Wingdings 2"/>
      </w:rPr>
    </w:lvl>
    <w:lvl w:ilvl="8" w:tplc="FFFFFFFF" w:tentative="1">
      <w:start w:val="1"/>
      <w:numFmt w:val="bullet"/>
      <w:lvlText w:val=""/>
      <w:lvlJc w:val="left"/>
      <w:pPr>
        <w:tabs>
          <w:tab w:val="num" w:pos="6480"/>
        </w:tabs>
        <w:ind w:left="6480" w:hanging="360"/>
      </w:pPr>
      <w:rPr>
        <w:rFonts w:hint="default" w:ascii="Wingdings 2" w:hAnsi="Wingdings 2"/>
      </w:rPr>
    </w:lvl>
  </w:abstractNum>
  <w:abstractNum w:abstractNumId="33">
    <w:nsid w:val="7F1D403A"/>
    <w:multiLevelType w:val="hybridMultilevel"/>
    <w:tmpl w:val="6F6A9ECE"/>
    <w:lvl w:ilvl="0" w:tplc="B8B80C66">
      <w:start w:val="1"/>
      <w:numFmt w:val="decimal"/>
      <w:lvlText w:val="%1."/>
      <w:lvlJc w:val="left"/>
      <w:pPr>
        <w:ind w:left="720" w:hanging="360"/>
      </w:pPr>
    </w:lvl>
    <w:lvl w:ilvl="1" w:tplc="1696C67A">
      <w:start w:val="1"/>
      <w:numFmt w:val="lowerLetter"/>
      <w:lvlText w:val="%2."/>
      <w:lvlJc w:val="left"/>
      <w:pPr>
        <w:ind w:left="1440" w:hanging="360"/>
      </w:pPr>
    </w:lvl>
    <w:lvl w:ilvl="2" w:tplc="B3B4714E">
      <w:start w:val="1"/>
      <w:numFmt w:val="lowerRoman"/>
      <w:lvlText w:val="%3."/>
      <w:lvlJc w:val="right"/>
      <w:pPr>
        <w:ind w:left="2160" w:hanging="180"/>
      </w:pPr>
    </w:lvl>
    <w:lvl w:ilvl="3" w:tplc="1E4A44B6">
      <w:start w:val="1"/>
      <w:numFmt w:val="decimal"/>
      <w:lvlText w:val="%4."/>
      <w:lvlJc w:val="left"/>
      <w:pPr>
        <w:ind w:left="2880" w:hanging="360"/>
      </w:pPr>
    </w:lvl>
    <w:lvl w:ilvl="4" w:tplc="86E20F4C">
      <w:start w:val="1"/>
      <w:numFmt w:val="lowerLetter"/>
      <w:lvlText w:val="%5."/>
      <w:lvlJc w:val="left"/>
      <w:pPr>
        <w:ind w:left="3600" w:hanging="360"/>
      </w:pPr>
    </w:lvl>
    <w:lvl w:ilvl="5" w:tplc="192E5CBC">
      <w:start w:val="1"/>
      <w:numFmt w:val="lowerRoman"/>
      <w:lvlText w:val="%6."/>
      <w:lvlJc w:val="right"/>
      <w:pPr>
        <w:ind w:left="4320" w:hanging="180"/>
      </w:pPr>
    </w:lvl>
    <w:lvl w:ilvl="6" w:tplc="EE223B6C">
      <w:start w:val="1"/>
      <w:numFmt w:val="decimal"/>
      <w:lvlText w:val="%7."/>
      <w:lvlJc w:val="left"/>
      <w:pPr>
        <w:ind w:left="5040" w:hanging="360"/>
      </w:pPr>
    </w:lvl>
    <w:lvl w:ilvl="7" w:tplc="2FE60B2E">
      <w:start w:val="1"/>
      <w:numFmt w:val="lowerLetter"/>
      <w:lvlText w:val="%8."/>
      <w:lvlJc w:val="left"/>
      <w:pPr>
        <w:ind w:left="5760" w:hanging="360"/>
      </w:pPr>
    </w:lvl>
    <w:lvl w:ilvl="8" w:tplc="2EA00C9C">
      <w:start w:val="1"/>
      <w:numFmt w:val="lowerRoman"/>
      <w:lvlText w:val="%9."/>
      <w:lvlJc w:val="right"/>
      <w:pPr>
        <w:ind w:left="6480" w:hanging="180"/>
      </w:pPr>
    </w:lvl>
  </w:abstractNum>
  <w:num w:numId="1">
    <w:abstractNumId w:val="26"/>
  </w:num>
  <w:num w:numId="2">
    <w:abstractNumId w:val="28"/>
  </w:num>
  <w:num w:numId="3">
    <w:abstractNumId w:val="21"/>
  </w:num>
  <w:num w:numId="4">
    <w:abstractNumId w:val="15"/>
  </w:num>
  <w:num w:numId="5">
    <w:abstractNumId w:val="23"/>
  </w:num>
  <w:num w:numId="6">
    <w:abstractNumId w:val="33"/>
  </w:num>
  <w:num w:numId="7">
    <w:abstractNumId w:val="3"/>
  </w:num>
  <w:num w:numId="8">
    <w:abstractNumId w:val="8"/>
  </w:num>
  <w:num w:numId="9">
    <w:abstractNumId w:val="16"/>
  </w:num>
  <w:num w:numId="10">
    <w:abstractNumId w:val="12"/>
  </w:num>
  <w:num w:numId="11">
    <w:abstractNumId w:val="32"/>
  </w:num>
  <w:num w:numId="12">
    <w:abstractNumId w:val="29"/>
  </w:num>
  <w:num w:numId="13">
    <w:abstractNumId w:val="18"/>
  </w:num>
  <w:num w:numId="14">
    <w:abstractNumId w:val="7"/>
  </w:num>
  <w:num w:numId="15">
    <w:abstractNumId w:val="20"/>
  </w:num>
  <w:num w:numId="16">
    <w:abstractNumId w:val="17"/>
  </w:num>
  <w:num w:numId="17">
    <w:abstractNumId w:val="6"/>
  </w:num>
  <w:num w:numId="18">
    <w:abstractNumId w:val="22"/>
  </w:num>
  <w:num w:numId="19">
    <w:abstractNumId w:val="24"/>
  </w:num>
  <w:num w:numId="20">
    <w:abstractNumId w:val="1"/>
  </w:num>
  <w:num w:numId="21">
    <w:abstractNumId w:val="11"/>
  </w:num>
  <w:num w:numId="22">
    <w:abstractNumId w:val="9"/>
  </w:num>
  <w:num w:numId="23">
    <w:abstractNumId w:val="10"/>
  </w:num>
  <w:num w:numId="24">
    <w:abstractNumId w:val="14"/>
  </w:num>
  <w:num w:numId="25">
    <w:abstractNumId w:val="5"/>
  </w:num>
  <w:num w:numId="26">
    <w:abstractNumId w:val="2"/>
  </w:num>
  <w:num w:numId="27">
    <w:abstractNumId w:val="19"/>
  </w:num>
  <w:num w:numId="28">
    <w:abstractNumId w:val="31"/>
  </w:num>
  <w:num w:numId="29">
    <w:abstractNumId w:val="30"/>
  </w:num>
  <w:num w:numId="30">
    <w:abstractNumId w:val="13"/>
  </w:num>
  <w:num w:numId="31">
    <w:abstractNumId w:val="4"/>
  </w:num>
  <w:num w:numId="32">
    <w:abstractNumId w:val="27"/>
  </w:num>
  <w:num w:numId="33">
    <w:abstractNumId w:val="25"/>
  </w:num>
  <w:num w:numId="34">
    <w:abstractNumId w:val="0"/>
  </w:num>
  <w:numIdMacAtCleanup w:val="2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hdrShapeDefaults>
    <o:shapedefaults v:ext="edit" spidmax="4098"/>
  </w:hdrShapeDefaults>
  <w:footnotePr>
    <w:footnote w:id="-1"/>
    <w:footnote w:id="0"/>
  </w:footnotePr>
  <w:endnotePr>
    <w:endnote w:id="-1"/>
    <w:endnote w:id="0"/>
  </w:endnotePr>
  <w:compat/>
  <w:rsids>
    <w:rsidRoot w:val="001B04D9"/>
    <w:rsid w:val="00003A37"/>
    <w:rsid w:val="00006222"/>
    <w:rsid w:val="0000F681"/>
    <w:rsid w:val="0001034D"/>
    <w:rsid w:val="00015EBB"/>
    <w:rsid w:val="0001619D"/>
    <w:rsid w:val="000162A2"/>
    <w:rsid w:val="00016757"/>
    <w:rsid w:val="000206BA"/>
    <w:rsid w:val="0002302A"/>
    <w:rsid w:val="00025599"/>
    <w:rsid w:val="00030198"/>
    <w:rsid w:val="00032452"/>
    <w:rsid w:val="0003274F"/>
    <w:rsid w:val="000347D7"/>
    <w:rsid w:val="00035BB1"/>
    <w:rsid w:val="0003BABB"/>
    <w:rsid w:val="00040959"/>
    <w:rsid w:val="00044687"/>
    <w:rsid w:val="00046244"/>
    <w:rsid w:val="00046FCE"/>
    <w:rsid w:val="000519EA"/>
    <w:rsid w:val="00053A1A"/>
    <w:rsid w:val="0005440B"/>
    <w:rsid w:val="000564F2"/>
    <w:rsid w:val="000573D3"/>
    <w:rsid w:val="00063F54"/>
    <w:rsid w:val="000748A2"/>
    <w:rsid w:val="00074A4A"/>
    <w:rsid w:val="000758AE"/>
    <w:rsid w:val="000761F9"/>
    <w:rsid w:val="0008151C"/>
    <w:rsid w:val="00082AEC"/>
    <w:rsid w:val="00090BEA"/>
    <w:rsid w:val="0009162E"/>
    <w:rsid w:val="00093714"/>
    <w:rsid w:val="000951ED"/>
    <w:rsid w:val="00095AD2"/>
    <w:rsid w:val="00096BDF"/>
    <w:rsid w:val="0009741C"/>
    <w:rsid w:val="000A4699"/>
    <w:rsid w:val="000A4B4F"/>
    <w:rsid w:val="000A4B5E"/>
    <w:rsid w:val="000A5C34"/>
    <w:rsid w:val="000A66E1"/>
    <w:rsid w:val="000A6E2C"/>
    <w:rsid w:val="000B0247"/>
    <w:rsid w:val="000B3D95"/>
    <w:rsid w:val="000B4805"/>
    <w:rsid w:val="000B4A2D"/>
    <w:rsid w:val="000B551E"/>
    <w:rsid w:val="000B722A"/>
    <w:rsid w:val="000C070C"/>
    <w:rsid w:val="000C4C71"/>
    <w:rsid w:val="000D07A0"/>
    <w:rsid w:val="000D554B"/>
    <w:rsid w:val="000D6855"/>
    <w:rsid w:val="000D78BB"/>
    <w:rsid w:val="000E0C62"/>
    <w:rsid w:val="000E3CB9"/>
    <w:rsid w:val="000E6B18"/>
    <w:rsid w:val="000F0854"/>
    <w:rsid w:val="000F2719"/>
    <w:rsid w:val="000F2733"/>
    <w:rsid w:val="000F2F0D"/>
    <w:rsid w:val="00103E96"/>
    <w:rsid w:val="00104CB6"/>
    <w:rsid w:val="00105DB1"/>
    <w:rsid w:val="00105F35"/>
    <w:rsid w:val="001071D9"/>
    <w:rsid w:val="0010761E"/>
    <w:rsid w:val="00111D1E"/>
    <w:rsid w:val="00117C13"/>
    <w:rsid w:val="00117D15"/>
    <w:rsid w:val="00122368"/>
    <w:rsid w:val="001225E3"/>
    <w:rsid w:val="00122996"/>
    <w:rsid w:val="00123C10"/>
    <w:rsid w:val="00135DEF"/>
    <w:rsid w:val="001406CE"/>
    <w:rsid w:val="00143576"/>
    <w:rsid w:val="0014583C"/>
    <w:rsid w:val="001501F3"/>
    <w:rsid w:val="001522F7"/>
    <w:rsid w:val="0015291A"/>
    <w:rsid w:val="00153D90"/>
    <w:rsid w:val="001612DC"/>
    <w:rsid w:val="00161FCC"/>
    <w:rsid w:val="00162494"/>
    <w:rsid w:val="00165494"/>
    <w:rsid w:val="00165B0F"/>
    <w:rsid w:val="001675E6"/>
    <w:rsid w:val="00167A34"/>
    <w:rsid w:val="00173C7A"/>
    <w:rsid w:val="001750F7"/>
    <w:rsid w:val="0017648C"/>
    <w:rsid w:val="0018193F"/>
    <w:rsid w:val="00193046"/>
    <w:rsid w:val="001938B3"/>
    <w:rsid w:val="001A1DE1"/>
    <w:rsid w:val="001A28D7"/>
    <w:rsid w:val="001A52F3"/>
    <w:rsid w:val="001A7020"/>
    <w:rsid w:val="001B04D9"/>
    <w:rsid w:val="001B2C32"/>
    <w:rsid w:val="001B3039"/>
    <w:rsid w:val="001B339F"/>
    <w:rsid w:val="001B5537"/>
    <w:rsid w:val="001B7E2B"/>
    <w:rsid w:val="001C332E"/>
    <w:rsid w:val="001C4F47"/>
    <w:rsid w:val="001C602E"/>
    <w:rsid w:val="001C61E8"/>
    <w:rsid w:val="001D1829"/>
    <w:rsid w:val="001D7ECE"/>
    <w:rsid w:val="001E2B50"/>
    <w:rsid w:val="001E3431"/>
    <w:rsid w:val="001E420B"/>
    <w:rsid w:val="001E7E50"/>
    <w:rsid w:val="001F591C"/>
    <w:rsid w:val="00202013"/>
    <w:rsid w:val="00202EAD"/>
    <w:rsid w:val="002035F1"/>
    <w:rsid w:val="00206622"/>
    <w:rsid w:val="00207C9D"/>
    <w:rsid w:val="00213857"/>
    <w:rsid w:val="0021587F"/>
    <w:rsid w:val="00227771"/>
    <w:rsid w:val="00232149"/>
    <w:rsid w:val="002347BB"/>
    <w:rsid w:val="002416F3"/>
    <w:rsid w:val="0024236A"/>
    <w:rsid w:val="00242813"/>
    <w:rsid w:val="00242A2A"/>
    <w:rsid w:val="00242D32"/>
    <w:rsid w:val="00244580"/>
    <w:rsid w:val="002506EB"/>
    <w:rsid w:val="002525EE"/>
    <w:rsid w:val="00253E44"/>
    <w:rsid w:val="0025599F"/>
    <w:rsid w:val="00257643"/>
    <w:rsid w:val="00257B6A"/>
    <w:rsid w:val="00260DCF"/>
    <w:rsid w:val="00261DE8"/>
    <w:rsid w:val="002622EA"/>
    <w:rsid w:val="00262F1D"/>
    <w:rsid w:val="00265AAE"/>
    <w:rsid w:val="00266568"/>
    <w:rsid w:val="002705C0"/>
    <w:rsid w:val="002722A9"/>
    <w:rsid w:val="00272A28"/>
    <w:rsid w:val="00275E90"/>
    <w:rsid w:val="002764BA"/>
    <w:rsid w:val="00277E3F"/>
    <w:rsid w:val="00281729"/>
    <w:rsid w:val="00286549"/>
    <w:rsid w:val="002936E0"/>
    <w:rsid w:val="00295FD6"/>
    <w:rsid w:val="002A08EE"/>
    <w:rsid w:val="002A0ED5"/>
    <w:rsid w:val="002A35D5"/>
    <w:rsid w:val="002A4982"/>
    <w:rsid w:val="002B3764"/>
    <w:rsid w:val="002B7359"/>
    <w:rsid w:val="002C0EF7"/>
    <w:rsid w:val="002C1B5F"/>
    <w:rsid w:val="002C4152"/>
    <w:rsid w:val="002C4B35"/>
    <w:rsid w:val="002D007C"/>
    <w:rsid w:val="002D0CE9"/>
    <w:rsid w:val="002D23CC"/>
    <w:rsid w:val="002D3161"/>
    <w:rsid w:val="002D487F"/>
    <w:rsid w:val="002D4BF5"/>
    <w:rsid w:val="002D4F36"/>
    <w:rsid w:val="002D7C71"/>
    <w:rsid w:val="002E3A9B"/>
    <w:rsid w:val="002E4996"/>
    <w:rsid w:val="002F1E84"/>
    <w:rsid w:val="002F3C20"/>
    <w:rsid w:val="002F442D"/>
    <w:rsid w:val="002F4DDA"/>
    <w:rsid w:val="00301D15"/>
    <w:rsid w:val="0030229A"/>
    <w:rsid w:val="00304FE8"/>
    <w:rsid w:val="003057C6"/>
    <w:rsid w:val="0030E018"/>
    <w:rsid w:val="00312072"/>
    <w:rsid w:val="0031443C"/>
    <w:rsid w:val="0031706B"/>
    <w:rsid w:val="003201B0"/>
    <w:rsid w:val="00326C65"/>
    <w:rsid w:val="00341E2E"/>
    <w:rsid w:val="00343F63"/>
    <w:rsid w:val="003474B1"/>
    <w:rsid w:val="00351C06"/>
    <w:rsid w:val="00351CFF"/>
    <w:rsid w:val="003548F2"/>
    <w:rsid w:val="00354F00"/>
    <w:rsid w:val="003555AE"/>
    <w:rsid w:val="00356576"/>
    <w:rsid w:val="00361D76"/>
    <w:rsid w:val="003633A0"/>
    <w:rsid w:val="0036646B"/>
    <w:rsid w:val="00366F37"/>
    <w:rsid w:val="00371EF1"/>
    <w:rsid w:val="00381666"/>
    <w:rsid w:val="00382F57"/>
    <w:rsid w:val="00383E8B"/>
    <w:rsid w:val="00384D54"/>
    <w:rsid w:val="00386E9C"/>
    <w:rsid w:val="00390960"/>
    <w:rsid w:val="003919E6"/>
    <w:rsid w:val="003945E3"/>
    <w:rsid w:val="00397010"/>
    <w:rsid w:val="003A25A5"/>
    <w:rsid w:val="003A3651"/>
    <w:rsid w:val="003A3E79"/>
    <w:rsid w:val="003A5A9E"/>
    <w:rsid w:val="003A7487"/>
    <w:rsid w:val="003B7DD9"/>
    <w:rsid w:val="003C03CE"/>
    <w:rsid w:val="003C27A2"/>
    <w:rsid w:val="003C2DFF"/>
    <w:rsid w:val="003C3454"/>
    <w:rsid w:val="003C3BC8"/>
    <w:rsid w:val="003C3F8F"/>
    <w:rsid w:val="003C5EE2"/>
    <w:rsid w:val="003D0315"/>
    <w:rsid w:val="003D5CA5"/>
    <w:rsid w:val="003D679D"/>
    <w:rsid w:val="003D6F12"/>
    <w:rsid w:val="003E1382"/>
    <w:rsid w:val="003E1C68"/>
    <w:rsid w:val="003E48F7"/>
    <w:rsid w:val="003E4CA7"/>
    <w:rsid w:val="003E522B"/>
    <w:rsid w:val="003E61A7"/>
    <w:rsid w:val="003F41AE"/>
    <w:rsid w:val="003F632E"/>
    <w:rsid w:val="003F7458"/>
    <w:rsid w:val="004057C5"/>
    <w:rsid w:val="00407D9B"/>
    <w:rsid w:val="0041156B"/>
    <w:rsid w:val="00412A9C"/>
    <w:rsid w:val="00414C6E"/>
    <w:rsid w:val="004203D8"/>
    <w:rsid w:val="00422530"/>
    <w:rsid w:val="00422C00"/>
    <w:rsid w:val="00423B1F"/>
    <w:rsid w:val="00426239"/>
    <w:rsid w:val="00427A9A"/>
    <w:rsid w:val="00430042"/>
    <w:rsid w:val="00434529"/>
    <w:rsid w:val="00435383"/>
    <w:rsid w:val="00444227"/>
    <w:rsid w:val="00444310"/>
    <w:rsid w:val="0045248F"/>
    <w:rsid w:val="00452AF8"/>
    <w:rsid w:val="00455439"/>
    <w:rsid w:val="00456513"/>
    <w:rsid w:val="004569BE"/>
    <w:rsid w:val="004603D1"/>
    <w:rsid w:val="0046221B"/>
    <w:rsid w:val="00462613"/>
    <w:rsid w:val="0046413F"/>
    <w:rsid w:val="004647AD"/>
    <w:rsid w:val="0046668B"/>
    <w:rsid w:val="004672BE"/>
    <w:rsid w:val="00470104"/>
    <w:rsid w:val="0047262F"/>
    <w:rsid w:val="00476584"/>
    <w:rsid w:val="00482865"/>
    <w:rsid w:val="00484532"/>
    <w:rsid w:val="00493DC5"/>
    <w:rsid w:val="00494AC9"/>
    <w:rsid w:val="00495360"/>
    <w:rsid w:val="004968A7"/>
    <w:rsid w:val="004A1AA8"/>
    <w:rsid w:val="004A1FC2"/>
    <w:rsid w:val="004A489A"/>
    <w:rsid w:val="004B27F4"/>
    <w:rsid w:val="004B6D60"/>
    <w:rsid w:val="004B7408"/>
    <w:rsid w:val="004B7A5E"/>
    <w:rsid w:val="004C17E0"/>
    <w:rsid w:val="004C54DE"/>
    <w:rsid w:val="004C654C"/>
    <w:rsid w:val="004C6E33"/>
    <w:rsid w:val="004D189A"/>
    <w:rsid w:val="004D1A75"/>
    <w:rsid w:val="004D1BF5"/>
    <w:rsid w:val="004D2FCA"/>
    <w:rsid w:val="004D49F4"/>
    <w:rsid w:val="004D5F21"/>
    <w:rsid w:val="004D6EBB"/>
    <w:rsid w:val="004E16CF"/>
    <w:rsid w:val="004E4AE5"/>
    <w:rsid w:val="004E6010"/>
    <w:rsid w:val="004F006E"/>
    <w:rsid w:val="00500B2F"/>
    <w:rsid w:val="005016B0"/>
    <w:rsid w:val="00502925"/>
    <w:rsid w:val="00504A74"/>
    <w:rsid w:val="00512C1D"/>
    <w:rsid w:val="00513A3E"/>
    <w:rsid w:val="00513B1C"/>
    <w:rsid w:val="00515F8A"/>
    <w:rsid w:val="0051636A"/>
    <w:rsid w:val="005163DE"/>
    <w:rsid w:val="005164C8"/>
    <w:rsid w:val="00516878"/>
    <w:rsid w:val="00522507"/>
    <w:rsid w:val="00522F01"/>
    <w:rsid w:val="00533136"/>
    <w:rsid w:val="00536A46"/>
    <w:rsid w:val="00536BC7"/>
    <w:rsid w:val="00537408"/>
    <w:rsid w:val="00544680"/>
    <w:rsid w:val="005474B6"/>
    <w:rsid w:val="00547951"/>
    <w:rsid w:val="00551646"/>
    <w:rsid w:val="0055295A"/>
    <w:rsid w:val="00552A3E"/>
    <w:rsid w:val="00555DB2"/>
    <w:rsid w:val="0056096E"/>
    <w:rsid w:val="00563D47"/>
    <w:rsid w:val="00567418"/>
    <w:rsid w:val="00573053"/>
    <w:rsid w:val="0057341F"/>
    <w:rsid w:val="00574C99"/>
    <w:rsid w:val="005779E2"/>
    <w:rsid w:val="00577C3D"/>
    <w:rsid w:val="0058421F"/>
    <w:rsid w:val="005862ED"/>
    <w:rsid w:val="005870AF"/>
    <w:rsid w:val="00587517"/>
    <w:rsid w:val="00587570"/>
    <w:rsid w:val="00595F3D"/>
    <w:rsid w:val="005A24FE"/>
    <w:rsid w:val="005A6E2B"/>
    <w:rsid w:val="005B2615"/>
    <w:rsid w:val="005B7FE9"/>
    <w:rsid w:val="005C2080"/>
    <w:rsid w:val="005C3CED"/>
    <w:rsid w:val="005C5D1F"/>
    <w:rsid w:val="005D289A"/>
    <w:rsid w:val="005D3C41"/>
    <w:rsid w:val="005D453B"/>
    <w:rsid w:val="005D5844"/>
    <w:rsid w:val="005D6AFF"/>
    <w:rsid w:val="005D6C88"/>
    <w:rsid w:val="005D74D3"/>
    <w:rsid w:val="005D7C4D"/>
    <w:rsid w:val="005D7F70"/>
    <w:rsid w:val="005E6D00"/>
    <w:rsid w:val="005E7066"/>
    <w:rsid w:val="005F1DBD"/>
    <w:rsid w:val="005F58D1"/>
    <w:rsid w:val="005F5C57"/>
    <w:rsid w:val="005F6D0E"/>
    <w:rsid w:val="006032EA"/>
    <w:rsid w:val="006050AE"/>
    <w:rsid w:val="0060534F"/>
    <w:rsid w:val="00605C92"/>
    <w:rsid w:val="00611537"/>
    <w:rsid w:val="00612A6E"/>
    <w:rsid w:val="0061475E"/>
    <w:rsid w:val="006162F4"/>
    <w:rsid w:val="00616546"/>
    <w:rsid w:val="00621376"/>
    <w:rsid w:val="006240F5"/>
    <w:rsid w:val="00624992"/>
    <w:rsid w:val="0062546E"/>
    <w:rsid w:val="006268D4"/>
    <w:rsid w:val="006270E2"/>
    <w:rsid w:val="0063057F"/>
    <w:rsid w:val="00630BFE"/>
    <w:rsid w:val="006362DD"/>
    <w:rsid w:val="00636953"/>
    <w:rsid w:val="0063731A"/>
    <w:rsid w:val="00642F15"/>
    <w:rsid w:val="00642F27"/>
    <w:rsid w:val="00643E66"/>
    <w:rsid w:val="006502C9"/>
    <w:rsid w:val="00651D7E"/>
    <w:rsid w:val="0065232A"/>
    <w:rsid w:val="00654309"/>
    <w:rsid w:val="00654A47"/>
    <w:rsid w:val="00660794"/>
    <w:rsid w:val="00665F36"/>
    <w:rsid w:val="00670738"/>
    <w:rsid w:val="00672817"/>
    <w:rsid w:val="00672AD8"/>
    <w:rsid w:val="006749C8"/>
    <w:rsid w:val="00674BCD"/>
    <w:rsid w:val="00675682"/>
    <w:rsid w:val="00675D66"/>
    <w:rsid w:val="00676CA8"/>
    <w:rsid w:val="00676DD4"/>
    <w:rsid w:val="0068182A"/>
    <w:rsid w:val="006828F8"/>
    <w:rsid w:val="00692DF4"/>
    <w:rsid w:val="00693054"/>
    <w:rsid w:val="00693BAD"/>
    <w:rsid w:val="0069424F"/>
    <w:rsid w:val="00694F4A"/>
    <w:rsid w:val="006A0034"/>
    <w:rsid w:val="006A1BEF"/>
    <w:rsid w:val="006A3B2D"/>
    <w:rsid w:val="006A5FBE"/>
    <w:rsid w:val="006B030C"/>
    <w:rsid w:val="006B06E2"/>
    <w:rsid w:val="006B1921"/>
    <w:rsid w:val="006B3C77"/>
    <w:rsid w:val="006B3D29"/>
    <w:rsid w:val="006B6446"/>
    <w:rsid w:val="006B7AED"/>
    <w:rsid w:val="006C0BFE"/>
    <w:rsid w:val="006C1D62"/>
    <w:rsid w:val="006C24CC"/>
    <w:rsid w:val="006C488D"/>
    <w:rsid w:val="006C5958"/>
    <w:rsid w:val="006C65DA"/>
    <w:rsid w:val="006D0F47"/>
    <w:rsid w:val="006D1F21"/>
    <w:rsid w:val="006E37C8"/>
    <w:rsid w:val="006E6B95"/>
    <w:rsid w:val="006E7529"/>
    <w:rsid w:val="006F0760"/>
    <w:rsid w:val="006F1629"/>
    <w:rsid w:val="006F463D"/>
    <w:rsid w:val="006F5BDF"/>
    <w:rsid w:val="006F6949"/>
    <w:rsid w:val="006F6BD2"/>
    <w:rsid w:val="006F6D69"/>
    <w:rsid w:val="00701056"/>
    <w:rsid w:val="00701945"/>
    <w:rsid w:val="00704434"/>
    <w:rsid w:val="00712DD3"/>
    <w:rsid w:val="00713238"/>
    <w:rsid w:val="00713679"/>
    <w:rsid w:val="0071369B"/>
    <w:rsid w:val="00713DF7"/>
    <w:rsid w:val="00717730"/>
    <w:rsid w:val="007177FC"/>
    <w:rsid w:val="007204AA"/>
    <w:rsid w:val="00722F25"/>
    <w:rsid w:val="007263AD"/>
    <w:rsid w:val="00730FDC"/>
    <w:rsid w:val="007342B9"/>
    <w:rsid w:val="00737722"/>
    <w:rsid w:val="00740545"/>
    <w:rsid w:val="0074754E"/>
    <w:rsid w:val="007525FE"/>
    <w:rsid w:val="00753949"/>
    <w:rsid w:val="007569DD"/>
    <w:rsid w:val="00756F86"/>
    <w:rsid w:val="0076179C"/>
    <w:rsid w:val="007640B1"/>
    <w:rsid w:val="00764E7E"/>
    <w:rsid w:val="0076D16D"/>
    <w:rsid w:val="00773921"/>
    <w:rsid w:val="00776659"/>
    <w:rsid w:val="00780546"/>
    <w:rsid w:val="0078175D"/>
    <w:rsid w:val="007829CA"/>
    <w:rsid w:val="00790E82"/>
    <w:rsid w:val="00791AEF"/>
    <w:rsid w:val="0079323A"/>
    <w:rsid w:val="007933FE"/>
    <w:rsid w:val="007948B8"/>
    <w:rsid w:val="00795FDE"/>
    <w:rsid w:val="00797C22"/>
    <w:rsid w:val="007A0C09"/>
    <w:rsid w:val="007A3E48"/>
    <w:rsid w:val="007A5B03"/>
    <w:rsid w:val="007A61CD"/>
    <w:rsid w:val="007A6DC3"/>
    <w:rsid w:val="007A7E92"/>
    <w:rsid w:val="007B19EA"/>
    <w:rsid w:val="007B2A29"/>
    <w:rsid w:val="007B3623"/>
    <w:rsid w:val="007B4335"/>
    <w:rsid w:val="007B451F"/>
    <w:rsid w:val="007B5D94"/>
    <w:rsid w:val="007B5EE5"/>
    <w:rsid w:val="007B7E4C"/>
    <w:rsid w:val="007C0EE0"/>
    <w:rsid w:val="007C1ACE"/>
    <w:rsid w:val="007C389F"/>
    <w:rsid w:val="007C5A70"/>
    <w:rsid w:val="007C63D2"/>
    <w:rsid w:val="007C6F6B"/>
    <w:rsid w:val="007D257F"/>
    <w:rsid w:val="007D7436"/>
    <w:rsid w:val="007D75D6"/>
    <w:rsid w:val="007F063E"/>
    <w:rsid w:val="007F0877"/>
    <w:rsid w:val="00803635"/>
    <w:rsid w:val="00803D7B"/>
    <w:rsid w:val="008123B9"/>
    <w:rsid w:val="008127BB"/>
    <w:rsid w:val="00812C6E"/>
    <w:rsid w:val="00814CA3"/>
    <w:rsid w:val="008153DF"/>
    <w:rsid w:val="00816FDA"/>
    <w:rsid w:val="0082365C"/>
    <w:rsid w:val="00835E36"/>
    <w:rsid w:val="00841915"/>
    <w:rsid w:val="008621EA"/>
    <w:rsid w:val="0086423F"/>
    <w:rsid w:val="00866BA0"/>
    <w:rsid w:val="0087273E"/>
    <w:rsid w:val="00876DA4"/>
    <w:rsid w:val="0088143C"/>
    <w:rsid w:val="00885C8A"/>
    <w:rsid w:val="00887CC2"/>
    <w:rsid w:val="00887FA3"/>
    <w:rsid w:val="00890F7F"/>
    <w:rsid w:val="008915E3"/>
    <w:rsid w:val="00893F26"/>
    <w:rsid w:val="008A5A12"/>
    <w:rsid w:val="008A6405"/>
    <w:rsid w:val="008BA28A"/>
    <w:rsid w:val="008C07D7"/>
    <w:rsid w:val="008C47CE"/>
    <w:rsid w:val="008C4E56"/>
    <w:rsid w:val="008D48FA"/>
    <w:rsid w:val="008D4C03"/>
    <w:rsid w:val="008D4C17"/>
    <w:rsid w:val="008D4FEE"/>
    <w:rsid w:val="008D55F6"/>
    <w:rsid w:val="008D7B95"/>
    <w:rsid w:val="008D8287"/>
    <w:rsid w:val="008E4764"/>
    <w:rsid w:val="008F015B"/>
    <w:rsid w:val="008F1BAF"/>
    <w:rsid w:val="008F4774"/>
    <w:rsid w:val="008F7690"/>
    <w:rsid w:val="009033D4"/>
    <w:rsid w:val="0090364C"/>
    <w:rsid w:val="00907673"/>
    <w:rsid w:val="00912877"/>
    <w:rsid w:val="009133A9"/>
    <w:rsid w:val="00916876"/>
    <w:rsid w:val="00921442"/>
    <w:rsid w:val="00931851"/>
    <w:rsid w:val="00933297"/>
    <w:rsid w:val="00933F87"/>
    <w:rsid w:val="00934DCC"/>
    <w:rsid w:val="00942F04"/>
    <w:rsid w:val="00943834"/>
    <w:rsid w:val="009440C5"/>
    <w:rsid w:val="00946187"/>
    <w:rsid w:val="00947F76"/>
    <w:rsid w:val="00950BC0"/>
    <w:rsid w:val="00963A32"/>
    <w:rsid w:val="00965BB4"/>
    <w:rsid w:val="0096687C"/>
    <w:rsid w:val="00972F56"/>
    <w:rsid w:val="0097585D"/>
    <w:rsid w:val="009870B9"/>
    <w:rsid w:val="0098792C"/>
    <w:rsid w:val="00987BB7"/>
    <w:rsid w:val="00987EF4"/>
    <w:rsid w:val="00990BE1"/>
    <w:rsid w:val="0099540E"/>
    <w:rsid w:val="00997AEE"/>
    <w:rsid w:val="00997E13"/>
    <w:rsid w:val="009A7553"/>
    <w:rsid w:val="009B193E"/>
    <w:rsid w:val="009B1A73"/>
    <w:rsid w:val="009B290D"/>
    <w:rsid w:val="009B3E99"/>
    <w:rsid w:val="009B612B"/>
    <w:rsid w:val="009C0CFF"/>
    <w:rsid w:val="009C3D16"/>
    <w:rsid w:val="009C480F"/>
    <w:rsid w:val="009C4CE2"/>
    <w:rsid w:val="009C600B"/>
    <w:rsid w:val="009D0CB5"/>
    <w:rsid w:val="009D1F5A"/>
    <w:rsid w:val="009D28FE"/>
    <w:rsid w:val="009D75DA"/>
    <w:rsid w:val="009E0894"/>
    <w:rsid w:val="009E1D96"/>
    <w:rsid w:val="009E71DD"/>
    <w:rsid w:val="009F2A4E"/>
    <w:rsid w:val="009F65C1"/>
    <w:rsid w:val="009F6D3E"/>
    <w:rsid w:val="00A0031F"/>
    <w:rsid w:val="00A02F43"/>
    <w:rsid w:val="00A03064"/>
    <w:rsid w:val="00A03419"/>
    <w:rsid w:val="00A03A0C"/>
    <w:rsid w:val="00A03E60"/>
    <w:rsid w:val="00A04C78"/>
    <w:rsid w:val="00A05325"/>
    <w:rsid w:val="00A069C3"/>
    <w:rsid w:val="00A06B03"/>
    <w:rsid w:val="00A07183"/>
    <w:rsid w:val="00A1199C"/>
    <w:rsid w:val="00A1255C"/>
    <w:rsid w:val="00A147F7"/>
    <w:rsid w:val="00A210C5"/>
    <w:rsid w:val="00A21507"/>
    <w:rsid w:val="00A218B3"/>
    <w:rsid w:val="00A26475"/>
    <w:rsid w:val="00A30957"/>
    <w:rsid w:val="00A318F5"/>
    <w:rsid w:val="00A3575C"/>
    <w:rsid w:val="00A3639C"/>
    <w:rsid w:val="00A368A3"/>
    <w:rsid w:val="00A40F02"/>
    <w:rsid w:val="00A41B17"/>
    <w:rsid w:val="00A41B7A"/>
    <w:rsid w:val="00A432E4"/>
    <w:rsid w:val="00A45DC1"/>
    <w:rsid w:val="00A50B0B"/>
    <w:rsid w:val="00A53A67"/>
    <w:rsid w:val="00A5411A"/>
    <w:rsid w:val="00A5688D"/>
    <w:rsid w:val="00A61125"/>
    <w:rsid w:val="00A61FAA"/>
    <w:rsid w:val="00A659AB"/>
    <w:rsid w:val="00A66D64"/>
    <w:rsid w:val="00A67ECA"/>
    <w:rsid w:val="00A73433"/>
    <w:rsid w:val="00A739ED"/>
    <w:rsid w:val="00A77C56"/>
    <w:rsid w:val="00A80CE9"/>
    <w:rsid w:val="00A86E65"/>
    <w:rsid w:val="00A873E3"/>
    <w:rsid w:val="00A874B8"/>
    <w:rsid w:val="00A90713"/>
    <w:rsid w:val="00A91013"/>
    <w:rsid w:val="00A94B68"/>
    <w:rsid w:val="00A9693E"/>
    <w:rsid w:val="00AA09BD"/>
    <w:rsid w:val="00AA104A"/>
    <w:rsid w:val="00AA179E"/>
    <w:rsid w:val="00AA17BE"/>
    <w:rsid w:val="00AA27B6"/>
    <w:rsid w:val="00AA2CE8"/>
    <w:rsid w:val="00AA3AC2"/>
    <w:rsid w:val="00AC346D"/>
    <w:rsid w:val="00AC36E7"/>
    <w:rsid w:val="00AC7C44"/>
    <w:rsid w:val="00AD1ACD"/>
    <w:rsid w:val="00AD75C7"/>
    <w:rsid w:val="00AE3604"/>
    <w:rsid w:val="00AF0AC7"/>
    <w:rsid w:val="00AF0D1F"/>
    <w:rsid w:val="00AF0D72"/>
    <w:rsid w:val="00AF0E53"/>
    <w:rsid w:val="00AF2C4D"/>
    <w:rsid w:val="00AF5D2A"/>
    <w:rsid w:val="00AF7861"/>
    <w:rsid w:val="00B01FD5"/>
    <w:rsid w:val="00B02AED"/>
    <w:rsid w:val="00B03414"/>
    <w:rsid w:val="00B0675D"/>
    <w:rsid w:val="00B06BF1"/>
    <w:rsid w:val="00B0786A"/>
    <w:rsid w:val="00B11C9C"/>
    <w:rsid w:val="00B14B68"/>
    <w:rsid w:val="00B17D75"/>
    <w:rsid w:val="00B17E51"/>
    <w:rsid w:val="00B209D1"/>
    <w:rsid w:val="00B21C48"/>
    <w:rsid w:val="00B23CA6"/>
    <w:rsid w:val="00B24020"/>
    <w:rsid w:val="00B26AA0"/>
    <w:rsid w:val="00B30A15"/>
    <w:rsid w:val="00B3105B"/>
    <w:rsid w:val="00B31B6A"/>
    <w:rsid w:val="00B4247F"/>
    <w:rsid w:val="00B4344B"/>
    <w:rsid w:val="00B45AB7"/>
    <w:rsid w:val="00B50712"/>
    <w:rsid w:val="00B50DFD"/>
    <w:rsid w:val="00B51A98"/>
    <w:rsid w:val="00B52949"/>
    <w:rsid w:val="00B52A9A"/>
    <w:rsid w:val="00B53DDF"/>
    <w:rsid w:val="00B5402B"/>
    <w:rsid w:val="00B56963"/>
    <w:rsid w:val="00B612F4"/>
    <w:rsid w:val="00B63661"/>
    <w:rsid w:val="00B65790"/>
    <w:rsid w:val="00B66F28"/>
    <w:rsid w:val="00B740B5"/>
    <w:rsid w:val="00B8369A"/>
    <w:rsid w:val="00B866CB"/>
    <w:rsid w:val="00B9300B"/>
    <w:rsid w:val="00B93F26"/>
    <w:rsid w:val="00B942C2"/>
    <w:rsid w:val="00B9624A"/>
    <w:rsid w:val="00BA1817"/>
    <w:rsid w:val="00BA1930"/>
    <w:rsid w:val="00BA27CD"/>
    <w:rsid w:val="00BA4ABC"/>
    <w:rsid w:val="00BA5477"/>
    <w:rsid w:val="00BB0088"/>
    <w:rsid w:val="00BB2320"/>
    <w:rsid w:val="00BB25A4"/>
    <w:rsid w:val="00BB4606"/>
    <w:rsid w:val="00BC0D8A"/>
    <w:rsid w:val="00BC164A"/>
    <w:rsid w:val="00BC4F0E"/>
    <w:rsid w:val="00BC547F"/>
    <w:rsid w:val="00BC6CE1"/>
    <w:rsid w:val="00BC6EC0"/>
    <w:rsid w:val="00BD4A4B"/>
    <w:rsid w:val="00BD5852"/>
    <w:rsid w:val="00BE4AEE"/>
    <w:rsid w:val="00BE4DC3"/>
    <w:rsid w:val="00BF12C6"/>
    <w:rsid w:val="00BF1390"/>
    <w:rsid w:val="00BF17BB"/>
    <w:rsid w:val="00BF17E2"/>
    <w:rsid w:val="00C03C27"/>
    <w:rsid w:val="00C041F6"/>
    <w:rsid w:val="00C044D1"/>
    <w:rsid w:val="00C07AC6"/>
    <w:rsid w:val="00C07DA7"/>
    <w:rsid w:val="00C1109C"/>
    <w:rsid w:val="00C12286"/>
    <w:rsid w:val="00C155A4"/>
    <w:rsid w:val="00C16AB3"/>
    <w:rsid w:val="00C201A4"/>
    <w:rsid w:val="00C22019"/>
    <w:rsid w:val="00C227BE"/>
    <w:rsid w:val="00C24F42"/>
    <w:rsid w:val="00C253E5"/>
    <w:rsid w:val="00C315AE"/>
    <w:rsid w:val="00C318AA"/>
    <w:rsid w:val="00C32437"/>
    <w:rsid w:val="00C32A8B"/>
    <w:rsid w:val="00C32F24"/>
    <w:rsid w:val="00C348FE"/>
    <w:rsid w:val="00C34CB1"/>
    <w:rsid w:val="00C35C0B"/>
    <w:rsid w:val="00C35FF2"/>
    <w:rsid w:val="00C36653"/>
    <w:rsid w:val="00C3736A"/>
    <w:rsid w:val="00C4006D"/>
    <w:rsid w:val="00C4093C"/>
    <w:rsid w:val="00C42E2E"/>
    <w:rsid w:val="00C43DD5"/>
    <w:rsid w:val="00C4615E"/>
    <w:rsid w:val="00C50405"/>
    <w:rsid w:val="00C5258A"/>
    <w:rsid w:val="00C63EB8"/>
    <w:rsid w:val="00C6562F"/>
    <w:rsid w:val="00C65DF4"/>
    <w:rsid w:val="00C66FF9"/>
    <w:rsid w:val="00C748B5"/>
    <w:rsid w:val="00C74AC2"/>
    <w:rsid w:val="00C932B1"/>
    <w:rsid w:val="00C94375"/>
    <w:rsid w:val="00C94C63"/>
    <w:rsid w:val="00C94E0D"/>
    <w:rsid w:val="00C96C06"/>
    <w:rsid w:val="00CA035C"/>
    <w:rsid w:val="00CA1D22"/>
    <w:rsid w:val="00CA69C7"/>
    <w:rsid w:val="00CB1D02"/>
    <w:rsid w:val="00CB1F9C"/>
    <w:rsid w:val="00CB7DDD"/>
    <w:rsid w:val="00CC0763"/>
    <w:rsid w:val="00CC33F0"/>
    <w:rsid w:val="00CC3643"/>
    <w:rsid w:val="00CC49AE"/>
    <w:rsid w:val="00CD2D3B"/>
    <w:rsid w:val="00CD5C57"/>
    <w:rsid w:val="00CE0270"/>
    <w:rsid w:val="00CE12D1"/>
    <w:rsid w:val="00CE7E50"/>
    <w:rsid w:val="00CF0CB5"/>
    <w:rsid w:val="00CF1709"/>
    <w:rsid w:val="00CF3192"/>
    <w:rsid w:val="00CF3E85"/>
    <w:rsid w:val="00CF6122"/>
    <w:rsid w:val="00D03B45"/>
    <w:rsid w:val="00D04AE6"/>
    <w:rsid w:val="00D05D80"/>
    <w:rsid w:val="00D11142"/>
    <w:rsid w:val="00D129BD"/>
    <w:rsid w:val="00D12E35"/>
    <w:rsid w:val="00D1413D"/>
    <w:rsid w:val="00D16F81"/>
    <w:rsid w:val="00D208E2"/>
    <w:rsid w:val="00D2347C"/>
    <w:rsid w:val="00D2406E"/>
    <w:rsid w:val="00D30687"/>
    <w:rsid w:val="00D308F2"/>
    <w:rsid w:val="00D32E8E"/>
    <w:rsid w:val="00D378CD"/>
    <w:rsid w:val="00D40E81"/>
    <w:rsid w:val="00D422FD"/>
    <w:rsid w:val="00D46B02"/>
    <w:rsid w:val="00D470CF"/>
    <w:rsid w:val="00D509AD"/>
    <w:rsid w:val="00D61467"/>
    <w:rsid w:val="00D622DD"/>
    <w:rsid w:val="00D63487"/>
    <w:rsid w:val="00D6491C"/>
    <w:rsid w:val="00D64C3B"/>
    <w:rsid w:val="00D659F9"/>
    <w:rsid w:val="00D66490"/>
    <w:rsid w:val="00D70802"/>
    <w:rsid w:val="00D7216D"/>
    <w:rsid w:val="00D72EB3"/>
    <w:rsid w:val="00D731B2"/>
    <w:rsid w:val="00D732BC"/>
    <w:rsid w:val="00D73843"/>
    <w:rsid w:val="00D74907"/>
    <w:rsid w:val="00D7531E"/>
    <w:rsid w:val="00D86963"/>
    <w:rsid w:val="00D94CE2"/>
    <w:rsid w:val="00D95752"/>
    <w:rsid w:val="00D967B1"/>
    <w:rsid w:val="00D97EBB"/>
    <w:rsid w:val="00DA1CEC"/>
    <w:rsid w:val="00DA4121"/>
    <w:rsid w:val="00DA5575"/>
    <w:rsid w:val="00DA58AF"/>
    <w:rsid w:val="00DA7543"/>
    <w:rsid w:val="00DB1DA8"/>
    <w:rsid w:val="00DB2058"/>
    <w:rsid w:val="00DB79EA"/>
    <w:rsid w:val="00DC161C"/>
    <w:rsid w:val="00DC215B"/>
    <w:rsid w:val="00DC22B6"/>
    <w:rsid w:val="00DC2AD0"/>
    <w:rsid w:val="00DC2E7A"/>
    <w:rsid w:val="00DC54A6"/>
    <w:rsid w:val="00DC6552"/>
    <w:rsid w:val="00DC7565"/>
    <w:rsid w:val="00DD3E79"/>
    <w:rsid w:val="00DD6B9E"/>
    <w:rsid w:val="00DD6C2F"/>
    <w:rsid w:val="00DE05C6"/>
    <w:rsid w:val="00DE2DB8"/>
    <w:rsid w:val="00DF15F7"/>
    <w:rsid w:val="00DF1E91"/>
    <w:rsid w:val="00DF46E5"/>
    <w:rsid w:val="00DF590B"/>
    <w:rsid w:val="00DF6128"/>
    <w:rsid w:val="00E017F6"/>
    <w:rsid w:val="00E030B6"/>
    <w:rsid w:val="00E04383"/>
    <w:rsid w:val="00E0481E"/>
    <w:rsid w:val="00E06C82"/>
    <w:rsid w:val="00E06F40"/>
    <w:rsid w:val="00E2175A"/>
    <w:rsid w:val="00E21D8A"/>
    <w:rsid w:val="00E22074"/>
    <w:rsid w:val="00E23681"/>
    <w:rsid w:val="00E23E9D"/>
    <w:rsid w:val="00E2647A"/>
    <w:rsid w:val="00E278CC"/>
    <w:rsid w:val="00E333B1"/>
    <w:rsid w:val="00E35348"/>
    <w:rsid w:val="00E3707B"/>
    <w:rsid w:val="00E3765D"/>
    <w:rsid w:val="00E3FCE2"/>
    <w:rsid w:val="00E426FF"/>
    <w:rsid w:val="00E45037"/>
    <w:rsid w:val="00E460D1"/>
    <w:rsid w:val="00E46E9C"/>
    <w:rsid w:val="00E5454D"/>
    <w:rsid w:val="00E6164B"/>
    <w:rsid w:val="00E6350D"/>
    <w:rsid w:val="00E6570A"/>
    <w:rsid w:val="00E67116"/>
    <w:rsid w:val="00E72FCB"/>
    <w:rsid w:val="00E74212"/>
    <w:rsid w:val="00E74F2B"/>
    <w:rsid w:val="00E77449"/>
    <w:rsid w:val="00E8149F"/>
    <w:rsid w:val="00E821F5"/>
    <w:rsid w:val="00E87282"/>
    <w:rsid w:val="00E90B77"/>
    <w:rsid w:val="00E95CB5"/>
    <w:rsid w:val="00E96BD9"/>
    <w:rsid w:val="00EA1124"/>
    <w:rsid w:val="00EA3EC1"/>
    <w:rsid w:val="00EA4BA0"/>
    <w:rsid w:val="00EA532F"/>
    <w:rsid w:val="00EA6485"/>
    <w:rsid w:val="00EA6ED5"/>
    <w:rsid w:val="00EA7E43"/>
    <w:rsid w:val="00EB1317"/>
    <w:rsid w:val="00EB249A"/>
    <w:rsid w:val="00EB3636"/>
    <w:rsid w:val="00EC1F79"/>
    <w:rsid w:val="00EC233D"/>
    <w:rsid w:val="00EC512F"/>
    <w:rsid w:val="00EC72E3"/>
    <w:rsid w:val="00EC7C47"/>
    <w:rsid w:val="00ED0B99"/>
    <w:rsid w:val="00ED23FD"/>
    <w:rsid w:val="00ED380B"/>
    <w:rsid w:val="00ED3A2F"/>
    <w:rsid w:val="00ED51B8"/>
    <w:rsid w:val="00ED6877"/>
    <w:rsid w:val="00EE01BC"/>
    <w:rsid w:val="00EE19DA"/>
    <w:rsid w:val="00EE1B32"/>
    <w:rsid w:val="00EE2FBC"/>
    <w:rsid w:val="00EE4C34"/>
    <w:rsid w:val="00EE525F"/>
    <w:rsid w:val="00EF77FD"/>
    <w:rsid w:val="00EF7D34"/>
    <w:rsid w:val="00F00335"/>
    <w:rsid w:val="00F015A3"/>
    <w:rsid w:val="00F036F1"/>
    <w:rsid w:val="00F05B7E"/>
    <w:rsid w:val="00F05FBD"/>
    <w:rsid w:val="00F14A6E"/>
    <w:rsid w:val="00F1563F"/>
    <w:rsid w:val="00F20D32"/>
    <w:rsid w:val="00F27319"/>
    <w:rsid w:val="00F312E5"/>
    <w:rsid w:val="00F316BF"/>
    <w:rsid w:val="00F34EE7"/>
    <w:rsid w:val="00F403CF"/>
    <w:rsid w:val="00F443B4"/>
    <w:rsid w:val="00F44EA8"/>
    <w:rsid w:val="00F540C1"/>
    <w:rsid w:val="00F55361"/>
    <w:rsid w:val="00F553B2"/>
    <w:rsid w:val="00F6181A"/>
    <w:rsid w:val="00F624F7"/>
    <w:rsid w:val="00F70465"/>
    <w:rsid w:val="00F71CE1"/>
    <w:rsid w:val="00F73E79"/>
    <w:rsid w:val="00F750DC"/>
    <w:rsid w:val="00F75333"/>
    <w:rsid w:val="00F80EF5"/>
    <w:rsid w:val="00F81B5B"/>
    <w:rsid w:val="00F860C4"/>
    <w:rsid w:val="00F9111D"/>
    <w:rsid w:val="00F95BA9"/>
    <w:rsid w:val="00F973E4"/>
    <w:rsid w:val="00F97D0F"/>
    <w:rsid w:val="00FA05B4"/>
    <w:rsid w:val="00FA2F23"/>
    <w:rsid w:val="00FA3CBB"/>
    <w:rsid w:val="00FA5418"/>
    <w:rsid w:val="00FA7341"/>
    <w:rsid w:val="00FB24E7"/>
    <w:rsid w:val="00FC1C9F"/>
    <w:rsid w:val="00FC370F"/>
    <w:rsid w:val="00FC60AA"/>
    <w:rsid w:val="00FC6555"/>
    <w:rsid w:val="00FC6E71"/>
    <w:rsid w:val="00FD0650"/>
    <w:rsid w:val="00FD0DA8"/>
    <w:rsid w:val="00FD3D73"/>
    <w:rsid w:val="00FD5875"/>
    <w:rsid w:val="00FD6C10"/>
    <w:rsid w:val="00FD6DE1"/>
    <w:rsid w:val="00FE29B9"/>
    <w:rsid w:val="00FE3F64"/>
    <w:rsid w:val="00FE57AF"/>
    <w:rsid w:val="00FE5F0B"/>
    <w:rsid w:val="00FE68AC"/>
    <w:rsid w:val="00FE73D4"/>
    <w:rsid w:val="00FF1210"/>
    <w:rsid w:val="00FF6568"/>
    <w:rsid w:val="010A344F"/>
    <w:rsid w:val="012FDAC4"/>
    <w:rsid w:val="013F81C5"/>
    <w:rsid w:val="0161450A"/>
    <w:rsid w:val="0198E505"/>
    <w:rsid w:val="01A1D5E2"/>
    <w:rsid w:val="01D205ED"/>
    <w:rsid w:val="01EF7637"/>
    <w:rsid w:val="024989FD"/>
    <w:rsid w:val="0249BEA9"/>
    <w:rsid w:val="025A573E"/>
    <w:rsid w:val="025DBE55"/>
    <w:rsid w:val="026278F0"/>
    <w:rsid w:val="0269CE81"/>
    <w:rsid w:val="027B1999"/>
    <w:rsid w:val="029B83D1"/>
    <w:rsid w:val="02A604B0"/>
    <w:rsid w:val="02AEF702"/>
    <w:rsid w:val="02D82B46"/>
    <w:rsid w:val="02E1C816"/>
    <w:rsid w:val="0300A2BF"/>
    <w:rsid w:val="032EC84A"/>
    <w:rsid w:val="035A727C"/>
    <w:rsid w:val="036A2468"/>
    <w:rsid w:val="0377DD98"/>
    <w:rsid w:val="03988810"/>
    <w:rsid w:val="039976DF"/>
    <w:rsid w:val="03D35DDC"/>
    <w:rsid w:val="03DF7E92"/>
    <w:rsid w:val="03DFCB98"/>
    <w:rsid w:val="03E3FE41"/>
    <w:rsid w:val="03F29FE7"/>
    <w:rsid w:val="03FDA848"/>
    <w:rsid w:val="0407331D"/>
    <w:rsid w:val="040AA9B4"/>
    <w:rsid w:val="040CD966"/>
    <w:rsid w:val="040F4FFC"/>
    <w:rsid w:val="041053C7"/>
    <w:rsid w:val="041BE367"/>
    <w:rsid w:val="0426D7AD"/>
    <w:rsid w:val="0442BF0D"/>
    <w:rsid w:val="04683063"/>
    <w:rsid w:val="048F9B71"/>
    <w:rsid w:val="04A96EA1"/>
    <w:rsid w:val="04BDEF03"/>
    <w:rsid w:val="04EF9C20"/>
    <w:rsid w:val="04EFA114"/>
    <w:rsid w:val="04F1AE56"/>
    <w:rsid w:val="05013AC9"/>
    <w:rsid w:val="05092709"/>
    <w:rsid w:val="050AEEBF"/>
    <w:rsid w:val="051F5489"/>
    <w:rsid w:val="0531A9E0"/>
    <w:rsid w:val="05529426"/>
    <w:rsid w:val="055B2B2F"/>
    <w:rsid w:val="05879ED9"/>
    <w:rsid w:val="05994424"/>
    <w:rsid w:val="059B08E3"/>
    <w:rsid w:val="059C8C9C"/>
    <w:rsid w:val="05A4BBA9"/>
    <w:rsid w:val="05A5CC3A"/>
    <w:rsid w:val="05CB9498"/>
    <w:rsid w:val="05D4802E"/>
    <w:rsid w:val="05DC09ED"/>
    <w:rsid w:val="05E4EB0A"/>
    <w:rsid w:val="05ED0537"/>
    <w:rsid w:val="05FB0E75"/>
    <w:rsid w:val="0616C2A9"/>
    <w:rsid w:val="061CE2F7"/>
    <w:rsid w:val="0620DD83"/>
    <w:rsid w:val="06398E1C"/>
    <w:rsid w:val="06438820"/>
    <w:rsid w:val="0643ABA0"/>
    <w:rsid w:val="0655FAEA"/>
    <w:rsid w:val="0675A379"/>
    <w:rsid w:val="069716FF"/>
    <w:rsid w:val="06A88F95"/>
    <w:rsid w:val="06BF316F"/>
    <w:rsid w:val="071DA0F9"/>
    <w:rsid w:val="0724E8A6"/>
    <w:rsid w:val="0750612B"/>
    <w:rsid w:val="0764C364"/>
    <w:rsid w:val="077424A0"/>
    <w:rsid w:val="0774666E"/>
    <w:rsid w:val="07756762"/>
    <w:rsid w:val="077F37A9"/>
    <w:rsid w:val="0804B401"/>
    <w:rsid w:val="08086C46"/>
    <w:rsid w:val="081E3CAE"/>
    <w:rsid w:val="08395881"/>
    <w:rsid w:val="083B3F96"/>
    <w:rsid w:val="083F0B35"/>
    <w:rsid w:val="084C7A6D"/>
    <w:rsid w:val="0852D0D6"/>
    <w:rsid w:val="0859019C"/>
    <w:rsid w:val="085E5C96"/>
    <w:rsid w:val="086CC6D0"/>
    <w:rsid w:val="086F3813"/>
    <w:rsid w:val="0870D069"/>
    <w:rsid w:val="0889BACC"/>
    <w:rsid w:val="08B44CAC"/>
    <w:rsid w:val="08C3229F"/>
    <w:rsid w:val="08D07FE8"/>
    <w:rsid w:val="08D0C4D0"/>
    <w:rsid w:val="08F1F506"/>
    <w:rsid w:val="090658BE"/>
    <w:rsid w:val="090DB038"/>
    <w:rsid w:val="0913398D"/>
    <w:rsid w:val="091E6A2A"/>
    <w:rsid w:val="0930F6E4"/>
    <w:rsid w:val="0950CF23"/>
    <w:rsid w:val="096FE443"/>
    <w:rsid w:val="097F439B"/>
    <w:rsid w:val="0990457D"/>
    <w:rsid w:val="099EFF5D"/>
    <w:rsid w:val="09A3F6EA"/>
    <w:rsid w:val="09B59546"/>
    <w:rsid w:val="09D85074"/>
    <w:rsid w:val="09F1D8F4"/>
    <w:rsid w:val="09F6B06B"/>
    <w:rsid w:val="0A12A290"/>
    <w:rsid w:val="0A28A06D"/>
    <w:rsid w:val="0A5D3F2F"/>
    <w:rsid w:val="0A6BB7F1"/>
    <w:rsid w:val="0A72755D"/>
    <w:rsid w:val="0AA7C2C6"/>
    <w:rsid w:val="0AB57F5E"/>
    <w:rsid w:val="0AB6846C"/>
    <w:rsid w:val="0AC08DAD"/>
    <w:rsid w:val="0AC55506"/>
    <w:rsid w:val="0ACB25F5"/>
    <w:rsid w:val="0ACF270F"/>
    <w:rsid w:val="0B0125C3"/>
    <w:rsid w:val="0B0EFF63"/>
    <w:rsid w:val="0B2CC89B"/>
    <w:rsid w:val="0B3C54C3"/>
    <w:rsid w:val="0B48570B"/>
    <w:rsid w:val="0B5654E0"/>
    <w:rsid w:val="0B5862CD"/>
    <w:rsid w:val="0B5BCC4B"/>
    <w:rsid w:val="0B638910"/>
    <w:rsid w:val="0B657A52"/>
    <w:rsid w:val="0B6D71E7"/>
    <w:rsid w:val="0B86DE24"/>
    <w:rsid w:val="0B954B6E"/>
    <w:rsid w:val="0BA9D1B6"/>
    <w:rsid w:val="0BADCBDA"/>
    <w:rsid w:val="0BB84130"/>
    <w:rsid w:val="0BB8CD0D"/>
    <w:rsid w:val="0BD7001E"/>
    <w:rsid w:val="0BDE61B4"/>
    <w:rsid w:val="0BEA847F"/>
    <w:rsid w:val="0C02B0E7"/>
    <w:rsid w:val="0C1237ED"/>
    <w:rsid w:val="0C2A0F97"/>
    <w:rsid w:val="0C2AF012"/>
    <w:rsid w:val="0C2CE7C5"/>
    <w:rsid w:val="0C36D408"/>
    <w:rsid w:val="0C57A56C"/>
    <w:rsid w:val="0C5DC6CE"/>
    <w:rsid w:val="0C803343"/>
    <w:rsid w:val="0C9FD1DA"/>
    <w:rsid w:val="0CD7745F"/>
    <w:rsid w:val="0CE4E4FD"/>
    <w:rsid w:val="0CEBB792"/>
    <w:rsid w:val="0CFA51E8"/>
    <w:rsid w:val="0CFBC4E6"/>
    <w:rsid w:val="0D0A528A"/>
    <w:rsid w:val="0D203B0C"/>
    <w:rsid w:val="0D44CD26"/>
    <w:rsid w:val="0D44CD2A"/>
    <w:rsid w:val="0D9E94AE"/>
    <w:rsid w:val="0DD641DD"/>
    <w:rsid w:val="0DE116C3"/>
    <w:rsid w:val="0DED2020"/>
    <w:rsid w:val="0E0FAD09"/>
    <w:rsid w:val="0E2436D1"/>
    <w:rsid w:val="0E2C7FC7"/>
    <w:rsid w:val="0E39650A"/>
    <w:rsid w:val="0E495B18"/>
    <w:rsid w:val="0E4C3915"/>
    <w:rsid w:val="0E517BDD"/>
    <w:rsid w:val="0E6F02AA"/>
    <w:rsid w:val="0E7849EF"/>
    <w:rsid w:val="0E78843C"/>
    <w:rsid w:val="0E9947BA"/>
    <w:rsid w:val="0EA37F12"/>
    <w:rsid w:val="0EAA811A"/>
    <w:rsid w:val="0EB1868A"/>
    <w:rsid w:val="0EE4FBB2"/>
    <w:rsid w:val="0EEBAED5"/>
    <w:rsid w:val="0EF7871B"/>
    <w:rsid w:val="0F0918BD"/>
    <w:rsid w:val="0F1107C3"/>
    <w:rsid w:val="0F238E30"/>
    <w:rsid w:val="0F2FFA8B"/>
    <w:rsid w:val="0F3AC4AA"/>
    <w:rsid w:val="0F58D89A"/>
    <w:rsid w:val="0F5F0891"/>
    <w:rsid w:val="0F7BD2D6"/>
    <w:rsid w:val="0F88F081"/>
    <w:rsid w:val="0FC6CC1E"/>
    <w:rsid w:val="0FC94829"/>
    <w:rsid w:val="0FD5356B"/>
    <w:rsid w:val="0FF2E4CB"/>
    <w:rsid w:val="0FF5E707"/>
    <w:rsid w:val="0FFB2C40"/>
    <w:rsid w:val="1045C596"/>
    <w:rsid w:val="105BD307"/>
    <w:rsid w:val="107DB882"/>
    <w:rsid w:val="109A556C"/>
    <w:rsid w:val="10A4FC3D"/>
    <w:rsid w:val="10B07BD7"/>
    <w:rsid w:val="10B6102E"/>
    <w:rsid w:val="10B8AE75"/>
    <w:rsid w:val="10C04223"/>
    <w:rsid w:val="10C15373"/>
    <w:rsid w:val="110058E8"/>
    <w:rsid w:val="1127060C"/>
    <w:rsid w:val="112BEB6A"/>
    <w:rsid w:val="1131B066"/>
    <w:rsid w:val="117308A2"/>
    <w:rsid w:val="1175D9F5"/>
    <w:rsid w:val="1179374A"/>
    <w:rsid w:val="118C0414"/>
    <w:rsid w:val="118F7BBE"/>
    <w:rsid w:val="11958947"/>
    <w:rsid w:val="11B4F6CB"/>
    <w:rsid w:val="11D88704"/>
    <w:rsid w:val="11D9FA47"/>
    <w:rsid w:val="11EBC6A5"/>
    <w:rsid w:val="11FB4A39"/>
    <w:rsid w:val="1233CC7D"/>
    <w:rsid w:val="123B041B"/>
    <w:rsid w:val="12409DA6"/>
    <w:rsid w:val="12438AEF"/>
    <w:rsid w:val="1248A885"/>
    <w:rsid w:val="1257531D"/>
    <w:rsid w:val="126856A7"/>
    <w:rsid w:val="127D2BA4"/>
    <w:rsid w:val="1289A365"/>
    <w:rsid w:val="128F793D"/>
    <w:rsid w:val="129091FA"/>
    <w:rsid w:val="12AF607B"/>
    <w:rsid w:val="12E7F5DD"/>
    <w:rsid w:val="12FAE114"/>
    <w:rsid w:val="130CD62D"/>
    <w:rsid w:val="130ED903"/>
    <w:rsid w:val="131A1148"/>
    <w:rsid w:val="1322EF92"/>
    <w:rsid w:val="132B4C1F"/>
    <w:rsid w:val="1332CD02"/>
    <w:rsid w:val="13456C6E"/>
    <w:rsid w:val="134A87F5"/>
    <w:rsid w:val="134A927E"/>
    <w:rsid w:val="134B8E84"/>
    <w:rsid w:val="1351B2CA"/>
    <w:rsid w:val="136401DD"/>
    <w:rsid w:val="13708C37"/>
    <w:rsid w:val="1374988B"/>
    <w:rsid w:val="137D6658"/>
    <w:rsid w:val="13947574"/>
    <w:rsid w:val="139B38FE"/>
    <w:rsid w:val="13B71ADA"/>
    <w:rsid w:val="13CF2094"/>
    <w:rsid w:val="13D00ECE"/>
    <w:rsid w:val="13E4D3A7"/>
    <w:rsid w:val="13EB745C"/>
    <w:rsid w:val="13F57A35"/>
    <w:rsid w:val="1436120C"/>
    <w:rsid w:val="14457E71"/>
    <w:rsid w:val="1447E270"/>
    <w:rsid w:val="146E9273"/>
    <w:rsid w:val="1471FB88"/>
    <w:rsid w:val="147A223F"/>
    <w:rsid w:val="14822CD6"/>
    <w:rsid w:val="149572D9"/>
    <w:rsid w:val="14976F81"/>
    <w:rsid w:val="14D4DDF0"/>
    <w:rsid w:val="14D618BE"/>
    <w:rsid w:val="14E85258"/>
    <w:rsid w:val="14EA0ED6"/>
    <w:rsid w:val="14EEE127"/>
    <w:rsid w:val="15002E82"/>
    <w:rsid w:val="152792F2"/>
    <w:rsid w:val="152EBB26"/>
    <w:rsid w:val="153C86F7"/>
    <w:rsid w:val="1546C797"/>
    <w:rsid w:val="154D286A"/>
    <w:rsid w:val="1561590A"/>
    <w:rsid w:val="156F2ADD"/>
    <w:rsid w:val="15832616"/>
    <w:rsid w:val="158744BD"/>
    <w:rsid w:val="158B63A8"/>
    <w:rsid w:val="15A9932D"/>
    <w:rsid w:val="15B8552C"/>
    <w:rsid w:val="15BDAE4C"/>
    <w:rsid w:val="15F42DE3"/>
    <w:rsid w:val="16058CEA"/>
    <w:rsid w:val="16152D6F"/>
    <w:rsid w:val="162B2173"/>
    <w:rsid w:val="164476EF"/>
    <w:rsid w:val="164B337D"/>
    <w:rsid w:val="16519E1D"/>
    <w:rsid w:val="1671E91F"/>
    <w:rsid w:val="167A8C6C"/>
    <w:rsid w:val="167DADB3"/>
    <w:rsid w:val="168AC6D6"/>
    <w:rsid w:val="16938F4B"/>
    <w:rsid w:val="1693B4C9"/>
    <w:rsid w:val="169E1BA0"/>
    <w:rsid w:val="16B036A1"/>
    <w:rsid w:val="16C70BB1"/>
    <w:rsid w:val="16E753B3"/>
    <w:rsid w:val="16EA2F4D"/>
    <w:rsid w:val="16EBCCD5"/>
    <w:rsid w:val="16FB4F39"/>
    <w:rsid w:val="1720FE93"/>
    <w:rsid w:val="17312A32"/>
    <w:rsid w:val="17386273"/>
    <w:rsid w:val="173B51A7"/>
    <w:rsid w:val="1741DC5F"/>
    <w:rsid w:val="174304D2"/>
    <w:rsid w:val="1743EC2B"/>
    <w:rsid w:val="174D460A"/>
    <w:rsid w:val="1772CA5D"/>
    <w:rsid w:val="17833B57"/>
    <w:rsid w:val="179886B6"/>
    <w:rsid w:val="17B21550"/>
    <w:rsid w:val="17B8ACE4"/>
    <w:rsid w:val="17CBE549"/>
    <w:rsid w:val="17E3D1E4"/>
    <w:rsid w:val="17E92079"/>
    <w:rsid w:val="17EA37AC"/>
    <w:rsid w:val="17F208C4"/>
    <w:rsid w:val="17F38E99"/>
    <w:rsid w:val="1805D74A"/>
    <w:rsid w:val="18063E25"/>
    <w:rsid w:val="180D75B8"/>
    <w:rsid w:val="18165CCD"/>
    <w:rsid w:val="181B0FCC"/>
    <w:rsid w:val="181FF31A"/>
    <w:rsid w:val="182D903D"/>
    <w:rsid w:val="184F40D4"/>
    <w:rsid w:val="18516360"/>
    <w:rsid w:val="18526961"/>
    <w:rsid w:val="1870E226"/>
    <w:rsid w:val="187B140B"/>
    <w:rsid w:val="18A74CF9"/>
    <w:rsid w:val="18ABE363"/>
    <w:rsid w:val="18B31494"/>
    <w:rsid w:val="18C8AC1E"/>
    <w:rsid w:val="18D6DCD1"/>
    <w:rsid w:val="18DF453A"/>
    <w:rsid w:val="18E34BA3"/>
    <w:rsid w:val="18E5337C"/>
    <w:rsid w:val="18F0BAF5"/>
    <w:rsid w:val="19030AF3"/>
    <w:rsid w:val="192464A6"/>
    <w:rsid w:val="1927D0B0"/>
    <w:rsid w:val="192BF2D5"/>
    <w:rsid w:val="194CD6C2"/>
    <w:rsid w:val="19538E35"/>
    <w:rsid w:val="19783638"/>
    <w:rsid w:val="197E1A87"/>
    <w:rsid w:val="19A064EA"/>
    <w:rsid w:val="19A38E67"/>
    <w:rsid w:val="19A3A21D"/>
    <w:rsid w:val="19BA1AB4"/>
    <w:rsid w:val="19C5B06C"/>
    <w:rsid w:val="19CA4A45"/>
    <w:rsid w:val="19DEBE22"/>
    <w:rsid w:val="19E67FD3"/>
    <w:rsid w:val="19E91761"/>
    <w:rsid w:val="1A35B83A"/>
    <w:rsid w:val="1A46A5C1"/>
    <w:rsid w:val="1A569739"/>
    <w:rsid w:val="1A63DBF3"/>
    <w:rsid w:val="1A7D0450"/>
    <w:rsid w:val="1A7FF2BB"/>
    <w:rsid w:val="1A9F5616"/>
    <w:rsid w:val="1AA0878C"/>
    <w:rsid w:val="1AA256BE"/>
    <w:rsid w:val="1AAA6251"/>
    <w:rsid w:val="1AB5FF88"/>
    <w:rsid w:val="1AD70F0E"/>
    <w:rsid w:val="1AD96354"/>
    <w:rsid w:val="1B1B8052"/>
    <w:rsid w:val="1B1C57DA"/>
    <w:rsid w:val="1B1EEB39"/>
    <w:rsid w:val="1B33807C"/>
    <w:rsid w:val="1B3F523B"/>
    <w:rsid w:val="1B40DB6D"/>
    <w:rsid w:val="1B51C1F6"/>
    <w:rsid w:val="1B5A6613"/>
    <w:rsid w:val="1B661736"/>
    <w:rsid w:val="1B74C81B"/>
    <w:rsid w:val="1B808FBC"/>
    <w:rsid w:val="1B9FB296"/>
    <w:rsid w:val="1BB2B4CD"/>
    <w:rsid w:val="1BB5E9C8"/>
    <w:rsid w:val="1BF309AA"/>
    <w:rsid w:val="1BFCEE46"/>
    <w:rsid w:val="1C285BB7"/>
    <w:rsid w:val="1C33CCE9"/>
    <w:rsid w:val="1C3C57ED"/>
    <w:rsid w:val="1C485956"/>
    <w:rsid w:val="1C4F4453"/>
    <w:rsid w:val="1C51CFE9"/>
    <w:rsid w:val="1C5D8B42"/>
    <w:rsid w:val="1C62E51A"/>
    <w:rsid w:val="1C63755B"/>
    <w:rsid w:val="1C95BA5A"/>
    <w:rsid w:val="1C967C59"/>
    <w:rsid w:val="1CA6CA9B"/>
    <w:rsid w:val="1CA78925"/>
    <w:rsid w:val="1CA7CB31"/>
    <w:rsid w:val="1CABBD55"/>
    <w:rsid w:val="1CB22BF4"/>
    <w:rsid w:val="1CC6E0F0"/>
    <w:rsid w:val="1CE812CF"/>
    <w:rsid w:val="1CFA9337"/>
    <w:rsid w:val="1D04B204"/>
    <w:rsid w:val="1D30B1FC"/>
    <w:rsid w:val="1D33B3A2"/>
    <w:rsid w:val="1D360F5A"/>
    <w:rsid w:val="1D48DB93"/>
    <w:rsid w:val="1D4E852E"/>
    <w:rsid w:val="1D5FA006"/>
    <w:rsid w:val="1D6C2CE6"/>
    <w:rsid w:val="1D75B1AE"/>
    <w:rsid w:val="1D78E862"/>
    <w:rsid w:val="1D894361"/>
    <w:rsid w:val="1D9F3496"/>
    <w:rsid w:val="1DC5B68A"/>
    <w:rsid w:val="1DE42BF5"/>
    <w:rsid w:val="1DED9A90"/>
    <w:rsid w:val="1DFA1D37"/>
    <w:rsid w:val="1E04FC6D"/>
    <w:rsid w:val="1E187712"/>
    <w:rsid w:val="1E188C55"/>
    <w:rsid w:val="1E21DA2F"/>
    <w:rsid w:val="1E36C559"/>
    <w:rsid w:val="1E3955D4"/>
    <w:rsid w:val="1E424821"/>
    <w:rsid w:val="1E518BAA"/>
    <w:rsid w:val="1E639398"/>
    <w:rsid w:val="1E767DA0"/>
    <w:rsid w:val="1E787C2F"/>
    <w:rsid w:val="1E7CF70F"/>
    <w:rsid w:val="1E8346C3"/>
    <w:rsid w:val="1E9CBA7A"/>
    <w:rsid w:val="1E9FBC1B"/>
    <w:rsid w:val="1EC5AFE5"/>
    <w:rsid w:val="1ECB00BB"/>
    <w:rsid w:val="1EDEE38E"/>
    <w:rsid w:val="1EE3D9BA"/>
    <w:rsid w:val="1EE4115B"/>
    <w:rsid w:val="1F0A929C"/>
    <w:rsid w:val="1F194907"/>
    <w:rsid w:val="1F242557"/>
    <w:rsid w:val="1F4B5C4A"/>
    <w:rsid w:val="1F4EFE10"/>
    <w:rsid w:val="1F52665E"/>
    <w:rsid w:val="1F53FA8E"/>
    <w:rsid w:val="1F56CAC4"/>
    <w:rsid w:val="1F71AC45"/>
    <w:rsid w:val="1F73F8AF"/>
    <w:rsid w:val="1F74B117"/>
    <w:rsid w:val="1F8DD974"/>
    <w:rsid w:val="1FA8243F"/>
    <w:rsid w:val="1FB45CB6"/>
    <w:rsid w:val="1FB59A0A"/>
    <w:rsid w:val="1FD071D0"/>
    <w:rsid w:val="1FF73DA5"/>
    <w:rsid w:val="2038F2FC"/>
    <w:rsid w:val="205592F1"/>
    <w:rsid w:val="205C7545"/>
    <w:rsid w:val="205FE3AE"/>
    <w:rsid w:val="206681BE"/>
    <w:rsid w:val="20670CC9"/>
    <w:rsid w:val="20709DED"/>
    <w:rsid w:val="2084BB00"/>
    <w:rsid w:val="208D2EA9"/>
    <w:rsid w:val="209232D9"/>
    <w:rsid w:val="209A0BF9"/>
    <w:rsid w:val="20A74FB7"/>
    <w:rsid w:val="20B98C56"/>
    <w:rsid w:val="20E69856"/>
    <w:rsid w:val="20FFD381"/>
    <w:rsid w:val="211531A5"/>
    <w:rsid w:val="211F7CEE"/>
    <w:rsid w:val="21239C86"/>
    <w:rsid w:val="21241B54"/>
    <w:rsid w:val="216FD574"/>
    <w:rsid w:val="2175FA74"/>
    <w:rsid w:val="2177F195"/>
    <w:rsid w:val="2179E8E3"/>
    <w:rsid w:val="21834A41"/>
    <w:rsid w:val="218F8BB9"/>
    <w:rsid w:val="21BC894C"/>
    <w:rsid w:val="21C5892D"/>
    <w:rsid w:val="21D286C5"/>
    <w:rsid w:val="21F16352"/>
    <w:rsid w:val="220A3FA5"/>
    <w:rsid w:val="220ED271"/>
    <w:rsid w:val="2221F651"/>
    <w:rsid w:val="22328A7A"/>
    <w:rsid w:val="2238E538"/>
    <w:rsid w:val="224737E3"/>
    <w:rsid w:val="225CB484"/>
    <w:rsid w:val="22624B2E"/>
    <w:rsid w:val="22DEB602"/>
    <w:rsid w:val="22E7FFD7"/>
    <w:rsid w:val="23134308"/>
    <w:rsid w:val="232CEA53"/>
    <w:rsid w:val="235851E3"/>
    <w:rsid w:val="2358DAA2"/>
    <w:rsid w:val="2362B0CB"/>
    <w:rsid w:val="2364180A"/>
    <w:rsid w:val="237550C8"/>
    <w:rsid w:val="23816B21"/>
    <w:rsid w:val="23982DB3"/>
    <w:rsid w:val="239C8148"/>
    <w:rsid w:val="239E2280"/>
    <w:rsid w:val="23A288E9"/>
    <w:rsid w:val="23CD0983"/>
    <w:rsid w:val="23CD0A3B"/>
    <w:rsid w:val="23CE6B4D"/>
    <w:rsid w:val="23CFEE73"/>
    <w:rsid w:val="2408B046"/>
    <w:rsid w:val="240A5D8E"/>
    <w:rsid w:val="242ED867"/>
    <w:rsid w:val="244E1D74"/>
    <w:rsid w:val="247638E7"/>
    <w:rsid w:val="2484AA48"/>
    <w:rsid w:val="2487CDD9"/>
    <w:rsid w:val="249BE6F5"/>
    <w:rsid w:val="24CC0573"/>
    <w:rsid w:val="24DAB43D"/>
    <w:rsid w:val="24E180DC"/>
    <w:rsid w:val="24E292EC"/>
    <w:rsid w:val="24E74A48"/>
    <w:rsid w:val="24EB3B59"/>
    <w:rsid w:val="24FCCD5B"/>
    <w:rsid w:val="250CDCC2"/>
    <w:rsid w:val="2511E557"/>
    <w:rsid w:val="25147FE8"/>
    <w:rsid w:val="25289268"/>
    <w:rsid w:val="252FE668"/>
    <w:rsid w:val="2539F2E1"/>
    <w:rsid w:val="255C1105"/>
    <w:rsid w:val="255D45D4"/>
    <w:rsid w:val="259B67C4"/>
    <w:rsid w:val="25BDE1ED"/>
    <w:rsid w:val="25D767F1"/>
    <w:rsid w:val="25D9B7C2"/>
    <w:rsid w:val="25DA6CB6"/>
    <w:rsid w:val="25F25269"/>
    <w:rsid w:val="25F59FD7"/>
    <w:rsid w:val="25FD1AF8"/>
    <w:rsid w:val="2606B535"/>
    <w:rsid w:val="2607EAB4"/>
    <w:rsid w:val="261925BD"/>
    <w:rsid w:val="26239E3A"/>
    <w:rsid w:val="263B7E0F"/>
    <w:rsid w:val="266D91B2"/>
    <w:rsid w:val="26822525"/>
    <w:rsid w:val="26888AD2"/>
    <w:rsid w:val="2692E51B"/>
    <w:rsid w:val="269F94C4"/>
    <w:rsid w:val="26B9F00D"/>
    <w:rsid w:val="26C58B49"/>
    <w:rsid w:val="26EB358F"/>
    <w:rsid w:val="27071C41"/>
    <w:rsid w:val="2718B959"/>
    <w:rsid w:val="2729057B"/>
    <w:rsid w:val="2729E394"/>
    <w:rsid w:val="272CD5C9"/>
    <w:rsid w:val="2735BC51"/>
    <w:rsid w:val="273F25AB"/>
    <w:rsid w:val="274E4C0E"/>
    <w:rsid w:val="2798E777"/>
    <w:rsid w:val="2798EB59"/>
    <w:rsid w:val="27B588D7"/>
    <w:rsid w:val="27BF6E9B"/>
    <w:rsid w:val="27CF0F20"/>
    <w:rsid w:val="27CF1716"/>
    <w:rsid w:val="27EE1CFA"/>
    <w:rsid w:val="27FA653E"/>
    <w:rsid w:val="2867AD7F"/>
    <w:rsid w:val="287979B9"/>
    <w:rsid w:val="287CFD05"/>
    <w:rsid w:val="288B7EA9"/>
    <w:rsid w:val="28CE6DF6"/>
    <w:rsid w:val="28DAF60C"/>
    <w:rsid w:val="28F76928"/>
    <w:rsid w:val="28F833D3"/>
    <w:rsid w:val="28F87D8D"/>
    <w:rsid w:val="28FC0242"/>
    <w:rsid w:val="290AE566"/>
    <w:rsid w:val="290B8CC2"/>
    <w:rsid w:val="29151F81"/>
    <w:rsid w:val="2920A12D"/>
    <w:rsid w:val="292F6455"/>
    <w:rsid w:val="2934BBBA"/>
    <w:rsid w:val="293B1FB8"/>
    <w:rsid w:val="294221C0"/>
    <w:rsid w:val="2956E028"/>
    <w:rsid w:val="2965C4FB"/>
    <w:rsid w:val="2965D0C9"/>
    <w:rsid w:val="2966978C"/>
    <w:rsid w:val="296AB32C"/>
    <w:rsid w:val="296D5F44"/>
    <w:rsid w:val="2994F56E"/>
    <w:rsid w:val="29E854DB"/>
    <w:rsid w:val="2A362B0B"/>
    <w:rsid w:val="2A417EE7"/>
    <w:rsid w:val="2A4951F4"/>
    <w:rsid w:val="2A6307C3"/>
    <w:rsid w:val="2A676C29"/>
    <w:rsid w:val="2A8986C3"/>
    <w:rsid w:val="2A92E352"/>
    <w:rsid w:val="2A975AA5"/>
    <w:rsid w:val="2A9F152D"/>
    <w:rsid w:val="2AA23A6C"/>
    <w:rsid w:val="2AA4369B"/>
    <w:rsid w:val="2AAC2421"/>
    <w:rsid w:val="2AB10324"/>
    <w:rsid w:val="2AB45472"/>
    <w:rsid w:val="2ABA408D"/>
    <w:rsid w:val="2B06A8A7"/>
    <w:rsid w:val="2B215364"/>
    <w:rsid w:val="2B2B9E72"/>
    <w:rsid w:val="2B3D4DED"/>
    <w:rsid w:val="2B475599"/>
    <w:rsid w:val="2B4EA87D"/>
    <w:rsid w:val="2B5F21CE"/>
    <w:rsid w:val="2B642159"/>
    <w:rsid w:val="2B8A0B4E"/>
    <w:rsid w:val="2B946C6C"/>
    <w:rsid w:val="2BA8C7D8"/>
    <w:rsid w:val="2BAB33D6"/>
    <w:rsid w:val="2BB0C7F5"/>
    <w:rsid w:val="2BCB39B8"/>
    <w:rsid w:val="2BCECECF"/>
    <w:rsid w:val="2BD1FB6C"/>
    <w:rsid w:val="2BED7FBB"/>
    <w:rsid w:val="2C05C652"/>
    <w:rsid w:val="2C1D4E5C"/>
    <w:rsid w:val="2C21AEFF"/>
    <w:rsid w:val="2C2D8118"/>
    <w:rsid w:val="2C3AE58E"/>
    <w:rsid w:val="2C40BBB2"/>
    <w:rsid w:val="2C46A975"/>
    <w:rsid w:val="2C4CA1B9"/>
    <w:rsid w:val="2C79C282"/>
    <w:rsid w:val="2C889DFC"/>
    <w:rsid w:val="2C8957E6"/>
    <w:rsid w:val="2C8FC5F4"/>
    <w:rsid w:val="2CCA9157"/>
    <w:rsid w:val="2CE325FA"/>
    <w:rsid w:val="2CFF3BF3"/>
    <w:rsid w:val="2D185510"/>
    <w:rsid w:val="2D248B49"/>
    <w:rsid w:val="2D293191"/>
    <w:rsid w:val="2D6D6F6E"/>
    <w:rsid w:val="2D8D519D"/>
    <w:rsid w:val="2D8D7928"/>
    <w:rsid w:val="2D9EEEB7"/>
    <w:rsid w:val="2DBDAFCA"/>
    <w:rsid w:val="2DCFD417"/>
    <w:rsid w:val="2DE279D6"/>
    <w:rsid w:val="2E05D3D3"/>
    <w:rsid w:val="2E1592E3"/>
    <w:rsid w:val="2E365E19"/>
    <w:rsid w:val="2E3A1A39"/>
    <w:rsid w:val="2E4D20D4"/>
    <w:rsid w:val="2E4E3A06"/>
    <w:rsid w:val="2E5C7722"/>
    <w:rsid w:val="2E660631"/>
    <w:rsid w:val="2E72E7B9"/>
    <w:rsid w:val="2E7F842C"/>
    <w:rsid w:val="2E9B0C54"/>
    <w:rsid w:val="2EA1DC43"/>
    <w:rsid w:val="2EB1657B"/>
    <w:rsid w:val="2EB59160"/>
    <w:rsid w:val="2EDA91F4"/>
    <w:rsid w:val="2EF0CB5B"/>
    <w:rsid w:val="2EFE4173"/>
    <w:rsid w:val="2F04AB12"/>
    <w:rsid w:val="2F556FD5"/>
    <w:rsid w:val="2F6D759C"/>
    <w:rsid w:val="2F7A26EA"/>
    <w:rsid w:val="2F7E4A37"/>
    <w:rsid w:val="2F8D8CFC"/>
    <w:rsid w:val="2F993C3C"/>
    <w:rsid w:val="2FB16344"/>
    <w:rsid w:val="2FD545E2"/>
    <w:rsid w:val="30037FD5"/>
    <w:rsid w:val="300E0BDB"/>
    <w:rsid w:val="301AC6BC"/>
    <w:rsid w:val="301B68CC"/>
    <w:rsid w:val="302EB69C"/>
    <w:rsid w:val="303F8002"/>
    <w:rsid w:val="30466A61"/>
    <w:rsid w:val="3047AF12"/>
    <w:rsid w:val="305C2C0B"/>
    <w:rsid w:val="30648AA6"/>
    <w:rsid w:val="3072990F"/>
    <w:rsid w:val="30740D09"/>
    <w:rsid w:val="3086640E"/>
    <w:rsid w:val="308A63CC"/>
    <w:rsid w:val="30A3F291"/>
    <w:rsid w:val="30A9FA49"/>
    <w:rsid w:val="30B0C06B"/>
    <w:rsid w:val="30DA864E"/>
    <w:rsid w:val="30DC1795"/>
    <w:rsid w:val="31200894"/>
    <w:rsid w:val="31278415"/>
    <w:rsid w:val="312B4E6B"/>
    <w:rsid w:val="312B54BB"/>
    <w:rsid w:val="31339F89"/>
    <w:rsid w:val="313AF8B4"/>
    <w:rsid w:val="31473C6E"/>
    <w:rsid w:val="3153DE4F"/>
    <w:rsid w:val="316B724F"/>
    <w:rsid w:val="31718284"/>
    <w:rsid w:val="3175F166"/>
    <w:rsid w:val="31892F55"/>
    <w:rsid w:val="318F8B93"/>
    <w:rsid w:val="31B2BD40"/>
    <w:rsid w:val="31B806EF"/>
    <w:rsid w:val="31D1FB65"/>
    <w:rsid w:val="31D80CD0"/>
    <w:rsid w:val="31DB5063"/>
    <w:rsid w:val="31DD0434"/>
    <w:rsid w:val="31EAD423"/>
    <w:rsid w:val="31EB5FCA"/>
    <w:rsid w:val="31F4B52E"/>
    <w:rsid w:val="32012522"/>
    <w:rsid w:val="322C3945"/>
    <w:rsid w:val="3236DC1C"/>
    <w:rsid w:val="324C140D"/>
    <w:rsid w:val="324F71D9"/>
    <w:rsid w:val="3263C238"/>
    <w:rsid w:val="32989F4F"/>
    <w:rsid w:val="32AA2712"/>
    <w:rsid w:val="32E50A92"/>
    <w:rsid w:val="32E90406"/>
    <w:rsid w:val="32F3107F"/>
    <w:rsid w:val="32F4E17F"/>
    <w:rsid w:val="331B4B84"/>
    <w:rsid w:val="3339B83E"/>
    <w:rsid w:val="333AE82D"/>
    <w:rsid w:val="333F7EC8"/>
    <w:rsid w:val="3340DB19"/>
    <w:rsid w:val="3346AB2E"/>
    <w:rsid w:val="334F4D60"/>
    <w:rsid w:val="3358E608"/>
    <w:rsid w:val="337F4AB8"/>
    <w:rsid w:val="33A30B73"/>
    <w:rsid w:val="33B4D1FC"/>
    <w:rsid w:val="33CBAE0A"/>
    <w:rsid w:val="33CCDFC5"/>
    <w:rsid w:val="33CD40F2"/>
    <w:rsid w:val="33D3EA7C"/>
    <w:rsid w:val="33FA0B2D"/>
    <w:rsid w:val="34016888"/>
    <w:rsid w:val="34030482"/>
    <w:rsid w:val="34190D74"/>
    <w:rsid w:val="34267BC0"/>
    <w:rsid w:val="3428E0F8"/>
    <w:rsid w:val="3430F6AF"/>
    <w:rsid w:val="3434B838"/>
    <w:rsid w:val="3440E6BF"/>
    <w:rsid w:val="34425FB1"/>
    <w:rsid w:val="3451BB5A"/>
    <w:rsid w:val="346CA8F7"/>
    <w:rsid w:val="346CC95E"/>
    <w:rsid w:val="348A40F2"/>
    <w:rsid w:val="349A66D8"/>
    <w:rsid w:val="34C4766F"/>
    <w:rsid w:val="34C4BAE1"/>
    <w:rsid w:val="34C70076"/>
    <w:rsid w:val="34EC5020"/>
    <w:rsid w:val="34F34896"/>
    <w:rsid w:val="34FF4159"/>
    <w:rsid w:val="35026BA2"/>
    <w:rsid w:val="350B756E"/>
    <w:rsid w:val="352D721F"/>
    <w:rsid w:val="3543E492"/>
    <w:rsid w:val="35460A32"/>
    <w:rsid w:val="355F328F"/>
    <w:rsid w:val="35631E07"/>
    <w:rsid w:val="3565B939"/>
    <w:rsid w:val="356DF7F8"/>
    <w:rsid w:val="357B24B2"/>
    <w:rsid w:val="358A4079"/>
    <w:rsid w:val="3596E75D"/>
    <w:rsid w:val="35B97914"/>
    <w:rsid w:val="35C1F15E"/>
    <w:rsid w:val="35C4B159"/>
    <w:rsid w:val="35CF7EFD"/>
    <w:rsid w:val="35D3BBCB"/>
    <w:rsid w:val="35D4D9C8"/>
    <w:rsid w:val="35ED8BBB"/>
    <w:rsid w:val="3619C274"/>
    <w:rsid w:val="3622DCAB"/>
    <w:rsid w:val="3631D507"/>
    <w:rsid w:val="363E04A9"/>
    <w:rsid w:val="36496289"/>
    <w:rsid w:val="36504BAB"/>
    <w:rsid w:val="365B904A"/>
    <w:rsid w:val="366A4E06"/>
    <w:rsid w:val="366EC2EC"/>
    <w:rsid w:val="3673FBA1"/>
    <w:rsid w:val="367BCB88"/>
    <w:rsid w:val="368A0840"/>
    <w:rsid w:val="36A6D400"/>
    <w:rsid w:val="36B363C2"/>
    <w:rsid w:val="36D3F893"/>
    <w:rsid w:val="36DC7D35"/>
    <w:rsid w:val="36F18DCC"/>
    <w:rsid w:val="36F3D492"/>
    <w:rsid w:val="36FA85C0"/>
    <w:rsid w:val="37048087"/>
    <w:rsid w:val="370B8B3E"/>
    <w:rsid w:val="37143280"/>
    <w:rsid w:val="371C0F99"/>
    <w:rsid w:val="372CA8A0"/>
    <w:rsid w:val="3736E1E3"/>
    <w:rsid w:val="3744FC78"/>
    <w:rsid w:val="3745E40B"/>
    <w:rsid w:val="37895C1C"/>
    <w:rsid w:val="379D8EDA"/>
    <w:rsid w:val="379DD44C"/>
    <w:rsid w:val="37AB2F31"/>
    <w:rsid w:val="37AE2134"/>
    <w:rsid w:val="37BC6A08"/>
    <w:rsid w:val="37BC7529"/>
    <w:rsid w:val="37C1A20F"/>
    <w:rsid w:val="37C45E68"/>
    <w:rsid w:val="37C6F007"/>
    <w:rsid w:val="37D14A52"/>
    <w:rsid w:val="37FD56E3"/>
    <w:rsid w:val="3807E6F0"/>
    <w:rsid w:val="380E2366"/>
    <w:rsid w:val="381A1659"/>
    <w:rsid w:val="382FE40B"/>
    <w:rsid w:val="3841D2C5"/>
    <w:rsid w:val="385B5968"/>
    <w:rsid w:val="3867BB86"/>
    <w:rsid w:val="386BC1C6"/>
    <w:rsid w:val="38841B38"/>
    <w:rsid w:val="388540F0"/>
    <w:rsid w:val="38C8485E"/>
    <w:rsid w:val="38CBAFD8"/>
    <w:rsid w:val="38D770E2"/>
    <w:rsid w:val="38F46495"/>
    <w:rsid w:val="38FB06EA"/>
    <w:rsid w:val="390D4965"/>
    <w:rsid w:val="3914C954"/>
    <w:rsid w:val="392083A3"/>
    <w:rsid w:val="3945C0C3"/>
    <w:rsid w:val="39563BCB"/>
    <w:rsid w:val="395AB652"/>
    <w:rsid w:val="3962C068"/>
    <w:rsid w:val="3967DAEE"/>
    <w:rsid w:val="3993310C"/>
    <w:rsid w:val="39B379E9"/>
    <w:rsid w:val="39BB8C4F"/>
    <w:rsid w:val="39C379E7"/>
    <w:rsid w:val="39D5CC5F"/>
    <w:rsid w:val="39DE74C2"/>
    <w:rsid w:val="39EE01B6"/>
    <w:rsid w:val="39F51761"/>
    <w:rsid w:val="3A02E73D"/>
    <w:rsid w:val="3A0B9955"/>
    <w:rsid w:val="3A257A1A"/>
    <w:rsid w:val="3A2BACF5"/>
    <w:rsid w:val="3A4C0B27"/>
    <w:rsid w:val="3A6456D1"/>
    <w:rsid w:val="3A6D4B57"/>
    <w:rsid w:val="3A7212B0"/>
    <w:rsid w:val="3A821291"/>
    <w:rsid w:val="3A8CA485"/>
    <w:rsid w:val="3AA91F8E"/>
    <w:rsid w:val="3AAF6ADC"/>
    <w:rsid w:val="3AC0FCDE"/>
    <w:rsid w:val="3AF40ACA"/>
    <w:rsid w:val="3AFC0371"/>
    <w:rsid w:val="3B125495"/>
    <w:rsid w:val="3B2105B4"/>
    <w:rsid w:val="3B40335D"/>
    <w:rsid w:val="3B6ACF8C"/>
    <w:rsid w:val="3B7739E8"/>
    <w:rsid w:val="3BA42734"/>
    <w:rsid w:val="3BAC58CD"/>
    <w:rsid w:val="3BC94210"/>
    <w:rsid w:val="3BDB2E26"/>
    <w:rsid w:val="3BE26A6D"/>
    <w:rsid w:val="3BE6756B"/>
    <w:rsid w:val="3C172D09"/>
    <w:rsid w:val="3C1E2B11"/>
    <w:rsid w:val="3C3BC201"/>
    <w:rsid w:val="3C4FF6F2"/>
    <w:rsid w:val="3C57A725"/>
    <w:rsid w:val="3C5F5F2A"/>
    <w:rsid w:val="3C7E1F90"/>
    <w:rsid w:val="3C7F8BE9"/>
    <w:rsid w:val="3C8B93B4"/>
    <w:rsid w:val="3C8FE64C"/>
    <w:rsid w:val="3CE9F063"/>
    <w:rsid w:val="3CF582A5"/>
    <w:rsid w:val="3D10341E"/>
    <w:rsid w:val="3D14C0D0"/>
    <w:rsid w:val="3D1719A4"/>
    <w:rsid w:val="3D391FE5"/>
    <w:rsid w:val="3D3F555B"/>
    <w:rsid w:val="3D58B213"/>
    <w:rsid w:val="3D5D104E"/>
    <w:rsid w:val="3D761B16"/>
    <w:rsid w:val="3D85D54C"/>
    <w:rsid w:val="3DE762C9"/>
    <w:rsid w:val="3DF9882F"/>
    <w:rsid w:val="3E1AFF54"/>
    <w:rsid w:val="3E2F9B71"/>
    <w:rsid w:val="3E91EA89"/>
    <w:rsid w:val="3E942FD9"/>
    <w:rsid w:val="3E953533"/>
    <w:rsid w:val="3E992F57"/>
    <w:rsid w:val="3E9A2ADC"/>
    <w:rsid w:val="3E9DA9BB"/>
    <w:rsid w:val="3EAC4581"/>
    <w:rsid w:val="3EC482BF"/>
    <w:rsid w:val="3EC9FDFD"/>
    <w:rsid w:val="3EF4D9FE"/>
    <w:rsid w:val="3F1120FF"/>
    <w:rsid w:val="3F3A98F3"/>
    <w:rsid w:val="3FBA43FA"/>
    <w:rsid w:val="3FBC8980"/>
    <w:rsid w:val="3FCB6BD2"/>
    <w:rsid w:val="3FCE247A"/>
    <w:rsid w:val="3FCF3C98"/>
    <w:rsid w:val="3FCF7494"/>
    <w:rsid w:val="3FD19387"/>
    <w:rsid w:val="3FD2ADD5"/>
    <w:rsid w:val="3FF137B9"/>
    <w:rsid w:val="3FF9F4C7"/>
    <w:rsid w:val="3FFB539F"/>
    <w:rsid w:val="400890B1"/>
    <w:rsid w:val="402DBB61"/>
    <w:rsid w:val="40378DD8"/>
    <w:rsid w:val="40511629"/>
    <w:rsid w:val="405337C7"/>
    <w:rsid w:val="40536EDA"/>
    <w:rsid w:val="405F2F5C"/>
    <w:rsid w:val="4067E519"/>
    <w:rsid w:val="408715DF"/>
    <w:rsid w:val="40A82D63"/>
    <w:rsid w:val="40AD86E0"/>
    <w:rsid w:val="40B00F3D"/>
    <w:rsid w:val="40D31EB5"/>
    <w:rsid w:val="40FED42A"/>
    <w:rsid w:val="41012600"/>
    <w:rsid w:val="415DB6CC"/>
    <w:rsid w:val="41719AD4"/>
    <w:rsid w:val="41C7569C"/>
    <w:rsid w:val="41DBA0C2"/>
    <w:rsid w:val="41E56934"/>
    <w:rsid w:val="41E986A7"/>
    <w:rsid w:val="41FE5DEC"/>
    <w:rsid w:val="421CDB8F"/>
    <w:rsid w:val="422972E9"/>
    <w:rsid w:val="42460FEB"/>
    <w:rsid w:val="424D297D"/>
    <w:rsid w:val="42600962"/>
    <w:rsid w:val="4266C798"/>
    <w:rsid w:val="42707997"/>
    <w:rsid w:val="4292BBD1"/>
    <w:rsid w:val="42A7557D"/>
    <w:rsid w:val="42AD9524"/>
    <w:rsid w:val="42AF1005"/>
    <w:rsid w:val="42B5962C"/>
    <w:rsid w:val="42CC0EC3"/>
    <w:rsid w:val="42CDC294"/>
    <w:rsid w:val="42D1F129"/>
    <w:rsid w:val="42E6741F"/>
    <w:rsid w:val="42E6EAF1"/>
    <w:rsid w:val="42F7EA56"/>
    <w:rsid w:val="430B33BA"/>
    <w:rsid w:val="430EBD34"/>
    <w:rsid w:val="4328D87B"/>
    <w:rsid w:val="433BEFB4"/>
    <w:rsid w:val="43468301"/>
    <w:rsid w:val="4354FDDF"/>
    <w:rsid w:val="436396AE"/>
    <w:rsid w:val="4364269F"/>
    <w:rsid w:val="437296B2"/>
    <w:rsid w:val="43796089"/>
    <w:rsid w:val="437F2960"/>
    <w:rsid w:val="4387F360"/>
    <w:rsid w:val="4389192F"/>
    <w:rsid w:val="43A2860C"/>
    <w:rsid w:val="43A8C37F"/>
    <w:rsid w:val="43AE96DF"/>
    <w:rsid w:val="43AF9315"/>
    <w:rsid w:val="43E06FAE"/>
    <w:rsid w:val="44001060"/>
    <w:rsid w:val="44037311"/>
    <w:rsid w:val="440A5723"/>
    <w:rsid w:val="4419284C"/>
    <w:rsid w:val="441AA420"/>
    <w:rsid w:val="444AE066"/>
    <w:rsid w:val="444EB6C7"/>
    <w:rsid w:val="4452CF7C"/>
    <w:rsid w:val="445B458E"/>
    <w:rsid w:val="446992F5"/>
    <w:rsid w:val="4488844E"/>
    <w:rsid w:val="449EDCF5"/>
    <w:rsid w:val="44ACF230"/>
    <w:rsid w:val="44AEBB09"/>
    <w:rsid w:val="44B49137"/>
    <w:rsid w:val="44B8298B"/>
    <w:rsid w:val="44C4B2F4"/>
    <w:rsid w:val="44CBCED4"/>
    <w:rsid w:val="44CFCF82"/>
    <w:rsid w:val="44DA59F1"/>
    <w:rsid w:val="44DBD9EB"/>
    <w:rsid w:val="450278AE"/>
    <w:rsid w:val="450E5724"/>
    <w:rsid w:val="45199F58"/>
    <w:rsid w:val="451D8D76"/>
    <w:rsid w:val="456A71EB"/>
    <w:rsid w:val="456CC2F3"/>
    <w:rsid w:val="45702456"/>
    <w:rsid w:val="457587A6"/>
    <w:rsid w:val="4592211E"/>
    <w:rsid w:val="45B1A0DA"/>
    <w:rsid w:val="45BECC1D"/>
    <w:rsid w:val="45C08EA5"/>
    <w:rsid w:val="45C1ACC6"/>
    <w:rsid w:val="45D0440A"/>
    <w:rsid w:val="45E3EC37"/>
    <w:rsid w:val="45FC4EB2"/>
    <w:rsid w:val="4601DC27"/>
    <w:rsid w:val="46065673"/>
    <w:rsid w:val="46147902"/>
    <w:rsid w:val="4614EA5C"/>
    <w:rsid w:val="46305E3A"/>
    <w:rsid w:val="464B15C9"/>
    <w:rsid w:val="464CF314"/>
    <w:rsid w:val="464D3BB2"/>
    <w:rsid w:val="46556925"/>
    <w:rsid w:val="4660793D"/>
    <w:rsid w:val="46627688"/>
    <w:rsid w:val="46831FFA"/>
    <w:rsid w:val="469F877A"/>
    <w:rsid w:val="46BCF7CA"/>
    <w:rsid w:val="46C4E550"/>
    <w:rsid w:val="46CD0F44"/>
    <w:rsid w:val="46D60CCA"/>
    <w:rsid w:val="46DA26CE"/>
    <w:rsid w:val="46DDFAD6"/>
    <w:rsid w:val="46EFD557"/>
    <w:rsid w:val="472CB91A"/>
    <w:rsid w:val="474543F3"/>
    <w:rsid w:val="474F63FB"/>
    <w:rsid w:val="4751CEB6"/>
    <w:rsid w:val="4755ECFA"/>
    <w:rsid w:val="47865789"/>
    <w:rsid w:val="47911821"/>
    <w:rsid w:val="4799EDE2"/>
    <w:rsid w:val="47A6FF66"/>
    <w:rsid w:val="47AB3DEF"/>
    <w:rsid w:val="47AF8F4D"/>
    <w:rsid w:val="47B24AEB"/>
    <w:rsid w:val="47D298F3"/>
    <w:rsid w:val="47EA0081"/>
    <w:rsid w:val="47FC499E"/>
    <w:rsid w:val="48043724"/>
    <w:rsid w:val="4834CCFE"/>
    <w:rsid w:val="484AD4BC"/>
    <w:rsid w:val="4873F6DE"/>
    <w:rsid w:val="4889F7C3"/>
    <w:rsid w:val="48BCC8ED"/>
    <w:rsid w:val="48CDF3E6"/>
    <w:rsid w:val="48F5E45B"/>
    <w:rsid w:val="48F94D88"/>
    <w:rsid w:val="4903AE4B"/>
    <w:rsid w:val="49073DA0"/>
    <w:rsid w:val="493F903C"/>
    <w:rsid w:val="494A4369"/>
    <w:rsid w:val="49638714"/>
    <w:rsid w:val="497730CC"/>
    <w:rsid w:val="49803537"/>
    <w:rsid w:val="49806353"/>
    <w:rsid w:val="49820D32"/>
    <w:rsid w:val="49944CFE"/>
    <w:rsid w:val="49A80F1A"/>
    <w:rsid w:val="49B1425C"/>
    <w:rsid w:val="49C58111"/>
    <w:rsid w:val="49C8736B"/>
    <w:rsid w:val="49F4988C"/>
    <w:rsid w:val="49F572E1"/>
    <w:rsid w:val="4A04B006"/>
    <w:rsid w:val="4A308285"/>
    <w:rsid w:val="4A3B9DE4"/>
    <w:rsid w:val="4A3F63A0"/>
    <w:rsid w:val="4A438B6A"/>
    <w:rsid w:val="4A5DB23E"/>
    <w:rsid w:val="4A61738C"/>
    <w:rsid w:val="4A86BE68"/>
    <w:rsid w:val="4A919933"/>
    <w:rsid w:val="4AA9FE6C"/>
    <w:rsid w:val="4AB30972"/>
    <w:rsid w:val="4AB55050"/>
    <w:rsid w:val="4AB68609"/>
    <w:rsid w:val="4ABD9088"/>
    <w:rsid w:val="4AC4A027"/>
    <w:rsid w:val="4AC9FE86"/>
    <w:rsid w:val="4ADD0C56"/>
    <w:rsid w:val="4B030B57"/>
    <w:rsid w:val="4B30D572"/>
    <w:rsid w:val="4B33CDB7"/>
    <w:rsid w:val="4B4CA630"/>
    <w:rsid w:val="4B4D5506"/>
    <w:rsid w:val="4B70A305"/>
    <w:rsid w:val="4B842983"/>
    <w:rsid w:val="4B86E0B8"/>
    <w:rsid w:val="4B8D6D3A"/>
    <w:rsid w:val="4B9068ED"/>
    <w:rsid w:val="4B92FB66"/>
    <w:rsid w:val="4BB3064B"/>
    <w:rsid w:val="4BB5CAD3"/>
    <w:rsid w:val="4BC1B815"/>
    <w:rsid w:val="4BC2EF11"/>
    <w:rsid w:val="4BC63D2B"/>
    <w:rsid w:val="4BD48993"/>
    <w:rsid w:val="4BDA6950"/>
    <w:rsid w:val="4BDFE564"/>
    <w:rsid w:val="4BF9B443"/>
    <w:rsid w:val="4C1AE0DF"/>
    <w:rsid w:val="4C2DEE9B"/>
    <w:rsid w:val="4C4ED9D3"/>
    <w:rsid w:val="4C5A6AAE"/>
    <w:rsid w:val="4C8F9D12"/>
    <w:rsid w:val="4CB972E7"/>
    <w:rsid w:val="4CE1F8F2"/>
    <w:rsid w:val="4CF9FA1A"/>
    <w:rsid w:val="4D13E7DB"/>
    <w:rsid w:val="4D2EE2A9"/>
    <w:rsid w:val="4D4ED787"/>
    <w:rsid w:val="4D6081BD"/>
    <w:rsid w:val="4D6E14DA"/>
    <w:rsid w:val="4D903A10"/>
    <w:rsid w:val="4D99F96A"/>
    <w:rsid w:val="4DAED52C"/>
    <w:rsid w:val="4DC973EC"/>
    <w:rsid w:val="4DCCBEAB"/>
    <w:rsid w:val="4DDA8291"/>
    <w:rsid w:val="4DE57A65"/>
    <w:rsid w:val="4DEA0824"/>
    <w:rsid w:val="4E094886"/>
    <w:rsid w:val="4E1F86B1"/>
    <w:rsid w:val="4E3A5F20"/>
    <w:rsid w:val="4E3AFCA4"/>
    <w:rsid w:val="4E434A39"/>
    <w:rsid w:val="4E49BCDC"/>
    <w:rsid w:val="4E52B5CE"/>
    <w:rsid w:val="4E56B9E6"/>
    <w:rsid w:val="4E8001D3"/>
    <w:rsid w:val="4EA5D0E1"/>
    <w:rsid w:val="4EE58CF3"/>
    <w:rsid w:val="4F08B076"/>
    <w:rsid w:val="4F0DBB0E"/>
    <w:rsid w:val="4F43ADB5"/>
    <w:rsid w:val="4F45EB56"/>
    <w:rsid w:val="4F767F24"/>
    <w:rsid w:val="4F81B769"/>
    <w:rsid w:val="4F880B65"/>
    <w:rsid w:val="4F916C00"/>
    <w:rsid w:val="4F92CE74"/>
    <w:rsid w:val="4F9A131C"/>
    <w:rsid w:val="4FA210BC"/>
    <w:rsid w:val="4FB2BBBF"/>
    <w:rsid w:val="4FC67252"/>
    <w:rsid w:val="4FCC0942"/>
    <w:rsid w:val="4FD18883"/>
    <w:rsid w:val="4FD94A22"/>
    <w:rsid w:val="4FDD1EF3"/>
    <w:rsid w:val="4FDD9E53"/>
    <w:rsid w:val="4FDDAAD8"/>
    <w:rsid w:val="4FE5985E"/>
    <w:rsid w:val="4FF09611"/>
    <w:rsid w:val="4FF6C89D"/>
    <w:rsid w:val="5026B686"/>
    <w:rsid w:val="506BC796"/>
    <w:rsid w:val="5098EC29"/>
    <w:rsid w:val="50B2AB64"/>
    <w:rsid w:val="50B9C1E4"/>
    <w:rsid w:val="50CF6A6C"/>
    <w:rsid w:val="50E3F072"/>
    <w:rsid w:val="50EC8905"/>
    <w:rsid w:val="5105A8D2"/>
    <w:rsid w:val="511BED92"/>
    <w:rsid w:val="511D87CA"/>
    <w:rsid w:val="512AC275"/>
    <w:rsid w:val="5143CB4C"/>
    <w:rsid w:val="51503559"/>
    <w:rsid w:val="516FA9DA"/>
    <w:rsid w:val="517E78A9"/>
    <w:rsid w:val="518CDB0E"/>
    <w:rsid w:val="51952A2D"/>
    <w:rsid w:val="51A07472"/>
    <w:rsid w:val="51A0C985"/>
    <w:rsid w:val="51BB1322"/>
    <w:rsid w:val="51CF7858"/>
    <w:rsid w:val="51E187FD"/>
    <w:rsid w:val="5201B0C7"/>
    <w:rsid w:val="5202D416"/>
    <w:rsid w:val="524E752C"/>
    <w:rsid w:val="526118C2"/>
    <w:rsid w:val="5262E5D9"/>
    <w:rsid w:val="527BE87E"/>
    <w:rsid w:val="52B16AA5"/>
    <w:rsid w:val="52BF1163"/>
    <w:rsid w:val="52C289FE"/>
    <w:rsid w:val="52CE1A9D"/>
    <w:rsid w:val="52D6E5B2"/>
    <w:rsid w:val="52E2328D"/>
    <w:rsid w:val="52E5DD39"/>
    <w:rsid w:val="52EA5C81"/>
    <w:rsid w:val="539F34DF"/>
    <w:rsid w:val="53A97C84"/>
    <w:rsid w:val="53B4220C"/>
    <w:rsid w:val="53CB9CF7"/>
    <w:rsid w:val="53DC8EEB"/>
    <w:rsid w:val="53DE6EEB"/>
    <w:rsid w:val="53E604E7"/>
    <w:rsid w:val="53F046E0"/>
    <w:rsid w:val="53FC0962"/>
    <w:rsid w:val="53FF7B94"/>
    <w:rsid w:val="54070B2E"/>
    <w:rsid w:val="541F9622"/>
    <w:rsid w:val="54273F6A"/>
    <w:rsid w:val="5434F8B9"/>
    <w:rsid w:val="544D3B06"/>
    <w:rsid w:val="5482A52A"/>
    <w:rsid w:val="54B11BFB"/>
    <w:rsid w:val="54B1DB23"/>
    <w:rsid w:val="54B8FE60"/>
    <w:rsid w:val="54B90981"/>
    <w:rsid w:val="54E26A13"/>
    <w:rsid w:val="551901E5"/>
    <w:rsid w:val="554762AD"/>
    <w:rsid w:val="55490451"/>
    <w:rsid w:val="554FFA37"/>
    <w:rsid w:val="555A7FE8"/>
    <w:rsid w:val="555CB639"/>
    <w:rsid w:val="55608B0A"/>
    <w:rsid w:val="5584C5F8"/>
    <w:rsid w:val="55872A60"/>
    <w:rsid w:val="558BAB70"/>
    <w:rsid w:val="558F147E"/>
    <w:rsid w:val="559882AF"/>
    <w:rsid w:val="55B24126"/>
    <w:rsid w:val="55E1E9EA"/>
    <w:rsid w:val="55E90B67"/>
    <w:rsid w:val="55EBDDD3"/>
    <w:rsid w:val="55EEA1C9"/>
    <w:rsid w:val="560F6E72"/>
    <w:rsid w:val="5610AB6E"/>
    <w:rsid w:val="563766FF"/>
    <w:rsid w:val="563FCFE9"/>
    <w:rsid w:val="5658643A"/>
    <w:rsid w:val="5659B78C"/>
    <w:rsid w:val="565EE65B"/>
    <w:rsid w:val="56660A21"/>
    <w:rsid w:val="566A4482"/>
    <w:rsid w:val="56745525"/>
    <w:rsid w:val="567A38F6"/>
    <w:rsid w:val="5681558A"/>
    <w:rsid w:val="56974E38"/>
    <w:rsid w:val="569B36E7"/>
    <w:rsid w:val="56A5B70D"/>
    <w:rsid w:val="56AF2067"/>
    <w:rsid w:val="56C59CFA"/>
    <w:rsid w:val="56D06A12"/>
    <w:rsid w:val="56D28AB7"/>
    <w:rsid w:val="56D76F27"/>
    <w:rsid w:val="56DF5E3D"/>
    <w:rsid w:val="56EBC2CE"/>
    <w:rsid w:val="56F0A15F"/>
    <w:rsid w:val="56FEB14C"/>
    <w:rsid w:val="570F1DE2"/>
    <w:rsid w:val="5716788D"/>
    <w:rsid w:val="5751DF8E"/>
    <w:rsid w:val="5779F7BA"/>
    <w:rsid w:val="577AB792"/>
    <w:rsid w:val="57947DDF"/>
    <w:rsid w:val="579C0D8F"/>
    <w:rsid w:val="579C7B53"/>
    <w:rsid w:val="57CA9001"/>
    <w:rsid w:val="57E63D53"/>
    <w:rsid w:val="57F700AC"/>
    <w:rsid w:val="57FE29DC"/>
    <w:rsid w:val="58069B63"/>
    <w:rsid w:val="58126D68"/>
    <w:rsid w:val="5822267F"/>
    <w:rsid w:val="5832B645"/>
    <w:rsid w:val="586CB109"/>
    <w:rsid w:val="5887932F"/>
    <w:rsid w:val="58BB5DA5"/>
    <w:rsid w:val="58CDD231"/>
    <w:rsid w:val="58D1A7A3"/>
    <w:rsid w:val="58D34564"/>
    <w:rsid w:val="58DFDAFA"/>
    <w:rsid w:val="59292B03"/>
    <w:rsid w:val="59384BB4"/>
    <w:rsid w:val="5946956B"/>
    <w:rsid w:val="594E91EE"/>
    <w:rsid w:val="59674F78"/>
    <w:rsid w:val="5987D184"/>
    <w:rsid w:val="598C7AA4"/>
    <w:rsid w:val="59C43DB3"/>
    <w:rsid w:val="59C822D9"/>
    <w:rsid w:val="59E69EC7"/>
    <w:rsid w:val="5A16E99F"/>
    <w:rsid w:val="5A1B8924"/>
    <w:rsid w:val="5A31C3FF"/>
    <w:rsid w:val="5A322EE6"/>
    <w:rsid w:val="5A4363A6"/>
    <w:rsid w:val="5A51A273"/>
    <w:rsid w:val="5A88D85F"/>
    <w:rsid w:val="5ABFF779"/>
    <w:rsid w:val="5AC42683"/>
    <w:rsid w:val="5AE6D4CA"/>
    <w:rsid w:val="5B02113C"/>
    <w:rsid w:val="5B033B28"/>
    <w:rsid w:val="5B0B39C9"/>
    <w:rsid w:val="5B157911"/>
    <w:rsid w:val="5B250029"/>
    <w:rsid w:val="5B254F8B"/>
    <w:rsid w:val="5B27F37B"/>
    <w:rsid w:val="5B284B05"/>
    <w:rsid w:val="5B397B44"/>
    <w:rsid w:val="5B3DF116"/>
    <w:rsid w:val="5B42AA22"/>
    <w:rsid w:val="5B75DB73"/>
    <w:rsid w:val="5B76571E"/>
    <w:rsid w:val="5B7D16A8"/>
    <w:rsid w:val="5B9D5043"/>
    <w:rsid w:val="5BA3D239"/>
    <w:rsid w:val="5BAAB1FD"/>
    <w:rsid w:val="5BB280E4"/>
    <w:rsid w:val="5BE5A9A1"/>
    <w:rsid w:val="5BF5AAE2"/>
    <w:rsid w:val="5BF811D0"/>
    <w:rsid w:val="5C02DA7A"/>
    <w:rsid w:val="5C041FBB"/>
    <w:rsid w:val="5C48804E"/>
    <w:rsid w:val="5C5043E7"/>
    <w:rsid w:val="5C55022C"/>
    <w:rsid w:val="5C5EEE7F"/>
    <w:rsid w:val="5C8914D3"/>
    <w:rsid w:val="5C9466A4"/>
    <w:rsid w:val="5C9C8C65"/>
    <w:rsid w:val="5CA71155"/>
    <w:rsid w:val="5CD54BA5"/>
    <w:rsid w:val="5CEB93AD"/>
    <w:rsid w:val="5CEDAA26"/>
    <w:rsid w:val="5CFDFB43"/>
    <w:rsid w:val="5D110496"/>
    <w:rsid w:val="5D11349A"/>
    <w:rsid w:val="5D18051C"/>
    <w:rsid w:val="5D2F9CC2"/>
    <w:rsid w:val="5D382F02"/>
    <w:rsid w:val="5D4A4A9E"/>
    <w:rsid w:val="5D5EC4B7"/>
    <w:rsid w:val="5D6C5243"/>
    <w:rsid w:val="5D851464"/>
    <w:rsid w:val="5D86C6FA"/>
    <w:rsid w:val="5D8C5B86"/>
    <w:rsid w:val="5DB19BC4"/>
    <w:rsid w:val="5DBDE05B"/>
    <w:rsid w:val="5DC24A1F"/>
    <w:rsid w:val="5DCA059F"/>
    <w:rsid w:val="5DD90753"/>
    <w:rsid w:val="5DDB9AB0"/>
    <w:rsid w:val="5DDF97B6"/>
    <w:rsid w:val="5DFC0AD2"/>
    <w:rsid w:val="5E172ADC"/>
    <w:rsid w:val="5E2740B6"/>
    <w:rsid w:val="5E95005F"/>
    <w:rsid w:val="5E9A569D"/>
    <w:rsid w:val="5EA05A96"/>
    <w:rsid w:val="5EA109EF"/>
    <w:rsid w:val="5EA4D7C3"/>
    <w:rsid w:val="5EBA324C"/>
    <w:rsid w:val="5ECBE52F"/>
    <w:rsid w:val="5ECF5B75"/>
    <w:rsid w:val="5EEA7022"/>
    <w:rsid w:val="5F00CAD7"/>
    <w:rsid w:val="5F01339B"/>
    <w:rsid w:val="5F043CFF"/>
    <w:rsid w:val="5F04C8DF"/>
    <w:rsid w:val="5F076D50"/>
    <w:rsid w:val="5F20C0D5"/>
    <w:rsid w:val="5F222AE2"/>
    <w:rsid w:val="5F32D586"/>
    <w:rsid w:val="5F32E410"/>
    <w:rsid w:val="5F54882F"/>
    <w:rsid w:val="5F737A91"/>
    <w:rsid w:val="5F7B040D"/>
    <w:rsid w:val="5F881F9A"/>
    <w:rsid w:val="5F94CCE2"/>
    <w:rsid w:val="5FA60BA9"/>
    <w:rsid w:val="5FB39373"/>
    <w:rsid w:val="5FB4958A"/>
    <w:rsid w:val="5FC6B13F"/>
    <w:rsid w:val="5FDCC0FE"/>
    <w:rsid w:val="5FE17914"/>
    <w:rsid w:val="5FE1A94D"/>
    <w:rsid w:val="5FEDDA28"/>
    <w:rsid w:val="5FFBBC28"/>
    <w:rsid w:val="6004054D"/>
    <w:rsid w:val="6007BAED"/>
    <w:rsid w:val="60141A93"/>
    <w:rsid w:val="601D7F4D"/>
    <w:rsid w:val="6073FB8C"/>
    <w:rsid w:val="60762EE6"/>
    <w:rsid w:val="607663E7"/>
    <w:rsid w:val="608C0B51"/>
    <w:rsid w:val="608E2E09"/>
    <w:rsid w:val="609B502B"/>
    <w:rsid w:val="60ABEA52"/>
    <w:rsid w:val="60ACF68C"/>
    <w:rsid w:val="60B3B7A2"/>
    <w:rsid w:val="60C06F81"/>
    <w:rsid w:val="60CB7DA6"/>
    <w:rsid w:val="60D6C1AD"/>
    <w:rsid w:val="60E2CA65"/>
    <w:rsid w:val="60ECF3AC"/>
    <w:rsid w:val="61032F7C"/>
    <w:rsid w:val="6106A75F"/>
    <w:rsid w:val="612D01A4"/>
    <w:rsid w:val="61325FA2"/>
    <w:rsid w:val="6134D288"/>
    <w:rsid w:val="61447437"/>
    <w:rsid w:val="615B0D60"/>
    <w:rsid w:val="615C85F6"/>
    <w:rsid w:val="61869B77"/>
    <w:rsid w:val="6197FB9B"/>
    <w:rsid w:val="61A101AF"/>
    <w:rsid w:val="61A89687"/>
    <w:rsid w:val="61ADE2CC"/>
    <w:rsid w:val="61D13BA4"/>
    <w:rsid w:val="61DA7499"/>
    <w:rsid w:val="61E869B4"/>
    <w:rsid w:val="62100F46"/>
    <w:rsid w:val="621A73ED"/>
    <w:rsid w:val="621DF14D"/>
    <w:rsid w:val="6237ADFD"/>
    <w:rsid w:val="6238D45D"/>
    <w:rsid w:val="624D43BE"/>
    <w:rsid w:val="62539051"/>
    <w:rsid w:val="62545213"/>
    <w:rsid w:val="626EFFC4"/>
    <w:rsid w:val="6272271F"/>
    <w:rsid w:val="62B308D9"/>
    <w:rsid w:val="62B65398"/>
    <w:rsid w:val="62C1CAD7"/>
    <w:rsid w:val="62CC6DA4"/>
    <w:rsid w:val="62DFE89B"/>
    <w:rsid w:val="6306BABF"/>
    <w:rsid w:val="63086DD1"/>
    <w:rsid w:val="6316FE42"/>
    <w:rsid w:val="6345F09C"/>
    <w:rsid w:val="634BECD4"/>
    <w:rsid w:val="636D4C4C"/>
    <w:rsid w:val="63940006"/>
    <w:rsid w:val="6398DBB4"/>
    <w:rsid w:val="639EDE46"/>
    <w:rsid w:val="63A78C44"/>
    <w:rsid w:val="63AB4AEA"/>
    <w:rsid w:val="63CA09D8"/>
    <w:rsid w:val="63D2142E"/>
    <w:rsid w:val="63E97D1B"/>
    <w:rsid w:val="63FA465E"/>
    <w:rsid w:val="63FCB188"/>
    <w:rsid w:val="640934D3"/>
    <w:rsid w:val="64160124"/>
    <w:rsid w:val="6418725E"/>
    <w:rsid w:val="64209023"/>
    <w:rsid w:val="64248924"/>
    <w:rsid w:val="64277E33"/>
    <w:rsid w:val="642EF9F9"/>
    <w:rsid w:val="642FBAA5"/>
    <w:rsid w:val="643163F7"/>
    <w:rsid w:val="6435635C"/>
    <w:rsid w:val="644C7D03"/>
    <w:rsid w:val="6482711C"/>
    <w:rsid w:val="64865AA3"/>
    <w:rsid w:val="648C822E"/>
    <w:rsid w:val="6490C763"/>
    <w:rsid w:val="6493AF43"/>
    <w:rsid w:val="64B3CB3D"/>
    <w:rsid w:val="64CB0355"/>
    <w:rsid w:val="64DB2C10"/>
    <w:rsid w:val="64E7BD35"/>
    <w:rsid w:val="6521B3C8"/>
    <w:rsid w:val="653EB65A"/>
    <w:rsid w:val="653ED68C"/>
    <w:rsid w:val="654C1E9B"/>
    <w:rsid w:val="6559632A"/>
    <w:rsid w:val="655D2680"/>
    <w:rsid w:val="65776E0F"/>
    <w:rsid w:val="658A5AE3"/>
    <w:rsid w:val="65916FC8"/>
    <w:rsid w:val="65A2E58D"/>
    <w:rsid w:val="65B73BD4"/>
    <w:rsid w:val="65B95D45"/>
    <w:rsid w:val="65BAF820"/>
    <w:rsid w:val="65C3DD56"/>
    <w:rsid w:val="65F7262D"/>
    <w:rsid w:val="66132B59"/>
    <w:rsid w:val="6615493D"/>
    <w:rsid w:val="661B8096"/>
    <w:rsid w:val="6631BC59"/>
    <w:rsid w:val="663D97FD"/>
    <w:rsid w:val="66432CE7"/>
    <w:rsid w:val="6644CA26"/>
    <w:rsid w:val="664A35A3"/>
    <w:rsid w:val="665DE139"/>
    <w:rsid w:val="66C84385"/>
    <w:rsid w:val="66D67F08"/>
    <w:rsid w:val="672D8D39"/>
    <w:rsid w:val="67376988"/>
    <w:rsid w:val="673C0549"/>
    <w:rsid w:val="6753167E"/>
    <w:rsid w:val="67619201"/>
    <w:rsid w:val="6761ABD8"/>
    <w:rsid w:val="6796C0C7"/>
    <w:rsid w:val="67AA0720"/>
    <w:rsid w:val="67AEFBBA"/>
    <w:rsid w:val="67AF9DCA"/>
    <w:rsid w:val="67C8D28F"/>
    <w:rsid w:val="67D5FB3A"/>
    <w:rsid w:val="67DA4681"/>
    <w:rsid w:val="67F9A475"/>
    <w:rsid w:val="67F9B19A"/>
    <w:rsid w:val="6806CE0D"/>
    <w:rsid w:val="681C98BF"/>
    <w:rsid w:val="6836BB6A"/>
    <w:rsid w:val="68645F51"/>
    <w:rsid w:val="68759A28"/>
    <w:rsid w:val="687D1B0B"/>
    <w:rsid w:val="6897D6FF"/>
    <w:rsid w:val="68A3F161"/>
    <w:rsid w:val="68A48EB2"/>
    <w:rsid w:val="68B014D6"/>
    <w:rsid w:val="68C71884"/>
    <w:rsid w:val="68E8DC2E"/>
    <w:rsid w:val="68FAEF56"/>
    <w:rsid w:val="69372F71"/>
    <w:rsid w:val="693D7187"/>
    <w:rsid w:val="69473C53"/>
    <w:rsid w:val="6966D2D4"/>
    <w:rsid w:val="696FC1CF"/>
    <w:rsid w:val="697D94A6"/>
    <w:rsid w:val="699027F3"/>
    <w:rsid w:val="699581FB"/>
    <w:rsid w:val="69A35FD9"/>
    <w:rsid w:val="69AE9D33"/>
    <w:rsid w:val="69B38FBC"/>
    <w:rsid w:val="69CF0268"/>
    <w:rsid w:val="6A096FED"/>
    <w:rsid w:val="6A0A73F9"/>
    <w:rsid w:val="6A107961"/>
    <w:rsid w:val="6A1A7F03"/>
    <w:rsid w:val="6A1ABC74"/>
    <w:rsid w:val="6A1FFB7D"/>
    <w:rsid w:val="6A2533B3"/>
    <w:rsid w:val="6A2988C4"/>
    <w:rsid w:val="6A5AD4C9"/>
    <w:rsid w:val="6A753E2F"/>
    <w:rsid w:val="6A8E6943"/>
    <w:rsid w:val="6A93AF7B"/>
    <w:rsid w:val="6A9B0609"/>
    <w:rsid w:val="6A9D08AC"/>
    <w:rsid w:val="6AA6E9AF"/>
    <w:rsid w:val="6AB82486"/>
    <w:rsid w:val="6AC4D8E1"/>
    <w:rsid w:val="6AC991BA"/>
    <w:rsid w:val="6AD77F89"/>
    <w:rsid w:val="6AE1A7E2"/>
    <w:rsid w:val="6AE69C7C"/>
    <w:rsid w:val="6AFB66BC"/>
    <w:rsid w:val="6AFBC3B2"/>
    <w:rsid w:val="6B09BEEF"/>
    <w:rsid w:val="6B0F00F3"/>
    <w:rsid w:val="6B399F19"/>
    <w:rsid w:val="6B40A7D5"/>
    <w:rsid w:val="6B43D18E"/>
    <w:rsid w:val="6B48798B"/>
    <w:rsid w:val="6B5BE153"/>
    <w:rsid w:val="6B5E9C15"/>
    <w:rsid w:val="6B62EA0F"/>
    <w:rsid w:val="6B87EBD0"/>
    <w:rsid w:val="6B886857"/>
    <w:rsid w:val="6B9B82B4"/>
    <w:rsid w:val="6BD4FD34"/>
    <w:rsid w:val="6BDADACD"/>
    <w:rsid w:val="6BE26E68"/>
    <w:rsid w:val="6BE663D1"/>
    <w:rsid w:val="6BE7D5FF"/>
    <w:rsid w:val="6C076139"/>
    <w:rsid w:val="6C51FD99"/>
    <w:rsid w:val="6C634367"/>
    <w:rsid w:val="6C6E5537"/>
    <w:rsid w:val="6C7F72B5"/>
    <w:rsid w:val="6C9CE080"/>
    <w:rsid w:val="6C9FCA62"/>
    <w:rsid w:val="6CACD981"/>
    <w:rsid w:val="6CB0F950"/>
    <w:rsid w:val="6CD6FB02"/>
    <w:rsid w:val="6CFB6230"/>
    <w:rsid w:val="6D14C409"/>
    <w:rsid w:val="6D1F0FCC"/>
    <w:rsid w:val="6D358B4E"/>
    <w:rsid w:val="6D4DAFEA"/>
    <w:rsid w:val="6D5519ED"/>
    <w:rsid w:val="6D5EFD15"/>
    <w:rsid w:val="6D8171DD"/>
    <w:rsid w:val="6D918EAE"/>
    <w:rsid w:val="6DA326A4"/>
    <w:rsid w:val="6DA6A83D"/>
    <w:rsid w:val="6DBB302F"/>
    <w:rsid w:val="6E25CFCC"/>
    <w:rsid w:val="6E3E216D"/>
    <w:rsid w:val="6E4B2078"/>
    <w:rsid w:val="6E6F8900"/>
    <w:rsid w:val="6E70A0CC"/>
    <w:rsid w:val="6E8A0AEF"/>
    <w:rsid w:val="6E973291"/>
    <w:rsid w:val="6E99D92A"/>
    <w:rsid w:val="6EA00D3D"/>
    <w:rsid w:val="6EB19D00"/>
    <w:rsid w:val="6EE9FFE0"/>
    <w:rsid w:val="6F04DF2C"/>
    <w:rsid w:val="6F14E603"/>
    <w:rsid w:val="6F15A394"/>
    <w:rsid w:val="6F18F23A"/>
    <w:rsid w:val="6F22418B"/>
    <w:rsid w:val="6F2589E5"/>
    <w:rsid w:val="6F2E06EA"/>
    <w:rsid w:val="6F3729E6"/>
    <w:rsid w:val="6F3E2C54"/>
    <w:rsid w:val="6F463D37"/>
    <w:rsid w:val="6F55C074"/>
    <w:rsid w:val="6F5B2505"/>
    <w:rsid w:val="6F8463C7"/>
    <w:rsid w:val="6F899E5B"/>
    <w:rsid w:val="6F94A417"/>
    <w:rsid w:val="6FBE721D"/>
    <w:rsid w:val="6FD5F1F0"/>
    <w:rsid w:val="6FDB320B"/>
    <w:rsid w:val="6FDD8BD9"/>
    <w:rsid w:val="6FE6F0D9"/>
    <w:rsid w:val="7008E972"/>
    <w:rsid w:val="701DB9EF"/>
    <w:rsid w:val="703598CC"/>
    <w:rsid w:val="7036C993"/>
    <w:rsid w:val="703B909D"/>
    <w:rsid w:val="705572BA"/>
    <w:rsid w:val="70595C41"/>
    <w:rsid w:val="706F7136"/>
    <w:rsid w:val="707AB0E2"/>
    <w:rsid w:val="708422FE"/>
    <w:rsid w:val="7099A835"/>
    <w:rsid w:val="70A8DBF8"/>
    <w:rsid w:val="70B173F5"/>
    <w:rsid w:val="70C85B22"/>
    <w:rsid w:val="70C9D74B"/>
    <w:rsid w:val="70CADAB7"/>
    <w:rsid w:val="70D14779"/>
    <w:rsid w:val="70E754C7"/>
    <w:rsid w:val="710B8474"/>
    <w:rsid w:val="711C035B"/>
    <w:rsid w:val="7126AF8E"/>
    <w:rsid w:val="712D5C42"/>
    <w:rsid w:val="712E3A3A"/>
    <w:rsid w:val="7130A701"/>
    <w:rsid w:val="713D57B3"/>
    <w:rsid w:val="7155E868"/>
    <w:rsid w:val="716F0FCD"/>
    <w:rsid w:val="71766AA9"/>
    <w:rsid w:val="71791345"/>
    <w:rsid w:val="717AD3B4"/>
    <w:rsid w:val="7182C13A"/>
    <w:rsid w:val="718A0AF3"/>
    <w:rsid w:val="718C0E8B"/>
    <w:rsid w:val="71AB0735"/>
    <w:rsid w:val="71F8D39D"/>
    <w:rsid w:val="7215A48B"/>
    <w:rsid w:val="721931AF"/>
    <w:rsid w:val="721E94F6"/>
    <w:rsid w:val="722322EA"/>
    <w:rsid w:val="7226F9D7"/>
    <w:rsid w:val="722E4C9A"/>
    <w:rsid w:val="724B4ADD"/>
    <w:rsid w:val="724E5E27"/>
    <w:rsid w:val="7267F42E"/>
    <w:rsid w:val="72771012"/>
    <w:rsid w:val="728052CB"/>
    <w:rsid w:val="728D6136"/>
    <w:rsid w:val="7297E04D"/>
    <w:rsid w:val="72BC85F0"/>
    <w:rsid w:val="72EC3261"/>
    <w:rsid w:val="7301E186"/>
    <w:rsid w:val="730E7A21"/>
    <w:rsid w:val="7315A2A0"/>
    <w:rsid w:val="73521DE8"/>
    <w:rsid w:val="736348AC"/>
    <w:rsid w:val="7373315F"/>
    <w:rsid w:val="737E822A"/>
    <w:rsid w:val="739BDCE7"/>
    <w:rsid w:val="73A468AF"/>
    <w:rsid w:val="73BD4328"/>
    <w:rsid w:val="73D7A169"/>
    <w:rsid w:val="73FA800D"/>
    <w:rsid w:val="740A9E6A"/>
    <w:rsid w:val="741140E2"/>
    <w:rsid w:val="7419A8EE"/>
    <w:rsid w:val="742176FE"/>
    <w:rsid w:val="7433B0AE"/>
    <w:rsid w:val="7458414B"/>
    <w:rsid w:val="746FF784"/>
    <w:rsid w:val="7478AD54"/>
    <w:rsid w:val="747DFC40"/>
    <w:rsid w:val="748EF98F"/>
    <w:rsid w:val="74A5D417"/>
    <w:rsid w:val="74B527E0"/>
    <w:rsid w:val="74B9782D"/>
    <w:rsid w:val="74FB567C"/>
    <w:rsid w:val="751DEE9D"/>
    <w:rsid w:val="75354B44"/>
    <w:rsid w:val="75425D2A"/>
    <w:rsid w:val="754ACFDF"/>
    <w:rsid w:val="755D31AA"/>
    <w:rsid w:val="755E9A99"/>
    <w:rsid w:val="756193F9"/>
    <w:rsid w:val="75655E57"/>
    <w:rsid w:val="7566B842"/>
    <w:rsid w:val="7586AA58"/>
    <w:rsid w:val="759174DA"/>
    <w:rsid w:val="75960BF5"/>
    <w:rsid w:val="75B8BD4D"/>
    <w:rsid w:val="75BD8911"/>
    <w:rsid w:val="75C41AB1"/>
    <w:rsid w:val="75EAC93C"/>
    <w:rsid w:val="75F18001"/>
    <w:rsid w:val="75F69BF0"/>
    <w:rsid w:val="763C8854"/>
    <w:rsid w:val="763CA1E5"/>
    <w:rsid w:val="764A218A"/>
    <w:rsid w:val="765BA94D"/>
    <w:rsid w:val="765FCE8D"/>
    <w:rsid w:val="7677867A"/>
    <w:rsid w:val="769517D0"/>
    <w:rsid w:val="76972C16"/>
    <w:rsid w:val="769F714C"/>
    <w:rsid w:val="76C436EC"/>
    <w:rsid w:val="76E45DE3"/>
    <w:rsid w:val="76EBED65"/>
    <w:rsid w:val="76F0A00E"/>
    <w:rsid w:val="76F18714"/>
    <w:rsid w:val="7703B6BB"/>
    <w:rsid w:val="7706D755"/>
    <w:rsid w:val="770F861F"/>
    <w:rsid w:val="772056ED"/>
    <w:rsid w:val="772DBC63"/>
    <w:rsid w:val="77429BCD"/>
    <w:rsid w:val="77473898"/>
    <w:rsid w:val="77548DAE"/>
    <w:rsid w:val="7759C46F"/>
    <w:rsid w:val="775A1503"/>
    <w:rsid w:val="775AED6E"/>
    <w:rsid w:val="7783E741"/>
    <w:rsid w:val="7786DFBF"/>
    <w:rsid w:val="778B62EF"/>
    <w:rsid w:val="779B7D19"/>
    <w:rsid w:val="779D719B"/>
    <w:rsid w:val="77A4CFA1"/>
    <w:rsid w:val="77A6D3AF"/>
    <w:rsid w:val="77AC9937"/>
    <w:rsid w:val="77B6A29D"/>
    <w:rsid w:val="77BE5B96"/>
    <w:rsid w:val="77BFB276"/>
    <w:rsid w:val="77CECBD7"/>
    <w:rsid w:val="77DD014D"/>
    <w:rsid w:val="77DE5151"/>
    <w:rsid w:val="77E13405"/>
    <w:rsid w:val="77F892C7"/>
    <w:rsid w:val="7805872C"/>
    <w:rsid w:val="780FEA27"/>
    <w:rsid w:val="7817BFD4"/>
    <w:rsid w:val="785689B8"/>
    <w:rsid w:val="7863609B"/>
    <w:rsid w:val="7868048A"/>
    <w:rsid w:val="7893F0E2"/>
    <w:rsid w:val="78963B5B"/>
    <w:rsid w:val="789B2C5B"/>
    <w:rsid w:val="78A2A7B6"/>
    <w:rsid w:val="78ACFED4"/>
    <w:rsid w:val="78DEEF2A"/>
    <w:rsid w:val="78E3D17F"/>
    <w:rsid w:val="78F02C57"/>
    <w:rsid w:val="78F2D782"/>
    <w:rsid w:val="78F70088"/>
    <w:rsid w:val="78FA41BE"/>
    <w:rsid w:val="78FE72F8"/>
    <w:rsid w:val="791A3261"/>
    <w:rsid w:val="793A01EC"/>
    <w:rsid w:val="7945D490"/>
    <w:rsid w:val="7950DC0F"/>
    <w:rsid w:val="796C6975"/>
    <w:rsid w:val="797A21B2"/>
    <w:rsid w:val="7984E424"/>
    <w:rsid w:val="79A0A39C"/>
    <w:rsid w:val="79B193DA"/>
    <w:rsid w:val="79C4FC14"/>
    <w:rsid w:val="79C80448"/>
    <w:rsid w:val="79D876F5"/>
    <w:rsid w:val="79EB443F"/>
    <w:rsid w:val="79F065AD"/>
    <w:rsid w:val="79F1C8AE"/>
    <w:rsid w:val="7A0E683F"/>
    <w:rsid w:val="7A11E640"/>
    <w:rsid w:val="7A1CF906"/>
    <w:rsid w:val="7A238E27"/>
    <w:rsid w:val="7A248C0D"/>
    <w:rsid w:val="7A5B1196"/>
    <w:rsid w:val="7A8068F0"/>
    <w:rsid w:val="7A935CCE"/>
    <w:rsid w:val="7A9F5B93"/>
    <w:rsid w:val="7AAD07F1"/>
    <w:rsid w:val="7AB85BCD"/>
    <w:rsid w:val="7AC8774E"/>
    <w:rsid w:val="7ADF5166"/>
    <w:rsid w:val="7AE8FCFC"/>
    <w:rsid w:val="7AF44110"/>
    <w:rsid w:val="7AF590D9"/>
    <w:rsid w:val="7B0742BD"/>
    <w:rsid w:val="7B198C06"/>
    <w:rsid w:val="7B25DD4F"/>
    <w:rsid w:val="7B416844"/>
    <w:rsid w:val="7B5C8D3C"/>
    <w:rsid w:val="7B671510"/>
    <w:rsid w:val="7B6A1E3A"/>
    <w:rsid w:val="7B6DEC43"/>
    <w:rsid w:val="7BAAD4E1"/>
    <w:rsid w:val="7BB4AB07"/>
    <w:rsid w:val="7BBACD5B"/>
    <w:rsid w:val="7BC4702B"/>
    <w:rsid w:val="7BC7DC16"/>
    <w:rsid w:val="7BCB4C3A"/>
    <w:rsid w:val="7BCDDC1D"/>
    <w:rsid w:val="7BD0B58A"/>
    <w:rsid w:val="7BE1BF97"/>
    <w:rsid w:val="7BECAD8F"/>
    <w:rsid w:val="7BF0C747"/>
    <w:rsid w:val="7BF4269C"/>
    <w:rsid w:val="7BF4D9CF"/>
    <w:rsid w:val="7BFA40C4"/>
    <w:rsid w:val="7BFF0928"/>
    <w:rsid w:val="7C273511"/>
    <w:rsid w:val="7C2A18D4"/>
    <w:rsid w:val="7C58DDDA"/>
    <w:rsid w:val="7C720335"/>
    <w:rsid w:val="7C7F8358"/>
    <w:rsid w:val="7C87F7E0"/>
    <w:rsid w:val="7C91613A"/>
    <w:rsid w:val="7C93D3BD"/>
    <w:rsid w:val="7C994517"/>
    <w:rsid w:val="7CA0BD12"/>
    <w:rsid w:val="7CB02459"/>
    <w:rsid w:val="7CBD865B"/>
    <w:rsid w:val="7CCAEAD1"/>
    <w:rsid w:val="7CE5E784"/>
    <w:rsid w:val="7CF562EC"/>
    <w:rsid w:val="7D0A3E77"/>
    <w:rsid w:val="7D0A9585"/>
    <w:rsid w:val="7D16961F"/>
    <w:rsid w:val="7D2C6916"/>
    <w:rsid w:val="7D38B036"/>
    <w:rsid w:val="7D4DF43E"/>
    <w:rsid w:val="7D4ED377"/>
    <w:rsid w:val="7D572B29"/>
    <w:rsid w:val="7D6220A8"/>
    <w:rsid w:val="7D640E4A"/>
    <w:rsid w:val="7D65501E"/>
    <w:rsid w:val="7D6D83E5"/>
    <w:rsid w:val="7D88E1C6"/>
    <w:rsid w:val="7DA9AF0A"/>
    <w:rsid w:val="7DB77197"/>
    <w:rsid w:val="7DCBE60B"/>
    <w:rsid w:val="7E0B725D"/>
    <w:rsid w:val="7E185663"/>
    <w:rsid w:val="7E1BDABB"/>
    <w:rsid w:val="7E254415"/>
    <w:rsid w:val="7E2D319B"/>
    <w:rsid w:val="7E30576D"/>
    <w:rsid w:val="7E47A493"/>
    <w:rsid w:val="7E4C81B3"/>
    <w:rsid w:val="7E51320A"/>
    <w:rsid w:val="7E57589E"/>
    <w:rsid w:val="7E69DBCC"/>
    <w:rsid w:val="7E7097D7"/>
    <w:rsid w:val="7E765524"/>
    <w:rsid w:val="7E7B56DA"/>
    <w:rsid w:val="7E8DDE22"/>
    <w:rsid w:val="7EAB0F6C"/>
    <w:rsid w:val="7EAD85AC"/>
    <w:rsid w:val="7EB02FAA"/>
    <w:rsid w:val="7EE0D9AC"/>
    <w:rsid w:val="7EE9C49F"/>
    <w:rsid w:val="7EFA1DCC"/>
    <w:rsid w:val="7F07953D"/>
    <w:rsid w:val="7F0A9CBD"/>
    <w:rsid w:val="7F22E71E"/>
    <w:rsid w:val="7F385720"/>
    <w:rsid w:val="7F4669E3"/>
    <w:rsid w:val="7F47F61B"/>
    <w:rsid w:val="7F4C3D82"/>
    <w:rsid w:val="7F617093"/>
    <w:rsid w:val="7F66CDF1"/>
    <w:rsid w:val="7F7D8E45"/>
    <w:rsid w:val="7FB7241A"/>
    <w:rsid w:val="7FB91AC0"/>
    <w:rsid w:val="7FDA0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3F6DC338"/>
  <w15:docId w15:val="{61F92F96-8666-4848-9A3C-75391A9F82E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341F"/>
  </w:style>
  <w:style w:type="paragraph" w:styleId="Heading1">
    <w:name w:val="heading 1"/>
    <w:basedOn w:val="Normal"/>
    <w:next w:val="Normal"/>
    <w:link w:val="Heading1Char"/>
    <w:uiPriority w:val="9"/>
    <w:qFormat/>
    <w:rsid w:val="00435383"/>
    <w:pPr>
      <w:keepNext/>
      <w:spacing w:before="240" w:after="60" w:line="276" w:lineRule="auto"/>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unhideWhenUsed/>
    <w:qFormat/>
    <w:rsid w:val="00F1563F"/>
    <w:pPr>
      <w:keepNext/>
      <w:keepLines/>
      <w:spacing w:before="200" w:after="0" w:line="240" w:lineRule="auto"/>
      <w:outlineLvl w:val="1"/>
    </w:pPr>
    <w:rPr>
      <w:rFonts w:eastAsia="Times New Roman" w:cs="Times New Roman"/>
      <w:b/>
      <w:bCs/>
      <w:color w:val="4F81BD"/>
      <w:sz w:val="26"/>
      <w:szCs w:val="26"/>
    </w:rPr>
  </w:style>
  <w:style w:type="paragraph" w:styleId="Heading3">
    <w:name w:val="heading 3"/>
    <w:basedOn w:val="Normal"/>
    <w:next w:val="Normal"/>
    <w:link w:val="Heading3Char"/>
    <w:uiPriority w:val="9"/>
    <w:unhideWhenUsed/>
    <w:qFormat/>
    <w:rsid w:val="00ED51B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51B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04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D0B99"/>
    <w:pPr>
      <w:ind w:left="720"/>
      <w:contextualSpacing/>
    </w:p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D0B99"/>
  </w:style>
  <w:style w:type="character" w:styleId="CommentReference">
    <w:name w:val="annotation reference"/>
    <w:basedOn w:val="DefaultParagraphFont"/>
    <w:uiPriority w:val="99"/>
    <w:semiHidden/>
    <w:unhideWhenUsed/>
    <w:rsid w:val="00C348FE"/>
    <w:rPr>
      <w:sz w:val="16"/>
      <w:szCs w:val="16"/>
    </w:rPr>
  </w:style>
  <w:style w:type="paragraph" w:styleId="CommentText">
    <w:name w:val="annotation text"/>
    <w:basedOn w:val="Normal"/>
    <w:link w:val="CommentTextChar"/>
    <w:uiPriority w:val="99"/>
    <w:unhideWhenUsed/>
    <w:rsid w:val="00C348FE"/>
    <w:pPr>
      <w:spacing w:line="240" w:lineRule="auto"/>
    </w:pPr>
    <w:rPr>
      <w:sz w:val="20"/>
      <w:szCs w:val="20"/>
    </w:rPr>
  </w:style>
  <w:style w:type="character" w:styleId="CommentTextChar" w:customStyle="1">
    <w:name w:val="Comment Text Char"/>
    <w:basedOn w:val="DefaultParagraphFont"/>
    <w:link w:val="CommentText"/>
    <w:uiPriority w:val="99"/>
    <w:rsid w:val="00C348FE"/>
    <w:rPr>
      <w:sz w:val="20"/>
      <w:szCs w:val="20"/>
    </w:rPr>
  </w:style>
  <w:style w:type="paragraph" w:styleId="CommentSubject">
    <w:name w:val="annotation subject"/>
    <w:basedOn w:val="CommentText"/>
    <w:next w:val="CommentText"/>
    <w:link w:val="CommentSubjectChar"/>
    <w:uiPriority w:val="99"/>
    <w:semiHidden/>
    <w:unhideWhenUsed/>
    <w:rsid w:val="00C348FE"/>
    <w:rPr>
      <w:b/>
      <w:bCs/>
    </w:rPr>
  </w:style>
  <w:style w:type="character" w:styleId="CommentSubjectChar" w:customStyle="1">
    <w:name w:val="Comment Subject Char"/>
    <w:basedOn w:val="CommentTextChar"/>
    <w:link w:val="CommentSubject"/>
    <w:uiPriority w:val="99"/>
    <w:semiHidden/>
    <w:rsid w:val="00C348FE"/>
    <w:rPr>
      <w:b/>
      <w:bCs/>
      <w:sz w:val="20"/>
      <w:szCs w:val="20"/>
    </w:rPr>
  </w:style>
  <w:style w:type="paragraph" w:styleId="BalloonText">
    <w:name w:val="Balloon Text"/>
    <w:basedOn w:val="Normal"/>
    <w:link w:val="BalloonTextChar"/>
    <w:uiPriority w:val="99"/>
    <w:semiHidden/>
    <w:unhideWhenUsed/>
    <w:rsid w:val="00C348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48FE"/>
    <w:rPr>
      <w:rFonts w:ascii="Segoe UI" w:hAnsi="Segoe UI" w:cs="Segoe UI"/>
      <w:sz w:val="18"/>
      <w:szCs w:val="18"/>
    </w:rPr>
  </w:style>
  <w:style w:type="character" w:styleId="Hyperlink">
    <w:name w:val="Hyperlink"/>
    <w:uiPriority w:val="99"/>
    <w:rsid w:val="00FF1210"/>
    <w:rPr>
      <w:color w:val="0000FF"/>
      <w:u w:val="single"/>
    </w:rPr>
  </w:style>
  <w:style w:type="paragraph" w:styleId="NormalWeb">
    <w:name w:val="Normal (Web)"/>
    <w:basedOn w:val="Normal"/>
    <w:uiPriority w:val="99"/>
    <w:unhideWhenUsed/>
    <w:rsid w:val="00FF121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35383"/>
    <w:rPr>
      <w:rFonts w:ascii="Cambria" w:hAnsi="Cambria" w:eastAsia="Times New Roman" w:cs="Times New Roman"/>
      <w:b/>
      <w:bCs/>
      <w:kern w:val="32"/>
      <w:sz w:val="32"/>
      <w:szCs w:val="32"/>
    </w:rPr>
  </w:style>
  <w:style w:type="character" w:styleId="Heading2Char" w:customStyle="1">
    <w:name w:val="Heading 2 Char"/>
    <w:basedOn w:val="DefaultParagraphFont"/>
    <w:link w:val="Heading2"/>
    <w:uiPriority w:val="9"/>
    <w:rsid w:val="00F1563F"/>
    <w:rPr>
      <w:rFonts w:eastAsia="Times New Roman" w:cs="Times New Roman"/>
      <w:b/>
      <w:bCs/>
      <w:color w:val="4F81BD"/>
      <w:sz w:val="26"/>
      <w:szCs w:val="26"/>
    </w:rPr>
  </w:style>
  <w:style w:type="paragraph" w:styleId="trt0xe" w:customStyle="1">
    <w:name w:val="trt0xe"/>
    <w:basedOn w:val="Normal"/>
    <w:rsid w:val="00730F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946187"/>
    <w:rPr>
      <w:color w:val="605E5C"/>
      <w:shd w:val="clear" w:color="auto" w:fill="E1DFDD"/>
    </w:rPr>
  </w:style>
  <w:style w:type="character" w:styleId="FollowedHyperlink">
    <w:name w:val="FollowedHyperlink"/>
    <w:basedOn w:val="DefaultParagraphFont"/>
    <w:uiPriority w:val="99"/>
    <w:semiHidden/>
    <w:unhideWhenUsed/>
    <w:rsid w:val="009B612B"/>
    <w:rPr>
      <w:color w:val="954F72" w:themeColor="followedHyperlink"/>
      <w:u w:val="single"/>
    </w:rPr>
  </w:style>
  <w:style w:type="character" w:styleId="Strong">
    <w:name w:val="Strong"/>
    <w:basedOn w:val="DefaultParagraphFont"/>
    <w:qFormat/>
    <w:rsid w:val="005A6E2B"/>
    <w:rPr>
      <w:b/>
      <w:bCs/>
    </w:rPr>
  </w:style>
  <w:style w:type="paragraph" w:styleId="Header">
    <w:name w:val="header"/>
    <w:basedOn w:val="Normal"/>
    <w:link w:val="HeaderChar"/>
    <w:uiPriority w:val="99"/>
    <w:unhideWhenUsed/>
    <w:rsid w:val="007617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79C"/>
  </w:style>
  <w:style w:type="paragraph" w:styleId="Footer">
    <w:name w:val="footer"/>
    <w:basedOn w:val="Normal"/>
    <w:link w:val="FooterChar"/>
    <w:uiPriority w:val="99"/>
    <w:unhideWhenUsed/>
    <w:rsid w:val="007617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79C"/>
  </w:style>
  <w:style w:type="character" w:styleId="Emphasis">
    <w:name w:val="Emphasis"/>
    <w:basedOn w:val="DefaultParagraphFont"/>
    <w:uiPriority w:val="20"/>
    <w:qFormat/>
    <w:rsid w:val="0017648C"/>
    <w:rPr>
      <w:i/>
      <w:iCs/>
    </w:rPr>
  </w:style>
  <w:style w:type="paragraph" w:styleId="FootnoteText">
    <w:name w:val="footnote text"/>
    <w:basedOn w:val="Normal"/>
    <w:link w:val="FootnoteTextChar"/>
    <w:uiPriority w:val="99"/>
    <w:semiHidden/>
    <w:unhideWhenUsed/>
    <w:rsid w:val="0017648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7648C"/>
    <w:rPr>
      <w:sz w:val="20"/>
      <w:szCs w:val="20"/>
    </w:rPr>
  </w:style>
  <w:style w:type="character" w:styleId="FootnoteReference">
    <w:name w:val="footnote reference"/>
    <w:basedOn w:val="DefaultParagraphFont"/>
    <w:uiPriority w:val="99"/>
    <w:semiHidden/>
    <w:unhideWhenUsed/>
    <w:rsid w:val="0017648C"/>
    <w:rPr>
      <w:vertAlign w:val="superscript"/>
    </w:rPr>
  </w:style>
  <w:style w:type="character" w:styleId="Heading3Char" w:customStyle="1">
    <w:name w:val="Heading 3 Char"/>
    <w:basedOn w:val="DefaultParagraphFont"/>
    <w:link w:val="Heading3"/>
    <w:uiPriority w:val="9"/>
    <w:rsid w:val="00ED51B8"/>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D51B8"/>
    <w:rPr>
      <w:rFonts w:asciiTheme="majorHAnsi" w:hAnsiTheme="majorHAnsi" w:eastAsiaTheme="majorEastAsia" w:cstheme="majorBidi"/>
      <w:i/>
      <w:iCs/>
      <w:color w:val="2F5496" w:themeColor="accent1" w:themeShade="BF"/>
    </w:rPr>
  </w:style>
  <w:style w:type="paragraph" w:styleId="TOCHeading">
    <w:name w:val="TOC Heading"/>
    <w:basedOn w:val="Heading1"/>
    <w:next w:val="Normal"/>
    <w:uiPriority w:val="39"/>
    <w:unhideWhenUsed/>
    <w:qFormat/>
    <w:rsid w:val="00A06B03"/>
    <w:pPr>
      <w:keepLines/>
      <w:spacing w:after="0" w:line="259" w:lineRule="auto"/>
      <w:outlineLvl w:val="9"/>
    </w:pPr>
    <w:rPr>
      <w:rFonts w:asciiTheme="majorHAnsi" w:hAnsiTheme="majorHAnsi" w:eastAsiaTheme="majorEastAsia" w:cstheme="majorBidi"/>
      <w:b w:val="0"/>
      <w:bCs w:val="0"/>
      <w:color w:val="2F5496" w:themeColor="accent1" w:themeShade="BF"/>
      <w:kern w:val="0"/>
      <w:lang w:val="en-US"/>
    </w:rPr>
  </w:style>
  <w:style w:type="paragraph" w:styleId="TOC1">
    <w:name w:val="toc 1"/>
    <w:basedOn w:val="Normal"/>
    <w:next w:val="Normal"/>
    <w:autoRedefine/>
    <w:uiPriority w:val="39"/>
    <w:unhideWhenUsed/>
    <w:rsid w:val="002C0EF7"/>
    <w:pPr>
      <w:tabs>
        <w:tab w:val="right" w:leader="dot" w:pos="9016"/>
      </w:tabs>
      <w:spacing w:after="100"/>
    </w:pPr>
  </w:style>
  <w:style w:type="paragraph" w:styleId="TOC2">
    <w:name w:val="toc 2"/>
    <w:basedOn w:val="Normal"/>
    <w:next w:val="Normal"/>
    <w:autoRedefine/>
    <w:uiPriority w:val="39"/>
    <w:unhideWhenUsed/>
    <w:rsid w:val="00A06B03"/>
    <w:pPr>
      <w:spacing w:after="100"/>
      <w:ind w:left="220"/>
    </w:pPr>
  </w:style>
  <w:style w:type="paragraph" w:styleId="TOC3">
    <w:name w:val="toc 3"/>
    <w:basedOn w:val="Normal"/>
    <w:next w:val="Normal"/>
    <w:autoRedefine/>
    <w:uiPriority w:val="39"/>
    <w:unhideWhenUsed/>
    <w:rsid w:val="002C0EF7"/>
    <w:pPr>
      <w:tabs>
        <w:tab w:val="right" w:leader="dot" w:pos="9016"/>
      </w:tabs>
      <w:spacing w:after="100"/>
    </w:pPr>
    <w:rPr>
      <w:rFonts w:ascii="Arial" w:hAnsi="Arial" w:cs="Arial"/>
      <w:color w:val="1F3864" w:themeColor="accent1" w:themeShade="80"/>
      <w:sz w:val="24"/>
      <w:szCs w:val="24"/>
    </w:rPr>
  </w:style>
  <w:style w:type="paragraph" w:styleId="IntenseQuote">
    <w:name w:val="Intense Quote"/>
    <w:basedOn w:val="Normal"/>
    <w:next w:val="Normal"/>
    <w:link w:val="IntenseQuoteChar"/>
    <w:uiPriority w:val="30"/>
    <w:qFormat/>
    <w:rsid w:val="00EB363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EB3636"/>
    <w:rPr>
      <w:i/>
      <w:iCs/>
      <w:color w:val="4472C4" w:themeColor="accent1"/>
    </w:rPr>
  </w:style>
  <w:style w:type="paragraph" w:styleId="NFCCHeading1" w:customStyle="1">
    <w:name w:val="NFCC Heading 1"/>
    <w:basedOn w:val="Normal"/>
    <w:link w:val="NFCCHeading1Char"/>
    <w:qFormat/>
    <w:rsid w:val="52E5DD39"/>
    <w:pPr>
      <w:keepNext/>
      <w:spacing w:before="240" w:after="60"/>
      <w:outlineLvl w:val="0"/>
    </w:pPr>
    <w:rPr>
      <w:rFonts w:ascii="Arial" w:hAnsi="Arial" w:eastAsia="Arial" w:cs="Arial"/>
      <w:b/>
      <w:bCs/>
      <w:sz w:val="28"/>
      <w:szCs w:val="28"/>
    </w:rPr>
  </w:style>
  <w:style w:type="paragraph" w:styleId="NFCCHeading2" w:customStyle="1">
    <w:name w:val="NFCC Heading 2"/>
    <w:basedOn w:val="Normal"/>
    <w:link w:val="NFCCHeading2Char"/>
    <w:qFormat/>
    <w:rsid w:val="52E5DD39"/>
    <w:pPr>
      <w:spacing w:after="0"/>
      <w:ind w:left="142" w:right="278"/>
    </w:pPr>
    <w:rPr>
      <w:rFonts w:ascii="Arial" w:hAnsi="Arial" w:eastAsia="Cambria" w:cs="Arial"/>
      <w:b/>
      <w:bCs/>
      <w:sz w:val="24"/>
      <w:szCs w:val="24"/>
    </w:rPr>
  </w:style>
  <w:style w:type="character" w:styleId="NFCCHeading1Char" w:customStyle="1">
    <w:name w:val="NFCC Heading 1 Char"/>
    <w:basedOn w:val="DefaultParagraphFont"/>
    <w:link w:val="NFCCHeading1"/>
    <w:rsid w:val="52E5DD39"/>
    <w:rPr>
      <w:rFonts w:ascii="Arial" w:hAnsi="Arial" w:eastAsia="Arial" w:cs="Arial"/>
      <w:b/>
      <w:bCs/>
      <w:sz w:val="28"/>
      <w:szCs w:val="28"/>
    </w:rPr>
  </w:style>
  <w:style w:type="character" w:styleId="NFCCHeading2Char" w:customStyle="1">
    <w:name w:val="NFCC Heading 2 Char"/>
    <w:basedOn w:val="DefaultParagraphFont"/>
    <w:link w:val="NFCCHeading2"/>
    <w:rsid w:val="52E5DD39"/>
    <w:rPr>
      <w:rFonts w:ascii="Arial" w:hAnsi="Arial" w:eastAsia="Cambria" w:cs="Arial"/>
      <w:b/>
      <w:bCs/>
      <w:sz w:val="24"/>
      <w:szCs w:val="24"/>
    </w:rPr>
  </w:style>
  <w:style w:type="paragraph" w:styleId="TOC4">
    <w:name w:val="toc 4"/>
    <w:basedOn w:val="Normal"/>
    <w:next w:val="Normal"/>
    <w:autoRedefine/>
    <w:uiPriority w:val="39"/>
    <w:unhideWhenUsed/>
    <w:rsid w:val="002035F1"/>
    <w:pPr>
      <w:spacing w:after="100"/>
      <w:ind w:left="660"/>
    </w:pPr>
  </w:style>
  <w:style w:type="paragraph" w:styleId="NFCCHeading3" w:customStyle="true">
    <w:name w:val="NFCC Heading 3"/>
    <w:basedOn w:val="Normal"/>
    <w:link w:val="NFCCHeading3Char"/>
    <w:qFormat/>
    <w:rsid w:val="5751DF8E"/>
    <w:rPr>
      <w:rFonts w:ascii="Arial" w:hAnsi="Arial" w:eastAsia="Cambria" w:cs="Arial"/>
      <w:b w:val="1"/>
      <w:bCs w:val="1"/>
      <w:sz w:val="24"/>
      <w:szCs w:val="24"/>
    </w:rPr>
    <w:pPr>
      <w:spacing w:after="0"/>
      <w:ind w:left="142" w:right="278"/>
    </w:pPr>
  </w:style>
  <w:style w:type="character" w:styleId="NFCCHeading3Char" w:customStyle="true">
    <w:name w:val="NFCC Heading 3 Char"/>
    <w:basedOn w:val="DefaultParagraphFont"/>
    <w:link w:val="NFCCHeading3"/>
    <w:rsid w:val="5751DF8E"/>
    <w:rPr>
      <w:rFonts w:ascii="Arial" w:hAnsi="Arial" w:eastAsia="Cambria" w:cs="Arial"/>
      <w:b w:val="1"/>
      <w:bCs w:val="1"/>
      <w:sz w:val="24"/>
      <w:szCs w:val="24"/>
    </w:rPr>
  </w:style>
</w:styles>
</file>

<file path=word/webSettings.xml><?xml version="1.0" encoding="utf-8"?>
<w:webSettings xmlns:r="http://schemas.openxmlformats.org/officeDocument/2006/relationships" xmlns:w="http://schemas.openxmlformats.org/wordprocessingml/2006/main">
  <w:divs>
    <w:div w:id="522330977">
      <w:bodyDiv w:val="1"/>
      <w:marLeft w:val="0"/>
      <w:marRight w:val="0"/>
      <w:marTop w:val="0"/>
      <w:marBottom w:val="0"/>
      <w:divBdr>
        <w:top w:val="none" w:sz="0" w:space="0" w:color="auto"/>
        <w:left w:val="none" w:sz="0" w:space="0" w:color="auto"/>
        <w:bottom w:val="none" w:sz="0" w:space="0" w:color="auto"/>
        <w:right w:val="none" w:sz="0" w:space="0" w:color="auto"/>
      </w:divBdr>
      <w:divsChild>
        <w:div w:id="978459546">
          <w:marLeft w:val="547"/>
          <w:marRight w:val="0"/>
          <w:marTop w:val="0"/>
          <w:marBottom w:val="0"/>
          <w:divBdr>
            <w:top w:val="none" w:sz="0" w:space="0" w:color="auto"/>
            <w:left w:val="none" w:sz="0" w:space="0" w:color="auto"/>
            <w:bottom w:val="none" w:sz="0" w:space="0" w:color="auto"/>
            <w:right w:val="none" w:sz="0" w:space="0" w:color="auto"/>
          </w:divBdr>
        </w:div>
        <w:div w:id="1475561175">
          <w:marLeft w:val="547"/>
          <w:marRight w:val="0"/>
          <w:marTop w:val="0"/>
          <w:marBottom w:val="0"/>
          <w:divBdr>
            <w:top w:val="none" w:sz="0" w:space="0" w:color="auto"/>
            <w:left w:val="none" w:sz="0" w:space="0" w:color="auto"/>
            <w:bottom w:val="none" w:sz="0" w:space="0" w:color="auto"/>
            <w:right w:val="none" w:sz="0" w:space="0" w:color="auto"/>
          </w:divBdr>
        </w:div>
        <w:div w:id="1345743360">
          <w:marLeft w:val="547"/>
          <w:marRight w:val="0"/>
          <w:marTop w:val="0"/>
          <w:marBottom w:val="0"/>
          <w:divBdr>
            <w:top w:val="none" w:sz="0" w:space="0" w:color="auto"/>
            <w:left w:val="none" w:sz="0" w:space="0" w:color="auto"/>
            <w:bottom w:val="none" w:sz="0" w:space="0" w:color="auto"/>
            <w:right w:val="none" w:sz="0" w:space="0" w:color="auto"/>
          </w:divBdr>
        </w:div>
        <w:div w:id="561797567">
          <w:marLeft w:val="547"/>
          <w:marRight w:val="0"/>
          <w:marTop w:val="0"/>
          <w:marBottom w:val="0"/>
          <w:divBdr>
            <w:top w:val="none" w:sz="0" w:space="0" w:color="auto"/>
            <w:left w:val="none" w:sz="0" w:space="0" w:color="auto"/>
            <w:bottom w:val="none" w:sz="0" w:space="0" w:color="auto"/>
            <w:right w:val="none" w:sz="0" w:space="0" w:color="auto"/>
          </w:divBdr>
        </w:div>
        <w:div w:id="1530993937">
          <w:marLeft w:val="547"/>
          <w:marRight w:val="0"/>
          <w:marTop w:val="0"/>
          <w:marBottom w:val="0"/>
          <w:divBdr>
            <w:top w:val="none" w:sz="0" w:space="0" w:color="auto"/>
            <w:left w:val="none" w:sz="0" w:space="0" w:color="auto"/>
            <w:bottom w:val="none" w:sz="0" w:space="0" w:color="auto"/>
            <w:right w:val="none" w:sz="0" w:space="0" w:color="auto"/>
          </w:divBdr>
        </w:div>
        <w:div w:id="174999025">
          <w:marLeft w:val="547"/>
          <w:marRight w:val="0"/>
          <w:marTop w:val="0"/>
          <w:marBottom w:val="0"/>
          <w:divBdr>
            <w:top w:val="none" w:sz="0" w:space="0" w:color="auto"/>
            <w:left w:val="none" w:sz="0" w:space="0" w:color="auto"/>
            <w:bottom w:val="none" w:sz="0" w:space="0" w:color="auto"/>
            <w:right w:val="none" w:sz="0" w:space="0" w:color="auto"/>
          </w:divBdr>
        </w:div>
        <w:div w:id="1316839806">
          <w:marLeft w:val="547"/>
          <w:marRight w:val="0"/>
          <w:marTop w:val="0"/>
          <w:marBottom w:val="0"/>
          <w:divBdr>
            <w:top w:val="none" w:sz="0" w:space="0" w:color="auto"/>
            <w:left w:val="none" w:sz="0" w:space="0" w:color="auto"/>
            <w:bottom w:val="none" w:sz="0" w:space="0" w:color="auto"/>
            <w:right w:val="none" w:sz="0" w:space="0" w:color="auto"/>
          </w:divBdr>
        </w:div>
        <w:div w:id="1981617032">
          <w:marLeft w:val="547"/>
          <w:marRight w:val="0"/>
          <w:marTop w:val="0"/>
          <w:marBottom w:val="0"/>
          <w:divBdr>
            <w:top w:val="none" w:sz="0" w:space="0" w:color="auto"/>
            <w:left w:val="none" w:sz="0" w:space="0" w:color="auto"/>
            <w:bottom w:val="none" w:sz="0" w:space="0" w:color="auto"/>
            <w:right w:val="none" w:sz="0" w:space="0" w:color="auto"/>
          </w:divBdr>
        </w:div>
        <w:div w:id="361712967">
          <w:marLeft w:val="547"/>
          <w:marRight w:val="0"/>
          <w:marTop w:val="0"/>
          <w:marBottom w:val="0"/>
          <w:divBdr>
            <w:top w:val="none" w:sz="0" w:space="0" w:color="auto"/>
            <w:left w:val="none" w:sz="0" w:space="0" w:color="auto"/>
            <w:bottom w:val="none" w:sz="0" w:space="0" w:color="auto"/>
            <w:right w:val="none" w:sz="0" w:space="0" w:color="auto"/>
          </w:divBdr>
        </w:div>
        <w:div w:id="1286811001">
          <w:marLeft w:val="547"/>
          <w:marRight w:val="0"/>
          <w:marTop w:val="0"/>
          <w:marBottom w:val="0"/>
          <w:divBdr>
            <w:top w:val="none" w:sz="0" w:space="0" w:color="auto"/>
            <w:left w:val="none" w:sz="0" w:space="0" w:color="auto"/>
            <w:bottom w:val="none" w:sz="0" w:space="0" w:color="auto"/>
            <w:right w:val="none" w:sz="0" w:space="0" w:color="auto"/>
          </w:divBdr>
        </w:div>
        <w:div w:id="1580486027">
          <w:marLeft w:val="547"/>
          <w:marRight w:val="0"/>
          <w:marTop w:val="0"/>
          <w:marBottom w:val="0"/>
          <w:divBdr>
            <w:top w:val="none" w:sz="0" w:space="0" w:color="auto"/>
            <w:left w:val="none" w:sz="0" w:space="0" w:color="auto"/>
            <w:bottom w:val="none" w:sz="0" w:space="0" w:color="auto"/>
            <w:right w:val="none" w:sz="0" w:space="0" w:color="auto"/>
          </w:divBdr>
        </w:div>
        <w:div w:id="1931348830">
          <w:marLeft w:val="547"/>
          <w:marRight w:val="0"/>
          <w:marTop w:val="0"/>
          <w:marBottom w:val="0"/>
          <w:divBdr>
            <w:top w:val="none" w:sz="0" w:space="0" w:color="auto"/>
            <w:left w:val="none" w:sz="0" w:space="0" w:color="auto"/>
            <w:bottom w:val="none" w:sz="0" w:space="0" w:color="auto"/>
            <w:right w:val="none" w:sz="0" w:space="0" w:color="auto"/>
          </w:divBdr>
        </w:div>
      </w:divsChild>
    </w:div>
    <w:div w:id="862012407">
      <w:bodyDiv w:val="1"/>
      <w:marLeft w:val="0"/>
      <w:marRight w:val="0"/>
      <w:marTop w:val="0"/>
      <w:marBottom w:val="0"/>
      <w:divBdr>
        <w:top w:val="none" w:sz="0" w:space="0" w:color="auto"/>
        <w:left w:val="none" w:sz="0" w:space="0" w:color="auto"/>
        <w:bottom w:val="none" w:sz="0" w:space="0" w:color="auto"/>
        <w:right w:val="none" w:sz="0" w:space="0" w:color="auto"/>
      </w:divBdr>
    </w:div>
    <w:div w:id="874774828">
      <w:bodyDiv w:val="1"/>
      <w:marLeft w:val="0"/>
      <w:marRight w:val="0"/>
      <w:marTop w:val="0"/>
      <w:marBottom w:val="0"/>
      <w:divBdr>
        <w:top w:val="none" w:sz="0" w:space="0" w:color="auto"/>
        <w:left w:val="none" w:sz="0" w:space="0" w:color="auto"/>
        <w:bottom w:val="none" w:sz="0" w:space="0" w:color="auto"/>
        <w:right w:val="none" w:sz="0" w:space="0" w:color="auto"/>
      </w:divBdr>
      <w:divsChild>
        <w:div w:id="544832318">
          <w:marLeft w:val="0"/>
          <w:marRight w:val="0"/>
          <w:marTop w:val="0"/>
          <w:marBottom w:val="0"/>
          <w:divBdr>
            <w:top w:val="none" w:sz="0" w:space="0" w:color="auto"/>
            <w:left w:val="none" w:sz="0" w:space="0" w:color="auto"/>
            <w:bottom w:val="none" w:sz="0" w:space="0" w:color="auto"/>
            <w:right w:val="none" w:sz="0" w:space="0" w:color="auto"/>
          </w:divBdr>
        </w:div>
        <w:div w:id="818153377">
          <w:marLeft w:val="0"/>
          <w:marRight w:val="0"/>
          <w:marTop w:val="0"/>
          <w:marBottom w:val="0"/>
          <w:divBdr>
            <w:top w:val="none" w:sz="0" w:space="0" w:color="auto"/>
            <w:left w:val="none" w:sz="0" w:space="0" w:color="auto"/>
            <w:bottom w:val="none" w:sz="0" w:space="0" w:color="auto"/>
            <w:right w:val="none" w:sz="0" w:space="0" w:color="auto"/>
          </w:divBdr>
        </w:div>
        <w:div w:id="883104170">
          <w:marLeft w:val="0"/>
          <w:marRight w:val="0"/>
          <w:marTop w:val="0"/>
          <w:marBottom w:val="0"/>
          <w:divBdr>
            <w:top w:val="none" w:sz="0" w:space="0" w:color="auto"/>
            <w:left w:val="none" w:sz="0" w:space="0" w:color="auto"/>
            <w:bottom w:val="none" w:sz="0" w:space="0" w:color="auto"/>
            <w:right w:val="none" w:sz="0" w:space="0" w:color="auto"/>
          </w:divBdr>
        </w:div>
        <w:div w:id="496727827">
          <w:marLeft w:val="0"/>
          <w:marRight w:val="0"/>
          <w:marTop w:val="0"/>
          <w:marBottom w:val="0"/>
          <w:divBdr>
            <w:top w:val="none" w:sz="0" w:space="0" w:color="auto"/>
            <w:left w:val="none" w:sz="0" w:space="0" w:color="auto"/>
            <w:bottom w:val="none" w:sz="0" w:space="0" w:color="auto"/>
            <w:right w:val="none" w:sz="0" w:space="0" w:color="auto"/>
          </w:divBdr>
        </w:div>
      </w:divsChild>
    </w:div>
    <w:div w:id="1057244845">
      <w:bodyDiv w:val="1"/>
      <w:marLeft w:val="0"/>
      <w:marRight w:val="0"/>
      <w:marTop w:val="0"/>
      <w:marBottom w:val="0"/>
      <w:divBdr>
        <w:top w:val="none" w:sz="0" w:space="0" w:color="auto"/>
        <w:left w:val="none" w:sz="0" w:space="0" w:color="auto"/>
        <w:bottom w:val="none" w:sz="0" w:space="0" w:color="auto"/>
        <w:right w:val="none" w:sz="0" w:space="0" w:color="auto"/>
      </w:divBdr>
    </w:div>
    <w:div w:id="1704133091">
      <w:bodyDiv w:val="1"/>
      <w:marLeft w:val="0"/>
      <w:marRight w:val="0"/>
      <w:marTop w:val="0"/>
      <w:marBottom w:val="0"/>
      <w:divBdr>
        <w:top w:val="none" w:sz="0" w:space="0" w:color="auto"/>
        <w:left w:val="none" w:sz="0" w:space="0" w:color="auto"/>
        <w:bottom w:val="none" w:sz="0" w:space="0" w:color="auto"/>
        <w:right w:val="none" w:sz="0" w:space="0" w:color="auto"/>
      </w:divBdr>
    </w:div>
    <w:div w:id="1940941707">
      <w:bodyDiv w:val="1"/>
      <w:marLeft w:val="0"/>
      <w:marRight w:val="0"/>
      <w:marTop w:val="0"/>
      <w:marBottom w:val="0"/>
      <w:divBdr>
        <w:top w:val="none" w:sz="0" w:space="0" w:color="auto"/>
        <w:left w:val="none" w:sz="0" w:space="0" w:color="auto"/>
        <w:bottom w:val="none" w:sz="0" w:space="0" w:color="auto"/>
        <w:right w:val="none" w:sz="0" w:space="0" w:color="auto"/>
      </w:divBdr>
    </w:div>
    <w:div w:id="1960338556">
      <w:bodyDiv w:val="1"/>
      <w:marLeft w:val="0"/>
      <w:marRight w:val="0"/>
      <w:marTop w:val="0"/>
      <w:marBottom w:val="0"/>
      <w:divBdr>
        <w:top w:val="none" w:sz="0" w:space="0" w:color="auto"/>
        <w:left w:val="none" w:sz="0" w:space="0" w:color="auto"/>
        <w:bottom w:val="none" w:sz="0" w:space="0" w:color="auto"/>
        <w:right w:val="none" w:sz="0" w:space="0" w:color="auto"/>
      </w:divBdr>
      <w:divsChild>
        <w:div w:id="1473792538">
          <w:marLeft w:val="0"/>
          <w:marRight w:val="0"/>
          <w:marTop w:val="0"/>
          <w:marBottom w:val="0"/>
          <w:divBdr>
            <w:top w:val="none" w:sz="0" w:space="0" w:color="auto"/>
            <w:left w:val="none" w:sz="0" w:space="0" w:color="auto"/>
            <w:bottom w:val="none" w:sz="0" w:space="0" w:color="auto"/>
            <w:right w:val="none" w:sz="0" w:space="0" w:color="auto"/>
          </w:divBdr>
        </w:div>
        <w:div w:id="1803040783">
          <w:marLeft w:val="0"/>
          <w:marRight w:val="0"/>
          <w:marTop w:val="0"/>
          <w:marBottom w:val="0"/>
          <w:divBdr>
            <w:top w:val="none" w:sz="0" w:space="0" w:color="auto"/>
            <w:left w:val="none" w:sz="0" w:space="0" w:color="auto"/>
            <w:bottom w:val="none" w:sz="0" w:space="0" w:color="auto"/>
            <w:right w:val="none" w:sz="0" w:space="0" w:color="auto"/>
          </w:divBdr>
        </w:div>
        <w:div w:id="614675414">
          <w:marLeft w:val="0"/>
          <w:marRight w:val="0"/>
          <w:marTop w:val="0"/>
          <w:marBottom w:val="0"/>
          <w:divBdr>
            <w:top w:val="none" w:sz="0" w:space="0" w:color="auto"/>
            <w:left w:val="none" w:sz="0" w:space="0" w:color="auto"/>
            <w:bottom w:val="none" w:sz="0" w:space="0" w:color="auto"/>
            <w:right w:val="none" w:sz="0" w:space="0" w:color="auto"/>
          </w:divBdr>
        </w:div>
        <w:div w:id="1100416864">
          <w:marLeft w:val="0"/>
          <w:marRight w:val="0"/>
          <w:marTop w:val="0"/>
          <w:marBottom w:val="0"/>
          <w:divBdr>
            <w:top w:val="none" w:sz="0" w:space="0" w:color="auto"/>
            <w:left w:val="none" w:sz="0" w:space="0" w:color="auto"/>
            <w:bottom w:val="none" w:sz="0" w:space="0" w:color="auto"/>
            <w:right w:val="none" w:sz="0" w:space="0" w:color="auto"/>
          </w:divBdr>
        </w:div>
        <w:div w:id="1851094031">
          <w:marLeft w:val="0"/>
          <w:marRight w:val="0"/>
          <w:marTop w:val="0"/>
          <w:marBottom w:val="0"/>
          <w:divBdr>
            <w:top w:val="none" w:sz="0" w:space="0" w:color="auto"/>
            <w:left w:val="none" w:sz="0" w:space="0" w:color="auto"/>
            <w:bottom w:val="none" w:sz="0" w:space="0" w:color="auto"/>
            <w:right w:val="none" w:sz="0" w:space="0" w:color="auto"/>
          </w:divBdr>
        </w:div>
        <w:div w:id="118687018">
          <w:marLeft w:val="0"/>
          <w:marRight w:val="0"/>
          <w:marTop w:val="0"/>
          <w:marBottom w:val="0"/>
          <w:divBdr>
            <w:top w:val="none" w:sz="0" w:space="0" w:color="auto"/>
            <w:left w:val="none" w:sz="0" w:space="0" w:color="auto"/>
            <w:bottom w:val="none" w:sz="0" w:space="0" w:color="auto"/>
            <w:right w:val="none" w:sz="0" w:space="0" w:color="auto"/>
          </w:divBdr>
        </w:div>
        <w:div w:id="460729695">
          <w:marLeft w:val="0"/>
          <w:marRight w:val="0"/>
          <w:marTop w:val="0"/>
          <w:marBottom w:val="0"/>
          <w:divBdr>
            <w:top w:val="none" w:sz="0" w:space="0" w:color="auto"/>
            <w:left w:val="none" w:sz="0" w:space="0" w:color="auto"/>
            <w:bottom w:val="none" w:sz="0" w:space="0" w:color="auto"/>
            <w:right w:val="none" w:sz="0" w:space="0" w:color="auto"/>
          </w:divBdr>
        </w:div>
        <w:div w:id="774985030">
          <w:marLeft w:val="0"/>
          <w:marRight w:val="0"/>
          <w:marTop w:val="0"/>
          <w:marBottom w:val="0"/>
          <w:divBdr>
            <w:top w:val="none" w:sz="0" w:space="0" w:color="auto"/>
            <w:left w:val="none" w:sz="0" w:space="0" w:color="auto"/>
            <w:bottom w:val="none" w:sz="0" w:space="0" w:color="auto"/>
            <w:right w:val="none" w:sz="0" w:space="0" w:color="auto"/>
          </w:divBdr>
        </w:div>
        <w:div w:id="1824663924">
          <w:marLeft w:val="0"/>
          <w:marRight w:val="0"/>
          <w:marTop w:val="0"/>
          <w:marBottom w:val="0"/>
          <w:divBdr>
            <w:top w:val="none" w:sz="0" w:space="0" w:color="auto"/>
            <w:left w:val="none" w:sz="0" w:space="0" w:color="auto"/>
            <w:bottom w:val="none" w:sz="0" w:space="0" w:color="auto"/>
            <w:right w:val="none" w:sz="0" w:space="0" w:color="auto"/>
          </w:divBdr>
        </w:div>
        <w:div w:id="1279603206">
          <w:marLeft w:val="0"/>
          <w:marRight w:val="0"/>
          <w:marTop w:val="0"/>
          <w:marBottom w:val="0"/>
          <w:divBdr>
            <w:top w:val="none" w:sz="0" w:space="0" w:color="auto"/>
            <w:left w:val="none" w:sz="0" w:space="0" w:color="auto"/>
            <w:bottom w:val="none" w:sz="0" w:space="0" w:color="auto"/>
            <w:right w:val="none" w:sz="0" w:space="0" w:color="auto"/>
          </w:divBdr>
        </w:div>
        <w:div w:id="74660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www.questionpro.com/blog/data-analysis-in-research/" TargetMode="External" Id="rId17" /><Relationship Type="http://schemas.openxmlformats.org/officeDocument/2006/relationships/customXml" Target="../customXml/item2.xml" Id="rId2" /><Relationship Type="http://schemas.openxmlformats.org/officeDocument/2006/relationships/hyperlink" Target="https://www.ukfrs.com/community-risk/data-and-business-intelligence-guidanc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kfrs.com/index.php/community-risk-management-planning-strategic-framewor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kfrs.com/community-risk/data-and-business-intelligence-guidance" TargetMode="External" Id="rId14" /><Relationship Type="http://schemas.openxmlformats.org/officeDocument/2006/relationships/hyperlink" Target="https://www.ukfrs.com/community-risk/data-and-business-intelligence-guidance" TargetMode="External" Id="Ra9531fb306bd410d" /><Relationship Type="http://schemas.openxmlformats.org/officeDocument/2006/relationships/glossaryDocument" Target="glossary/document.xml" Id="Rc125a95ad2f948d4" /><Relationship Type="http://schemas.microsoft.com/office/2020/10/relationships/intelligence" Target="intelligence2.xml" Id="Re7a24a4a3f944a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de594f-decf-48ec-8476-0164f96c835e}"/>
      </w:docPartPr>
      <w:docPartBody>
        <w:p w14:paraId="4E930D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c295d5-4940-43b1-aa28-bd7d66881741">
      <UserInfo>
        <DisplayName/>
        <AccountId xsi:nil="true"/>
        <AccountType/>
      </UserInfo>
    </SharedWithUsers>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1A27-E2E8-4AE1-86AC-D9A46AE12F53}">
  <ds:schemaRefs>
    <ds:schemaRef ds:uri="http://schemas.microsoft.com/sharepoint/v3/contenttype/forms"/>
  </ds:schemaRefs>
</ds:datastoreItem>
</file>

<file path=customXml/itemProps2.xml><?xml version="1.0" encoding="utf-8"?>
<ds:datastoreItem xmlns:ds="http://schemas.openxmlformats.org/officeDocument/2006/customXml" ds:itemID="{D352B494-A219-4006-8141-D0B1C002C249}"/>
</file>

<file path=customXml/itemProps3.xml><?xml version="1.0" encoding="utf-8"?>
<ds:datastoreItem xmlns:ds="http://schemas.openxmlformats.org/officeDocument/2006/customXml" ds:itemID="{8B70E0FF-4AE4-4CA4-9236-89E7A3A4090A}">
  <ds:schemaRefs>
    <ds:schemaRef ds:uri="http://schemas.microsoft.com/office/2006/metadata/properties"/>
    <ds:schemaRef ds:uri="http://schemas.microsoft.com/office/infopath/2007/PartnerControls"/>
    <ds:schemaRef ds:uri="b48eabcc-ad5b-4292-878e-4febbc50835d"/>
    <ds:schemaRef ds:uri="aa90963d-48b8-42e8-a064-e2f251e3c647"/>
  </ds:schemaRefs>
</ds:datastoreItem>
</file>

<file path=customXml/itemProps4.xml><?xml version="1.0" encoding="utf-8"?>
<ds:datastoreItem xmlns:ds="http://schemas.openxmlformats.org/officeDocument/2006/customXml" ds:itemID="{1BD50D19-11DE-4B2B-AD8E-B0217E6A9E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Eaves</dc:creator>
  <cp:lastModifiedBy>Paquita Lamacraft</cp:lastModifiedBy>
  <cp:revision>4</cp:revision>
  <dcterms:created xsi:type="dcterms:W3CDTF">2022-10-13T14:09:00Z</dcterms:created>
  <dcterms:modified xsi:type="dcterms:W3CDTF">2022-11-03T10:04:10Z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0x010100B7AD533D576CE24997D4B96336F11054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