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5.xml" ContentType="application/vnd.openxmlformats-officedocument.wordprocessingml.footer+xml"/>
  <Override PartName="/word/endnotes.xml" ContentType="application/vnd.openxmlformats-officedocument.wordprocessingml.endnotes+xml"/>
  <Override PartName="/word/footer7.xml" ContentType="application/vnd.openxmlformats-officedocument.wordprocessingml.footer+xml"/>
  <Override PartName="/word/footnotes.xml" ContentType="application/vnd.openxmlformats-officedocument.wordprocessingml.footnotes+xml"/>
  <Override PartName="/word/footer6.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00BA2705" w:rsidRDefault="004F6D96" w14:paraId="672A6659" wp14:textId="77777777">
      <w:pPr>
        <w:tabs>
          <w:tab w:val="left" w:pos="6884"/>
        </w:tabs>
        <w:ind w:left="118"/>
        <w:rPr>
          <w:rFonts w:ascii="Times New Roman"/>
          <w:sz w:val="20"/>
        </w:rPr>
      </w:pPr>
      <w:r>
        <w:rPr>
          <w:rFonts w:ascii="Times New Roman"/>
          <w:noProof/>
          <w:sz w:val="20"/>
          <w:lang w:val="en-GB" w:eastAsia="en-GB"/>
        </w:rPr>
        <w:drawing>
          <wp:inline xmlns:wp14="http://schemas.microsoft.com/office/word/2010/wordprocessingDrawing" distT="0" distB="0" distL="0" distR="0" wp14:anchorId="12A6D842" wp14:editId="7777777">
            <wp:extent cx="2721593" cy="1005458"/>
            <wp:effectExtent l="0" t="0" r="0" b="0"/>
            <wp:docPr id="1" name="image1.png" descr="National Fire Chiefs Council (N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721593" cy="1005458"/>
                    </a:xfrm>
                    <a:prstGeom prst="rect">
                      <a:avLst/>
                    </a:prstGeom>
                  </pic:spPr>
                </pic:pic>
              </a:graphicData>
            </a:graphic>
          </wp:inline>
        </w:drawing>
      </w:r>
      <w:r>
        <w:rPr>
          <w:rFonts w:ascii="Times New Roman"/>
          <w:sz w:val="20"/>
        </w:rPr>
        <w:tab/>
      </w:r>
      <w:r>
        <w:rPr>
          <w:rFonts w:ascii="Times New Roman"/>
          <w:noProof/>
          <w:position w:val="28"/>
          <w:sz w:val="20"/>
          <w:lang w:val="en-GB" w:eastAsia="en-GB"/>
        </w:rPr>
        <w:drawing>
          <wp:inline xmlns:wp14="http://schemas.microsoft.com/office/word/2010/wordprocessingDrawing" distT="0" distB="0" distL="0" distR="0" wp14:anchorId="23F028DD" wp14:editId="7777777">
            <wp:extent cx="1805973" cy="662940"/>
            <wp:effectExtent l="0" t="0" r="0" b="0"/>
            <wp:docPr id="3" name="image2.jpeg" descr="Nottingham Trent University, Nottingham Business School | AACSB  BestBiz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805973" cy="662940"/>
                    </a:xfrm>
                    <a:prstGeom prst="rect">
                      <a:avLst/>
                    </a:prstGeom>
                  </pic:spPr>
                </pic:pic>
              </a:graphicData>
            </a:graphic>
          </wp:inline>
        </w:drawing>
      </w:r>
    </w:p>
    <w:p xmlns:wp14="http://schemas.microsoft.com/office/word/2010/wordml" w:rsidR="00BA2705" w:rsidRDefault="00BA2705" w14:paraId="0A37501D" wp14:textId="77777777">
      <w:pPr>
        <w:pStyle w:val="BodyText"/>
        <w:rPr>
          <w:rFonts w:ascii="Times New Roman"/>
          <w:sz w:val="20"/>
        </w:rPr>
      </w:pPr>
    </w:p>
    <w:p xmlns:wp14="http://schemas.microsoft.com/office/word/2010/wordml" w:rsidR="00BA2705" w:rsidRDefault="00BA2705" w14:paraId="5DAB6C7B" wp14:textId="77777777">
      <w:pPr>
        <w:pStyle w:val="BodyText"/>
        <w:rPr>
          <w:rFonts w:ascii="Times New Roman"/>
          <w:sz w:val="20"/>
        </w:rPr>
      </w:pPr>
    </w:p>
    <w:p xmlns:wp14="http://schemas.microsoft.com/office/word/2010/wordml" w:rsidR="00BA2705" w:rsidRDefault="00BA2705" w14:paraId="02EB378F" wp14:textId="77777777">
      <w:pPr>
        <w:pStyle w:val="BodyText"/>
        <w:rPr>
          <w:rFonts w:ascii="Times New Roman"/>
          <w:sz w:val="20"/>
        </w:rPr>
      </w:pPr>
    </w:p>
    <w:p xmlns:wp14="http://schemas.microsoft.com/office/word/2010/wordml" w:rsidR="00BA2705" w:rsidRDefault="00BA2705" w14:paraId="6A05A809" wp14:textId="77777777">
      <w:pPr>
        <w:pStyle w:val="BodyText"/>
        <w:rPr>
          <w:rFonts w:ascii="Times New Roman"/>
          <w:sz w:val="20"/>
        </w:rPr>
      </w:pPr>
    </w:p>
    <w:p xmlns:wp14="http://schemas.microsoft.com/office/word/2010/wordml" w:rsidR="00BA2705" w:rsidRDefault="00BA2705" w14:paraId="5A39BBE3" wp14:textId="77777777">
      <w:pPr>
        <w:pStyle w:val="BodyText"/>
        <w:rPr>
          <w:rFonts w:ascii="Times New Roman"/>
          <w:sz w:val="20"/>
        </w:rPr>
      </w:pPr>
    </w:p>
    <w:p xmlns:wp14="http://schemas.microsoft.com/office/word/2010/wordml" w:rsidR="00BA2705" w:rsidRDefault="00BA2705" w14:paraId="41C8F396" wp14:textId="77777777">
      <w:pPr>
        <w:pStyle w:val="BodyText"/>
        <w:rPr>
          <w:rFonts w:ascii="Times New Roman"/>
          <w:sz w:val="20"/>
        </w:rPr>
      </w:pPr>
    </w:p>
    <w:p xmlns:wp14="http://schemas.microsoft.com/office/word/2010/wordml" w:rsidR="00BA2705" w:rsidRDefault="00BA2705" w14:paraId="72A3D3EC" wp14:textId="77777777">
      <w:pPr>
        <w:pStyle w:val="BodyText"/>
        <w:rPr>
          <w:rFonts w:ascii="Times New Roman"/>
          <w:sz w:val="20"/>
        </w:rPr>
      </w:pPr>
    </w:p>
    <w:p xmlns:wp14="http://schemas.microsoft.com/office/word/2010/wordml" w:rsidR="00BA2705" w:rsidRDefault="00BA2705" w14:paraId="0D0B940D" wp14:textId="77777777">
      <w:pPr>
        <w:pStyle w:val="BodyText"/>
        <w:rPr>
          <w:rFonts w:ascii="Times New Roman"/>
          <w:sz w:val="20"/>
        </w:rPr>
      </w:pPr>
    </w:p>
    <w:p xmlns:wp14="http://schemas.microsoft.com/office/word/2010/wordml" w:rsidR="00BA2705" w:rsidRDefault="00BA2705" w14:paraId="0E27B00A" wp14:textId="77777777">
      <w:pPr>
        <w:pStyle w:val="BodyText"/>
        <w:rPr>
          <w:rFonts w:ascii="Times New Roman"/>
          <w:sz w:val="20"/>
        </w:rPr>
      </w:pPr>
    </w:p>
    <w:p xmlns:wp14="http://schemas.microsoft.com/office/word/2010/wordml" w:rsidR="00BA2705" w:rsidRDefault="00BA2705" w14:paraId="60061E4C" wp14:textId="77777777">
      <w:pPr>
        <w:pStyle w:val="BodyText"/>
        <w:rPr>
          <w:rFonts w:ascii="Times New Roman"/>
          <w:sz w:val="20"/>
        </w:rPr>
      </w:pPr>
    </w:p>
    <w:p xmlns:wp14="http://schemas.microsoft.com/office/word/2010/wordml" w:rsidR="00BA2705" w:rsidRDefault="00BA2705" w14:paraId="44EAFD9C" wp14:textId="77777777">
      <w:pPr>
        <w:pStyle w:val="BodyText"/>
        <w:rPr>
          <w:rFonts w:ascii="Times New Roman"/>
          <w:sz w:val="20"/>
        </w:rPr>
      </w:pPr>
    </w:p>
    <w:p xmlns:wp14="http://schemas.microsoft.com/office/word/2010/wordml" w:rsidR="00BA2705" w:rsidRDefault="00BA2705" w14:paraId="4B94D5A5" wp14:textId="77777777">
      <w:pPr>
        <w:pStyle w:val="BodyText"/>
        <w:rPr>
          <w:rFonts w:ascii="Times New Roman"/>
          <w:sz w:val="20"/>
        </w:rPr>
      </w:pPr>
    </w:p>
    <w:p xmlns:wp14="http://schemas.microsoft.com/office/word/2010/wordml" w:rsidR="00BA2705" w:rsidRDefault="00BA2705" w14:paraId="3DEEC669" wp14:textId="77777777">
      <w:pPr>
        <w:pStyle w:val="BodyText"/>
        <w:rPr>
          <w:rFonts w:ascii="Times New Roman"/>
          <w:sz w:val="20"/>
        </w:rPr>
      </w:pPr>
    </w:p>
    <w:p xmlns:wp14="http://schemas.microsoft.com/office/word/2010/wordml" w:rsidR="00BA2705" w:rsidRDefault="00BA2705" w14:paraId="3656B9AB" wp14:textId="77777777">
      <w:pPr>
        <w:pStyle w:val="BodyText"/>
        <w:rPr>
          <w:rFonts w:ascii="Times New Roman"/>
          <w:sz w:val="20"/>
        </w:rPr>
      </w:pPr>
    </w:p>
    <w:p xmlns:wp14="http://schemas.microsoft.com/office/word/2010/wordml" w:rsidR="00BA2705" w:rsidRDefault="00BA2705" w14:paraId="45FB0818" wp14:textId="77777777">
      <w:pPr>
        <w:pStyle w:val="BodyText"/>
        <w:rPr>
          <w:rFonts w:ascii="Times New Roman"/>
          <w:sz w:val="20"/>
        </w:rPr>
      </w:pPr>
    </w:p>
    <w:p xmlns:wp14="http://schemas.microsoft.com/office/word/2010/wordml" w:rsidR="00BA2705" w:rsidRDefault="00BA2705" w14:paraId="049F31CB" wp14:textId="77777777">
      <w:pPr>
        <w:pStyle w:val="BodyText"/>
        <w:spacing w:before="1"/>
        <w:rPr>
          <w:rFonts w:ascii="Times New Roman"/>
          <w:sz w:val="25"/>
        </w:rPr>
      </w:pPr>
    </w:p>
    <w:p xmlns:wp14="http://schemas.microsoft.com/office/word/2010/wordml" w:rsidR="00BA2705" w:rsidRDefault="004F6D96" w14:paraId="38FA297F" wp14:textId="77777777">
      <w:pPr>
        <w:spacing w:before="84"/>
        <w:ind w:left="680"/>
        <w:rPr>
          <w:b/>
          <w:sz w:val="52"/>
        </w:rPr>
      </w:pPr>
      <w:r>
        <w:rPr>
          <w:b/>
          <w:color w:val="0956A2"/>
          <w:spacing w:val="-4"/>
          <w:sz w:val="52"/>
        </w:rPr>
        <w:t>NFCC</w:t>
      </w:r>
    </w:p>
    <w:p xmlns:wp14="http://schemas.microsoft.com/office/word/2010/wordml" w:rsidR="00BA2705" w:rsidRDefault="00BA2705" w14:paraId="53128261" wp14:textId="77777777">
      <w:pPr>
        <w:pStyle w:val="BodyText"/>
        <w:spacing w:before="7"/>
        <w:rPr>
          <w:b/>
          <w:sz w:val="50"/>
        </w:rPr>
      </w:pPr>
    </w:p>
    <w:p xmlns:wp14="http://schemas.microsoft.com/office/word/2010/wordml" w:rsidRPr="00CF041F" w:rsidR="00BA2705" w:rsidP="00CF041F" w:rsidRDefault="004F6D96" w14:paraId="69F41413" wp14:textId="77777777">
      <w:pPr>
        <w:pStyle w:val="Title"/>
        <w:spacing w:line="336" w:lineRule="auto"/>
        <w:jc w:val="left"/>
        <w:rPr>
          <w:b w:val="0"/>
          <w:sz w:val="52"/>
        </w:rPr>
        <w:sectPr w:rsidRPr="00CF041F" w:rsidR="00BA2705">
          <w:type w:val="continuous"/>
          <w:pgSz w:w="11910" w:h="16840" w:orient="portrait"/>
          <w:pgMar w:top="1000" w:right="1280" w:bottom="280" w:left="760" w:header="720" w:footer="720" w:gutter="0"/>
          <w:cols w:space="720"/>
        </w:sectPr>
      </w:pPr>
      <w:r>
        <w:rPr>
          <w:color w:val="0956A2"/>
        </w:rPr>
        <w:t>The</w:t>
      </w:r>
      <w:r>
        <w:rPr>
          <w:color w:val="0956A2"/>
          <w:spacing w:val="-8"/>
        </w:rPr>
        <w:t xml:space="preserve"> </w:t>
      </w:r>
      <w:r>
        <w:rPr>
          <w:color w:val="0956A2"/>
        </w:rPr>
        <w:t>Economic</w:t>
      </w:r>
      <w:r>
        <w:rPr>
          <w:color w:val="0956A2"/>
          <w:spacing w:val="-10"/>
        </w:rPr>
        <w:t xml:space="preserve"> </w:t>
      </w:r>
      <w:r>
        <w:rPr>
          <w:color w:val="0956A2"/>
        </w:rPr>
        <w:t>and</w:t>
      </w:r>
      <w:r>
        <w:rPr>
          <w:color w:val="0956A2"/>
          <w:spacing w:val="-9"/>
        </w:rPr>
        <w:t xml:space="preserve"> </w:t>
      </w:r>
      <w:r>
        <w:rPr>
          <w:color w:val="0956A2"/>
        </w:rPr>
        <w:t>Social</w:t>
      </w:r>
      <w:r>
        <w:rPr>
          <w:color w:val="0956A2"/>
          <w:spacing w:val="-10"/>
        </w:rPr>
        <w:t xml:space="preserve"> </w:t>
      </w:r>
      <w:r>
        <w:rPr>
          <w:color w:val="0956A2"/>
        </w:rPr>
        <w:t>Value of</w:t>
      </w:r>
      <w:r>
        <w:rPr>
          <w:color w:val="0956A2"/>
          <w:spacing w:val="-7"/>
        </w:rPr>
        <w:t xml:space="preserve"> </w:t>
      </w:r>
      <w:r>
        <w:rPr>
          <w:color w:val="0956A2"/>
        </w:rPr>
        <w:t>UK</w:t>
      </w:r>
      <w:r>
        <w:rPr>
          <w:color w:val="0956A2"/>
          <w:spacing w:val="-8"/>
        </w:rPr>
        <w:t xml:space="preserve"> </w:t>
      </w:r>
      <w:r>
        <w:rPr>
          <w:color w:val="0956A2"/>
        </w:rPr>
        <w:t>Fire</w:t>
      </w:r>
      <w:r>
        <w:rPr>
          <w:color w:val="0956A2"/>
          <w:spacing w:val="-8"/>
        </w:rPr>
        <w:t xml:space="preserve"> </w:t>
      </w:r>
      <w:r>
        <w:rPr>
          <w:color w:val="0956A2"/>
        </w:rPr>
        <w:t>and</w:t>
      </w:r>
      <w:r>
        <w:rPr>
          <w:color w:val="0956A2"/>
          <w:spacing w:val="-9"/>
        </w:rPr>
        <w:t xml:space="preserve"> </w:t>
      </w:r>
      <w:r>
        <w:rPr>
          <w:color w:val="0956A2"/>
        </w:rPr>
        <w:t>Rescue</w:t>
      </w:r>
      <w:r>
        <w:rPr>
          <w:color w:val="0956A2"/>
          <w:spacing w:val="-7"/>
        </w:rPr>
        <w:t xml:space="preserve"> </w:t>
      </w:r>
      <w:r>
        <w:rPr>
          <w:color w:val="0956A2"/>
        </w:rPr>
        <w:t xml:space="preserve">Services </w:t>
      </w:r>
      <w:r w:rsidR="00CF041F">
        <w:rPr>
          <w:b w:val="0"/>
          <w:color w:val="0956A2"/>
          <w:sz w:val="52"/>
        </w:rPr>
        <w:t xml:space="preserve">July </w:t>
      </w:r>
      <w:r>
        <w:rPr>
          <w:b w:val="0"/>
          <w:color w:val="0956A2"/>
          <w:sz w:val="52"/>
        </w:rPr>
        <w:t>202</w:t>
      </w:r>
      <w:r w:rsidR="00CF041F">
        <w:rPr>
          <w:b w:val="0"/>
          <w:color w:val="0956A2"/>
          <w:sz w:val="52"/>
        </w:rPr>
        <w:t>3</w:t>
      </w:r>
    </w:p>
    <w:p xmlns:wp14="http://schemas.microsoft.com/office/word/2010/wordml" w:rsidR="00BA2705" w:rsidRDefault="00BA2705" w14:paraId="62486C05" wp14:textId="77777777">
      <w:pPr>
        <w:pStyle w:val="BodyText"/>
        <w:rPr>
          <w:sz w:val="20"/>
        </w:rPr>
      </w:pPr>
    </w:p>
    <w:p xmlns:wp14="http://schemas.microsoft.com/office/word/2010/wordml" w:rsidR="00BA2705" w:rsidRDefault="00BA2705" w14:paraId="4101652C" wp14:textId="77777777">
      <w:pPr>
        <w:pStyle w:val="BodyText"/>
        <w:rPr>
          <w:sz w:val="20"/>
        </w:rPr>
      </w:pPr>
    </w:p>
    <w:p xmlns:wp14="http://schemas.microsoft.com/office/word/2010/wordml" w:rsidR="00BA2705" w:rsidRDefault="00BA2705" w14:paraId="4B99056E" wp14:textId="77777777">
      <w:pPr>
        <w:pStyle w:val="BodyText"/>
        <w:rPr>
          <w:sz w:val="20"/>
        </w:rPr>
      </w:pPr>
    </w:p>
    <w:p xmlns:wp14="http://schemas.microsoft.com/office/word/2010/wordml" w:rsidR="00BA2705" w:rsidRDefault="00BA2705" w14:paraId="1299C43A" wp14:textId="77777777">
      <w:pPr>
        <w:pStyle w:val="BodyText"/>
        <w:rPr>
          <w:sz w:val="20"/>
        </w:rPr>
      </w:pPr>
    </w:p>
    <w:p xmlns:wp14="http://schemas.microsoft.com/office/word/2010/wordml" w:rsidR="00BA2705" w:rsidRDefault="00BA2705" w14:paraId="4DDBEF00" wp14:textId="77777777">
      <w:pPr>
        <w:pStyle w:val="BodyText"/>
        <w:rPr>
          <w:sz w:val="20"/>
        </w:rPr>
      </w:pPr>
    </w:p>
    <w:p xmlns:wp14="http://schemas.microsoft.com/office/word/2010/wordml" w:rsidR="00BA2705" w:rsidRDefault="00BA2705" w14:paraId="3461D779" wp14:textId="77777777">
      <w:pPr>
        <w:pStyle w:val="BodyText"/>
        <w:rPr>
          <w:sz w:val="20"/>
        </w:rPr>
      </w:pPr>
    </w:p>
    <w:p xmlns:wp14="http://schemas.microsoft.com/office/word/2010/wordml" w:rsidR="00BA2705" w:rsidRDefault="00BA2705" w14:paraId="3CF2D8B6" wp14:textId="77777777">
      <w:pPr>
        <w:pStyle w:val="BodyText"/>
        <w:rPr>
          <w:sz w:val="20"/>
        </w:rPr>
      </w:pPr>
    </w:p>
    <w:p xmlns:wp14="http://schemas.microsoft.com/office/word/2010/wordml" w:rsidR="00BA2705" w:rsidRDefault="00BA2705" w14:paraId="0FB78278" wp14:textId="77777777">
      <w:pPr>
        <w:pStyle w:val="BodyText"/>
        <w:rPr>
          <w:sz w:val="20"/>
        </w:rPr>
      </w:pPr>
    </w:p>
    <w:p xmlns:wp14="http://schemas.microsoft.com/office/word/2010/wordml" w:rsidR="00BA2705" w:rsidRDefault="00BA2705" w14:paraId="1FC39945" wp14:textId="77777777">
      <w:pPr>
        <w:pStyle w:val="BodyText"/>
        <w:rPr>
          <w:sz w:val="20"/>
        </w:rPr>
      </w:pPr>
    </w:p>
    <w:p xmlns:wp14="http://schemas.microsoft.com/office/word/2010/wordml" w:rsidR="00BA2705" w:rsidRDefault="00BA2705" w14:paraId="0562CB0E" wp14:textId="77777777">
      <w:pPr>
        <w:pStyle w:val="BodyText"/>
        <w:rPr>
          <w:sz w:val="20"/>
        </w:rPr>
      </w:pPr>
    </w:p>
    <w:p xmlns:wp14="http://schemas.microsoft.com/office/word/2010/wordml" w:rsidR="00BA2705" w:rsidRDefault="00BA2705" w14:paraId="34CE0A41" wp14:textId="77777777">
      <w:pPr>
        <w:pStyle w:val="BodyText"/>
        <w:rPr>
          <w:sz w:val="20"/>
        </w:rPr>
      </w:pPr>
    </w:p>
    <w:p xmlns:wp14="http://schemas.microsoft.com/office/word/2010/wordml" w:rsidR="00BA2705" w:rsidRDefault="00BA2705" w14:paraId="62EBF3C5" wp14:textId="77777777">
      <w:pPr>
        <w:pStyle w:val="BodyText"/>
        <w:rPr>
          <w:sz w:val="20"/>
        </w:rPr>
      </w:pPr>
    </w:p>
    <w:p xmlns:wp14="http://schemas.microsoft.com/office/word/2010/wordml" w:rsidR="00BA2705" w:rsidRDefault="00BA2705" w14:paraId="6D98A12B" wp14:textId="77777777">
      <w:pPr>
        <w:pStyle w:val="BodyText"/>
        <w:rPr>
          <w:sz w:val="20"/>
        </w:rPr>
      </w:pPr>
    </w:p>
    <w:p xmlns:wp14="http://schemas.microsoft.com/office/word/2010/wordml" w:rsidR="00BA2705" w:rsidRDefault="00BA2705" w14:paraId="2946DB82" wp14:textId="77777777">
      <w:pPr>
        <w:pStyle w:val="BodyText"/>
        <w:rPr>
          <w:sz w:val="20"/>
        </w:rPr>
      </w:pPr>
    </w:p>
    <w:p xmlns:wp14="http://schemas.microsoft.com/office/word/2010/wordml" w:rsidR="00BA2705" w:rsidRDefault="00BA2705" w14:paraId="5997CC1D" wp14:textId="77777777">
      <w:pPr>
        <w:pStyle w:val="BodyText"/>
        <w:spacing w:before="10"/>
        <w:rPr>
          <w:sz w:val="27"/>
        </w:rPr>
      </w:pPr>
    </w:p>
    <w:p xmlns:wp14="http://schemas.microsoft.com/office/word/2010/wordml" w:rsidR="00BA2705" w:rsidRDefault="004F6D96" w14:paraId="2B113235" wp14:textId="77777777">
      <w:pPr>
        <w:spacing w:before="102" w:line="626" w:lineRule="auto"/>
        <w:ind w:left="3575" w:right="1254" w:hanging="1280"/>
        <w:rPr>
          <w:sz w:val="32"/>
        </w:rPr>
      </w:pPr>
      <w:r>
        <w:rPr>
          <w:sz w:val="32"/>
        </w:rPr>
        <w:t>Dr</w:t>
      </w:r>
      <w:r>
        <w:rPr>
          <w:spacing w:val="-7"/>
          <w:sz w:val="32"/>
        </w:rPr>
        <w:t xml:space="preserve"> </w:t>
      </w:r>
      <w:r>
        <w:rPr>
          <w:sz w:val="32"/>
        </w:rPr>
        <w:t>Michael</w:t>
      </w:r>
      <w:r>
        <w:rPr>
          <w:spacing w:val="-5"/>
          <w:sz w:val="32"/>
        </w:rPr>
        <w:t xml:space="preserve"> </w:t>
      </w:r>
      <w:r>
        <w:rPr>
          <w:sz w:val="32"/>
        </w:rPr>
        <w:t>Hewitt</w:t>
      </w:r>
      <w:r>
        <w:rPr>
          <w:sz w:val="32"/>
          <w:vertAlign w:val="superscript"/>
        </w:rPr>
        <w:t>1</w:t>
      </w:r>
      <w:r>
        <w:rPr>
          <w:sz w:val="32"/>
        </w:rPr>
        <w:t>,</w:t>
      </w:r>
      <w:r>
        <w:rPr>
          <w:spacing w:val="-7"/>
          <w:sz w:val="32"/>
        </w:rPr>
        <w:t xml:space="preserve"> </w:t>
      </w:r>
      <w:r>
        <w:rPr>
          <w:sz w:val="32"/>
        </w:rPr>
        <w:t>Dr</w:t>
      </w:r>
      <w:r>
        <w:rPr>
          <w:spacing w:val="-7"/>
          <w:sz w:val="32"/>
        </w:rPr>
        <w:t xml:space="preserve"> </w:t>
      </w:r>
      <w:r>
        <w:rPr>
          <w:sz w:val="32"/>
        </w:rPr>
        <w:t>Florian</w:t>
      </w:r>
      <w:r>
        <w:rPr>
          <w:spacing w:val="-7"/>
          <w:sz w:val="32"/>
        </w:rPr>
        <w:t xml:space="preserve"> </w:t>
      </w:r>
      <w:r>
        <w:rPr>
          <w:sz w:val="32"/>
        </w:rPr>
        <w:t>Biermann</w:t>
      </w:r>
      <w:r>
        <w:rPr>
          <w:sz w:val="32"/>
          <w:vertAlign w:val="superscript"/>
        </w:rPr>
        <w:t>1</w:t>
      </w:r>
      <w:r>
        <w:rPr>
          <w:sz w:val="32"/>
        </w:rPr>
        <w:t xml:space="preserve"> and Dr Ian Greatbatch</w:t>
      </w:r>
      <w:r>
        <w:rPr>
          <w:sz w:val="32"/>
          <w:vertAlign w:val="superscript"/>
        </w:rPr>
        <w:t>2</w:t>
      </w:r>
    </w:p>
    <w:p xmlns:wp14="http://schemas.microsoft.com/office/word/2010/wordml" w:rsidR="00BA2705" w:rsidRDefault="00BA2705" w14:paraId="110FFD37" wp14:textId="77777777">
      <w:pPr>
        <w:pStyle w:val="BodyText"/>
        <w:spacing w:before="4"/>
        <w:rPr>
          <w:sz w:val="42"/>
        </w:rPr>
      </w:pPr>
    </w:p>
    <w:p xmlns:wp14="http://schemas.microsoft.com/office/word/2010/wordml" w:rsidR="00BA2705" w:rsidRDefault="004F6D96" w14:paraId="48089F6B" wp14:textId="77777777">
      <w:pPr>
        <w:pStyle w:val="BodyText"/>
        <w:spacing w:line="360" w:lineRule="auto"/>
        <w:ind w:left="680"/>
      </w:pPr>
      <w:r>
        <w:rPr>
          <w:vertAlign w:val="superscript"/>
        </w:rPr>
        <w:t>1</w:t>
      </w:r>
      <w:r>
        <w:t>Economics</w:t>
      </w:r>
      <w:r>
        <w:rPr>
          <w:spacing w:val="-4"/>
        </w:rPr>
        <w:t xml:space="preserve"> </w:t>
      </w:r>
      <w:r>
        <w:t>Department,</w:t>
      </w:r>
      <w:r>
        <w:rPr>
          <w:spacing w:val="-5"/>
        </w:rPr>
        <w:t xml:space="preserve"> </w:t>
      </w:r>
      <w:r>
        <w:t>Nottingham</w:t>
      </w:r>
      <w:r>
        <w:rPr>
          <w:spacing w:val="-3"/>
        </w:rPr>
        <w:t xml:space="preserve"> </w:t>
      </w:r>
      <w:r>
        <w:t>Business</w:t>
      </w:r>
      <w:r>
        <w:rPr>
          <w:spacing w:val="-6"/>
        </w:rPr>
        <w:t xml:space="preserve"> </w:t>
      </w:r>
      <w:r>
        <w:t>School, Nottingham</w:t>
      </w:r>
      <w:r>
        <w:rPr>
          <w:spacing w:val="-5"/>
        </w:rPr>
        <w:t xml:space="preserve"> </w:t>
      </w:r>
      <w:r>
        <w:t>Trent</w:t>
      </w:r>
      <w:r>
        <w:rPr>
          <w:spacing w:val="-5"/>
        </w:rPr>
        <w:t xml:space="preserve"> </w:t>
      </w:r>
      <w:r>
        <w:t>University</w:t>
      </w:r>
      <w:r>
        <w:rPr>
          <w:spacing w:val="-2"/>
        </w:rPr>
        <w:t xml:space="preserve"> </w:t>
      </w:r>
      <w:r>
        <w:t>and Nottingham Consultants Ltd</w:t>
      </w:r>
    </w:p>
    <w:p xmlns:wp14="http://schemas.microsoft.com/office/word/2010/wordml" w:rsidR="00BA2705" w:rsidRDefault="004F6D96" w14:paraId="284EC0D4" wp14:textId="77777777">
      <w:pPr>
        <w:pStyle w:val="BodyText"/>
        <w:spacing w:before="119"/>
        <w:ind w:left="680"/>
      </w:pPr>
      <w:r>
        <w:rPr>
          <w:vertAlign w:val="superscript"/>
        </w:rPr>
        <w:t>2</w:t>
      </w:r>
      <w:r>
        <w:t>National</w:t>
      </w:r>
      <w:r>
        <w:rPr>
          <w:spacing w:val="-6"/>
        </w:rPr>
        <w:t xml:space="preserve"> </w:t>
      </w:r>
      <w:r>
        <w:t>Fire</w:t>
      </w:r>
      <w:r>
        <w:rPr>
          <w:spacing w:val="-6"/>
        </w:rPr>
        <w:t xml:space="preserve"> </w:t>
      </w:r>
      <w:r>
        <w:t>Chiefs</w:t>
      </w:r>
      <w:r>
        <w:rPr>
          <w:spacing w:val="-5"/>
        </w:rPr>
        <w:t xml:space="preserve"> </w:t>
      </w:r>
      <w:r>
        <w:rPr>
          <w:spacing w:val="-2"/>
        </w:rPr>
        <w:t>Council</w:t>
      </w:r>
    </w:p>
    <w:p xmlns:wp14="http://schemas.microsoft.com/office/word/2010/wordml" w:rsidR="00BA2705" w:rsidRDefault="00BA2705" w14:paraId="6B699379" wp14:textId="77777777">
      <w:pPr>
        <w:sectPr w:rsidR="00BA2705">
          <w:pgSz w:w="11910" w:h="16840" w:orient="portrait"/>
          <w:pgMar w:top="1920" w:right="1280" w:bottom="280" w:left="760" w:header="720" w:footer="720" w:gutter="0"/>
          <w:cols w:space="720"/>
        </w:sectPr>
      </w:pPr>
    </w:p>
    <w:p xmlns:wp14="http://schemas.microsoft.com/office/word/2010/wordml" w:rsidR="00BA2705" w:rsidRDefault="004F6D96" w14:paraId="4030B487" wp14:textId="77777777">
      <w:pPr>
        <w:pStyle w:val="Heading1"/>
        <w:ind w:left="1133"/>
      </w:pPr>
      <w:r>
        <w:rPr>
          <w:color w:val="0956A2"/>
          <w:spacing w:val="-2"/>
        </w:rPr>
        <w:t>Foreword:</w:t>
      </w:r>
    </w:p>
    <w:p xmlns:wp14="http://schemas.microsoft.com/office/word/2010/wordml" w:rsidR="00BA2705" w:rsidRDefault="00BA2705" w14:paraId="3FE9F23F" wp14:textId="77777777">
      <w:pPr>
        <w:pStyle w:val="BodyText"/>
        <w:rPr>
          <w:b/>
          <w:sz w:val="30"/>
        </w:rPr>
      </w:pPr>
    </w:p>
    <w:p xmlns:wp14="http://schemas.microsoft.com/office/word/2010/wordml" w:rsidR="00BA2705" w:rsidRDefault="004F6D96" w14:paraId="0FC37BBF" wp14:textId="77777777">
      <w:pPr>
        <w:pStyle w:val="BodyText"/>
        <w:spacing w:before="198" w:line="360" w:lineRule="auto"/>
        <w:ind w:left="1133" w:right="1272"/>
      </w:pPr>
      <w:r>
        <w:t>It is widely accepted that our Fire and Rescue Services play a central role in keeping our community</w:t>
      </w:r>
      <w:r>
        <w:rPr>
          <w:spacing w:val="-1"/>
        </w:rPr>
        <w:t xml:space="preserve"> </w:t>
      </w:r>
      <w:r>
        <w:t>safe, and</w:t>
      </w:r>
      <w:r>
        <w:rPr>
          <w:spacing w:val="-4"/>
        </w:rPr>
        <w:t xml:space="preserve"> </w:t>
      </w:r>
      <w:r>
        <w:t>reducing</w:t>
      </w:r>
      <w:r>
        <w:rPr>
          <w:spacing w:val="-2"/>
        </w:rPr>
        <w:t xml:space="preserve"> </w:t>
      </w:r>
      <w:r>
        <w:t>losses</w:t>
      </w:r>
      <w:r>
        <w:rPr>
          <w:spacing w:val="-4"/>
        </w:rPr>
        <w:t xml:space="preserve"> </w:t>
      </w:r>
      <w:r>
        <w:t>to</w:t>
      </w:r>
      <w:r>
        <w:rPr>
          <w:spacing w:val="-4"/>
        </w:rPr>
        <w:t xml:space="preserve"> </w:t>
      </w:r>
      <w:r>
        <w:t>the</w:t>
      </w:r>
      <w:r>
        <w:rPr>
          <w:spacing w:val="-2"/>
        </w:rPr>
        <w:t xml:space="preserve"> </w:t>
      </w:r>
      <w:r>
        <w:t>economy,</w:t>
      </w:r>
      <w:r>
        <w:rPr>
          <w:spacing w:val="-2"/>
        </w:rPr>
        <w:t xml:space="preserve"> </w:t>
      </w:r>
      <w:r>
        <w:t>resulting</w:t>
      </w:r>
      <w:r>
        <w:rPr>
          <w:spacing w:val="-2"/>
        </w:rPr>
        <w:t xml:space="preserve"> </w:t>
      </w:r>
      <w:r>
        <w:t>from</w:t>
      </w:r>
      <w:r>
        <w:rPr>
          <w:spacing w:val="-3"/>
        </w:rPr>
        <w:t xml:space="preserve"> </w:t>
      </w:r>
      <w:r>
        <w:t>fire,</w:t>
      </w:r>
      <w:r>
        <w:rPr>
          <w:spacing w:val="-3"/>
        </w:rPr>
        <w:t xml:space="preserve"> </w:t>
      </w:r>
      <w:r>
        <w:t>flood</w:t>
      </w:r>
      <w:r>
        <w:rPr>
          <w:spacing w:val="-2"/>
        </w:rPr>
        <w:t xml:space="preserve"> </w:t>
      </w:r>
      <w:r>
        <w:t>or collisions</w:t>
      </w:r>
      <w:r>
        <w:rPr>
          <w:spacing w:val="-1"/>
        </w:rPr>
        <w:t xml:space="preserve"> </w:t>
      </w:r>
      <w:r>
        <w:t>on</w:t>
      </w:r>
      <w:r>
        <w:rPr>
          <w:spacing w:val="-2"/>
        </w:rPr>
        <w:t xml:space="preserve"> </w:t>
      </w:r>
      <w:r>
        <w:t>our roads. Firefighters across the UK share a singular dedication to respond swiftly and effectively to emergencies of all types, at all times. This dedication is reflected in the publics’ regard for firefighters, who continued to be trusted to act fairly, responsibly and in the public interest daily.</w:t>
      </w:r>
    </w:p>
    <w:p xmlns:wp14="http://schemas.microsoft.com/office/word/2010/wordml" w:rsidR="00BA2705" w:rsidRDefault="00BA2705" w14:paraId="1F72F646" wp14:textId="77777777">
      <w:pPr>
        <w:pStyle w:val="BodyText"/>
        <w:spacing w:before="10"/>
        <w:rPr>
          <w:sz w:val="32"/>
        </w:rPr>
      </w:pPr>
    </w:p>
    <w:p xmlns:wp14="http://schemas.microsoft.com/office/word/2010/wordml" w:rsidR="00BA2705" w:rsidRDefault="004F6D96" w14:paraId="63EC12FE" wp14:textId="77777777">
      <w:pPr>
        <w:pStyle w:val="BodyText"/>
        <w:spacing w:line="360" w:lineRule="auto"/>
        <w:ind w:left="1133" w:right="1272"/>
      </w:pPr>
      <w:r>
        <w:t>This</w:t>
      </w:r>
      <w:r>
        <w:rPr>
          <w:spacing w:val="-1"/>
        </w:rPr>
        <w:t xml:space="preserve"> </w:t>
      </w:r>
      <w:r>
        <w:t>project</w:t>
      </w:r>
      <w:r>
        <w:rPr>
          <w:spacing w:val="-3"/>
        </w:rPr>
        <w:t xml:space="preserve"> </w:t>
      </w:r>
      <w:r>
        <w:t>has</w:t>
      </w:r>
      <w:r>
        <w:rPr>
          <w:spacing w:val="-1"/>
        </w:rPr>
        <w:t xml:space="preserve"> </w:t>
      </w:r>
      <w:r>
        <w:t>examined</w:t>
      </w:r>
      <w:r>
        <w:rPr>
          <w:spacing w:val="-2"/>
        </w:rPr>
        <w:t xml:space="preserve"> </w:t>
      </w:r>
      <w:r>
        <w:t>ways</w:t>
      </w:r>
      <w:r>
        <w:rPr>
          <w:spacing w:val="-1"/>
        </w:rPr>
        <w:t xml:space="preserve"> </w:t>
      </w:r>
      <w:r>
        <w:t>in</w:t>
      </w:r>
      <w:r>
        <w:rPr>
          <w:spacing w:val="-2"/>
        </w:rPr>
        <w:t xml:space="preserve"> </w:t>
      </w:r>
      <w:r>
        <w:t>which</w:t>
      </w:r>
      <w:r>
        <w:rPr>
          <w:spacing w:val="-4"/>
        </w:rPr>
        <w:t xml:space="preserve"> </w:t>
      </w:r>
      <w:r>
        <w:t>we</w:t>
      </w:r>
      <w:r>
        <w:rPr>
          <w:spacing w:val="-4"/>
        </w:rPr>
        <w:t xml:space="preserve"> </w:t>
      </w:r>
      <w:r>
        <w:t>might quantify</w:t>
      </w:r>
      <w:r>
        <w:rPr>
          <w:spacing w:val="-4"/>
        </w:rPr>
        <w:t xml:space="preserve"> </w:t>
      </w:r>
      <w:r>
        <w:t>the</w:t>
      </w:r>
      <w:r>
        <w:rPr>
          <w:spacing w:val="-4"/>
        </w:rPr>
        <w:t xml:space="preserve"> </w:t>
      </w:r>
      <w:r>
        <w:t>value</w:t>
      </w:r>
      <w:r>
        <w:rPr>
          <w:spacing w:val="-4"/>
        </w:rPr>
        <w:t xml:space="preserve"> </w:t>
      </w:r>
      <w:r>
        <w:t>the Fire</w:t>
      </w:r>
      <w:r>
        <w:rPr>
          <w:spacing w:val="-2"/>
        </w:rPr>
        <w:t xml:space="preserve"> </w:t>
      </w:r>
      <w:r>
        <w:t>and</w:t>
      </w:r>
      <w:r>
        <w:rPr>
          <w:spacing w:val="-2"/>
        </w:rPr>
        <w:t xml:space="preserve"> </w:t>
      </w:r>
      <w:r>
        <w:t>Rescue Services make to our society, our communities, and the UK economy.</w:t>
      </w:r>
    </w:p>
    <w:p xmlns:wp14="http://schemas.microsoft.com/office/word/2010/wordml" w:rsidR="00BA2705" w:rsidRDefault="00BA2705" w14:paraId="08CE6F91" wp14:textId="77777777">
      <w:pPr>
        <w:pStyle w:val="BodyText"/>
        <w:spacing w:before="2"/>
        <w:rPr>
          <w:sz w:val="33"/>
        </w:rPr>
      </w:pPr>
    </w:p>
    <w:p xmlns:wp14="http://schemas.microsoft.com/office/word/2010/wordml" w:rsidR="00BA2705" w:rsidRDefault="004F6D96" w14:paraId="7E3D2C21" wp14:textId="77777777">
      <w:pPr>
        <w:pStyle w:val="BodyText"/>
        <w:spacing w:line="360" w:lineRule="auto"/>
        <w:ind w:left="1133" w:right="1316"/>
      </w:pPr>
      <w:r>
        <w:t>This</w:t>
      </w:r>
      <w:r>
        <w:rPr>
          <w:spacing w:val="-1"/>
        </w:rPr>
        <w:t xml:space="preserve"> </w:t>
      </w:r>
      <w:r>
        <w:t>work</w:t>
      </w:r>
      <w:r>
        <w:rPr>
          <w:spacing w:val="-1"/>
        </w:rPr>
        <w:t xml:space="preserve"> </w:t>
      </w:r>
      <w:r>
        <w:t>is</w:t>
      </w:r>
      <w:r>
        <w:rPr>
          <w:spacing w:val="-4"/>
        </w:rPr>
        <w:t xml:space="preserve"> </w:t>
      </w:r>
      <w:r>
        <w:t>not</w:t>
      </w:r>
      <w:r>
        <w:rPr>
          <w:spacing w:val="-3"/>
        </w:rPr>
        <w:t xml:space="preserve"> </w:t>
      </w:r>
      <w:r>
        <w:t>intended</w:t>
      </w:r>
      <w:r>
        <w:rPr>
          <w:spacing w:val="-4"/>
        </w:rPr>
        <w:t xml:space="preserve"> </w:t>
      </w:r>
      <w:r>
        <w:t>to</w:t>
      </w:r>
      <w:r>
        <w:rPr>
          <w:spacing w:val="-4"/>
        </w:rPr>
        <w:t xml:space="preserve"> </w:t>
      </w:r>
      <w:r>
        <w:t>replace</w:t>
      </w:r>
      <w:r>
        <w:rPr>
          <w:spacing w:val="-2"/>
        </w:rPr>
        <w:t xml:space="preserve"> </w:t>
      </w:r>
      <w:r>
        <w:t>or</w:t>
      </w:r>
      <w:r>
        <w:rPr>
          <w:spacing w:val="-3"/>
        </w:rPr>
        <w:t xml:space="preserve"> </w:t>
      </w:r>
      <w:r>
        <w:t>compete with</w:t>
      </w:r>
      <w:r>
        <w:rPr>
          <w:spacing w:val="-1"/>
        </w:rPr>
        <w:t xml:space="preserve"> </w:t>
      </w:r>
      <w:r>
        <w:t>any</w:t>
      </w:r>
      <w:r>
        <w:rPr>
          <w:spacing w:val="-1"/>
        </w:rPr>
        <w:t xml:space="preserve"> </w:t>
      </w:r>
      <w:r>
        <w:t>previous</w:t>
      </w:r>
      <w:r>
        <w:rPr>
          <w:spacing w:val="-1"/>
        </w:rPr>
        <w:t xml:space="preserve"> </w:t>
      </w:r>
      <w:r>
        <w:t>or</w:t>
      </w:r>
      <w:r>
        <w:rPr>
          <w:spacing w:val="-3"/>
        </w:rPr>
        <w:t xml:space="preserve"> </w:t>
      </w:r>
      <w:r>
        <w:t>future</w:t>
      </w:r>
      <w:r>
        <w:rPr>
          <w:spacing w:val="-4"/>
        </w:rPr>
        <w:t xml:space="preserve"> </w:t>
      </w:r>
      <w:r>
        <w:t>government</w:t>
      </w:r>
      <w:r>
        <w:rPr>
          <w:spacing w:val="-3"/>
        </w:rPr>
        <w:t xml:space="preserve"> </w:t>
      </w:r>
      <w:r>
        <w:t>produced estimates of the</w:t>
      </w:r>
      <w:r>
        <w:rPr>
          <w:spacing w:val="-1"/>
        </w:rPr>
        <w:t xml:space="preserve"> </w:t>
      </w:r>
      <w:r>
        <w:t>cost of fire. There</w:t>
      </w:r>
      <w:r>
        <w:rPr>
          <w:spacing w:val="-1"/>
        </w:rPr>
        <w:t xml:space="preserve"> </w:t>
      </w:r>
      <w:r>
        <w:t>are</w:t>
      </w:r>
      <w:r>
        <w:rPr>
          <w:spacing w:val="-1"/>
        </w:rPr>
        <w:t xml:space="preserve"> </w:t>
      </w:r>
      <w:r>
        <w:t>two</w:t>
      </w:r>
      <w:r>
        <w:rPr>
          <w:spacing w:val="-1"/>
        </w:rPr>
        <w:t xml:space="preserve"> </w:t>
      </w:r>
      <w:r>
        <w:t>aspects to</w:t>
      </w:r>
      <w:r>
        <w:rPr>
          <w:spacing w:val="-1"/>
        </w:rPr>
        <w:t xml:space="preserve"> </w:t>
      </w:r>
      <w:r>
        <w:t>evaluating</w:t>
      </w:r>
      <w:r>
        <w:rPr>
          <w:spacing w:val="-1"/>
        </w:rPr>
        <w:t xml:space="preserve"> </w:t>
      </w:r>
      <w:r>
        <w:t>the impact of fire: the</w:t>
      </w:r>
      <w:r>
        <w:rPr>
          <w:spacing w:val="-1"/>
        </w:rPr>
        <w:t xml:space="preserve"> </w:t>
      </w:r>
      <w:r>
        <w:t>cost of the event,</w:t>
      </w:r>
      <w:r>
        <w:rPr>
          <w:spacing w:val="-1"/>
        </w:rPr>
        <w:t xml:space="preserve"> </w:t>
      </w:r>
      <w:r>
        <w:t>and</w:t>
      </w:r>
      <w:r>
        <w:rPr>
          <w:spacing w:val="-3"/>
        </w:rPr>
        <w:t xml:space="preserve"> </w:t>
      </w:r>
      <w:r>
        <w:t>the</w:t>
      </w:r>
      <w:r>
        <w:rPr>
          <w:spacing w:val="-1"/>
        </w:rPr>
        <w:t xml:space="preserve"> </w:t>
      </w:r>
      <w:r>
        <w:t>economic</w:t>
      </w:r>
      <w:r>
        <w:rPr>
          <w:spacing w:val="-3"/>
        </w:rPr>
        <w:t xml:space="preserve"> </w:t>
      </w:r>
      <w:r>
        <w:t>and</w:t>
      </w:r>
      <w:r>
        <w:rPr>
          <w:spacing w:val="-1"/>
        </w:rPr>
        <w:t xml:space="preserve"> </w:t>
      </w:r>
      <w:r>
        <w:t>social</w:t>
      </w:r>
      <w:r>
        <w:rPr>
          <w:spacing w:val="-2"/>
        </w:rPr>
        <w:t xml:space="preserve"> </w:t>
      </w:r>
      <w:r>
        <w:t>impact</w:t>
      </w:r>
      <w:r>
        <w:rPr>
          <w:spacing w:val="-2"/>
        </w:rPr>
        <w:t xml:space="preserve"> </w:t>
      </w:r>
      <w:r>
        <w:t>of</w:t>
      </w:r>
      <w:r>
        <w:rPr>
          <w:spacing w:val="-2"/>
        </w:rPr>
        <w:t xml:space="preserve"> </w:t>
      </w:r>
      <w:r>
        <w:t>avoiding</w:t>
      </w:r>
      <w:r>
        <w:rPr>
          <w:spacing w:val="-1"/>
        </w:rPr>
        <w:t xml:space="preserve"> </w:t>
      </w:r>
      <w:r>
        <w:t>or resolving</w:t>
      </w:r>
      <w:r>
        <w:rPr>
          <w:spacing w:val="-1"/>
        </w:rPr>
        <w:t xml:space="preserve"> </w:t>
      </w:r>
      <w:r>
        <w:t>the</w:t>
      </w:r>
      <w:r>
        <w:rPr>
          <w:spacing w:val="-3"/>
        </w:rPr>
        <w:t xml:space="preserve"> </w:t>
      </w:r>
      <w:r>
        <w:t>event.</w:t>
      </w:r>
      <w:r>
        <w:rPr>
          <w:spacing w:val="-1"/>
        </w:rPr>
        <w:t xml:space="preserve"> </w:t>
      </w:r>
      <w:r>
        <w:t>In</w:t>
      </w:r>
      <w:r>
        <w:rPr>
          <w:spacing w:val="-3"/>
        </w:rPr>
        <w:t xml:space="preserve"> </w:t>
      </w:r>
      <w:r>
        <w:t>this</w:t>
      </w:r>
      <w:r>
        <w:rPr>
          <w:spacing w:val="-3"/>
        </w:rPr>
        <w:t xml:space="preserve"> </w:t>
      </w:r>
      <w:r>
        <w:t>sense, it</w:t>
      </w:r>
      <w:r>
        <w:rPr>
          <w:spacing w:val="-2"/>
        </w:rPr>
        <w:t xml:space="preserve"> </w:t>
      </w:r>
      <w:r>
        <w:t xml:space="preserve">can be considered a counterpart to the cost of fire estimates that have been published previously, providing complementary data on value instead of cost. This work is based on Fire Service incident data, and also considers the value the Fire and Rescue Services add to our society, our communities, and the UK economy. In addition, this report considers the value added to the economy of responses to fire incidents, non-fire incidents, and prevention and protection </w:t>
      </w:r>
      <w:r>
        <w:rPr>
          <w:spacing w:val="-2"/>
        </w:rPr>
        <w:t>activities.</w:t>
      </w:r>
    </w:p>
    <w:p xmlns:wp14="http://schemas.microsoft.com/office/word/2010/wordml" w:rsidR="00BA2705" w:rsidRDefault="00BA2705" w14:paraId="61CDCEAD" wp14:textId="77777777">
      <w:pPr>
        <w:pStyle w:val="BodyText"/>
        <w:rPr>
          <w:sz w:val="33"/>
        </w:rPr>
      </w:pPr>
    </w:p>
    <w:p xmlns:wp14="http://schemas.microsoft.com/office/word/2010/wordml" w:rsidR="00BA2705" w:rsidRDefault="004F6D96" w14:paraId="499E25F8" wp14:textId="77777777">
      <w:pPr>
        <w:pStyle w:val="BodyText"/>
        <w:spacing w:line="360" w:lineRule="auto"/>
        <w:ind w:left="1133" w:right="1272"/>
      </w:pPr>
      <w:r>
        <w:t>There has been significant input from groups of experts across the sector concerning the calculations used, and at every stage the most conservative values and ranges were applied to avoid overestimating the contribution made by Fire and Rescue Services. In addition, this report was</w:t>
      </w:r>
      <w:r>
        <w:rPr>
          <w:spacing w:val="-2"/>
        </w:rPr>
        <w:t xml:space="preserve"> </w:t>
      </w:r>
      <w:r>
        <w:t>subjected</w:t>
      </w:r>
      <w:r>
        <w:rPr>
          <w:spacing w:val="-4"/>
        </w:rPr>
        <w:t xml:space="preserve"> </w:t>
      </w:r>
      <w:r>
        <w:t>to</w:t>
      </w:r>
      <w:r>
        <w:rPr>
          <w:spacing w:val="-4"/>
        </w:rPr>
        <w:t xml:space="preserve"> </w:t>
      </w:r>
      <w:r>
        <w:t>an</w:t>
      </w:r>
      <w:r>
        <w:rPr>
          <w:spacing w:val="-2"/>
        </w:rPr>
        <w:t xml:space="preserve"> </w:t>
      </w:r>
      <w:r>
        <w:t>independent academic</w:t>
      </w:r>
      <w:r>
        <w:rPr>
          <w:spacing w:val="-4"/>
        </w:rPr>
        <w:t xml:space="preserve"> </w:t>
      </w:r>
      <w:r>
        <w:t>review</w:t>
      </w:r>
      <w:r>
        <w:rPr>
          <w:spacing w:val="-2"/>
        </w:rPr>
        <w:t xml:space="preserve"> </w:t>
      </w:r>
      <w:r>
        <w:t>which</w:t>
      </w:r>
      <w:r>
        <w:rPr>
          <w:spacing w:val="-2"/>
        </w:rPr>
        <w:t xml:space="preserve"> </w:t>
      </w:r>
      <w:r>
        <w:t>made</w:t>
      </w:r>
      <w:r>
        <w:rPr>
          <w:spacing w:val="-4"/>
        </w:rPr>
        <w:t xml:space="preserve"> </w:t>
      </w:r>
      <w:r>
        <w:t>recommendations</w:t>
      </w:r>
      <w:r>
        <w:rPr>
          <w:spacing w:val="-2"/>
        </w:rPr>
        <w:t xml:space="preserve"> </w:t>
      </w:r>
      <w:r>
        <w:t>to</w:t>
      </w:r>
      <w:r>
        <w:rPr>
          <w:spacing w:val="-6"/>
        </w:rPr>
        <w:t xml:space="preserve"> </w:t>
      </w:r>
      <w:r>
        <w:t>the</w:t>
      </w:r>
      <w:r>
        <w:rPr>
          <w:spacing w:val="-4"/>
        </w:rPr>
        <w:t xml:space="preserve"> </w:t>
      </w:r>
      <w:r>
        <w:t>method, but overall found it to be defensible.</w:t>
      </w:r>
    </w:p>
    <w:p xmlns:wp14="http://schemas.microsoft.com/office/word/2010/wordml" w:rsidR="00BA2705" w:rsidRDefault="00BA2705" w14:paraId="6BB9E253" wp14:textId="77777777">
      <w:pPr>
        <w:pStyle w:val="BodyText"/>
        <w:spacing w:before="10"/>
        <w:rPr>
          <w:sz w:val="32"/>
        </w:rPr>
      </w:pPr>
    </w:p>
    <w:p xmlns:wp14="http://schemas.microsoft.com/office/word/2010/wordml" w:rsidR="00BA2705" w:rsidRDefault="004F6D96" w14:paraId="76D99F81" wp14:textId="77777777">
      <w:pPr>
        <w:pStyle w:val="BodyText"/>
        <w:spacing w:before="1" w:line="360" w:lineRule="auto"/>
        <w:ind w:left="1133" w:right="1293"/>
      </w:pPr>
      <w:r>
        <w:t>Though it is worth noting, that even with the most conservative values used, the value of the service</w:t>
      </w:r>
      <w:r>
        <w:rPr>
          <w:spacing w:val="-2"/>
        </w:rPr>
        <w:t xml:space="preserve"> </w:t>
      </w:r>
      <w:r>
        <w:t>across</w:t>
      </w:r>
      <w:r>
        <w:rPr>
          <w:spacing w:val="-4"/>
        </w:rPr>
        <w:t xml:space="preserve"> </w:t>
      </w:r>
      <w:r>
        <w:t>these</w:t>
      </w:r>
      <w:r>
        <w:rPr>
          <w:spacing w:val="-4"/>
        </w:rPr>
        <w:t xml:space="preserve"> </w:t>
      </w:r>
      <w:r>
        <w:t>activities</w:t>
      </w:r>
      <w:r>
        <w:rPr>
          <w:spacing w:val="-2"/>
        </w:rPr>
        <w:t xml:space="preserve"> </w:t>
      </w:r>
      <w:r>
        <w:t>is</w:t>
      </w:r>
      <w:r>
        <w:rPr>
          <w:spacing w:val="-2"/>
        </w:rPr>
        <w:t xml:space="preserve"> </w:t>
      </w:r>
      <w:r>
        <w:t>substantial.</w:t>
      </w:r>
      <w:r>
        <w:rPr>
          <w:spacing w:val="-3"/>
        </w:rPr>
        <w:t xml:space="preserve"> </w:t>
      </w:r>
      <w:r>
        <w:t>More</w:t>
      </w:r>
      <w:r>
        <w:rPr>
          <w:spacing w:val="-2"/>
        </w:rPr>
        <w:t xml:space="preserve"> </w:t>
      </w:r>
      <w:r>
        <w:t>work</w:t>
      </w:r>
      <w:r>
        <w:rPr>
          <w:spacing w:val="-4"/>
        </w:rPr>
        <w:t xml:space="preserve"> </w:t>
      </w:r>
      <w:r>
        <w:t>is</w:t>
      </w:r>
      <w:r>
        <w:rPr>
          <w:spacing w:val="-1"/>
        </w:rPr>
        <w:t xml:space="preserve"> </w:t>
      </w:r>
      <w:r>
        <w:t>required,</w:t>
      </w:r>
      <w:r>
        <w:rPr>
          <w:spacing w:val="-3"/>
        </w:rPr>
        <w:t xml:space="preserve"> </w:t>
      </w:r>
      <w:r>
        <w:t>to</w:t>
      </w:r>
      <w:r>
        <w:rPr>
          <w:spacing w:val="-4"/>
        </w:rPr>
        <w:t xml:space="preserve"> </w:t>
      </w:r>
      <w:r>
        <w:t>look</w:t>
      </w:r>
      <w:r>
        <w:rPr>
          <w:spacing w:val="-1"/>
        </w:rPr>
        <w:t xml:space="preserve"> </w:t>
      </w:r>
      <w:r>
        <w:t>at</w:t>
      </w:r>
      <w:r>
        <w:rPr>
          <w:spacing w:val="-3"/>
        </w:rPr>
        <w:t xml:space="preserve"> </w:t>
      </w:r>
      <w:r>
        <w:t>a</w:t>
      </w:r>
      <w:r>
        <w:rPr>
          <w:spacing w:val="-2"/>
        </w:rPr>
        <w:t xml:space="preserve"> </w:t>
      </w:r>
      <w:r>
        <w:t>greater</w:t>
      </w:r>
      <w:r>
        <w:rPr>
          <w:spacing w:val="-1"/>
        </w:rPr>
        <w:t xml:space="preserve"> </w:t>
      </w:r>
      <w:r>
        <w:t>number</w:t>
      </w:r>
      <w:r>
        <w:rPr>
          <w:spacing w:val="-1"/>
        </w:rPr>
        <w:t xml:space="preserve"> </w:t>
      </w:r>
      <w:r>
        <w:t>of activities and to consider values for subsets of activity types, but the general result is clear – the UK Fire and Rescue Services represent a return in value to our communities that far outstrips their budgets.</w:t>
      </w:r>
    </w:p>
    <w:p xmlns:wp14="http://schemas.microsoft.com/office/word/2010/wordml" w:rsidR="00BA2705" w:rsidRDefault="00BA2705" w14:paraId="23DE523C" wp14:textId="77777777">
      <w:pPr>
        <w:pStyle w:val="BodyText"/>
        <w:spacing w:before="1"/>
        <w:rPr>
          <w:sz w:val="33"/>
        </w:rPr>
      </w:pPr>
    </w:p>
    <w:p xmlns:wp14="http://schemas.microsoft.com/office/word/2010/wordml" w:rsidR="00BA2705" w:rsidRDefault="004F6D96" w14:paraId="79060B42" wp14:textId="77777777">
      <w:pPr>
        <w:pStyle w:val="BodyText"/>
        <w:spacing w:line="360" w:lineRule="auto"/>
        <w:ind w:left="1133" w:right="1272"/>
      </w:pPr>
      <w:r>
        <w:t>I believe</w:t>
      </w:r>
      <w:r>
        <w:rPr>
          <w:spacing w:val="-3"/>
        </w:rPr>
        <w:t xml:space="preserve"> </w:t>
      </w:r>
      <w:r>
        <w:t>that</w:t>
      </w:r>
      <w:r>
        <w:rPr>
          <w:spacing w:val="-2"/>
        </w:rPr>
        <w:t xml:space="preserve"> </w:t>
      </w:r>
      <w:r>
        <w:t>this</w:t>
      </w:r>
      <w:r>
        <w:rPr>
          <w:spacing w:val="-3"/>
        </w:rPr>
        <w:t xml:space="preserve"> </w:t>
      </w:r>
      <w:r>
        <w:t>report</w:t>
      </w:r>
      <w:r>
        <w:rPr>
          <w:spacing w:val="-2"/>
        </w:rPr>
        <w:t xml:space="preserve"> </w:t>
      </w:r>
      <w:r>
        <w:t>represents</w:t>
      </w:r>
      <w:r>
        <w:rPr>
          <w:spacing w:val="-2"/>
        </w:rPr>
        <w:t xml:space="preserve"> </w:t>
      </w:r>
      <w:r>
        <w:t>the</w:t>
      </w:r>
      <w:r>
        <w:rPr>
          <w:spacing w:val="-6"/>
        </w:rPr>
        <w:t xml:space="preserve"> </w:t>
      </w:r>
      <w:r>
        <w:t>first</w:t>
      </w:r>
      <w:r>
        <w:rPr>
          <w:spacing w:val="-2"/>
        </w:rPr>
        <w:t xml:space="preserve"> </w:t>
      </w:r>
      <w:r>
        <w:t>time</w:t>
      </w:r>
      <w:r>
        <w:rPr>
          <w:spacing w:val="-3"/>
        </w:rPr>
        <w:t xml:space="preserve"> </w:t>
      </w:r>
      <w:r>
        <w:t>that our sector</w:t>
      </w:r>
      <w:r>
        <w:rPr>
          <w:spacing w:val="-2"/>
        </w:rPr>
        <w:t xml:space="preserve"> </w:t>
      </w:r>
      <w:r>
        <w:t>has</w:t>
      </w:r>
      <w:r>
        <w:rPr>
          <w:spacing w:val="-3"/>
        </w:rPr>
        <w:t xml:space="preserve"> </w:t>
      </w:r>
      <w:r>
        <w:t>had</w:t>
      </w:r>
      <w:r>
        <w:rPr>
          <w:spacing w:val="-1"/>
        </w:rPr>
        <w:t xml:space="preserve"> </w:t>
      </w:r>
      <w:r>
        <w:t>a</w:t>
      </w:r>
      <w:r>
        <w:rPr>
          <w:spacing w:val="-5"/>
        </w:rPr>
        <w:t xml:space="preserve"> </w:t>
      </w:r>
      <w:r>
        <w:t>definitive</w:t>
      </w:r>
      <w:r>
        <w:rPr>
          <w:spacing w:val="-1"/>
        </w:rPr>
        <w:t xml:space="preserve"> </w:t>
      </w:r>
      <w:r>
        <w:t>statement</w:t>
      </w:r>
      <w:r>
        <w:rPr>
          <w:spacing w:val="-2"/>
        </w:rPr>
        <w:t xml:space="preserve"> </w:t>
      </w:r>
      <w:r>
        <w:t>on the contribution that we make to society.</w:t>
      </w:r>
    </w:p>
    <w:p xmlns:wp14="http://schemas.microsoft.com/office/word/2010/wordml" w:rsidR="00BA2705" w:rsidRDefault="00BA2705" w14:paraId="52E56223" wp14:textId="77777777">
      <w:pPr>
        <w:spacing w:line="360" w:lineRule="auto"/>
        <w:sectPr w:rsidR="00BA2705">
          <w:footerReference w:type="default" r:id="rId10"/>
          <w:pgSz w:w="11920" w:h="16850" w:orient="portrait"/>
          <w:pgMar w:top="1140" w:right="0" w:bottom="960" w:left="0" w:header="0" w:footer="769" w:gutter="0"/>
          <w:pgNumType w:start="1"/>
          <w:cols w:space="720"/>
        </w:sectPr>
      </w:pPr>
    </w:p>
    <w:p xmlns:wp14="http://schemas.microsoft.com/office/word/2010/wordml" w:rsidR="00BA2705" w:rsidRDefault="004F6D96" w14:paraId="7CC337FF" wp14:textId="77777777">
      <w:pPr>
        <w:pStyle w:val="BodyText"/>
        <w:spacing w:before="73" w:line="360" w:lineRule="auto"/>
        <w:ind w:left="1133" w:right="1434"/>
      </w:pPr>
      <w:r>
        <w:t>This report can be considered a baseline, the first step of a longer journey from which we can launch into future work that will see the inclusion of more incident categories, and following a national</w:t>
      </w:r>
      <w:r>
        <w:rPr>
          <w:spacing w:val="-3"/>
        </w:rPr>
        <w:t xml:space="preserve"> </w:t>
      </w:r>
      <w:r>
        <w:t>discussion</w:t>
      </w:r>
      <w:r>
        <w:rPr>
          <w:spacing w:val="-2"/>
        </w:rPr>
        <w:t xml:space="preserve"> </w:t>
      </w:r>
      <w:r>
        <w:t>on</w:t>
      </w:r>
      <w:r>
        <w:rPr>
          <w:spacing w:val="-4"/>
        </w:rPr>
        <w:t xml:space="preserve"> </w:t>
      </w:r>
      <w:r>
        <w:t>this</w:t>
      </w:r>
      <w:r>
        <w:rPr>
          <w:spacing w:val="-1"/>
        </w:rPr>
        <w:t xml:space="preserve"> </w:t>
      </w:r>
      <w:r>
        <w:t>work,</w:t>
      </w:r>
      <w:r>
        <w:rPr>
          <w:spacing w:val="-2"/>
        </w:rPr>
        <w:t xml:space="preserve"> </w:t>
      </w:r>
      <w:r>
        <w:t>further</w:t>
      </w:r>
      <w:r>
        <w:rPr>
          <w:spacing w:val="-1"/>
        </w:rPr>
        <w:t xml:space="preserve"> </w:t>
      </w:r>
      <w:r>
        <w:t>adaptation</w:t>
      </w:r>
      <w:r>
        <w:rPr>
          <w:spacing w:val="-2"/>
        </w:rPr>
        <w:t xml:space="preserve"> </w:t>
      </w:r>
      <w:r>
        <w:t>and</w:t>
      </w:r>
      <w:r>
        <w:rPr>
          <w:spacing w:val="-4"/>
        </w:rPr>
        <w:t xml:space="preserve"> </w:t>
      </w:r>
      <w:r>
        <w:t>finer</w:t>
      </w:r>
      <w:r>
        <w:rPr>
          <w:spacing w:val="-1"/>
        </w:rPr>
        <w:t xml:space="preserve"> </w:t>
      </w:r>
      <w:r>
        <w:t>detail. Future</w:t>
      </w:r>
      <w:r>
        <w:rPr>
          <w:spacing w:val="-6"/>
        </w:rPr>
        <w:t xml:space="preserve"> </w:t>
      </w:r>
      <w:r>
        <w:t>work</w:t>
      </w:r>
      <w:r>
        <w:rPr>
          <w:spacing w:val="-1"/>
        </w:rPr>
        <w:t xml:space="preserve"> </w:t>
      </w:r>
      <w:r>
        <w:t>will</w:t>
      </w:r>
      <w:r>
        <w:rPr>
          <w:spacing w:val="-2"/>
        </w:rPr>
        <w:t xml:space="preserve"> </w:t>
      </w:r>
      <w:r>
        <w:t>also</w:t>
      </w:r>
      <w:r>
        <w:rPr>
          <w:spacing w:val="-2"/>
        </w:rPr>
        <w:t xml:space="preserve"> </w:t>
      </w:r>
      <w:r>
        <w:t>see</w:t>
      </w:r>
      <w:r>
        <w:rPr>
          <w:spacing w:val="-4"/>
        </w:rPr>
        <w:t xml:space="preserve"> </w:t>
      </w:r>
      <w:r>
        <w:t>the creation of software that will allow services to examine their own activities and the value they bring to their communities, and support risk management planning activities.</w:t>
      </w:r>
    </w:p>
    <w:p xmlns:wp14="http://schemas.microsoft.com/office/word/2010/wordml" w:rsidR="00BA2705" w:rsidRDefault="00BA2705" w14:paraId="07547A01" wp14:textId="77777777">
      <w:pPr>
        <w:pStyle w:val="BodyText"/>
        <w:rPr>
          <w:sz w:val="24"/>
        </w:rPr>
      </w:pPr>
    </w:p>
    <w:p xmlns:wp14="http://schemas.microsoft.com/office/word/2010/wordml" w:rsidR="00BA2705" w:rsidRDefault="00BA2705" w14:paraId="5043CB0F" wp14:textId="77777777">
      <w:pPr>
        <w:pStyle w:val="BodyText"/>
        <w:rPr>
          <w:sz w:val="24"/>
        </w:rPr>
      </w:pPr>
    </w:p>
    <w:p xmlns:wp14="http://schemas.microsoft.com/office/word/2010/wordml" w:rsidR="00BA2705" w:rsidRDefault="00BA2705" w14:paraId="07459315" wp14:textId="77777777">
      <w:pPr>
        <w:pStyle w:val="BodyText"/>
        <w:spacing w:before="10"/>
      </w:pPr>
    </w:p>
    <w:p xmlns:wp14="http://schemas.microsoft.com/office/word/2010/wordml" w:rsidR="00BA2705" w:rsidRDefault="004F6D96" w14:paraId="51E439D7" wp14:textId="77777777">
      <w:pPr>
        <w:ind w:left="1133"/>
        <w:rPr>
          <w:b/>
        </w:rPr>
      </w:pPr>
      <w:r>
        <w:rPr>
          <w:b/>
        </w:rPr>
        <w:t>Dan</w:t>
      </w:r>
      <w:r>
        <w:rPr>
          <w:b/>
          <w:spacing w:val="-5"/>
        </w:rPr>
        <w:t xml:space="preserve"> </w:t>
      </w:r>
      <w:r>
        <w:rPr>
          <w:b/>
          <w:spacing w:val="-2"/>
        </w:rPr>
        <w:t>Quinn</w:t>
      </w:r>
    </w:p>
    <w:p xmlns:wp14="http://schemas.microsoft.com/office/word/2010/wordml" w:rsidR="00BA2705" w:rsidRDefault="004F6D96" w14:paraId="0D88FB1E" wp14:textId="77777777">
      <w:pPr>
        <w:spacing w:before="127" w:line="360" w:lineRule="auto"/>
        <w:ind w:left="1133" w:right="6809"/>
        <w:rPr>
          <w:b/>
        </w:rPr>
      </w:pPr>
      <w:r>
        <w:rPr>
          <w:b/>
        </w:rPr>
        <w:t>Assistant Chief Fire Officer Shropshire</w:t>
      </w:r>
      <w:r>
        <w:rPr>
          <w:b/>
          <w:spacing w:val="-7"/>
        </w:rPr>
        <w:t xml:space="preserve"> </w:t>
      </w:r>
      <w:r>
        <w:rPr>
          <w:b/>
        </w:rPr>
        <w:t>Fire</w:t>
      </w:r>
      <w:r>
        <w:rPr>
          <w:b/>
          <w:spacing w:val="-7"/>
        </w:rPr>
        <w:t xml:space="preserve"> </w:t>
      </w:r>
      <w:r>
        <w:rPr>
          <w:b/>
        </w:rPr>
        <w:t>and</w:t>
      </w:r>
      <w:r>
        <w:rPr>
          <w:b/>
          <w:spacing w:val="-7"/>
        </w:rPr>
        <w:t xml:space="preserve"> </w:t>
      </w:r>
      <w:r>
        <w:rPr>
          <w:b/>
        </w:rPr>
        <w:t>Rescue</w:t>
      </w:r>
      <w:r>
        <w:rPr>
          <w:b/>
          <w:spacing w:val="-5"/>
        </w:rPr>
        <w:t xml:space="preserve"> </w:t>
      </w:r>
      <w:r>
        <w:rPr>
          <w:b/>
        </w:rPr>
        <w:t>Service</w:t>
      </w:r>
    </w:p>
    <w:p xmlns:wp14="http://schemas.microsoft.com/office/word/2010/wordml" w:rsidR="00BA2705" w:rsidRDefault="004F6D96" w14:paraId="4B9A656D" wp14:textId="77777777">
      <w:pPr>
        <w:spacing w:line="252" w:lineRule="exact"/>
        <w:ind w:left="1133"/>
        <w:rPr>
          <w:b/>
        </w:rPr>
      </w:pPr>
      <w:r>
        <w:rPr>
          <w:b/>
        </w:rPr>
        <w:t>Project</w:t>
      </w:r>
      <w:r>
        <w:rPr>
          <w:b/>
          <w:spacing w:val="-7"/>
        </w:rPr>
        <w:t xml:space="preserve"> </w:t>
      </w:r>
      <w:r>
        <w:rPr>
          <w:b/>
        </w:rPr>
        <w:t>Executive</w:t>
      </w:r>
      <w:r>
        <w:rPr>
          <w:b/>
          <w:spacing w:val="-5"/>
        </w:rPr>
        <w:t xml:space="preserve"> </w:t>
      </w:r>
      <w:r>
        <w:rPr>
          <w:b/>
        </w:rPr>
        <w:t>for</w:t>
      </w:r>
      <w:r>
        <w:rPr>
          <w:b/>
          <w:spacing w:val="-6"/>
        </w:rPr>
        <w:t xml:space="preserve"> </w:t>
      </w:r>
      <w:r>
        <w:rPr>
          <w:b/>
        </w:rPr>
        <w:t>the</w:t>
      </w:r>
      <w:r>
        <w:rPr>
          <w:b/>
          <w:spacing w:val="-2"/>
        </w:rPr>
        <w:t xml:space="preserve"> </w:t>
      </w:r>
      <w:r>
        <w:rPr>
          <w:b/>
        </w:rPr>
        <w:t>Social</w:t>
      </w:r>
      <w:r>
        <w:rPr>
          <w:b/>
          <w:spacing w:val="-5"/>
        </w:rPr>
        <w:t xml:space="preserve"> </w:t>
      </w:r>
      <w:r>
        <w:rPr>
          <w:b/>
        </w:rPr>
        <w:t>and</w:t>
      </w:r>
      <w:r>
        <w:rPr>
          <w:b/>
          <w:spacing w:val="-5"/>
        </w:rPr>
        <w:t xml:space="preserve"> </w:t>
      </w:r>
      <w:r>
        <w:rPr>
          <w:b/>
        </w:rPr>
        <w:t>Economic</w:t>
      </w:r>
      <w:r>
        <w:rPr>
          <w:b/>
          <w:spacing w:val="-4"/>
        </w:rPr>
        <w:t xml:space="preserve"> </w:t>
      </w:r>
      <w:r>
        <w:rPr>
          <w:b/>
        </w:rPr>
        <w:t>Value</w:t>
      </w:r>
      <w:r>
        <w:rPr>
          <w:b/>
          <w:spacing w:val="-3"/>
        </w:rPr>
        <w:t xml:space="preserve"> </w:t>
      </w:r>
      <w:r>
        <w:rPr>
          <w:b/>
        </w:rPr>
        <w:t>of</w:t>
      </w:r>
      <w:r>
        <w:rPr>
          <w:b/>
          <w:spacing w:val="-3"/>
        </w:rPr>
        <w:t xml:space="preserve"> </w:t>
      </w:r>
      <w:r>
        <w:rPr>
          <w:b/>
        </w:rPr>
        <w:t>UKFRS</w:t>
      </w:r>
      <w:r>
        <w:rPr>
          <w:b/>
          <w:spacing w:val="-3"/>
        </w:rPr>
        <w:t xml:space="preserve"> </w:t>
      </w:r>
      <w:r>
        <w:rPr>
          <w:b/>
          <w:spacing w:val="-2"/>
        </w:rPr>
        <w:t>Project</w:t>
      </w:r>
    </w:p>
    <w:p xmlns:wp14="http://schemas.microsoft.com/office/word/2010/wordml" w:rsidR="00BA2705" w:rsidRDefault="00BA2705" w14:paraId="6537F28F" wp14:textId="77777777">
      <w:pPr>
        <w:spacing w:line="252" w:lineRule="exact"/>
        <w:sectPr w:rsidR="00BA2705">
          <w:pgSz w:w="11920" w:h="16850" w:orient="portrait"/>
          <w:pgMar w:top="1140" w:right="0" w:bottom="960" w:left="0" w:header="0" w:footer="769" w:gutter="0"/>
          <w:cols w:space="720"/>
        </w:sectPr>
      </w:pPr>
    </w:p>
    <w:p xmlns:wp14="http://schemas.microsoft.com/office/word/2010/wordml" w:rsidR="00BA2705" w:rsidRDefault="004F6D96" w14:paraId="79CCAD17" wp14:textId="77777777">
      <w:pPr>
        <w:pStyle w:val="Heading1"/>
        <w:ind w:left="1133"/>
      </w:pPr>
      <w:r>
        <w:rPr>
          <w:color w:val="0956A2"/>
          <w:spacing w:val="-2"/>
        </w:rPr>
        <w:t>Acknowledgements</w:t>
      </w:r>
    </w:p>
    <w:p xmlns:wp14="http://schemas.microsoft.com/office/word/2010/wordml" w:rsidR="00BA2705" w:rsidRDefault="00BA2705" w14:paraId="6DFB9E20" wp14:textId="77777777">
      <w:pPr>
        <w:pStyle w:val="BodyText"/>
        <w:rPr>
          <w:b/>
          <w:sz w:val="30"/>
        </w:rPr>
      </w:pPr>
    </w:p>
    <w:p xmlns:wp14="http://schemas.microsoft.com/office/word/2010/wordml" w:rsidR="00BA2705" w:rsidRDefault="00BA2705" w14:paraId="70DF9E56" wp14:textId="77777777">
      <w:pPr>
        <w:pStyle w:val="BodyText"/>
        <w:spacing w:before="6"/>
        <w:rPr>
          <w:b/>
          <w:sz w:val="29"/>
        </w:rPr>
      </w:pPr>
    </w:p>
    <w:p xmlns:wp14="http://schemas.microsoft.com/office/word/2010/wordml" w:rsidR="00BA2705" w:rsidRDefault="004F6D96" w14:paraId="41E290A8" wp14:textId="77777777">
      <w:pPr>
        <w:pStyle w:val="BodyText"/>
        <w:ind w:left="1133"/>
      </w:pPr>
      <w:r>
        <w:t>With</w:t>
      </w:r>
      <w:r>
        <w:rPr>
          <w:spacing w:val="-6"/>
        </w:rPr>
        <w:t xml:space="preserve"> </w:t>
      </w:r>
      <w:r>
        <w:t>thanks</w:t>
      </w:r>
      <w:r>
        <w:rPr>
          <w:spacing w:val="-4"/>
        </w:rPr>
        <w:t xml:space="preserve"> to:-</w:t>
      </w:r>
    </w:p>
    <w:p xmlns:wp14="http://schemas.microsoft.com/office/word/2010/wordml" w:rsidR="00BA2705" w:rsidRDefault="00BA2705" w14:paraId="44E871BC" wp14:textId="77777777">
      <w:pPr>
        <w:pStyle w:val="BodyText"/>
        <w:spacing w:before="4"/>
        <w:rPr>
          <w:sz w:val="21"/>
        </w:rPr>
      </w:pPr>
    </w:p>
    <w:p xmlns:wp14="http://schemas.microsoft.com/office/word/2010/wordml" w:rsidR="00BA2705" w:rsidRDefault="004F6D96" w14:paraId="031E8145" wp14:textId="2DAFD195">
      <w:pPr>
        <w:pStyle w:val="BodyText"/>
        <w:spacing w:before="1" w:line="360" w:lineRule="auto"/>
        <w:ind w:left="1133" w:right="1272"/>
      </w:pPr>
      <w:r w:rsidR="004F6D96">
        <w:rPr/>
        <w:t xml:space="preserve">Richard Abbot, Ryan Abbott, Ian Allen, Greg Baker, Hannah Begum, Prof Brad Blitz, Iain Bowen, Sarah Brown, Chris Callow, Paul Cohen, Nick Collins, Pippa Cousins, Michael Currie, Trent Curtin, Claire Davey, Will Dawes, Francois Delorme, Ged Devereux, Will Doolan, Kevin Eaves, Jane </w:t>
      </w:r>
      <w:r w:rsidR="004F6D96">
        <w:rPr/>
        <w:t>Gachuche</w:t>
      </w:r>
      <w:r w:rsidR="004F6D96">
        <w:rPr/>
        <w:t xml:space="preserve">, Len Garis, Apollo </w:t>
      </w:r>
      <w:r w:rsidR="004F6D96">
        <w:rPr/>
        <w:t>Gerolymbos</w:t>
      </w:r>
      <w:r w:rsidR="004F6D96">
        <w:rPr/>
        <w:t xml:space="preserve">, Nargess </w:t>
      </w:r>
      <w:r w:rsidR="004F6D96">
        <w:rPr/>
        <w:t>Ghassempour</w:t>
      </w:r>
      <w:r w:rsidR="004F6D96">
        <w:rPr/>
        <w:t xml:space="preserve">, Fire Brigades Union, Fire Industry Association, Fire Sector Federation, Richard Fowler, Neil Griffiths, Brad Hardin, Samir Hasbani, Mark Hemming, Dr Matt Hinds-Aldrich, Joshua Hurwitz, Graham Kingsland, Dr Katarzyna </w:t>
      </w:r>
      <w:r w:rsidR="004F6D96">
        <w:rPr/>
        <w:t>Lakoma</w:t>
      </w:r>
      <w:r w:rsidR="004F6D96">
        <w:rPr/>
        <w:t>, Dr Rajith Lakshman, Camille Lajoie, Cecilia Lam, Paquita Lamacraft, Emma Lawrence, Leanne Little, Andy Macey, Jade Martin, Robert McGuiness, Jean-Paul Monet, Michael Morris, Prof Pete Murphy, Daniel Nilsson, ORH, Jack Pickering,</w:t>
      </w:r>
      <w:r w:rsidR="004F6D96">
        <w:rPr>
          <w:spacing w:val="-2"/>
        </w:rPr>
        <w:t xml:space="preserve"> </w:t>
      </w:r>
      <w:r w:rsidR="004F6D96">
        <w:rPr/>
        <w:t>Dan</w:t>
      </w:r>
      <w:r w:rsidR="004F6D96">
        <w:rPr>
          <w:spacing w:val="-5"/>
        </w:rPr>
        <w:t xml:space="preserve"> </w:t>
      </w:r>
      <w:r w:rsidR="004F6D96">
        <w:rPr/>
        <w:t>Quinn,</w:t>
      </w:r>
      <w:r w:rsidR="004F6D96">
        <w:rPr>
          <w:spacing w:val="-4"/>
        </w:rPr>
        <w:t xml:space="preserve"> </w:t>
      </w:r>
      <w:r w:rsidR="004F6D96">
        <w:rPr/>
        <w:t>Anna</w:t>
      </w:r>
      <w:r w:rsidR="004F6D96">
        <w:rPr>
          <w:spacing w:val="-3"/>
        </w:rPr>
        <w:t xml:space="preserve"> </w:t>
      </w:r>
      <w:r w:rsidR="004F6D96">
        <w:rPr/>
        <w:t>Richardson,</w:t>
      </w:r>
      <w:r w:rsidR="004F6D96">
        <w:rPr>
          <w:spacing w:val="-4"/>
        </w:rPr>
        <w:t xml:space="preserve"> </w:t>
      </w:r>
      <w:r w:rsidR="004F6D96">
        <w:rPr/>
        <w:t>Amanda</w:t>
      </w:r>
      <w:r w:rsidR="004F6D96">
        <w:rPr>
          <w:spacing w:val="-3"/>
        </w:rPr>
        <w:t xml:space="preserve"> </w:t>
      </w:r>
      <w:r w:rsidR="004F6D96">
        <w:rPr/>
        <w:t>Richardson-Jess,</w:t>
      </w:r>
      <w:r w:rsidR="004F6D96">
        <w:rPr>
          <w:spacing w:val="-3"/>
        </w:rPr>
        <w:t xml:space="preserve"> </w:t>
      </w:r>
      <w:r w:rsidR="004F6D96">
        <w:rPr/>
        <w:t>Amanda</w:t>
      </w:r>
      <w:r w:rsidR="004F6D96">
        <w:rPr>
          <w:spacing w:val="-3"/>
        </w:rPr>
        <w:t xml:space="preserve"> </w:t>
      </w:r>
      <w:r w:rsidR="004F6D96">
        <w:rPr/>
        <w:t>Robbins,</w:t>
      </w:r>
      <w:r w:rsidR="004F6D96">
        <w:rPr>
          <w:spacing w:val="-1"/>
        </w:rPr>
        <w:t xml:space="preserve"> </w:t>
      </w:r>
      <w:r w:rsidR="004F6D96">
        <w:rPr/>
        <w:t>J.</w:t>
      </w:r>
      <w:r w:rsidR="004F6D96">
        <w:rPr>
          <w:spacing w:val="-4"/>
        </w:rPr>
        <w:t xml:space="preserve"> </w:t>
      </w:r>
      <w:r w:rsidR="004F6D96">
        <w:rPr/>
        <w:t>Gordon Routley,</w:t>
      </w:r>
      <w:r w:rsidR="004F6D96">
        <w:rPr>
          <w:spacing w:val="-1"/>
        </w:rPr>
        <w:t xml:space="preserve"> </w:t>
      </w:r>
      <w:r w:rsidR="004F6D96">
        <w:rPr/>
        <w:t>Eric</w:t>
      </w:r>
      <w:r w:rsidR="004F6D96">
        <w:rPr>
          <w:spacing w:val="-1"/>
        </w:rPr>
        <w:t xml:space="preserve"> </w:t>
      </w:r>
      <w:r w:rsidR="004F6D96">
        <w:rPr/>
        <w:t>Saylors, Alex</w:t>
      </w:r>
      <w:r w:rsidR="004F6D96">
        <w:rPr>
          <w:spacing w:val="-2"/>
        </w:rPr>
        <w:t xml:space="preserve"> </w:t>
      </w:r>
      <w:r w:rsidR="004F6D96">
        <w:rPr/>
        <w:t>Shapland,</w:t>
      </w:r>
      <w:r w:rsidR="004F6D96">
        <w:rPr>
          <w:spacing w:val="-1"/>
        </w:rPr>
        <w:t xml:space="preserve"> </w:t>
      </w:r>
      <w:r w:rsidR="004F6D96">
        <w:rPr/>
        <w:t>Kelly</w:t>
      </w:r>
      <w:r w:rsidR="004F6D96">
        <w:rPr>
          <w:spacing w:val="-1"/>
        </w:rPr>
        <w:t xml:space="preserve"> </w:t>
      </w:r>
      <w:r w:rsidR="004F6D96">
        <w:rPr/>
        <w:t>Smith, D.</w:t>
      </w:r>
      <w:r w:rsidR="004F6D96">
        <w:rPr>
          <w:spacing w:val="-3"/>
        </w:rPr>
        <w:t xml:space="preserve"> </w:t>
      </w:r>
      <w:r w:rsidR="004F6D96">
        <w:rPr/>
        <w:t>St</w:t>
      </w:r>
      <w:r w:rsidR="004F6D96">
        <w:rPr>
          <w:spacing w:val="-3"/>
        </w:rPr>
        <w:t xml:space="preserve"> </w:t>
      </w:r>
      <w:r w:rsidR="004F6D96">
        <w:rPr/>
        <w:t>Hilaire, Dr</w:t>
      </w:r>
      <w:r w:rsidR="004F6D96">
        <w:rPr>
          <w:spacing w:val="-3"/>
        </w:rPr>
        <w:t xml:space="preserve"> </w:t>
      </w:r>
      <w:r w:rsidR="004F6D96">
        <w:rPr/>
        <w:t>Kathy</w:t>
      </w:r>
      <w:r w:rsidR="004F6D96">
        <w:rPr>
          <w:spacing w:val="-6"/>
        </w:rPr>
        <w:t xml:space="preserve"> </w:t>
      </w:r>
      <w:r w:rsidR="004F6D96">
        <w:rPr/>
        <w:t>Tannous, Todd</w:t>
      </w:r>
      <w:r w:rsidR="004F6D96">
        <w:rPr>
          <w:spacing w:val="-4"/>
        </w:rPr>
        <w:t xml:space="preserve"> </w:t>
      </w:r>
      <w:r w:rsidR="004F6D96">
        <w:rPr/>
        <w:t xml:space="preserve">Tuggle, Colleen Wade, Vanessa Walker, Martin Ward-White, Dave Waterhouse, Amy Webb, Zachary Wells, Judy Wills, Ron de Wit, Mark </w:t>
      </w:r>
      <w:r w:rsidR="004F6D96">
        <w:rPr/>
        <w:t>Whybro</w:t>
      </w:r>
      <w:r w:rsidR="004F6D96">
        <w:rPr/>
        <w:t>, Sarah Woodcock.</w:t>
      </w:r>
    </w:p>
    <w:p xmlns:wp14="http://schemas.microsoft.com/office/word/2010/wordml" w:rsidR="00BA2705" w:rsidRDefault="00BA2705" w14:paraId="144A5D23" wp14:textId="77777777">
      <w:pPr>
        <w:pStyle w:val="BodyText"/>
        <w:rPr>
          <w:sz w:val="24"/>
        </w:rPr>
      </w:pPr>
    </w:p>
    <w:p xmlns:wp14="http://schemas.microsoft.com/office/word/2010/wordml" w:rsidR="00BA2705" w:rsidRDefault="00BA2705" w14:paraId="738610EB" wp14:textId="77777777">
      <w:pPr>
        <w:pStyle w:val="BodyText"/>
        <w:rPr>
          <w:sz w:val="30"/>
        </w:rPr>
      </w:pPr>
    </w:p>
    <w:p xmlns:wp14="http://schemas.microsoft.com/office/word/2010/wordml" w:rsidR="00BA2705" w:rsidRDefault="004F6D96" w14:paraId="6D3F82DE" wp14:textId="77777777">
      <w:pPr>
        <w:pStyle w:val="BodyText"/>
        <w:ind w:left="1133"/>
      </w:pPr>
      <w:r>
        <w:t>Images</w:t>
      </w:r>
      <w:r>
        <w:rPr>
          <w:spacing w:val="-7"/>
        </w:rPr>
        <w:t xml:space="preserve"> </w:t>
      </w:r>
      <w:r>
        <w:t>courtesy</w:t>
      </w:r>
      <w:r>
        <w:rPr>
          <w:spacing w:val="-6"/>
        </w:rPr>
        <w:t xml:space="preserve"> </w:t>
      </w:r>
      <w:r>
        <w:t>of</w:t>
      </w:r>
      <w:r>
        <w:rPr>
          <w:spacing w:val="-3"/>
        </w:rPr>
        <w:t xml:space="preserve"> </w:t>
      </w:r>
      <w:r>
        <w:t>NFCC</w:t>
      </w:r>
      <w:r>
        <w:rPr>
          <w:spacing w:val="-4"/>
        </w:rPr>
        <w:t xml:space="preserve"> </w:t>
      </w:r>
      <w:r>
        <w:t>Image</w:t>
      </w:r>
      <w:r>
        <w:rPr>
          <w:spacing w:val="-4"/>
        </w:rPr>
        <w:t xml:space="preserve"> </w:t>
      </w:r>
      <w:r>
        <w:rPr>
          <w:spacing w:val="-2"/>
        </w:rPr>
        <w:t>library.</w:t>
      </w:r>
    </w:p>
    <w:p xmlns:wp14="http://schemas.microsoft.com/office/word/2010/wordml" w:rsidR="00BA2705" w:rsidRDefault="00BA2705" w14:paraId="637805D2" wp14:textId="77777777">
      <w:pPr>
        <w:sectPr w:rsidR="00BA2705">
          <w:pgSz w:w="11920" w:h="16850" w:orient="portrait"/>
          <w:pgMar w:top="1140" w:right="0" w:bottom="960" w:left="0" w:header="0" w:footer="769" w:gutter="0"/>
          <w:cols w:space="720"/>
        </w:sectPr>
      </w:pPr>
    </w:p>
    <w:p xmlns:wp14="http://schemas.microsoft.com/office/word/2010/wordml" w:rsidR="00BA2705" w:rsidRDefault="004F6D96" w14:paraId="406425CA" wp14:textId="77777777">
      <w:pPr>
        <w:spacing w:before="73"/>
        <w:ind w:left="852"/>
        <w:rPr>
          <w:b/>
          <w:sz w:val="28"/>
        </w:rPr>
      </w:pPr>
      <w:r>
        <w:rPr>
          <w:b/>
          <w:color w:val="0956A2"/>
          <w:spacing w:val="-2"/>
          <w:sz w:val="28"/>
        </w:rPr>
        <w:t>Contents</w:t>
      </w:r>
    </w:p>
    <w:p xmlns:wp14="http://schemas.microsoft.com/office/word/2010/wordml" w:rsidR="00BA2705" w:rsidRDefault="00BA2705" w14:paraId="463F29E8" wp14:textId="77777777">
      <w:pPr>
        <w:pStyle w:val="BodyText"/>
        <w:spacing w:before="2"/>
        <w:rPr>
          <w:b/>
        </w:rPr>
      </w:pPr>
    </w:p>
    <w:tbl>
      <w:tblPr>
        <w:tblW w:w="0" w:type="auto"/>
        <w:tblInd w:w="943" w:type="dxa"/>
        <w:tblLayout w:type="fixed"/>
        <w:tblCellMar>
          <w:left w:w="0" w:type="dxa"/>
          <w:right w:w="0" w:type="dxa"/>
        </w:tblCellMar>
        <w:tblLook w:val="01E0"/>
      </w:tblPr>
      <w:tblGrid>
        <w:gridCol w:w="9348"/>
        <w:gridCol w:w="880"/>
      </w:tblGrid>
      <w:tr xmlns:wp14="http://schemas.microsoft.com/office/word/2010/wordml" w:rsidR="00BA2705" w14:paraId="328400A1" wp14:textId="77777777">
        <w:trPr>
          <w:trHeight w:val="319"/>
        </w:trPr>
        <w:tc>
          <w:tcPr>
            <w:tcW w:w="9348" w:type="dxa"/>
          </w:tcPr>
          <w:p w:rsidR="00BA2705" w:rsidRDefault="004F6D96" w14:paraId="03638DA9" wp14:textId="77777777">
            <w:pPr>
              <w:pStyle w:val="TableParagraph"/>
              <w:spacing w:line="225" w:lineRule="exact"/>
              <w:ind w:left="50"/>
              <w:rPr>
                <w:rFonts w:ascii="Calibri"/>
                <w:b/>
              </w:rPr>
            </w:pPr>
            <w:r>
              <w:rPr>
                <w:rFonts w:ascii="Calibri"/>
                <w:b/>
              </w:rPr>
              <w:t>Part</w:t>
            </w:r>
            <w:r>
              <w:rPr>
                <w:rFonts w:ascii="Calibri"/>
                <w:b/>
                <w:spacing w:val="-5"/>
              </w:rPr>
              <w:t xml:space="preserve"> </w:t>
            </w:r>
            <w:r>
              <w:rPr>
                <w:rFonts w:ascii="Calibri"/>
                <w:b/>
              </w:rPr>
              <w:t>One:</w:t>
            </w:r>
            <w:r>
              <w:rPr>
                <w:rFonts w:ascii="Calibri"/>
                <w:b/>
                <w:spacing w:val="-5"/>
              </w:rPr>
              <w:t xml:space="preserve"> </w:t>
            </w:r>
            <w:r>
              <w:rPr>
                <w:rFonts w:ascii="Calibri"/>
                <w:b/>
              </w:rPr>
              <w:t>Executive</w:t>
            </w:r>
            <w:r>
              <w:rPr>
                <w:rFonts w:ascii="Calibri"/>
                <w:b/>
                <w:spacing w:val="-6"/>
              </w:rPr>
              <w:t xml:space="preserve"> </w:t>
            </w:r>
            <w:r>
              <w:rPr>
                <w:rFonts w:ascii="Calibri"/>
                <w:b/>
                <w:spacing w:val="-2"/>
              </w:rPr>
              <w:t>Summary</w:t>
            </w:r>
          </w:p>
        </w:tc>
        <w:tc>
          <w:tcPr>
            <w:tcW w:w="880" w:type="dxa"/>
          </w:tcPr>
          <w:p w:rsidR="00BA2705" w:rsidRDefault="00BA2705" w14:paraId="3B7B4B86" wp14:textId="77777777">
            <w:pPr>
              <w:pStyle w:val="TableParagraph"/>
              <w:rPr>
                <w:rFonts w:ascii="Times New Roman"/>
              </w:rPr>
            </w:pPr>
          </w:p>
        </w:tc>
      </w:tr>
      <w:tr xmlns:wp14="http://schemas.microsoft.com/office/word/2010/wordml" w:rsidR="00BA2705" w14:paraId="6C4D2218" wp14:textId="77777777">
        <w:trPr>
          <w:trHeight w:val="416"/>
        </w:trPr>
        <w:tc>
          <w:tcPr>
            <w:tcW w:w="9348" w:type="dxa"/>
          </w:tcPr>
          <w:p w:rsidR="00BA2705" w:rsidRDefault="004F6D96" w14:paraId="4397D628" wp14:textId="77777777">
            <w:pPr>
              <w:pStyle w:val="TableParagraph"/>
              <w:spacing w:before="54"/>
              <w:ind w:left="50"/>
              <w:rPr>
                <w:rFonts w:ascii="Calibri"/>
              </w:rPr>
            </w:pPr>
            <w:r>
              <w:rPr>
                <w:rFonts w:ascii="Calibri"/>
              </w:rPr>
              <w:t>1.1</w:t>
            </w:r>
            <w:r>
              <w:rPr>
                <w:rFonts w:ascii="Calibri"/>
                <w:spacing w:val="-1"/>
              </w:rPr>
              <w:t xml:space="preserve"> </w:t>
            </w:r>
            <w:r>
              <w:rPr>
                <w:rFonts w:ascii="Calibri"/>
                <w:spacing w:val="-2"/>
              </w:rPr>
              <w:t>Introduction</w:t>
            </w:r>
          </w:p>
        </w:tc>
        <w:tc>
          <w:tcPr>
            <w:tcW w:w="880" w:type="dxa"/>
          </w:tcPr>
          <w:p w:rsidR="00BA2705" w:rsidRDefault="004F6D96" w14:paraId="649841BE" wp14:textId="77777777">
            <w:pPr>
              <w:pStyle w:val="TableParagraph"/>
              <w:spacing w:before="54"/>
              <w:ind w:right="48"/>
              <w:jc w:val="right"/>
              <w:rPr>
                <w:rFonts w:ascii="Calibri"/>
              </w:rPr>
            </w:pPr>
            <w:r>
              <w:rPr>
                <w:rFonts w:ascii="Calibri"/>
              </w:rPr>
              <w:t>1</w:t>
            </w:r>
          </w:p>
        </w:tc>
      </w:tr>
      <w:tr xmlns:wp14="http://schemas.microsoft.com/office/word/2010/wordml" w:rsidR="00BA2705" w14:paraId="50FF5B5F" wp14:textId="77777777">
        <w:trPr>
          <w:trHeight w:val="415"/>
        </w:trPr>
        <w:tc>
          <w:tcPr>
            <w:tcW w:w="9348" w:type="dxa"/>
          </w:tcPr>
          <w:p w:rsidR="00BA2705" w:rsidRDefault="004F6D96" w14:paraId="48E20F3E" wp14:textId="77777777">
            <w:pPr>
              <w:pStyle w:val="TableParagraph"/>
              <w:spacing w:before="53"/>
              <w:ind w:left="50"/>
              <w:rPr>
                <w:rFonts w:ascii="Calibri"/>
              </w:rPr>
            </w:pPr>
            <w:r>
              <w:rPr>
                <w:rFonts w:ascii="Calibri"/>
              </w:rPr>
              <w:t>1.2</w:t>
            </w:r>
            <w:r>
              <w:rPr>
                <w:rFonts w:ascii="Calibri"/>
                <w:spacing w:val="-3"/>
              </w:rPr>
              <w:t xml:space="preserve"> </w:t>
            </w:r>
            <w:r>
              <w:rPr>
                <w:rFonts w:ascii="Calibri"/>
                <w:spacing w:val="-2"/>
              </w:rPr>
              <w:t>Methodology</w:t>
            </w:r>
          </w:p>
        </w:tc>
        <w:tc>
          <w:tcPr>
            <w:tcW w:w="880" w:type="dxa"/>
          </w:tcPr>
          <w:p w:rsidR="00BA2705" w:rsidRDefault="004F6D96" w14:paraId="5FCD5EC4" wp14:textId="77777777">
            <w:pPr>
              <w:pStyle w:val="TableParagraph"/>
              <w:spacing w:before="53"/>
              <w:ind w:right="48"/>
              <w:jc w:val="right"/>
              <w:rPr>
                <w:rFonts w:ascii="Calibri"/>
              </w:rPr>
            </w:pPr>
            <w:r>
              <w:rPr>
                <w:rFonts w:ascii="Calibri"/>
              </w:rPr>
              <w:t>3</w:t>
            </w:r>
          </w:p>
        </w:tc>
      </w:tr>
      <w:tr xmlns:wp14="http://schemas.microsoft.com/office/word/2010/wordml" w:rsidR="00BA2705" w14:paraId="39BFA3C1" wp14:textId="77777777">
        <w:trPr>
          <w:trHeight w:val="416"/>
        </w:trPr>
        <w:tc>
          <w:tcPr>
            <w:tcW w:w="9348" w:type="dxa"/>
          </w:tcPr>
          <w:p w:rsidR="00BA2705" w:rsidRDefault="004F6D96" w14:paraId="02399AA2" wp14:textId="77777777">
            <w:pPr>
              <w:pStyle w:val="TableParagraph"/>
              <w:spacing w:before="53"/>
              <w:ind w:left="50"/>
              <w:rPr>
                <w:rFonts w:ascii="Calibri"/>
              </w:rPr>
            </w:pPr>
            <w:r>
              <w:rPr>
                <w:rFonts w:ascii="Calibri"/>
              </w:rPr>
              <w:t>1.3</w:t>
            </w:r>
            <w:r>
              <w:rPr>
                <w:rFonts w:ascii="Calibri"/>
                <w:spacing w:val="-5"/>
              </w:rPr>
              <w:t xml:space="preserve"> </w:t>
            </w:r>
            <w:r>
              <w:rPr>
                <w:rFonts w:ascii="Calibri"/>
              </w:rPr>
              <w:t>Key</w:t>
            </w:r>
            <w:r>
              <w:rPr>
                <w:rFonts w:ascii="Calibri"/>
                <w:spacing w:val="-2"/>
              </w:rPr>
              <w:t xml:space="preserve"> Results</w:t>
            </w:r>
          </w:p>
        </w:tc>
        <w:tc>
          <w:tcPr>
            <w:tcW w:w="880" w:type="dxa"/>
          </w:tcPr>
          <w:p w:rsidR="00BA2705" w:rsidRDefault="00BA2705" w14:paraId="3A0FF5F2" wp14:textId="77777777">
            <w:pPr>
              <w:pStyle w:val="TableParagraph"/>
              <w:rPr>
                <w:rFonts w:ascii="Times New Roman"/>
              </w:rPr>
            </w:pPr>
          </w:p>
        </w:tc>
      </w:tr>
      <w:tr xmlns:wp14="http://schemas.microsoft.com/office/word/2010/wordml" w:rsidR="00BA2705" w14:paraId="389D5157" wp14:textId="77777777">
        <w:trPr>
          <w:trHeight w:val="416"/>
        </w:trPr>
        <w:tc>
          <w:tcPr>
            <w:tcW w:w="9348" w:type="dxa"/>
          </w:tcPr>
          <w:p w:rsidR="00BA2705" w:rsidRDefault="004F6D96" w14:paraId="06C418F7" wp14:textId="77777777">
            <w:pPr>
              <w:pStyle w:val="TableParagraph"/>
              <w:spacing w:before="54"/>
              <w:ind w:left="475"/>
              <w:rPr>
                <w:rFonts w:ascii="Calibri"/>
              </w:rPr>
            </w:pPr>
            <w:r>
              <w:rPr>
                <w:rFonts w:ascii="Calibri"/>
              </w:rPr>
              <w:t>1.3.1</w:t>
            </w:r>
            <w:r>
              <w:rPr>
                <w:rFonts w:ascii="Calibri"/>
                <w:spacing w:val="-7"/>
              </w:rPr>
              <w:t xml:space="preserve"> </w:t>
            </w:r>
            <w:r>
              <w:rPr>
                <w:rFonts w:ascii="Calibri"/>
              </w:rPr>
              <w:t>The</w:t>
            </w:r>
            <w:r>
              <w:rPr>
                <w:rFonts w:ascii="Calibri"/>
                <w:spacing w:val="-5"/>
              </w:rPr>
              <w:t xml:space="preserve"> </w:t>
            </w:r>
            <w:r>
              <w:rPr>
                <w:rFonts w:ascii="Calibri"/>
              </w:rPr>
              <w:t>economic</w:t>
            </w:r>
            <w:r>
              <w:rPr>
                <w:rFonts w:ascii="Calibri"/>
                <w:spacing w:val="-5"/>
              </w:rPr>
              <w:t xml:space="preserve"> </w:t>
            </w:r>
            <w:r>
              <w:rPr>
                <w:rFonts w:ascii="Calibri"/>
              </w:rPr>
              <w:t>and</w:t>
            </w:r>
            <w:r>
              <w:rPr>
                <w:rFonts w:ascii="Calibri"/>
                <w:spacing w:val="-4"/>
              </w:rPr>
              <w:t xml:space="preserve"> </w:t>
            </w:r>
            <w:r>
              <w:rPr>
                <w:rFonts w:ascii="Calibri"/>
              </w:rPr>
              <w:t>social</w:t>
            </w:r>
            <w:r>
              <w:rPr>
                <w:rFonts w:ascii="Calibri"/>
                <w:spacing w:val="-3"/>
              </w:rPr>
              <w:t xml:space="preserve"> </w:t>
            </w:r>
            <w:r>
              <w:rPr>
                <w:rFonts w:ascii="Calibri"/>
              </w:rPr>
              <w:t>value</w:t>
            </w:r>
            <w:r>
              <w:rPr>
                <w:rFonts w:ascii="Calibri"/>
                <w:spacing w:val="-5"/>
              </w:rPr>
              <w:t xml:space="preserve"> </w:t>
            </w:r>
            <w:r>
              <w:rPr>
                <w:rFonts w:ascii="Calibri"/>
              </w:rPr>
              <w:t>of</w:t>
            </w:r>
            <w:r>
              <w:rPr>
                <w:rFonts w:ascii="Calibri"/>
                <w:spacing w:val="-6"/>
              </w:rPr>
              <w:t xml:space="preserve"> </w:t>
            </w:r>
            <w:r>
              <w:rPr>
                <w:rFonts w:ascii="Calibri"/>
              </w:rPr>
              <w:t>FRS</w:t>
            </w:r>
            <w:r>
              <w:rPr>
                <w:rFonts w:ascii="Calibri"/>
                <w:spacing w:val="-4"/>
              </w:rPr>
              <w:t xml:space="preserve"> </w:t>
            </w:r>
            <w:r>
              <w:rPr>
                <w:rFonts w:ascii="Calibri"/>
              </w:rPr>
              <w:t>emergency</w:t>
            </w:r>
            <w:r>
              <w:rPr>
                <w:rFonts w:ascii="Calibri"/>
                <w:spacing w:val="-3"/>
              </w:rPr>
              <w:t xml:space="preserve"> </w:t>
            </w:r>
            <w:r>
              <w:rPr>
                <w:rFonts w:ascii="Calibri"/>
              </w:rPr>
              <w:t>responses</w:t>
            </w:r>
            <w:r>
              <w:rPr>
                <w:rFonts w:ascii="Calibri"/>
                <w:spacing w:val="-5"/>
              </w:rPr>
              <w:t xml:space="preserve"> </w:t>
            </w:r>
            <w:r>
              <w:rPr>
                <w:rFonts w:ascii="Calibri"/>
              </w:rPr>
              <w:t>to</w:t>
            </w:r>
            <w:r>
              <w:rPr>
                <w:rFonts w:ascii="Calibri"/>
                <w:spacing w:val="-3"/>
              </w:rPr>
              <w:t xml:space="preserve"> </w:t>
            </w:r>
            <w:r>
              <w:rPr>
                <w:rFonts w:ascii="Calibri"/>
              </w:rPr>
              <w:t>fire</w:t>
            </w:r>
            <w:r>
              <w:rPr>
                <w:rFonts w:ascii="Calibri"/>
                <w:spacing w:val="-5"/>
              </w:rPr>
              <w:t xml:space="preserve"> </w:t>
            </w:r>
            <w:r>
              <w:rPr>
                <w:rFonts w:ascii="Calibri"/>
                <w:spacing w:val="-2"/>
              </w:rPr>
              <w:t>incidents</w:t>
            </w:r>
          </w:p>
        </w:tc>
        <w:tc>
          <w:tcPr>
            <w:tcW w:w="880" w:type="dxa"/>
          </w:tcPr>
          <w:p w:rsidR="00BA2705" w:rsidRDefault="004F6D96" w14:paraId="44B0A208" wp14:textId="77777777">
            <w:pPr>
              <w:pStyle w:val="TableParagraph"/>
              <w:spacing w:before="54"/>
              <w:ind w:right="48"/>
              <w:jc w:val="right"/>
              <w:rPr>
                <w:rFonts w:ascii="Calibri"/>
              </w:rPr>
            </w:pPr>
            <w:r>
              <w:rPr>
                <w:rFonts w:ascii="Calibri"/>
              </w:rPr>
              <w:t>8</w:t>
            </w:r>
          </w:p>
        </w:tc>
      </w:tr>
      <w:tr xmlns:wp14="http://schemas.microsoft.com/office/word/2010/wordml" w:rsidR="00BA2705" w14:paraId="67159077" wp14:textId="77777777">
        <w:trPr>
          <w:trHeight w:val="415"/>
        </w:trPr>
        <w:tc>
          <w:tcPr>
            <w:tcW w:w="9348" w:type="dxa"/>
          </w:tcPr>
          <w:p w:rsidR="00BA2705" w:rsidRDefault="004F6D96" w14:paraId="03E01CCF" wp14:textId="77777777">
            <w:pPr>
              <w:pStyle w:val="TableParagraph"/>
              <w:spacing w:before="53"/>
              <w:ind w:left="475"/>
              <w:rPr>
                <w:rFonts w:ascii="Calibri"/>
              </w:rPr>
            </w:pPr>
            <w:r>
              <w:rPr>
                <w:rFonts w:ascii="Calibri"/>
              </w:rPr>
              <w:t>1.3.2</w:t>
            </w:r>
            <w:r>
              <w:rPr>
                <w:rFonts w:ascii="Calibri"/>
                <w:spacing w:val="-8"/>
              </w:rPr>
              <w:t xml:space="preserve"> </w:t>
            </w:r>
            <w:r>
              <w:rPr>
                <w:rFonts w:ascii="Calibri"/>
              </w:rPr>
              <w:t>The</w:t>
            </w:r>
            <w:r>
              <w:rPr>
                <w:rFonts w:ascii="Calibri"/>
                <w:spacing w:val="-5"/>
              </w:rPr>
              <w:t xml:space="preserve"> </w:t>
            </w:r>
            <w:r>
              <w:rPr>
                <w:rFonts w:ascii="Calibri"/>
              </w:rPr>
              <w:t>economic</w:t>
            </w:r>
            <w:r>
              <w:rPr>
                <w:rFonts w:ascii="Calibri"/>
                <w:spacing w:val="-5"/>
              </w:rPr>
              <w:t xml:space="preserve"> </w:t>
            </w:r>
            <w:r>
              <w:rPr>
                <w:rFonts w:ascii="Calibri"/>
              </w:rPr>
              <w:t>and</w:t>
            </w:r>
            <w:r>
              <w:rPr>
                <w:rFonts w:ascii="Calibri"/>
                <w:spacing w:val="-4"/>
              </w:rPr>
              <w:t xml:space="preserve"> </w:t>
            </w:r>
            <w:r>
              <w:rPr>
                <w:rFonts w:ascii="Calibri"/>
              </w:rPr>
              <w:t>social</w:t>
            </w:r>
            <w:r>
              <w:rPr>
                <w:rFonts w:ascii="Calibri"/>
                <w:spacing w:val="-3"/>
              </w:rPr>
              <w:t xml:space="preserve"> </w:t>
            </w:r>
            <w:r>
              <w:rPr>
                <w:rFonts w:ascii="Calibri"/>
              </w:rPr>
              <w:t>value</w:t>
            </w:r>
            <w:r>
              <w:rPr>
                <w:rFonts w:ascii="Calibri"/>
                <w:spacing w:val="-5"/>
              </w:rPr>
              <w:t xml:space="preserve"> </w:t>
            </w:r>
            <w:r>
              <w:rPr>
                <w:rFonts w:ascii="Calibri"/>
              </w:rPr>
              <w:t>of</w:t>
            </w:r>
            <w:r>
              <w:rPr>
                <w:rFonts w:ascii="Calibri"/>
                <w:spacing w:val="-6"/>
              </w:rPr>
              <w:t xml:space="preserve"> </w:t>
            </w:r>
            <w:r>
              <w:rPr>
                <w:rFonts w:ascii="Calibri"/>
              </w:rPr>
              <w:t>FRS</w:t>
            </w:r>
            <w:r>
              <w:rPr>
                <w:rFonts w:ascii="Calibri"/>
                <w:spacing w:val="-5"/>
              </w:rPr>
              <w:t xml:space="preserve"> </w:t>
            </w:r>
            <w:r>
              <w:rPr>
                <w:rFonts w:ascii="Calibri"/>
              </w:rPr>
              <w:t>emergency</w:t>
            </w:r>
            <w:r>
              <w:rPr>
                <w:rFonts w:ascii="Calibri"/>
                <w:spacing w:val="-3"/>
              </w:rPr>
              <w:t xml:space="preserve"> </w:t>
            </w:r>
            <w:r>
              <w:rPr>
                <w:rFonts w:ascii="Calibri"/>
              </w:rPr>
              <w:t>responses</w:t>
            </w:r>
            <w:r>
              <w:rPr>
                <w:rFonts w:ascii="Calibri"/>
                <w:spacing w:val="-5"/>
              </w:rPr>
              <w:t xml:space="preserve"> </w:t>
            </w:r>
            <w:r>
              <w:rPr>
                <w:rFonts w:ascii="Calibri"/>
              </w:rPr>
              <w:t>to</w:t>
            </w:r>
            <w:r>
              <w:rPr>
                <w:rFonts w:ascii="Calibri"/>
                <w:spacing w:val="-2"/>
              </w:rPr>
              <w:t xml:space="preserve"> </w:t>
            </w:r>
            <w:r>
              <w:rPr>
                <w:rFonts w:ascii="Calibri"/>
              </w:rPr>
              <w:t>non-fire</w:t>
            </w:r>
            <w:r>
              <w:rPr>
                <w:rFonts w:ascii="Calibri"/>
                <w:spacing w:val="-2"/>
              </w:rPr>
              <w:t xml:space="preserve"> incidents</w:t>
            </w:r>
          </w:p>
        </w:tc>
        <w:tc>
          <w:tcPr>
            <w:tcW w:w="880" w:type="dxa"/>
          </w:tcPr>
          <w:p w:rsidR="00BA2705" w:rsidRDefault="004F6D96" w14:paraId="2B2B7304" wp14:textId="77777777">
            <w:pPr>
              <w:pStyle w:val="TableParagraph"/>
              <w:spacing w:before="53"/>
              <w:ind w:right="48"/>
              <w:jc w:val="right"/>
              <w:rPr>
                <w:rFonts w:ascii="Calibri"/>
              </w:rPr>
            </w:pPr>
            <w:r>
              <w:rPr>
                <w:rFonts w:ascii="Calibri"/>
              </w:rPr>
              <w:t>9</w:t>
            </w:r>
          </w:p>
        </w:tc>
      </w:tr>
      <w:tr xmlns:wp14="http://schemas.microsoft.com/office/word/2010/wordml" w:rsidR="00BA2705" w14:paraId="0A83F023" wp14:textId="77777777">
        <w:trPr>
          <w:trHeight w:val="416"/>
        </w:trPr>
        <w:tc>
          <w:tcPr>
            <w:tcW w:w="9348" w:type="dxa"/>
          </w:tcPr>
          <w:p w:rsidR="00BA2705" w:rsidRDefault="004F6D96" w14:paraId="10F256C0" wp14:textId="77777777">
            <w:pPr>
              <w:pStyle w:val="TableParagraph"/>
              <w:spacing w:before="53"/>
              <w:ind w:left="475"/>
              <w:rPr>
                <w:rFonts w:ascii="Calibri"/>
              </w:rPr>
            </w:pPr>
            <w:r>
              <w:rPr>
                <w:rFonts w:ascii="Calibri"/>
              </w:rPr>
              <w:t>1.3.3</w:t>
            </w:r>
            <w:r>
              <w:rPr>
                <w:rFonts w:ascii="Calibri"/>
                <w:spacing w:val="-7"/>
              </w:rPr>
              <w:t xml:space="preserve"> </w:t>
            </w:r>
            <w:r>
              <w:rPr>
                <w:rFonts w:ascii="Calibri"/>
              </w:rPr>
              <w:t>The</w:t>
            </w:r>
            <w:r>
              <w:rPr>
                <w:rFonts w:ascii="Calibri"/>
                <w:spacing w:val="-5"/>
              </w:rPr>
              <w:t xml:space="preserve"> </w:t>
            </w:r>
            <w:r>
              <w:rPr>
                <w:rFonts w:ascii="Calibri"/>
              </w:rPr>
              <w:t>economic</w:t>
            </w:r>
            <w:r>
              <w:rPr>
                <w:rFonts w:ascii="Calibri"/>
                <w:spacing w:val="-5"/>
              </w:rPr>
              <w:t xml:space="preserve"> </w:t>
            </w:r>
            <w:r>
              <w:rPr>
                <w:rFonts w:ascii="Calibri"/>
              </w:rPr>
              <w:t>and</w:t>
            </w:r>
            <w:r>
              <w:rPr>
                <w:rFonts w:ascii="Calibri"/>
                <w:spacing w:val="-4"/>
              </w:rPr>
              <w:t xml:space="preserve"> </w:t>
            </w:r>
            <w:r>
              <w:rPr>
                <w:rFonts w:ascii="Calibri"/>
              </w:rPr>
              <w:t>social</w:t>
            </w:r>
            <w:r>
              <w:rPr>
                <w:rFonts w:ascii="Calibri"/>
                <w:spacing w:val="-2"/>
              </w:rPr>
              <w:t xml:space="preserve"> </w:t>
            </w:r>
            <w:r>
              <w:rPr>
                <w:rFonts w:ascii="Calibri"/>
              </w:rPr>
              <w:t>value</w:t>
            </w:r>
            <w:r>
              <w:rPr>
                <w:rFonts w:ascii="Calibri"/>
                <w:spacing w:val="-5"/>
              </w:rPr>
              <w:t xml:space="preserve"> </w:t>
            </w:r>
            <w:r>
              <w:rPr>
                <w:rFonts w:ascii="Calibri"/>
              </w:rPr>
              <w:t>of</w:t>
            </w:r>
            <w:r>
              <w:rPr>
                <w:rFonts w:ascii="Calibri"/>
                <w:spacing w:val="-6"/>
              </w:rPr>
              <w:t xml:space="preserve"> </w:t>
            </w:r>
            <w:r>
              <w:rPr>
                <w:rFonts w:ascii="Calibri"/>
              </w:rPr>
              <w:t>FRS</w:t>
            </w:r>
            <w:r>
              <w:rPr>
                <w:rFonts w:ascii="Calibri"/>
                <w:spacing w:val="-4"/>
              </w:rPr>
              <w:t xml:space="preserve"> </w:t>
            </w:r>
            <w:r>
              <w:rPr>
                <w:rFonts w:ascii="Calibri"/>
              </w:rPr>
              <w:t>prevention</w:t>
            </w:r>
            <w:r>
              <w:rPr>
                <w:rFonts w:ascii="Calibri"/>
                <w:spacing w:val="-4"/>
              </w:rPr>
              <w:t xml:space="preserve"> </w:t>
            </w:r>
            <w:r>
              <w:rPr>
                <w:rFonts w:ascii="Calibri"/>
              </w:rPr>
              <w:t>and</w:t>
            </w:r>
            <w:r>
              <w:rPr>
                <w:rFonts w:ascii="Calibri"/>
                <w:spacing w:val="-3"/>
              </w:rPr>
              <w:t xml:space="preserve"> </w:t>
            </w:r>
            <w:r>
              <w:rPr>
                <w:rFonts w:ascii="Calibri"/>
              </w:rPr>
              <w:t xml:space="preserve">protection </w:t>
            </w:r>
            <w:r>
              <w:rPr>
                <w:rFonts w:ascii="Calibri"/>
                <w:spacing w:val="-2"/>
              </w:rPr>
              <w:t>activities</w:t>
            </w:r>
          </w:p>
        </w:tc>
        <w:tc>
          <w:tcPr>
            <w:tcW w:w="880" w:type="dxa"/>
          </w:tcPr>
          <w:p w:rsidR="00BA2705" w:rsidRDefault="004F6D96" w14:paraId="5D369756" wp14:textId="77777777">
            <w:pPr>
              <w:pStyle w:val="TableParagraph"/>
              <w:spacing w:before="53"/>
              <w:ind w:right="48"/>
              <w:jc w:val="right"/>
              <w:rPr>
                <w:rFonts w:ascii="Calibri"/>
              </w:rPr>
            </w:pPr>
            <w:r>
              <w:rPr>
                <w:rFonts w:ascii="Calibri"/>
                <w:spacing w:val="-5"/>
              </w:rPr>
              <w:t>10</w:t>
            </w:r>
          </w:p>
        </w:tc>
      </w:tr>
      <w:tr xmlns:wp14="http://schemas.microsoft.com/office/word/2010/wordml" w:rsidR="00BA2705" w14:paraId="31AAE41A" wp14:textId="77777777">
        <w:trPr>
          <w:trHeight w:val="416"/>
        </w:trPr>
        <w:tc>
          <w:tcPr>
            <w:tcW w:w="9348" w:type="dxa"/>
          </w:tcPr>
          <w:p w:rsidR="00BA2705" w:rsidRDefault="004F6D96" w14:paraId="4C381C82" wp14:textId="77777777">
            <w:pPr>
              <w:pStyle w:val="TableParagraph"/>
              <w:spacing w:before="55"/>
              <w:ind w:left="475"/>
              <w:rPr>
                <w:rFonts w:ascii="Calibri"/>
              </w:rPr>
            </w:pPr>
            <w:r>
              <w:rPr>
                <w:rFonts w:ascii="Calibri"/>
              </w:rPr>
              <w:t>1.3.4</w:t>
            </w:r>
            <w:r>
              <w:rPr>
                <w:rFonts w:ascii="Calibri"/>
                <w:spacing w:val="-5"/>
              </w:rPr>
              <w:t xml:space="preserve"> </w:t>
            </w:r>
            <w:r>
              <w:rPr>
                <w:rFonts w:ascii="Calibri"/>
              </w:rPr>
              <w:t>Overall</w:t>
            </w:r>
            <w:r>
              <w:rPr>
                <w:rFonts w:ascii="Calibri"/>
                <w:spacing w:val="-4"/>
              </w:rPr>
              <w:t xml:space="preserve"> </w:t>
            </w:r>
            <w:r>
              <w:rPr>
                <w:rFonts w:ascii="Calibri"/>
              </w:rPr>
              <w:t>Cost</w:t>
            </w:r>
            <w:r>
              <w:rPr>
                <w:rFonts w:ascii="Calibri"/>
                <w:spacing w:val="-4"/>
              </w:rPr>
              <w:t xml:space="preserve"> </w:t>
            </w:r>
            <w:r>
              <w:rPr>
                <w:rFonts w:ascii="Calibri"/>
              </w:rPr>
              <w:t>Benefit</w:t>
            </w:r>
            <w:r>
              <w:rPr>
                <w:rFonts w:ascii="Calibri"/>
                <w:spacing w:val="-5"/>
              </w:rPr>
              <w:t xml:space="preserve"> </w:t>
            </w:r>
            <w:r>
              <w:rPr>
                <w:rFonts w:ascii="Calibri"/>
              </w:rPr>
              <w:t>of</w:t>
            </w:r>
            <w:r>
              <w:rPr>
                <w:rFonts w:ascii="Calibri"/>
                <w:spacing w:val="-3"/>
              </w:rPr>
              <w:t xml:space="preserve"> </w:t>
            </w:r>
            <w:r>
              <w:rPr>
                <w:rFonts w:ascii="Calibri"/>
              </w:rPr>
              <w:t>FRS</w:t>
            </w:r>
            <w:r>
              <w:rPr>
                <w:rFonts w:ascii="Calibri"/>
                <w:spacing w:val="-3"/>
              </w:rPr>
              <w:t xml:space="preserve"> </w:t>
            </w:r>
            <w:r>
              <w:rPr>
                <w:rFonts w:ascii="Calibri"/>
                <w:spacing w:val="-2"/>
              </w:rPr>
              <w:t>Activity</w:t>
            </w:r>
          </w:p>
        </w:tc>
        <w:tc>
          <w:tcPr>
            <w:tcW w:w="880" w:type="dxa"/>
          </w:tcPr>
          <w:p w:rsidR="00BA2705" w:rsidRDefault="004F6D96" w14:paraId="4B73E586" wp14:textId="77777777">
            <w:pPr>
              <w:pStyle w:val="TableParagraph"/>
              <w:spacing w:before="55"/>
              <w:ind w:right="48"/>
              <w:jc w:val="right"/>
              <w:rPr>
                <w:rFonts w:ascii="Calibri"/>
              </w:rPr>
            </w:pPr>
            <w:r>
              <w:rPr>
                <w:rFonts w:ascii="Calibri"/>
                <w:spacing w:val="-5"/>
              </w:rPr>
              <w:t>12</w:t>
            </w:r>
          </w:p>
        </w:tc>
      </w:tr>
      <w:tr xmlns:wp14="http://schemas.microsoft.com/office/word/2010/wordml" w:rsidR="00BA2705" w14:paraId="789864C9" wp14:textId="77777777">
        <w:trPr>
          <w:trHeight w:val="415"/>
        </w:trPr>
        <w:tc>
          <w:tcPr>
            <w:tcW w:w="9348" w:type="dxa"/>
          </w:tcPr>
          <w:p w:rsidR="00BA2705" w:rsidRDefault="004F6D96" w14:paraId="7A1E541A" wp14:textId="77777777">
            <w:pPr>
              <w:pStyle w:val="TableParagraph"/>
              <w:spacing w:before="53"/>
              <w:ind w:left="50"/>
              <w:rPr>
                <w:rFonts w:ascii="Calibri"/>
              </w:rPr>
            </w:pPr>
            <w:r>
              <w:rPr>
                <w:rFonts w:ascii="Calibri"/>
              </w:rPr>
              <w:t>1.4</w:t>
            </w:r>
            <w:r>
              <w:rPr>
                <w:rFonts w:ascii="Calibri"/>
                <w:spacing w:val="-4"/>
              </w:rPr>
              <w:t xml:space="preserve"> </w:t>
            </w:r>
            <w:r>
              <w:rPr>
                <w:rFonts w:ascii="Calibri"/>
              </w:rPr>
              <w:t>Conclusions</w:t>
            </w:r>
            <w:r>
              <w:rPr>
                <w:rFonts w:ascii="Calibri"/>
                <w:spacing w:val="-3"/>
              </w:rPr>
              <w:t xml:space="preserve"> </w:t>
            </w:r>
            <w:r>
              <w:rPr>
                <w:rFonts w:ascii="Calibri"/>
              </w:rPr>
              <w:t>&amp;</w:t>
            </w:r>
            <w:r>
              <w:rPr>
                <w:rFonts w:ascii="Calibri"/>
                <w:spacing w:val="-5"/>
              </w:rPr>
              <w:t xml:space="preserve"> </w:t>
            </w:r>
            <w:r>
              <w:rPr>
                <w:rFonts w:ascii="Calibri"/>
              </w:rPr>
              <w:t>Lessons</w:t>
            </w:r>
            <w:r>
              <w:rPr>
                <w:rFonts w:ascii="Calibri"/>
                <w:spacing w:val="-7"/>
              </w:rPr>
              <w:t xml:space="preserve"> </w:t>
            </w:r>
            <w:r>
              <w:rPr>
                <w:rFonts w:ascii="Calibri"/>
                <w:spacing w:val="-2"/>
              </w:rPr>
              <w:t>Learned</w:t>
            </w:r>
          </w:p>
        </w:tc>
        <w:tc>
          <w:tcPr>
            <w:tcW w:w="880" w:type="dxa"/>
          </w:tcPr>
          <w:p w:rsidR="00BA2705" w:rsidRDefault="004F6D96" w14:paraId="39F18D26" wp14:textId="77777777">
            <w:pPr>
              <w:pStyle w:val="TableParagraph"/>
              <w:spacing w:before="53"/>
              <w:ind w:right="50"/>
              <w:jc w:val="right"/>
              <w:rPr>
                <w:rFonts w:ascii="Calibri"/>
              </w:rPr>
            </w:pPr>
            <w:r>
              <w:rPr>
                <w:rFonts w:ascii="Calibri"/>
                <w:spacing w:val="-5"/>
              </w:rPr>
              <w:t>13</w:t>
            </w:r>
          </w:p>
        </w:tc>
      </w:tr>
      <w:tr xmlns:wp14="http://schemas.microsoft.com/office/word/2010/wordml" w:rsidR="00BA2705" w14:paraId="2AB3CF43" wp14:textId="77777777">
        <w:trPr>
          <w:trHeight w:val="416"/>
        </w:trPr>
        <w:tc>
          <w:tcPr>
            <w:tcW w:w="9348" w:type="dxa"/>
          </w:tcPr>
          <w:p w:rsidR="00BA2705" w:rsidRDefault="004F6D96" w14:paraId="581066E7" wp14:textId="77777777">
            <w:pPr>
              <w:pStyle w:val="TableParagraph"/>
              <w:spacing w:before="53"/>
              <w:ind w:left="50"/>
              <w:rPr>
                <w:rFonts w:ascii="Calibri"/>
                <w:b/>
              </w:rPr>
            </w:pPr>
            <w:r>
              <w:rPr>
                <w:rFonts w:ascii="Calibri"/>
                <w:b/>
              </w:rPr>
              <w:t>Part</w:t>
            </w:r>
            <w:r>
              <w:rPr>
                <w:rFonts w:ascii="Calibri"/>
                <w:b/>
                <w:spacing w:val="-4"/>
              </w:rPr>
              <w:t xml:space="preserve"> </w:t>
            </w:r>
            <w:r>
              <w:rPr>
                <w:rFonts w:ascii="Calibri"/>
                <w:b/>
              </w:rPr>
              <w:t>Two:</w:t>
            </w:r>
            <w:r>
              <w:rPr>
                <w:rFonts w:ascii="Calibri"/>
                <w:b/>
                <w:spacing w:val="-5"/>
              </w:rPr>
              <w:t xml:space="preserve"> </w:t>
            </w:r>
            <w:r>
              <w:rPr>
                <w:rFonts w:ascii="Calibri"/>
                <w:b/>
              </w:rPr>
              <w:t>Project</w:t>
            </w:r>
            <w:r>
              <w:rPr>
                <w:rFonts w:ascii="Calibri"/>
                <w:b/>
                <w:spacing w:val="-5"/>
              </w:rPr>
              <w:t xml:space="preserve"> </w:t>
            </w:r>
            <w:r>
              <w:rPr>
                <w:rFonts w:ascii="Calibri"/>
                <w:b/>
              </w:rPr>
              <w:t>Report</w:t>
            </w:r>
            <w:r>
              <w:rPr>
                <w:rFonts w:ascii="Calibri"/>
                <w:b/>
                <w:spacing w:val="-4"/>
              </w:rPr>
              <w:t xml:space="preserve"> </w:t>
            </w:r>
            <w:r>
              <w:rPr>
                <w:rFonts w:ascii="Calibri"/>
                <w:b/>
              </w:rPr>
              <w:t>and</w:t>
            </w:r>
            <w:r>
              <w:rPr>
                <w:rFonts w:ascii="Calibri"/>
                <w:b/>
                <w:spacing w:val="-4"/>
              </w:rPr>
              <w:t xml:space="preserve"> </w:t>
            </w:r>
            <w:r>
              <w:rPr>
                <w:rFonts w:ascii="Calibri"/>
                <w:b/>
                <w:spacing w:val="-2"/>
              </w:rPr>
              <w:t>Results</w:t>
            </w:r>
          </w:p>
        </w:tc>
        <w:tc>
          <w:tcPr>
            <w:tcW w:w="880" w:type="dxa"/>
          </w:tcPr>
          <w:p w:rsidR="00BA2705" w:rsidRDefault="00BA2705" w14:paraId="5630AD66" wp14:textId="77777777">
            <w:pPr>
              <w:pStyle w:val="TableParagraph"/>
              <w:rPr>
                <w:rFonts w:ascii="Times New Roman"/>
              </w:rPr>
            </w:pPr>
          </w:p>
        </w:tc>
      </w:tr>
      <w:tr xmlns:wp14="http://schemas.microsoft.com/office/word/2010/wordml" w:rsidR="00BA2705" w14:paraId="25B55F3C" wp14:textId="77777777">
        <w:trPr>
          <w:trHeight w:val="416"/>
        </w:trPr>
        <w:tc>
          <w:tcPr>
            <w:tcW w:w="9348" w:type="dxa"/>
          </w:tcPr>
          <w:p w:rsidR="00BA2705" w:rsidRDefault="004F6D96" w14:paraId="674A8FBF" wp14:textId="77777777">
            <w:pPr>
              <w:pStyle w:val="TableParagraph"/>
              <w:spacing w:before="54"/>
              <w:ind w:left="50"/>
              <w:rPr>
                <w:rFonts w:ascii="Calibri"/>
              </w:rPr>
            </w:pPr>
            <w:r>
              <w:rPr>
                <w:rFonts w:ascii="Calibri"/>
              </w:rPr>
              <w:t>2.1.</w:t>
            </w:r>
            <w:r>
              <w:rPr>
                <w:rFonts w:ascii="Calibri"/>
                <w:spacing w:val="-5"/>
              </w:rPr>
              <w:t xml:space="preserve"> </w:t>
            </w:r>
            <w:r>
              <w:rPr>
                <w:rFonts w:ascii="Calibri"/>
              </w:rPr>
              <w:t>The</w:t>
            </w:r>
            <w:r>
              <w:rPr>
                <w:rFonts w:ascii="Calibri"/>
                <w:spacing w:val="-2"/>
              </w:rPr>
              <w:t xml:space="preserve"> </w:t>
            </w:r>
            <w:r>
              <w:rPr>
                <w:rFonts w:ascii="Calibri"/>
              </w:rPr>
              <w:t>economic</w:t>
            </w:r>
            <w:r>
              <w:rPr>
                <w:rFonts w:ascii="Calibri"/>
                <w:spacing w:val="-3"/>
              </w:rPr>
              <w:t xml:space="preserve"> </w:t>
            </w:r>
            <w:r>
              <w:rPr>
                <w:rFonts w:ascii="Calibri"/>
              </w:rPr>
              <w:t>and</w:t>
            </w:r>
            <w:r>
              <w:rPr>
                <w:rFonts w:ascii="Calibri"/>
                <w:spacing w:val="-4"/>
              </w:rPr>
              <w:t xml:space="preserve"> </w:t>
            </w:r>
            <w:r>
              <w:rPr>
                <w:rFonts w:ascii="Calibri"/>
              </w:rPr>
              <w:t>social</w:t>
            </w:r>
            <w:r>
              <w:rPr>
                <w:rFonts w:ascii="Calibri"/>
                <w:spacing w:val="-3"/>
              </w:rPr>
              <w:t xml:space="preserve"> </w:t>
            </w:r>
            <w:r>
              <w:rPr>
                <w:rFonts w:ascii="Calibri"/>
              </w:rPr>
              <w:t>value</w:t>
            </w:r>
            <w:r>
              <w:rPr>
                <w:rFonts w:ascii="Calibri"/>
                <w:spacing w:val="-6"/>
              </w:rPr>
              <w:t xml:space="preserve"> </w:t>
            </w:r>
            <w:r>
              <w:rPr>
                <w:rFonts w:ascii="Calibri"/>
              </w:rPr>
              <w:t>of</w:t>
            </w:r>
            <w:r>
              <w:rPr>
                <w:rFonts w:ascii="Calibri"/>
                <w:spacing w:val="-3"/>
              </w:rPr>
              <w:t xml:space="preserve"> </w:t>
            </w:r>
            <w:r>
              <w:rPr>
                <w:rFonts w:ascii="Calibri"/>
              </w:rPr>
              <w:t>FRS</w:t>
            </w:r>
            <w:r>
              <w:rPr>
                <w:rFonts w:ascii="Calibri"/>
                <w:spacing w:val="-3"/>
              </w:rPr>
              <w:t xml:space="preserve"> </w:t>
            </w:r>
            <w:r>
              <w:rPr>
                <w:rFonts w:ascii="Calibri"/>
              </w:rPr>
              <w:t>emergency</w:t>
            </w:r>
            <w:r>
              <w:rPr>
                <w:rFonts w:ascii="Calibri"/>
                <w:spacing w:val="-5"/>
              </w:rPr>
              <w:t xml:space="preserve"> </w:t>
            </w:r>
            <w:r>
              <w:rPr>
                <w:rFonts w:ascii="Calibri"/>
              </w:rPr>
              <w:t>responses</w:t>
            </w:r>
            <w:r>
              <w:rPr>
                <w:rFonts w:ascii="Calibri"/>
                <w:spacing w:val="-3"/>
              </w:rPr>
              <w:t xml:space="preserve"> </w:t>
            </w:r>
            <w:r>
              <w:rPr>
                <w:rFonts w:ascii="Calibri"/>
              </w:rPr>
              <w:t>to</w:t>
            </w:r>
            <w:r>
              <w:rPr>
                <w:rFonts w:ascii="Calibri"/>
                <w:spacing w:val="-2"/>
              </w:rPr>
              <w:t xml:space="preserve"> </w:t>
            </w:r>
            <w:r>
              <w:rPr>
                <w:rFonts w:ascii="Calibri"/>
              </w:rPr>
              <w:t>fire</w:t>
            </w:r>
            <w:r>
              <w:rPr>
                <w:rFonts w:ascii="Calibri"/>
                <w:spacing w:val="-6"/>
              </w:rPr>
              <w:t xml:space="preserve"> </w:t>
            </w:r>
            <w:r>
              <w:rPr>
                <w:rFonts w:ascii="Calibri"/>
                <w:spacing w:val="-2"/>
              </w:rPr>
              <w:t>incidents</w:t>
            </w:r>
          </w:p>
        </w:tc>
        <w:tc>
          <w:tcPr>
            <w:tcW w:w="880" w:type="dxa"/>
          </w:tcPr>
          <w:p w:rsidR="00BA2705" w:rsidRDefault="004F6D96" w14:paraId="111B77A1" wp14:textId="77777777">
            <w:pPr>
              <w:pStyle w:val="TableParagraph"/>
              <w:spacing w:before="54"/>
              <w:ind w:right="48"/>
              <w:jc w:val="right"/>
              <w:rPr>
                <w:rFonts w:ascii="Calibri"/>
              </w:rPr>
            </w:pPr>
            <w:r>
              <w:rPr>
                <w:rFonts w:ascii="Calibri"/>
                <w:spacing w:val="-5"/>
              </w:rPr>
              <w:t>17</w:t>
            </w:r>
          </w:p>
        </w:tc>
      </w:tr>
      <w:tr xmlns:wp14="http://schemas.microsoft.com/office/word/2010/wordml" w:rsidR="00BA2705" w14:paraId="25284444" wp14:textId="77777777">
        <w:trPr>
          <w:trHeight w:val="415"/>
        </w:trPr>
        <w:tc>
          <w:tcPr>
            <w:tcW w:w="9348" w:type="dxa"/>
          </w:tcPr>
          <w:p w:rsidR="00BA2705" w:rsidRDefault="004F6D96" w14:paraId="7BDCCAE7" wp14:textId="77777777">
            <w:pPr>
              <w:pStyle w:val="TableParagraph"/>
              <w:spacing w:before="53"/>
              <w:ind w:left="475"/>
              <w:rPr>
                <w:rFonts w:ascii="Calibri"/>
              </w:rPr>
            </w:pPr>
            <w:r>
              <w:rPr>
                <w:rFonts w:ascii="Calibri"/>
              </w:rPr>
              <w:t>2.1.1</w:t>
            </w:r>
            <w:r>
              <w:rPr>
                <w:rFonts w:ascii="Calibri"/>
                <w:spacing w:val="-6"/>
              </w:rPr>
              <w:t xml:space="preserve"> </w:t>
            </w:r>
            <w:r w:rsidRPr="002134C7" w:rsidR="002134C7">
              <w:rPr>
                <w:rFonts w:ascii="Calibri"/>
              </w:rPr>
              <w:t>Scope of estimated economic benefits</w:t>
            </w:r>
          </w:p>
        </w:tc>
        <w:tc>
          <w:tcPr>
            <w:tcW w:w="880" w:type="dxa"/>
          </w:tcPr>
          <w:p w:rsidR="00BA2705" w:rsidRDefault="004F6D96" w14:paraId="5DA96121" wp14:textId="77777777">
            <w:pPr>
              <w:pStyle w:val="TableParagraph"/>
              <w:spacing w:before="53"/>
              <w:ind w:right="48"/>
              <w:jc w:val="right"/>
              <w:rPr>
                <w:rFonts w:ascii="Calibri"/>
              </w:rPr>
            </w:pPr>
            <w:r>
              <w:rPr>
                <w:rFonts w:ascii="Calibri"/>
                <w:spacing w:val="-5"/>
              </w:rPr>
              <w:t>17</w:t>
            </w:r>
          </w:p>
        </w:tc>
      </w:tr>
      <w:tr xmlns:wp14="http://schemas.microsoft.com/office/word/2010/wordml" w:rsidR="00BA2705" w14:paraId="35B2B634" wp14:textId="77777777">
        <w:trPr>
          <w:trHeight w:val="416"/>
        </w:trPr>
        <w:tc>
          <w:tcPr>
            <w:tcW w:w="9348" w:type="dxa"/>
          </w:tcPr>
          <w:p w:rsidR="00BA2705" w:rsidRDefault="004F6D96" w14:paraId="6B5C455B" wp14:textId="77777777">
            <w:pPr>
              <w:pStyle w:val="TableParagraph"/>
              <w:spacing w:before="53"/>
              <w:ind w:left="475"/>
              <w:rPr>
                <w:rFonts w:ascii="Calibri"/>
              </w:rPr>
            </w:pPr>
            <w:r>
              <w:rPr>
                <w:rFonts w:ascii="Calibri"/>
              </w:rPr>
              <w:t>2.1.2</w:t>
            </w:r>
            <w:r>
              <w:rPr>
                <w:rFonts w:ascii="Calibri"/>
                <w:spacing w:val="-7"/>
              </w:rPr>
              <w:t xml:space="preserve"> </w:t>
            </w:r>
            <w:r>
              <w:rPr>
                <w:rFonts w:ascii="Calibri"/>
              </w:rPr>
              <w:t>Estimates</w:t>
            </w:r>
            <w:r>
              <w:rPr>
                <w:rFonts w:ascii="Calibri"/>
                <w:spacing w:val="-4"/>
              </w:rPr>
              <w:t xml:space="preserve"> </w:t>
            </w:r>
            <w:r>
              <w:rPr>
                <w:rFonts w:ascii="Calibri"/>
              </w:rPr>
              <w:t>of</w:t>
            </w:r>
            <w:r>
              <w:rPr>
                <w:rFonts w:ascii="Calibri"/>
                <w:spacing w:val="-5"/>
              </w:rPr>
              <w:t xml:space="preserve"> </w:t>
            </w:r>
            <w:r>
              <w:rPr>
                <w:rFonts w:ascii="Calibri"/>
              </w:rPr>
              <w:t>economic</w:t>
            </w:r>
            <w:r>
              <w:rPr>
                <w:rFonts w:ascii="Calibri"/>
                <w:spacing w:val="-4"/>
              </w:rPr>
              <w:t xml:space="preserve"> </w:t>
            </w:r>
            <w:r>
              <w:rPr>
                <w:rFonts w:ascii="Calibri"/>
              </w:rPr>
              <w:t>benefits</w:t>
            </w:r>
            <w:r>
              <w:rPr>
                <w:rFonts w:ascii="Calibri"/>
                <w:spacing w:val="-4"/>
              </w:rPr>
              <w:t xml:space="preserve"> </w:t>
            </w:r>
            <w:r>
              <w:rPr>
                <w:rFonts w:ascii="Calibri"/>
              </w:rPr>
              <w:t>of</w:t>
            </w:r>
            <w:r>
              <w:rPr>
                <w:rFonts w:ascii="Calibri"/>
                <w:spacing w:val="-6"/>
              </w:rPr>
              <w:t xml:space="preserve"> </w:t>
            </w:r>
            <w:r>
              <w:rPr>
                <w:rFonts w:ascii="Calibri"/>
              </w:rPr>
              <w:t>FRS</w:t>
            </w:r>
            <w:r>
              <w:rPr>
                <w:rFonts w:ascii="Calibri"/>
                <w:spacing w:val="-4"/>
              </w:rPr>
              <w:t xml:space="preserve"> </w:t>
            </w:r>
            <w:r>
              <w:rPr>
                <w:rFonts w:ascii="Calibri"/>
              </w:rPr>
              <w:t>interventions</w:t>
            </w:r>
            <w:r>
              <w:rPr>
                <w:rFonts w:ascii="Calibri"/>
                <w:spacing w:val="-3"/>
              </w:rPr>
              <w:t xml:space="preserve"> </w:t>
            </w:r>
            <w:r>
              <w:rPr>
                <w:rFonts w:ascii="Calibri"/>
              </w:rPr>
              <w:t>in</w:t>
            </w:r>
            <w:r>
              <w:rPr>
                <w:rFonts w:ascii="Calibri"/>
                <w:spacing w:val="-4"/>
              </w:rPr>
              <w:t xml:space="preserve"> </w:t>
            </w:r>
            <w:r>
              <w:rPr>
                <w:rFonts w:ascii="Calibri"/>
              </w:rPr>
              <w:t>fire</w:t>
            </w:r>
            <w:r>
              <w:rPr>
                <w:rFonts w:ascii="Calibri"/>
                <w:spacing w:val="-4"/>
              </w:rPr>
              <w:t xml:space="preserve"> </w:t>
            </w:r>
            <w:r>
              <w:rPr>
                <w:rFonts w:ascii="Calibri"/>
                <w:spacing w:val="-2"/>
              </w:rPr>
              <w:t>incidents</w:t>
            </w:r>
          </w:p>
        </w:tc>
        <w:tc>
          <w:tcPr>
            <w:tcW w:w="880" w:type="dxa"/>
          </w:tcPr>
          <w:p w:rsidR="00BA2705" w:rsidRDefault="004F6D96" w14:paraId="526D80A2" wp14:textId="77777777">
            <w:pPr>
              <w:pStyle w:val="TableParagraph"/>
              <w:spacing w:before="53"/>
              <w:ind w:right="48"/>
              <w:jc w:val="right"/>
              <w:rPr>
                <w:rFonts w:ascii="Calibri"/>
              </w:rPr>
            </w:pPr>
            <w:r>
              <w:rPr>
                <w:rFonts w:ascii="Calibri"/>
                <w:spacing w:val="-5"/>
              </w:rPr>
              <w:t>1</w:t>
            </w:r>
            <w:r w:rsidR="00BD0C57">
              <w:rPr>
                <w:rFonts w:ascii="Calibri"/>
                <w:spacing w:val="-5"/>
              </w:rPr>
              <w:t>8</w:t>
            </w:r>
          </w:p>
        </w:tc>
      </w:tr>
      <w:tr xmlns:wp14="http://schemas.microsoft.com/office/word/2010/wordml" w:rsidR="00BA2705" w14:paraId="001B8529" wp14:textId="77777777">
        <w:trPr>
          <w:trHeight w:val="416"/>
        </w:trPr>
        <w:tc>
          <w:tcPr>
            <w:tcW w:w="9348" w:type="dxa"/>
          </w:tcPr>
          <w:p w:rsidR="00BA2705" w:rsidRDefault="004F6D96" w14:paraId="6F4F9B11" wp14:textId="77777777">
            <w:pPr>
              <w:pStyle w:val="TableParagraph"/>
              <w:spacing w:before="54"/>
              <w:ind w:left="475"/>
              <w:rPr>
                <w:rFonts w:ascii="Calibri"/>
              </w:rPr>
            </w:pPr>
            <w:r>
              <w:rPr>
                <w:rFonts w:ascii="Calibri"/>
              </w:rPr>
              <w:t>2.1.3</w:t>
            </w:r>
            <w:r>
              <w:rPr>
                <w:rFonts w:ascii="Calibri"/>
                <w:spacing w:val="-5"/>
              </w:rPr>
              <w:t xml:space="preserve"> </w:t>
            </w:r>
            <w:r>
              <w:rPr>
                <w:rFonts w:ascii="Calibri"/>
              </w:rPr>
              <w:t>Damage</w:t>
            </w:r>
            <w:r>
              <w:rPr>
                <w:rFonts w:ascii="Calibri"/>
                <w:spacing w:val="-5"/>
              </w:rPr>
              <w:t xml:space="preserve"> </w:t>
            </w:r>
            <w:r>
              <w:rPr>
                <w:rFonts w:ascii="Calibri"/>
              </w:rPr>
              <w:t>to</w:t>
            </w:r>
            <w:r>
              <w:rPr>
                <w:rFonts w:ascii="Calibri"/>
                <w:spacing w:val="-1"/>
              </w:rPr>
              <w:t xml:space="preserve"> </w:t>
            </w:r>
            <w:r>
              <w:rPr>
                <w:rFonts w:ascii="Calibri"/>
              </w:rPr>
              <w:t>Buildings</w:t>
            </w:r>
            <w:r>
              <w:rPr>
                <w:rFonts w:ascii="Calibri"/>
                <w:spacing w:val="-5"/>
              </w:rPr>
              <w:t xml:space="preserve"> </w:t>
            </w:r>
            <w:r>
              <w:rPr>
                <w:rFonts w:ascii="Calibri"/>
              </w:rPr>
              <w:t>and</w:t>
            </w:r>
            <w:r>
              <w:rPr>
                <w:rFonts w:ascii="Calibri"/>
                <w:spacing w:val="-3"/>
              </w:rPr>
              <w:t xml:space="preserve"> </w:t>
            </w:r>
            <w:r>
              <w:rPr>
                <w:rFonts w:ascii="Calibri"/>
                <w:spacing w:val="-2"/>
              </w:rPr>
              <w:t>property</w:t>
            </w:r>
          </w:p>
        </w:tc>
        <w:tc>
          <w:tcPr>
            <w:tcW w:w="880" w:type="dxa"/>
          </w:tcPr>
          <w:p w:rsidR="00BA2705" w:rsidRDefault="004F6D96" w14:paraId="2847A633" wp14:textId="77777777">
            <w:pPr>
              <w:pStyle w:val="TableParagraph"/>
              <w:spacing w:before="54"/>
              <w:ind w:right="48"/>
              <w:jc w:val="right"/>
              <w:rPr>
                <w:rFonts w:ascii="Calibri"/>
              </w:rPr>
            </w:pPr>
            <w:r>
              <w:rPr>
                <w:rFonts w:ascii="Calibri"/>
                <w:spacing w:val="-5"/>
              </w:rPr>
              <w:t>19</w:t>
            </w:r>
          </w:p>
        </w:tc>
      </w:tr>
      <w:tr xmlns:wp14="http://schemas.microsoft.com/office/word/2010/wordml" w:rsidR="00BA2705" w14:paraId="55AE5945" wp14:textId="77777777">
        <w:trPr>
          <w:trHeight w:val="415"/>
        </w:trPr>
        <w:tc>
          <w:tcPr>
            <w:tcW w:w="9348" w:type="dxa"/>
          </w:tcPr>
          <w:p w:rsidR="00BA2705" w:rsidRDefault="004F6D96" w14:paraId="43A563E8" wp14:textId="77777777">
            <w:pPr>
              <w:pStyle w:val="TableParagraph"/>
              <w:spacing w:before="53"/>
              <w:ind w:left="50"/>
              <w:rPr>
                <w:rFonts w:ascii="Calibri"/>
              </w:rPr>
            </w:pPr>
            <w:r>
              <w:rPr>
                <w:rFonts w:ascii="Calibri"/>
              </w:rPr>
              <w:t>2.1.4</w:t>
            </w:r>
            <w:r>
              <w:rPr>
                <w:rFonts w:ascii="Calibri"/>
                <w:spacing w:val="43"/>
              </w:rPr>
              <w:t xml:space="preserve"> </w:t>
            </w:r>
            <w:r>
              <w:rPr>
                <w:rFonts w:ascii="Calibri"/>
              </w:rPr>
              <w:t>Lives</w:t>
            </w:r>
            <w:r>
              <w:rPr>
                <w:rFonts w:ascii="Calibri"/>
                <w:spacing w:val="-3"/>
              </w:rPr>
              <w:t xml:space="preserve"> </w:t>
            </w:r>
            <w:r>
              <w:rPr>
                <w:rFonts w:ascii="Calibri"/>
                <w:spacing w:val="-2"/>
              </w:rPr>
              <w:t>Saved</w:t>
            </w:r>
          </w:p>
        </w:tc>
        <w:tc>
          <w:tcPr>
            <w:tcW w:w="880" w:type="dxa"/>
          </w:tcPr>
          <w:p w:rsidR="00BA2705" w:rsidRDefault="004F6D96" w14:paraId="44C26413" wp14:textId="77777777">
            <w:pPr>
              <w:pStyle w:val="TableParagraph"/>
              <w:spacing w:before="53"/>
              <w:ind w:right="48"/>
              <w:jc w:val="right"/>
              <w:rPr>
                <w:rFonts w:ascii="Calibri"/>
              </w:rPr>
            </w:pPr>
            <w:r>
              <w:rPr>
                <w:rFonts w:ascii="Calibri"/>
                <w:spacing w:val="-5"/>
              </w:rPr>
              <w:t>22</w:t>
            </w:r>
          </w:p>
        </w:tc>
      </w:tr>
      <w:tr xmlns:wp14="http://schemas.microsoft.com/office/word/2010/wordml" w:rsidR="00BA2705" w14:paraId="004E0867" wp14:textId="77777777">
        <w:trPr>
          <w:trHeight w:val="416"/>
        </w:trPr>
        <w:tc>
          <w:tcPr>
            <w:tcW w:w="9348" w:type="dxa"/>
          </w:tcPr>
          <w:p w:rsidR="00BA2705" w:rsidRDefault="004F6D96" w14:paraId="78A16EFC" wp14:textId="77777777">
            <w:pPr>
              <w:pStyle w:val="TableParagraph"/>
              <w:spacing w:before="53"/>
              <w:ind w:left="50"/>
              <w:rPr>
                <w:rFonts w:ascii="Calibri"/>
              </w:rPr>
            </w:pPr>
            <w:r>
              <w:rPr>
                <w:rFonts w:ascii="Calibri"/>
              </w:rPr>
              <w:t>2.2</w:t>
            </w:r>
            <w:r>
              <w:rPr>
                <w:rFonts w:ascii="Calibri"/>
                <w:spacing w:val="-4"/>
              </w:rPr>
              <w:t xml:space="preserve"> </w:t>
            </w:r>
            <w:r>
              <w:rPr>
                <w:rFonts w:ascii="Calibri"/>
              </w:rPr>
              <w:t>Non-fire</w:t>
            </w:r>
            <w:r>
              <w:rPr>
                <w:rFonts w:ascii="Calibri"/>
                <w:spacing w:val="-3"/>
              </w:rPr>
              <w:t xml:space="preserve"> </w:t>
            </w:r>
            <w:r>
              <w:rPr>
                <w:rFonts w:ascii="Calibri"/>
                <w:spacing w:val="-2"/>
              </w:rPr>
              <w:t>incidents</w:t>
            </w:r>
          </w:p>
        </w:tc>
        <w:tc>
          <w:tcPr>
            <w:tcW w:w="880" w:type="dxa"/>
          </w:tcPr>
          <w:p w:rsidR="00BA2705" w:rsidRDefault="004F6D96" w14:paraId="41C0AA51" wp14:textId="77777777">
            <w:pPr>
              <w:pStyle w:val="TableParagraph"/>
              <w:spacing w:before="53"/>
              <w:ind w:right="50"/>
              <w:jc w:val="right"/>
              <w:rPr>
                <w:rFonts w:ascii="Calibri"/>
              </w:rPr>
            </w:pPr>
            <w:r>
              <w:rPr>
                <w:rFonts w:ascii="Calibri"/>
                <w:spacing w:val="-5"/>
              </w:rPr>
              <w:t>2</w:t>
            </w:r>
            <w:r w:rsidR="006770F1">
              <w:rPr>
                <w:rFonts w:ascii="Calibri"/>
                <w:spacing w:val="-5"/>
              </w:rPr>
              <w:t>7</w:t>
            </w:r>
          </w:p>
        </w:tc>
      </w:tr>
      <w:tr xmlns:wp14="http://schemas.microsoft.com/office/word/2010/wordml" w:rsidR="00BA2705" w14:paraId="257CB1BB" wp14:textId="77777777">
        <w:trPr>
          <w:trHeight w:val="416"/>
        </w:trPr>
        <w:tc>
          <w:tcPr>
            <w:tcW w:w="9348" w:type="dxa"/>
          </w:tcPr>
          <w:p w:rsidR="00BA2705" w:rsidRDefault="004F6D96" w14:paraId="4332BF84" wp14:textId="77777777">
            <w:pPr>
              <w:pStyle w:val="TableParagraph"/>
              <w:spacing w:before="54"/>
              <w:ind w:left="475"/>
              <w:rPr>
                <w:rFonts w:ascii="Calibri"/>
              </w:rPr>
            </w:pPr>
            <w:r>
              <w:rPr>
                <w:rFonts w:ascii="Calibri"/>
              </w:rPr>
              <w:t>2.2.1</w:t>
            </w:r>
            <w:r>
              <w:rPr>
                <w:rFonts w:ascii="Calibri"/>
                <w:spacing w:val="-8"/>
              </w:rPr>
              <w:t xml:space="preserve"> </w:t>
            </w:r>
            <w:r>
              <w:rPr>
                <w:rFonts w:ascii="Calibri"/>
              </w:rPr>
              <w:t>Methodological</w:t>
            </w:r>
            <w:r>
              <w:rPr>
                <w:rFonts w:ascii="Calibri"/>
                <w:spacing w:val="-6"/>
              </w:rPr>
              <w:t xml:space="preserve"> </w:t>
            </w:r>
            <w:r w:rsidR="006770F1">
              <w:rPr>
                <w:rFonts w:ascii="Calibri"/>
                <w:spacing w:val="-2"/>
              </w:rPr>
              <w:t>considerations</w:t>
            </w:r>
          </w:p>
        </w:tc>
        <w:tc>
          <w:tcPr>
            <w:tcW w:w="880" w:type="dxa"/>
          </w:tcPr>
          <w:p w:rsidR="00BA2705" w:rsidRDefault="004F6D96" w14:paraId="57393B24" wp14:textId="77777777">
            <w:pPr>
              <w:pStyle w:val="TableParagraph"/>
              <w:spacing w:before="54"/>
              <w:ind w:right="48"/>
              <w:jc w:val="right"/>
              <w:rPr>
                <w:rFonts w:ascii="Calibri"/>
              </w:rPr>
            </w:pPr>
            <w:r>
              <w:rPr>
                <w:rFonts w:ascii="Calibri"/>
                <w:spacing w:val="-5"/>
              </w:rPr>
              <w:t>2</w:t>
            </w:r>
            <w:r w:rsidR="006770F1">
              <w:rPr>
                <w:rFonts w:ascii="Calibri"/>
                <w:spacing w:val="-5"/>
              </w:rPr>
              <w:t>8</w:t>
            </w:r>
          </w:p>
        </w:tc>
      </w:tr>
      <w:tr xmlns:wp14="http://schemas.microsoft.com/office/word/2010/wordml" w:rsidR="00BA2705" w14:paraId="3E609C3E" wp14:textId="77777777">
        <w:trPr>
          <w:trHeight w:val="415"/>
        </w:trPr>
        <w:tc>
          <w:tcPr>
            <w:tcW w:w="9348" w:type="dxa"/>
          </w:tcPr>
          <w:p w:rsidR="00BA2705" w:rsidRDefault="004F6D96" w14:paraId="11805E7F" wp14:textId="77777777">
            <w:pPr>
              <w:pStyle w:val="TableParagraph"/>
              <w:spacing w:before="53"/>
              <w:ind w:left="475"/>
              <w:rPr>
                <w:rFonts w:ascii="Calibri"/>
              </w:rPr>
            </w:pPr>
            <w:r>
              <w:rPr>
                <w:rFonts w:ascii="Calibri"/>
              </w:rPr>
              <w:t>2.2.2</w:t>
            </w:r>
            <w:r>
              <w:rPr>
                <w:rFonts w:ascii="Calibri"/>
                <w:spacing w:val="-6"/>
              </w:rPr>
              <w:t xml:space="preserve"> </w:t>
            </w:r>
            <w:r>
              <w:rPr>
                <w:rFonts w:ascii="Calibri"/>
              </w:rPr>
              <w:t>Questionnaire</w:t>
            </w:r>
            <w:r>
              <w:rPr>
                <w:rFonts w:ascii="Calibri"/>
                <w:spacing w:val="-5"/>
              </w:rPr>
              <w:t xml:space="preserve"> </w:t>
            </w:r>
            <w:r>
              <w:rPr>
                <w:rFonts w:ascii="Calibri"/>
                <w:spacing w:val="-2"/>
              </w:rPr>
              <w:t>design</w:t>
            </w:r>
          </w:p>
        </w:tc>
        <w:tc>
          <w:tcPr>
            <w:tcW w:w="880" w:type="dxa"/>
          </w:tcPr>
          <w:p w:rsidR="00BA2705" w:rsidRDefault="004F6D96" w14:paraId="30768756" wp14:textId="77777777">
            <w:pPr>
              <w:pStyle w:val="TableParagraph"/>
              <w:spacing w:before="53"/>
              <w:ind w:right="48"/>
              <w:jc w:val="right"/>
              <w:rPr>
                <w:rFonts w:ascii="Calibri"/>
              </w:rPr>
            </w:pPr>
            <w:r>
              <w:rPr>
                <w:rFonts w:ascii="Calibri"/>
                <w:spacing w:val="-5"/>
              </w:rPr>
              <w:t>28</w:t>
            </w:r>
          </w:p>
        </w:tc>
      </w:tr>
      <w:tr xmlns:wp14="http://schemas.microsoft.com/office/word/2010/wordml" w:rsidR="00BA2705" w14:paraId="4CEE6103" wp14:textId="77777777">
        <w:trPr>
          <w:trHeight w:val="416"/>
        </w:trPr>
        <w:tc>
          <w:tcPr>
            <w:tcW w:w="9348" w:type="dxa"/>
          </w:tcPr>
          <w:p w:rsidR="00BA2705" w:rsidRDefault="004F6D96" w14:paraId="6BCD3955" wp14:textId="77777777">
            <w:pPr>
              <w:pStyle w:val="TableParagraph"/>
              <w:spacing w:before="53"/>
              <w:ind w:left="475"/>
              <w:rPr>
                <w:rFonts w:ascii="Calibri"/>
              </w:rPr>
            </w:pPr>
            <w:r>
              <w:rPr>
                <w:rFonts w:ascii="Calibri"/>
              </w:rPr>
              <w:t>2.2.3</w:t>
            </w:r>
            <w:r>
              <w:rPr>
                <w:rFonts w:ascii="Calibri"/>
                <w:spacing w:val="-7"/>
              </w:rPr>
              <w:t xml:space="preserve"> </w:t>
            </w:r>
            <w:r>
              <w:rPr>
                <w:rFonts w:ascii="Calibri"/>
              </w:rPr>
              <w:t>Questionnaire</w:t>
            </w:r>
            <w:r>
              <w:rPr>
                <w:rFonts w:ascii="Calibri"/>
                <w:spacing w:val="-7"/>
              </w:rPr>
              <w:t xml:space="preserve"> </w:t>
            </w:r>
            <w:r>
              <w:rPr>
                <w:rFonts w:ascii="Calibri"/>
              </w:rPr>
              <w:t>implementation</w:t>
            </w:r>
            <w:r>
              <w:rPr>
                <w:rFonts w:ascii="Calibri"/>
                <w:spacing w:val="-6"/>
              </w:rPr>
              <w:t xml:space="preserve"> </w:t>
            </w:r>
            <w:r>
              <w:rPr>
                <w:rFonts w:ascii="Calibri"/>
              </w:rPr>
              <w:t>and</w:t>
            </w:r>
            <w:r>
              <w:rPr>
                <w:rFonts w:ascii="Calibri"/>
                <w:spacing w:val="-8"/>
              </w:rPr>
              <w:t xml:space="preserve"> </w:t>
            </w:r>
            <w:r>
              <w:rPr>
                <w:rFonts w:ascii="Calibri"/>
              </w:rPr>
              <w:t>econometric</w:t>
            </w:r>
            <w:r>
              <w:rPr>
                <w:rFonts w:ascii="Calibri"/>
                <w:spacing w:val="-4"/>
              </w:rPr>
              <w:t xml:space="preserve"> </w:t>
            </w:r>
            <w:r>
              <w:rPr>
                <w:rFonts w:ascii="Calibri"/>
                <w:spacing w:val="-2"/>
              </w:rPr>
              <w:t>strategy</w:t>
            </w:r>
          </w:p>
        </w:tc>
        <w:tc>
          <w:tcPr>
            <w:tcW w:w="880" w:type="dxa"/>
          </w:tcPr>
          <w:p w:rsidR="00BA2705" w:rsidRDefault="004F6D96" w14:paraId="434292C4" wp14:textId="77777777">
            <w:pPr>
              <w:pStyle w:val="TableParagraph"/>
              <w:spacing w:before="53"/>
              <w:ind w:right="48"/>
              <w:jc w:val="right"/>
              <w:rPr>
                <w:rFonts w:ascii="Calibri"/>
              </w:rPr>
            </w:pPr>
            <w:r>
              <w:rPr>
                <w:rFonts w:ascii="Calibri"/>
                <w:spacing w:val="-5"/>
              </w:rPr>
              <w:t>3</w:t>
            </w:r>
            <w:r w:rsidR="006770F1">
              <w:rPr>
                <w:rFonts w:ascii="Calibri"/>
                <w:spacing w:val="-5"/>
              </w:rPr>
              <w:t>2</w:t>
            </w:r>
          </w:p>
        </w:tc>
      </w:tr>
      <w:tr xmlns:wp14="http://schemas.microsoft.com/office/word/2010/wordml" w:rsidR="00BA2705" w14:paraId="22DC23C7" wp14:textId="77777777">
        <w:trPr>
          <w:trHeight w:val="416"/>
        </w:trPr>
        <w:tc>
          <w:tcPr>
            <w:tcW w:w="9348" w:type="dxa"/>
          </w:tcPr>
          <w:p w:rsidR="00BA2705" w:rsidRDefault="004F6D96" w14:paraId="35E30DCF" wp14:textId="77777777">
            <w:pPr>
              <w:pStyle w:val="TableParagraph"/>
              <w:spacing w:before="54"/>
              <w:ind w:left="475"/>
              <w:rPr>
                <w:rFonts w:ascii="Calibri"/>
              </w:rPr>
            </w:pPr>
            <w:r>
              <w:rPr>
                <w:rFonts w:ascii="Calibri"/>
              </w:rPr>
              <w:t>2.2.4</w:t>
            </w:r>
            <w:r>
              <w:rPr>
                <w:rFonts w:ascii="Calibri"/>
                <w:spacing w:val="-5"/>
              </w:rPr>
              <w:t xml:space="preserve"> </w:t>
            </w:r>
            <w:r>
              <w:rPr>
                <w:rFonts w:ascii="Calibri"/>
                <w:spacing w:val="-2"/>
              </w:rPr>
              <w:t>Findings</w:t>
            </w:r>
          </w:p>
        </w:tc>
        <w:tc>
          <w:tcPr>
            <w:tcW w:w="880" w:type="dxa"/>
          </w:tcPr>
          <w:p w:rsidR="00BA2705" w:rsidRDefault="004F6D96" w14:paraId="7CE58F48" wp14:textId="77777777">
            <w:pPr>
              <w:pStyle w:val="TableParagraph"/>
              <w:spacing w:before="54"/>
              <w:ind w:right="48"/>
              <w:jc w:val="right"/>
              <w:rPr>
                <w:rFonts w:ascii="Calibri"/>
              </w:rPr>
            </w:pPr>
            <w:r>
              <w:rPr>
                <w:rFonts w:ascii="Calibri"/>
                <w:spacing w:val="-5"/>
              </w:rPr>
              <w:t>3</w:t>
            </w:r>
            <w:r w:rsidR="006770F1">
              <w:rPr>
                <w:rFonts w:ascii="Calibri"/>
                <w:spacing w:val="-5"/>
              </w:rPr>
              <w:t>3</w:t>
            </w:r>
          </w:p>
        </w:tc>
      </w:tr>
      <w:tr xmlns:wp14="http://schemas.microsoft.com/office/word/2010/wordml" w:rsidR="00BA2705" w14:paraId="465B3AEE" wp14:textId="77777777">
        <w:trPr>
          <w:trHeight w:val="415"/>
        </w:trPr>
        <w:tc>
          <w:tcPr>
            <w:tcW w:w="9348" w:type="dxa"/>
          </w:tcPr>
          <w:p w:rsidR="00BA2705" w:rsidRDefault="004F6D96" w14:paraId="45582796" wp14:textId="77777777">
            <w:pPr>
              <w:pStyle w:val="TableParagraph"/>
              <w:spacing w:before="53"/>
              <w:ind w:left="50"/>
              <w:rPr>
                <w:rFonts w:ascii="Calibri"/>
              </w:rPr>
            </w:pPr>
            <w:r>
              <w:rPr>
                <w:rFonts w:ascii="Calibri"/>
              </w:rPr>
              <w:t>2.3</w:t>
            </w:r>
            <w:r>
              <w:rPr>
                <w:rFonts w:ascii="Calibri"/>
                <w:spacing w:val="-5"/>
              </w:rPr>
              <w:t xml:space="preserve"> </w:t>
            </w:r>
            <w:r>
              <w:rPr>
                <w:rFonts w:ascii="Calibri"/>
              </w:rPr>
              <w:t>The</w:t>
            </w:r>
            <w:r>
              <w:rPr>
                <w:rFonts w:ascii="Calibri"/>
                <w:spacing w:val="-2"/>
              </w:rPr>
              <w:t xml:space="preserve"> </w:t>
            </w:r>
            <w:r>
              <w:rPr>
                <w:rFonts w:ascii="Calibri"/>
              </w:rPr>
              <w:t>economic</w:t>
            </w:r>
            <w:r>
              <w:rPr>
                <w:rFonts w:ascii="Calibri"/>
                <w:spacing w:val="-3"/>
              </w:rPr>
              <w:t xml:space="preserve"> </w:t>
            </w:r>
            <w:r>
              <w:rPr>
                <w:rFonts w:ascii="Calibri"/>
              </w:rPr>
              <w:t>and</w:t>
            </w:r>
            <w:r>
              <w:rPr>
                <w:rFonts w:ascii="Calibri"/>
                <w:spacing w:val="-4"/>
              </w:rPr>
              <w:t xml:space="preserve"> </w:t>
            </w:r>
            <w:r>
              <w:rPr>
                <w:rFonts w:ascii="Calibri"/>
              </w:rPr>
              <w:t>social</w:t>
            </w:r>
            <w:r>
              <w:rPr>
                <w:rFonts w:ascii="Calibri"/>
                <w:spacing w:val="-3"/>
              </w:rPr>
              <w:t xml:space="preserve"> </w:t>
            </w:r>
            <w:r>
              <w:rPr>
                <w:rFonts w:ascii="Calibri"/>
              </w:rPr>
              <w:t>value</w:t>
            </w:r>
            <w:r>
              <w:rPr>
                <w:rFonts w:ascii="Calibri"/>
                <w:spacing w:val="-4"/>
              </w:rPr>
              <w:t xml:space="preserve"> </w:t>
            </w:r>
            <w:r>
              <w:rPr>
                <w:rFonts w:ascii="Calibri"/>
              </w:rPr>
              <w:t>of</w:t>
            </w:r>
            <w:r>
              <w:rPr>
                <w:rFonts w:ascii="Calibri"/>
                <w:spacing w:val="-3"/>
              </w:rPr>
              <w:t xml:space="preserve"> </w:t>
            </w:r>
            <w:r>
              <w:rPr>
                <w:rFonts w:ascii="Calibri"/>
              </w:rPr>
              <w:t>prevention</w:t>
            </w:r>
            <w:r>
              <w:rPr>
                <w:rFonts w:ascii="Calibri"/>
                <w:spacing w:val="-6"/>
              </w:rPr>
              <w:t xml:space="preserve"> </w:t>
            </w:r>
            <w:r>
              <w:rPr>
                <w:rFonts w:ascii="Calibri"/>
              </w:rPr>
              <w:t>and</w:t>
            </w:r>
            <w:r>
              <w:rPr>
                <w:rFonts w:ascii="Calibri"/>
                <w:spacing w:val="-5"/>
              </w:rPr>
              <w:t xml:space="preserve"> </w:t>
            </w:r>
            <w:r>
              <w:rPr>
                <w:rFonts w:ascii="Calibri"/>
              </w:rPr>
              <w:t>protection</w:t>
            </w:r>
            <w:r>
              <w:rPr>
                <w:rFonts w:ascii="Calibri"/>
                <w:spacing w:val="-5"/>
              </w:rPr>
              <w:t xml:space="preserve"> </w:t>
            </w:r>
            <w:r>
              <w:rPr>
                <w:rFonts w:ascii="Calibri"/>
                <w:spacing w:val="-2"/>
              </w:rPr>
              <w:t>activities</w:t>
            </w:r>
          </w:p>
        </w:tc>
        <w:tc>
          <w:tcPr>
            <w:tcW w:w="880" w:type="dxa"/>
          </w:tcPr>
          <w:p w:rsidR="00BA2705" w:rsidRDefault="00BA2705" w14:paraId="61829076" wp14:textId="77777777">
            <w:pPr>
              <w:pStyle w:val="TableParagraph"/>
              <w:rPr>
                <w:rFonts w:ascii="Times New Roman"/>
              </w:rPr>
            </w:pPr>
          </w:p>
        </w:tc>
      </w:tr>
      <w:tr xmlns:wp14="http://schemas.microsoft.com/office/word/2010/wordml" w:rsidR="00BA2705" w14:paraId="70A72CF9" wp14:textId="77777777">
        <w:trPr>
          <w:trHeight w:val="416"/>
        </w:trPr>
        <w:tc>
          <w:tcPr>
            <w:tcW w:w="9348" w:type="dxa"/>
          </w:tcPr>
          <w:p w:rsidR="00BA2705" w:rsidRDefault="004F6D96" w14:paraId="6069F086" wp14:textId="77777777">
            <w:pPr>
              <w:pStyle w:val="TableParagraph"/>
              <w:spacing w:before="53"/>
              <w:ind w:left="475"/>
              <w:rPr>
                <w:rFonts w:ascii="Calibri"/>
              </w:rPr>
            </w:pPr>
            <w:r>
              <w:rPr>
                <w:rFonts w:ascii="Calibri"/>
              </w:rPr>
              <w:t>2.3.1</w:t>
            </w:r>
            <w:r>
              <w:rPr>
                <w:rFonts w:ascii="Calibri"/>
                <w:spacing w:val="-6"/>
              </w:rPr>
              <w:t xml:space="preserve"> </w:t>
            </w:r>
            <w:r>
              <w:rPr>
                <w:rFonts w:ascii="Calibri"/>
              </w:rPr>
              <w:t>Evaluations</w:t>
            </w:r>
            <w:r>
              <w:rPr>
                <w:rFonts w:ascii="Calibri"/>
                <w:spacing w:val="-7"/>
              </w:rPr>
              <w:t xml:space="preserve"> </w:t>
            </w:r>
            <w:r>
              <w:rPr>
                <w:rFonts w:ascii="Calibri"/>
              </w:rPr>
              <w:t>of</w:t>
            </w:r>
            <w:r>
              <w:rPr>
                <w:rFonts w:ascii="Calibri"/>
                <w:spacing w:val="-6"/>
              </w:rPr>
              <w:t xml:space="preserve"> </w:t>
            </w:r>
            <w:r>
              <w:rPr>
                <w:rFonts w:ascii="Calibri"/>
              </w:rPr>
              <w:t>the</w:t>
            </w:r>
            <w:r>
              <w:rPr>
                <w:rFonts w:ascii="Calibri"/>
                <w:spacing w:val="-3"/>
              </w:rPr>
              <w:t xml:space="preserve"> </w:t>
            </w:r>
            <w:r>
              <w:rPr>
                <w:rFonts w:ascii="Calibri"/>
              </w:rPr>
              <w:t>home</w:t>
            </w:r>
            <w:r>
              <w:rPr>
                <w:rFonts w:ascii="Calibri"/>
                <w:spacing w:val="-3"/>
              </w:rPr>
              <w:t xml:space="preserve"> </w:t>
            </w:r>
            <w:r>
              <w:rPr>
                <w:rFonts w:ascii="Calibri"/>
              </w:rPr>
              <w:t>fire</w:t>
            </w:r>
            <w:r>
              <w:rPr>
                <w:rFonts w:ascii="Calibri"/>
                <w:spacing w:val="-3"/>
              </w:rPr>
              <w:t xml:space="preserve"> </w:t>
            </w:r>
            <w:r>
              <w:rPr>
                <w:rFonts w:ascii="Calibri"/>
              </w:rPr>
              <w:t>safety</w:t>
            </w:r>
            <w:r>
              <w:rPr>
                <w:rFonts w:ascii="Calibri"/>
                <w:spacing w:val="-4"/>
              </w:rPr>
              <w:t xml:space="preserve"> </w:t>
            </w:r>
            <w:r>
              <w:rPr>
                <w:rFonts w:ascii="Calibri"/>
              </w:rPr>
              <w:t>check</w:t>
            </w:r>
            <w:r>
              <w:rPr>
                <w:rFonts w:ascii="Calibri"/>
                <w:spacing w:val="-2"/>
              </w:rPr>
              <w:t xml:space="preserve"> initiatives</w:t>
            </w:r>
          </w:p>
        </w:tc>
        <w:tc>
          <w:tcPr>
            <w:tcW w:w="880" w:type="dxa"/>
          </w:tcPr>
          <w:p w:rsidR="00BA2705" w:rsidRDefault="004F6D96" w14:paraId="54368C02" wp14:textId="77777777">
            <w:pPr>
              <w:pStyle w:val="TableParagraph"/>
              <w:spacing w:before="53"/>
              <w:ind w:right="48"/>
              <w:jc w:val="right"/>
              <w:rPr>
                <w:rFonts w:ascii="Calibri"/>
              </w:rPr>
            </w:pPr>
            <w:r>
              <w:rPr>
                <w:rFonts w:ascii="Calibri"/>
                <w:spacing w:val="-5"/>
              </w:rPr>
              <w:t>4</w:t>
            </w:r>
            <w:r w:rsidR="006770F1">
              <w:rPr>
                <w:rFonts w:ascii="Calibri"/>
                <w:spacing w:val="-5"/>
              </w:rPr>
              <w:t>9</w:t>
            </w:r>
          </w:p>
        </w:tc>
      </w:tr>
      <w:tr xmlns:wp14="http://schemas.microsoft.com/office/word/2010/wordml" w:rsidR="00BA2705" w14:paraId="7D80F46B" wp14:textId="77777777">
        <w:trPr>
          <w:trHeight w:val="416"/>
        </w:trPr>
        <w:tc>
          <w:tcPr>
            <w:tcW w:w="9348" w:type="dxa"/>
          </w:tcPr>
          <w:p w:rsidR="00BA2705" w:rsidRDefault="004F6D96" w14:paraId="543885E5" wp14:textId="77777777">
            <w:pPr>
              <w:pStyle w:val="TableParagraph"/>
              <w:spacing w:before="54"/>
              <w:ind w:left="475"/>
              <w:rPr>
                <w:rFonts w:ascii="Calibri"/>
              </w:rPr>
            </w:pPr>
            <w:r>
              <w:rPr>
                <w:rFonts w:ascii="Calibri"/>
              </w:rPr>
              <w:t>2.3.2</w:t>
            </w:r>
            <w:r>
              <w:rPr>
                <w:rFonts w:ascii="Calibri"/>
                <w:spacing w:val="-9"/>
              </w:rPr>
              <w:t xml:space="preserve"> </w:t>
            </w:r>
            <w:r>
              <w:rPr>
                <w:rFonts w:ascii="Calibri"/>
              </w:rPr>
              <w:t>Audits/Inspections</w:t>
            </w:r>
            <w:r>
              <w:rPr>
                <w:rFonts w:ascii="Calibri"/>
                <w:spacing w:val="-7"/>
              </w:rPr>
              <w:t xml:space="preserve"> </w:t>
            </w:r>
            <w:r>
              <w:rPr>
                <w:rFonts w:ascii="Calibri"/>
              </w:rPr>
              <w:t>of</w:t>
            </w:r>
            <w:r>
              <w:rPr>
                <w:rFonts w:ascii="Calibri"/>
                <w:spacing w:val="-9"/>
              </w:rPr>
              <w:t xml:space="preserve"> </w:t>
            </w:r>
            <w:r>
              <w:rPr>
                <w:rFonts w:ascii="Calibri"/>
              </w:rPr>
              <w:t>non-domestic</w:t>
            </w:r>
            <w:r>
              <w:rPr>
                <w:rFonts w:ascii="Calibri"/>
                <w:spacing w:val="-4"/>
              </w:rPr>
              <w:t xml:space="preserve"> </w:t>
            </w:r>
            <w:r>
              <w:rPr>
                <w:rFonts w:ascii="Calibri"/>
                <w:spacing w:val="-2"/>
              </w:rPr>
              <w:t>properties</w:t>
            </w:r>
          </w:p>
        </w:tc>
        <w:tc>
          <w:tcPr>
            <w:tcW w:w="880" w:type="dxa"/>
          </w:tcPr>
          <w:p w:rsidR="00BA2705" w:rsidRDefault="006770F1" w14:paraId="5FE3165D" wp14:textId="77777777">
            <w:pPr>
              <w:pStyle w:val="TableParagraph"/>
              <w:spacing w:before="54"/>
              <w:ind w:right="48"/>
              <w:jc w:val="right"/>
              <w:rPr>
                <w:rFonts w:ascii="Calibri"/>
              </w:rPr>
            </w:pPr>
            <w:r>
              <w:rPr>
                <w:rFonts w:ascii="Calibri"/>
                <w:spacing w:val="-5"/>
              </w:rPr>
              <w:t>55</w:t>
            </w:r>
          </w:p>
        </w:tc>
      </w:tr>
      <w:tr xmlns:wp14="http://schemas.microsoft.com/office/word/2010/wordml" w:rsidR="00BA2705" w14:paraId="713710E4" wp14:textId="77777777">
        <w:trPr>
          <w:trHeight w:val="415"/>
        </w:trPr>
        <w:tc>
          <w:tcPr>
            <w:tcW w:w="9348" w:type="dxa"/>
          </w:tcPr>
          <w:p w:rsidR="00BA2705" w:rsidRDefault="004F6D96" w14:paraId="075A7081" wp14:textId="77777777">
            <w:pPr>
              <w:pStyle w:val="TableParagraph"/>
              <w:spacing w:before="53"/>
              <w:ind w:left="475"/>
              <w:rPr>
                <w:rFonts w:ascii="Calibri"/>
              </w:rPr>
            </w:pPr>
            <w:r>
              <w:rPr>
                <w:rFonts w:ascii="Calibri"/>
              </w:rPr>
              <w:t>2.3.3</w:t>
            </w:r>
            <w:r>
              <w:rPr>
                <w:rFonts w:ascii="Calibri"/>
                <w:spacing w:val="-7"/>
              </w:rPr>
              <w:t xml:space="preserve"> </w:t>
            </w:r>
            <w:r>
              <w:rPr>
                <w:rFonts w:ascii="Calibri"/>
              </w:rPr>
              <w:t>Prevention</w:t>
            </w:r>
            <w:r>
              <w:rPr>
                <w:rFonts w:ascii="Calibri"/>
                <w:spacing w:val="-7"/>
              </w:rPr>
              <w:t xml:space="preserve"> </w:t>
            </w:r>
            <w:r>
              <w:rPr>
                <w:rFonts w:ascii="Calibri"/>
              </w:rPr>
              <w:t>education</w:t>
            </w:r>
            <w:r>
              <w:rPr>
                <w:rFonts w:ascii="Calibri"/>
                <w:spacing w:val="-6"/>
              </w:rPr>
              <w:t xml:space="preserve"> </w:t>
            </w:r>
            <w:r>
              <w:rPr>
                <w:rFonts w:ascii="Calibri"/>
              </w:rPr>
              <w:t>and</w:t>
            </w:r>
            <w:r>
              <w:rPr>
                <w:rFonts w:ascii="Calibri"/>
                <w:spacing w:val="-4"/>
              </w:rPr>
              <w:t xml:space="preserve"> </w:t>
            </w:r>
            <w:r>
              <w:rPr>
                <w:rFonts w:ascii="Calibri"/>
              </w:rPr>
              <w:t>campaigns</w:t>
            </w:r>
            <w:r>
              <w:rPr>
                <w:rFonts w:ascii="Calibri"/>
                <w:spacing w:val="-3"/>
              </w:rPr>
              <w:t xml:space="preserve"> </w:t>
            </w:r>
            <w:r>
              <w:rPr>
                <w:rFonts w:ascii="Calibri"/>
              </w:rPr>
              <w:t>including</w:t>
            </w:r>
            <w:r>
              <w:rPr>
                <w:rFonts w:ascii="Calibri"/>
                <w:spacing w:val="-4"/>
              </w:rPr>
              <w:t xml:space="preserve"> </w:t>
            </w:r>
            <w:r>
              <w:rPr>
                <w:rFonts w:ascii="Calibri"/>
              </w:rPr>
              <w:t>fire</w:t>
            </w:r>
            <w:r>
              <w:rPr>
                <w:rFonts w:ascii="Calibri"/>
                <w:spacing w:val="-3"/>
              </w:rPr>
              <w:t xml:space="preserve"> </w:t>
            </w:r>
            <w:r>
              <w:rPr>
                <w:rFonts w:ascii="Calibri"/>
              </w:rPr>
              <w:t>safety,</w:t>
            </w:r>
            <w:r>
              <w:rPr>
                <w:rFonts w:ascii="Calibri"/>
                <w:spacing w:val="-6"/>
              </w:rPr>
              <w:t xml:space="preserve"> </w:t>
            </w:r>
            <w:r>
              <w:rPr>
                <w:rFonts w:ascii="Calibri"/>
              </w:rPr>
              <w:t>road</w:t>
            </w:r>
            <w:r>
              <w:rPr>
                <w:rFonts w:ascii="Calibri"/>
                <w:spacing w:val="-5"/>
              </w:rPr>
              <w:t xml:space="preserve"> </w:t>
            </w:r>
            <w:r>
              <w:rPr>
                <w:rFonts w:ascii="Calibri"/>
              </w:rPr>
              <w:t>safety</w:t>
            </w:r>
            <w:r>
              <w:rPr>
                <w:rFonts w:ascii="Calibri"/>
                <w:spacing w:val="-3"/>
              </w:rPr>
              <w:t xml:space="preserve"> </w:t>
            </w:r>
            <w:r>
              <w:rPr>
                <w:rFonts w:ascii="Calibri"/>
              </w:rPr>
              <w:t>and</w:t>
            </w:r>
            <w:r>
              <w:rPr>
                <w:rFonts w:ascii="Calibri"/>
                <w:spacing w:val="-6"/>
              </w:rPr>
              <w:t xml:space="preserve"> </w:t>
            </w:r>
            <w:r>
              <w:rPr>
                <w:rFonts w:ascii="Calibri"/>
              </w:rPr>
              <w:t>water</w:t>
            </w:r>
            <w:r>
              <w:rPr>
                <w:rFonts w:ascii="Calibri"/>
                <w:spacing w:val="-4"/>
              </w:rPr>
              <w:t xml:space="preserve"> </w:t>
            </w:r>
            <w:r>
              <w:rPr>
                <w:rFonts w:ascii="Calibri"/>
                <w:spacing w:val="-2"/>
              </w:rPr>
              <w:t>safety</w:t>
            </w:r>
          </w:p>
        </w:tc>
        <w:tc>
          <w:tcPr>
            <w:tcW w:w="880" w:type="dxa"/>
          </w:tcPr>
          <w:p w:rsidR="00BA2705" w:rsidRDefault="004F6D96" w14:paraId="60E7A8A8" wp14:textId="77777777">
            <w:pPr>
              <w:pStyle w:val="TableParagraph"/>
              <w:spacing w:before="53"/>
              <w:ind w:right="48"/>
              <w:jc w:val="right"/>
              <w:rPr>
                <w:rFonts w:ascii="Calibri"/>
              </w:rPr>
            </w:pPr>
            <w:r>
              <w:rPr>
                <w:rFonts w:ascii="Calibri"/>
                <w:spacing w:val="-5"/>
              </w:rPr>
              <w:t>5</w:t>
            </w:r>
            <w:r w:rsidR="006770F1">
              <w:rPr>
                <w:rFonts w:ascii="Calibri"/>
                <w:spacing w:val="-5"/>
              </w:rPr>
              <w:t>8</w:t>
            </w:r>
          </w:p>
        </w:tc>
      </w:tr>
      <w:tr xmlns:wp14="http://schemas.microsoft.com/office/word/2010/wordml" w:rsidR="00BA2705" w14:paraId="6CDD7099" wp14:textId="77777777">
        <w:trPr>
          <w:trHeight w:val="416"/>
        </w:trPr>
        <w:tc>
          <w:tcPr>
            <w:tcW w:w="9348" w:type="dxa"/>
          </w:tcPr>
          <w:p w:rsidR="00BA2705" w:rsidRDefault="004F6D96" w14:paraId="2F1B6AB5" wp14:textId="77777777">
            <w:pPr>
              <w:pStyle w:val="TableParagraph"/>
              <w:spacing w:before="53"/>
              <w:ind w:left="475"/>
              <w:rPr>
                <w:rFonts w:ascii="Calibri"/>
              </w:rPr>
            </w:pPr>
            <w:r>
              <w:rPr>
                <w:rFonts w:ascii="Calibri"/>
              </w:rPr>
              <w:t>2.3.4</w:t>
            </w:r>
            <w:r>
              <w:rPr>
                <w:rFonts w:ascii="Calibri"/>
                <w:spacing w:val="-5"/>
              </w:rPr>
              <w:t xml:space="preserve"> </w:t>
            </w:r>
            <w:r>
              <w:rPr>
                <w:rFonts w:ascii="Calibri"/>
                <w:spacing w:val="-2"/>
              </w:rPr>
              <w:t>Findings</w:t>
            </w:r>
          </w:p>
        </w:tc>
        <w:tc>
          <w:tcPr>
            <w:tcW w:w="880" w:type="dxa"/>
          </w:tcPr>
          <w:p w:rsidR="00BA2705" w:rsidRDefault="00BA73F9" w14:paraId="43A19E73" wp14:textId="77777777">
            <w:pPr>
              <w:pStyle w:val="TableParagraph"/>
              <w:spacing w:before="53"/>
              <w:ind w:right="48"/>
              <w:jc w:val="right"/>
              <w:rPr>
                <w:rFonts w:ascii="Calibri"/>
              </w:rPr>
            </w:pPr>
            <w:r>
              <w:rPr>
                <w:rFonts w:ascii="Calibri"/>
                <w:spacing w:val="-5"/>
              </w:rPr>
              <w:t>66</w:t>
            </w:r>
          </w:p>
        </w:tc>
      </w:tr>
      <w:tr xmlns:wp14="http://schemas.microsoft.com/office/word/2010/wordml" w:rsidR="00BA2705" w14:paraId="678C42DA" wp14:textId="77777777">
        <w:trPr>
          <w:trHeight w:val="416"/>
        </w:trPr>
        <w:tc>
          <w:tcPr>
            <w:tcW w:w="9348" w:type="dxa"/>
          </w:tcPr>
          <w:p w:rsidR="00BA2705" w:rsidRDefault="004F6D96" w14:paraId="0718BD20" wp14:textId="77777777">
            <w:pPr>
              <w:pStyle w:val="TableParagraph"/>
              <w:spacing w:before="54"/>
              <w:ind w:left="50"/>
              <w:rPr>
                <w:rFonts w:ascii="Calibri"/>
              </w:rPr>
            </w:pPr>
            <w:r>
              <w:rPr>
                <w:rFonts w:ascii="Calibri"/>
              </w:rPr>
              <w:t>2.4</w:t>
            </w:r>
            <w:r>
              <w:rPr>
                <w:rFonts w:ascii="Calibri"/>
                <w:spacing w:val="-6"/>
              </w:rPr>
              <w:t xml:space="preserve"> </w:t>
            </w:r>
            <w:r>
              <w:rPr>
                <w:rFonts w:ascii="Calibri"/>
              </w:rPr>
              <w:t>Implementation</w:t>
            </w:r>
            <w:r>
              <w:rPr>
                <w:rFonts w:ascii="Calibri"/>
                <w:spacing w:val="-6"/>
              </w:rPr>
              <w:t xml:space="preserve"> </w:t>
            </w:r>
            <w:r>
              <w:rPr>
                <w:rFonts w:ascii="Calibri"/>
              </w:rPr>
              <w:t>of</w:t>
            </w:r>
            <w:r>
              <w:rPr>
                <w:rFonts w:ascii="Calibri"/>
                <w:spacing w:val="-5"/>
              </w:rPr>
              <w:t xml:space="preserve"> </w:t>
            </w:r>
            <w:r>
              <w:rPr>
                <w:rFonts w:ascii="Calibri"/>
              </w:rPr>
              <w:t>the</w:t>
            </w:r>
            <w:r>
              <w:rPr>
                <w:rFonts w:ascii="Calibri"/>
                <w:spacing w:val="-5"/>
              </w:rPr>
              <w:t xml:space="preserve"> </w:t>
            </w:r>
            <w:r>
              <w:rPr>
                <w:rFonts w:ascii="Calibri"/>
              </w:rPr>
              <w:t>methods</w:t>
            </w:r>
            <w:r>
              <w:rPr>
                <w:rFonts w:ascii="Calibri"/>
                <w:spacing w:val="-3"/>
              </w:rPr>
              <w:t xml:space="preserve"> </w:t>
            </w:r>
            <w:r>
              <w:rPr>
                <w:rFonts w:ascii="Calibri"/>
              </w:rPr>
              <w:t>to</w:t>
            </w:r>
            <w:r>
              <w:rPr>
                <w:rFonts w:ascii="Calibri"/>
                <w:spacing w:val="-4"/>
              </w:rPr>
              <w:t xml:space="preserve"> </w:t>
            </w:r>
            <w:r>
              <w:rPr>
                <w:rFonts w:ascii="Calibri"/>
              </w:rPr>
              <w:t>evaluate</w:t>
            </w:r>
            <w:r>
              <w:rPr>
                <w:rFonts w:ascii="Calibri"/>
                <w:spacing w:val="-4"/>
              </w:rPr>
              <w:t xml:space="preserve"> </w:t>
            </w:r>
            <w:r>
              <w:rPr>
                <w:rFonts w:ascii="Calibri"/>
              </w:rPr>
              <w:t>prevention</w:t>
            </w:r>
            <w:r>
              <w:rPr>
                <w:rFonts w:ascii="Calibri"/>
                <w:spacing w:val="-4"/>
              </w:rPr>
              <w:t xml:space="preserve"> </w:t>
            </w:r>
            <w:r>
              <w:rPr>
                <w:rFonts w:ascii="Calibri"/>
              </w:rPr>
              <w:t>and</w:t>
            </w:r>
            <w:r>
              <w:rPr>
                <w:rFonts w:ascii="Calibri"/>
                <w:spacing w:val="-4"/>
              </w:rPr>
              <w:t xml:space="preserve"> </w:t>
            </w:r>
            <w:r>
              <w:rPr>
                <w:rFonts w:ascii="Calibri"/>
              </w:rPr>
              <w:t>protection</w:t>
            </w:r>
            <w:r>
              <w:rPr>
                <w:rFonts w:ascii="Calibri"/>
                <w:spacing w:val="1"/>
              </w:rPr>
              <w:t xml:space="preserve"> </w:t>
            </w:r>
            <w:r>
              <w:rPr>
                <w:rFonts w:ascii="Calibri"/>
                <w:spacing w:val="-2"/>
              </w:rPr>
              <w:t>activities</w:t>
            </w:r>
          </w:p>
        </w:tc>
        <w:tc>
          <w:tcPr>
            <w:tcW w:w="880" w:type="dxa"/>
          </w:tcPr>
          <w:p w:rsidR="00BA2705" w:rsidRDefault="00BA73F9" w14:paraId="1CB76B51" wp14:textId="77777777">
            <w:pPr>
              <w:pStyle w:val="TableParagraph"/>
              <w:spacing w:before="54"/>
              <w:ind w:right="48"/>
              <w:jc w:val="right"/>
              <w:rPr>
                <w:rFonts w:ascii="Calibri"/>
              </w:rPr>
            </w:pPr>
            <w:r>
              <w:rPr>
                <w:rFonts w:ascii="Calibri"/>
                <w:spacing w:val="-5"/>
              </w:rPr>
              <w:t>67</w:t>
            </w:r>
          </w:p>
        </w:tc>
      </w:tr>
      <w:tr xmlns:wp14="http://schemas.microsoft.com/office/word/2010/wordml" w:rsidR="00BA2705" w14:paraId="6753A17F" wp14:textId="77777777">
        <w:trPr>
          <w:trHeight w:val="415"/>
        </w:trPr>
        <w:tc>
          <w:tcPr>
            <w:tcW w:w="9348" w:type="dxa"/>
          </w:tcPr>
          <w:p w:rsidR="00BA2705" w:rsidRDefault="004F6D96" w14:paraId="0EABF016" wp14:textId="77777777">
            <w:pPr>
              <w:pStyle w:val="TableParagraph"/>
              <w:spacing w:before="53"/>
              <w:ind w:left="50"/>
              <w:rPr>
                <w:rFonts w:ascii="Calibri"/>
              </w:rPr>
            </w:pPr>
            <w:r>
              <w:rPr>
                <w:rFonts w:ascii="Calibri"/>
              </w:rPr>
              <w:t>2.5</w:t>
            </w:r>
            <w:r>
              <w:rPr>
                <w:rFonts w:ascii="Calibri"/>
                <w:spacing w:val="-3"/>
              </w:rPr>
              <w:t xml:space="preserve"> </w:t>
            </w:r>
            <w:r>
              <w:rPr>
                <w:rFonts w:ascii="Calibri"/>
                <w:spacing w:val="-2"/>
              </w:rPr>
              <w:t>Conclusion</w:t>
            </w:r>
          </w:p>
        </w:tc>
        <w:tc>
          <w:tcPr>
            <w:tcW w:w="880" w:type="dxa"/>
          </w:tcPr>
          <w:p w:rsidR="00BA2705" w:rsidRDefault="00BA73F9" w14:paraId="67F82D0C" wp14:textId="77777777">
            <w:pPr>
              <w:pStyle w:val="TableParagraph"/>
              <w:spacing w:before="53"/>
              <w:ind w:right="48"/>
              <w:jc w:val="right"/>
              <w:rPr>
                <w:rFonts w:ascii="Calibri"/>
              </w:rPr>
            </w:pPr>
            <w:r>
              <w:rPr>
                <w:rFonts w:ascii="Calibri"/>
                <w:spacing w:val="-5"/>
              </w:rPr>
              <w:t>70</w:t>
            </w:r>
          </w:p>
        </w:tc>
      </w:tr>
      <w:tr xmlns:wp14="http://schemas.microsoft.com/office/word/2010/wordml" w:rsidR="00BA2705" w14:paraId="593434A4" wp14:textId="77777777">
        <w:trPr>
          <w:trHeight w:val="416"/>
        </w:trPr>
        <w:tc>
          <w:tcPr>
            <w:tcW w:w="9348" w:type="dxa"/>
          </w:tcPr>
          <w:p w:rsidR="00BA2705" w:rsidRDefault="004F6D96" w14:paraId="7A3545F0" wp14:textId="77777777">
            <w:pPr>
              <w:pStyle w:val="TableParagraph"/>
              <w:spacing w:before="53"/>
              <w:ind w:left="50"/>
              <w:rPr>
                <w:rFonts w:ascii="Calibri"/>
                <w:b/>
              </w:rPr>
            </w:pPr>
            <w:r>
              <w:rPr>
                <w:rFonts w:ascii="Calibri"/>
                <w:b/>
              </w:rPr>
              <w:t>Part</w:t>
            </w:r>
            <w:r>
              <w:rPr>
                <w:rFonts w:ascii="Calibri"/>
                <w:b/>
                <w:spacing w:val="-4"/>
              </w:rPr>
              <w:t xml:space="preserve"> </w:t>
            </w:r>
            <w:r>
              <w:rPr>
                <w:rFonts w:ascii="Calibri"/>
                <w:b/>
              </w:rPr>
              <w:t>Three:</w:t>
            </w:r>
            <w:r>
              <w:rPr>
                <w:rFonts w:ascii="Calibri"/>
                <w:b/>
                <w:spacing w:val="-4"/>
              </w:rPr>
              <w:t xml:space="preserve"> </w:t>
            </w:r>
            <w:r>
              <w:rPr>
                <w:rFonts w:ascii="Calibri"/>
                <w:b/>
              </w:rPr>
              <w:t>Cost</w:t>
            </w:r>
            <w:r>
              <w:rPr>
                <w:rFonts w:ascii="Calibri"/>
                <w:b/>
                <w:spacing w:val="-3"/>
              </w:rPr>
              <w:t xml:space="preserve"> </w:t>
            </w:r>
            <w:r>
              <w:rPr>
                <w:rFonts w:ascii="Calibri"/>
                <w:b/>
              </w:rPr>
              <w:t>and</w:t>
            </w:r>
            <w:r>
              <w:rPr>
                <w:rFonts w:ascii="Calibri"/>
                <w:b/>
                <w:spacing w:val="-5"/>
              </w:rPr>
              <w:t xml:space="preserve"> </w:t>
            </w:r>
            <w:r>
              <w:rPr>
                <w:rFonts w:ascii="Calibri"/>
                <w:b/>
              </w:rPr>
              <w:t>Benefit</w:t>
            </w:r>
            <w:r>
              <w:rPr>
                <w:rFonts w:ascii="Calibri"/>
                <w:b/>
                <w:spacing w:val="-4"/>
              </w:rPr>
              <w:t xml:space="preserve"> </w:t>
            </w:r>
            <w:r>
              <w:rPr>
                <w:rFonts w:ascii="Calibri"/>
                <w:b/>
              </w:rPr>
              <w:t>of</w:t>
            </w:r>
            <w:r>
              <w:rPr>
                <w:rFonts w:ascii="Calibri"/>
                <w:b/>
                <w:spacing w:val="-3"/>
              </w:rPr>
              <w:t xml:space="preserve"> </w:t>
            </w:r>
            <w:r>
              <w:rPr>
                <w:rFonts w:ascii="Calibri"/>
                <w:b/>
              </w:rPr>
              <w:t>FRS</w:t>
            </w:r>
            <w:r>
              <w:rPr>
                <w:rFonts w:ascii="Calibri"/>
                <w:b/>
                <w:spacing w:val="-4"/>
              </w:rPr>
              <w:t xml:space="preserve"> </w:t>
            </w:r>
            <w:r>
              <w:rPr>
                <w:rFonts w:ascii="Calibri"/>
                <w:b/>
                <w:spacing w:val="-2"/>
              </w:rPr>
              <w:t>Activities</w:t>
            </w:r>
          </w:p>
        </w:tc>
        <w:tc>
          <w:tcPr>
            <w:tcW w:w="880" w:type="dxa"/>
          </w:tcPr>
          <w:p w:rsidR="00BA2705" w:rsidRDefault="00BA2705" w14:paraId="2BA226A1" wp14:textId="77777777">
            <w:pPr>
              <w:pStyle w:val="TableParagraph"/>
              <w:rPr>
                <w:rFonts w:ascii="Times New Roman"/>
              </w:rPr>
            </w:pPr>
          </w:p>
        </w:tc>
      </w:tr>
      <w:tr xmlns:wp14="http://schemas.microsoft.com/office/word/2010/wordml" w:rsidR="00BA2705" w14:paraId="0EC13621" wp14:textId="77777777">
        <w:trPr>
          <w:trHeight w:val="416"/>
        </w:trPr>
        <w:tc>
          <w:tcPr>
            <w:tcW w:w="9348" w:type="dxa"/>
          </w:tcPr>
          <w:p w:rsidR="00BA2705" w:rsidRDefault="004F6D96" w14:paraId="11DE559D" wp14:textId="77777777">
            <w:pPr>
              <w:pStyle w:val="TableParagraph"/>
              <w:spacing w:before="54"/>
              <w:ind w:left="50"/>
              <w:rPr>
                <w:rFonts w:ascii="Calibri"/>
              </w:rPr>
            </w:pPr>
            <w:r>
              <w:rPr>
                <w:rFonts w:ascii="Calibri"/>
              </w:rPr>
              <w:t>3:1</w:t>
            </w:r>
            <w:r>
              <w:rPr>
                <w:rFonts w:ascii="Calibri"/>
                <w:spacing w:val="-3"/>
              </w:rPr>
              <w:t xml:space="preserve"> </w:t>
            </w:r>
            <w:r>
              <w:rPr>
                <w:rFonts w:ascii="Calibri"/>
              </w:rPr>
              <w:t>Cost</w:t>
            </w:r>
            <w:r>
              <w:rPr>
                <w:rFonts w:ascii="Calibri"/>
                <w:spacing w:val="-2"/>
              </w:rPr>
              <w:t xml:space="preserve"> </w:t>
            </w:r>
            <w:r>
              <w:rPr>
                <w:rFonts w:ascii="Calibri"/>
              </w:rPr>
              <w:t>Benefit</w:t>
            </w:r>
            <w:r>
              <w:rPr>
                <w:rFonts w:ascii="Calibri"/>
                <w:spacing w:val="-5"/>
              </w:rPr>
              <w:t xml:space="preserve"> </w:t>
            </w:r>
            <w:r>
              <w:rPr>
                <w:rFonts w:ascii="Calibri"/>
                <w:spacing w:val="-2"/>
              </w:rPr>
              <w:t>Calculations</w:t>
            </w:r>
          </w:p>
        </w:tc>
        <w:tc>
          <w:tcPr>
            <w:tcW w:w="880" w:type="dxa"/>
          </w:tcPr>
          <w:p w:rsidR="00BA2705" w:rsidRDefault="003D2A65" w14:paraId="23D9E551" wp14:textId="77777777">
            <w:pPr>
              <w:pStyle w:val="TableParagraph"/>
              <w:spacing w:before="54"/>
              <w:ind w:right="48"/>
              <w:jc w:val="right"/>
              <w:rPr>
                <w:rFonts w:ascii="Calibri"/>
              </w:rPr>
            </w:pPr>
            <w:r>
              <w:rPr>
                <w:rFonts w:ascii="Calibri"/>
                <w:spacing w:val="-5"/>
              </w:rPr>
              <w:t>72</w:t>
            </w:r>
          </w:p>
        </w:tc>
      </w:tr>
      <w:tr xmlns:wp14="http://schemas.microsoft.com/office/word/2010/wordml" w:rsidR="00BA2705" w14:paraId="62A9F940" wp14:textId="77777777">
        <w:trPr>
          <w:trHeight w:val="415"/>
        </w:trPr>
        <w:tc>
          <w:tcPr>
            <w:tcW w:w="9348" w:type="dxa"/>
          </w:tcPr>
          <w:p w:rsidR="00BA2705" w:rsidRDefault="004F6D96" w14:paraId="7B562AFF" wp14:textId="77777777">
            <w:pPr>
              <w:pStyle w:val="TableParagraph"/>
              <w:spacing w:before="53"/>
              <w:ind w:left="50"/>
              <w:rPr>
                <w:rFonts w:ascii="Calibri"/>
                <w:b/>
              </w:rPr>
            </w:pPr>
            <w:r>
              <w:rPr>
                <w:rFonts w:ascii="Calibri"/>
                <w:b/>
              </w:rPr>
              <w:t>Part</w:t>
            </w:r>
            <w:r>
              <w:rPr>
                <w:rFonts w:ascii="Calibri"/>
                <w:b/>
                <w:spacing w:val="-4"/>
              </w:rPr>
              <w:t xml:space="preserve"> </w:t>
            </w:r>
            <w:r>
              <w:rPr>
                <w:rFonts w:ascii="Calibri"/>
                <w:b/>
              </w:rPr>
              <w:t>Four:</w:t>
            </w:r>
            <w:r>
              <w:rPr>
                <w:rFonts w:ascii="Calibri"/>
                <w:b/>
                <w:spacing w:val="-5"/>
              </w:rPr>
              <w:t xml:space="preserve"> </w:t>
            </w:r>
            <w:r>
              <w:rPr>
                <w:rFonts w:ascii="Calibri"/>
                <w:b/>
              </w:rPr>
              <w:t>Summary</w:t>
            </w:r>
            <w:r>
              <w:rPr>
                <w:rFonts w:ascii="Calibri"/>
                <w:b/>
                <w:spacing w:val="-4"/>
              </w:rPr>
              <w:t xml:space="preserve"> </w:t>
            </w:r>
            <w:r>
              <w:rPr>
                <w:rFonts w:ascii="Calibri"/>
                <w:b/>
              </w:rPr>
              <w:t>of</w:t>
            </w:r>
            <w:r>
              <w:rPr>
                <w:rFonts w:ascii="Calibri"/>
                <w:b/>
                <w:spacing w:val="-5"/>
              </w:rPr>
              <w:t xml:space="preserve"> </w:t>
            </w:r>
            <w:r>
              <w:rPr>
                <w:rFonts w:ascii="Calibri"/>
                <w:b/>
              </w:rPr>
              <w:t>Methods</w:t>
            </w:r>
            <w:r>
              <w:rPr>
                <w:rFonts w:ascii="Calibri"/>
                <w:b/>
                <w:spacing w:val="-4"/>
              </w:rPr>
              <w:t xml:space="preserve"> </w:t>
            </w:r>
            <w:r>
              <w:rPr>
                <w:rFonts w:ascii="Calibri"/>
                <w:b/>
              </w:rPr>
              <w:t>and</w:t>
            </w:r>
            <w:r>
              <w:rPr>
                <w:rFonts w:ascii="Calibri"/>
                <w:b/>
                <w:spacing w:val="-5"/>
              </w:rPr>
              <w:t xml:space="preserve"> </w:t>
            </w:r>
            <w:r>
              <w:rPr>
                <w:rFonts w:ascii="Calibri"/>
                <w:b/>
              </w:rPr>
              <w:t>Data</w:t>
            </w:r>
            <w:r>
              <w:rPr>
                <w:rFonts w:ascii="Calibri"/>
                <w:b/>
                <w:spacing w:val="-5"/>
              </w:rPr>
              <w:t xml:space="preserve"> </w:t>
            </w:r>
            <w:r>
              <w:rPr>
                <w:rFonts w:ascii="Calibri"/>
                <w:b/>
                <w:spacing w:val="-2"/>
              </w:rPr>
              <w:t>Sources</w:t>
            </w:r>
          </w:p>
        </w:tc>
        <w:tc>
          <w:tcPr>
            <w:tcW w:w="880" w:type="dxa"/>
          </w:tcPr>
          <w:p w:rsidR="00BA2705" w:rsidRDefault="003D2A65" w14:paraId="72947656" wp14:textId="77777777">
            <w:pPr>
              <w:pStyle w:val="TableParagraph"/>
              <w:spacing w:before="53"/>
              <w:ind w:right="48"/>
              <w:jc w:val="right"/>
              <w:rPr>
                <w:rFonts w:ascii="Calibri"/>
              </w:rPr>
            </w:pPr>
            <w:r>
              <w:rPr>
                <w:rFonts w:ascii="Calibri"/>
                <w:spacing w:val="-5"/>
              </w:rPr>
              <w:t>74</w:t>
            </w:r>
          </w:p>
        </w:tc>
      </w:tr>
      <w:tr xmlns:wp14="http://schemas.microsoft.com/office/word/2010/wordml" w:rsidR="00BA2705" w14:paraId="14A4D93C" wp14:textId="77777777">
        <w:trPr>
          <w:trHeight w:val="317"/>
        </w:trPr>
        <w:tc>
          <w:tcPr>
            <w:tcW w:w="9348" w:type="dxa"/>
          </w:tcPr>
          <w:p w:rsidR="00BA2705" w:rsidRDefault="004F6D96" w14:paraId="071E4E01" wp14:textId="77777777">
            <w:pPr>
              <w:pStyle w:val="TableParagraph"/>
              <w:spacing w:before="53" w:line="245" w:lineRule="exact"/>
              <w:ind w:left="50"/>
              <w:rPr>
                <w:rFonts w:ascii="Calibri"/>
              </w:rPr>
            </w:pPr>
            <w:r>
              <w:rPr>
                <w:rFonts w:ascii="Calibri"/>
                <w:spacing w:val="-2"/>
              </w:rPr>
              <w:t>References</w:t>
            </w:r>
          </w:p>
        </w:tc>
        <w:tc>
          <w:tcPr>
            <w:tcW w:w="880" w:type="dxa"/>
          </w:tcPr>
          <w:p w:rsidR="00BA2705" w:rsidRDefault="00774E6F" w14:paraId="49D83C2D" wp14:textId="77777777">
            <w:pPr>
              <w:pStyle w:val="TableParagraph"/>
              <w:spacing w:before="53" w:line="245" w:lineRule="exact"/>
              <w:ind w:right="48"/>
              <w:jc w:val="right"/>
              <w:rPr>
                <w:rFonts w:ascii="Calibri"/>
              </w:rPr>
            </w:pPr>
            <w:r>
              <w:rPr>
                <w:rFonts w:ascii="Calibri"/>
              </w:rPr>
              <w:t>82</w:t>
            </w:r>
          </w:p>
        </w:tc>
      </w:tr>
    </w:tbl>
    <w:p xmlns:wp14="http://schemas.microsoft.com/office/word/2010/wordml" w:rsidR="00BA2705" w:rsidRDefault="00BA2705" w14:paraId="17AD93B2" wp14:textId="77777777">
      <w:pPr>
        <w:spacing w:line="245" w:lineRule="exact"/>
        <w:jc w:val="right"/>
        <w:rPr>
          <w:rFonts w:ascii="Calibri"/>
        </w:rPr>
        <w:sectPr w:rsidR="00BA2705">
          <w:pgSz w:w="11920" w:h="16850" w:orient="portrait"/>
          <w:pgMar w:top="1140" w:right="0" w:bottom="960" w:left="0" w:header="0" w:footer="769" w:gutter="0"/>
          <w:cols w:space="720"/>
        </w:sectPr>
      </w:pPr>
    </w:p>
    <w:p xmlns:wp14="http://schemas.microsoft.com/office/word/2010/wordml" w:rsidR="00BA2705" w:rsidRDefault="0057723B" w14:paraId="6F981E2E" wp14:textId="77777777">
      <w:pPr>
        <w:pStyle w:val="BodyText"/>
        <w:spacing w:before="6"/>
        <w:rPr>
          <w:b/>
          <w:sz w:val="15"/>
        </w:rPr>
      </w:pPr>
      <w:r w:rsidRPr="0057723B">
        <w:pict w14:anchorId="26D14510">
          <v:shapetype id="_x0000_t202" coordsize="21600,21600" o:spt="202" path="m,l,21600r21600,l21600,xe">
            <v:stroke joinstyle="miter"/>
            <v:path gradientshapeok="t" o:connecttype="rect"/>
          </v:shapetype>
          <v:shape id="docshape2" style="position:absolute;margin-left:527.15pt;margin-top:793.55pt;width:4.5pt;height:10.1pt;z-index:-17767936;mso-position-horizontal-relative:page;mso-position-vertical-relative:page" o:spid="_x0000_s2051" filled="f" stroked="f" type="#_x0000_t202">
            <v:textbox inset="0,0,0,0">
              <w:txbxContent>
                <w:p w:rsidR="00BA2705" w:rsidRDefault="004F6D96" w14:paraId="1673CB53" wp14:textId="77777777">
                  <w:pPr>
                    <w:spacing w:line="201" w:lineRule="exact"/>
                    <w:rPr>
                      <w:sz w:val="18"/>
                    </w:rPr>
                  </w:pPr>
                  <w:r>
                    <w:rPr>
                      <w:sz w:val="18"/>
                    </w:rPr>
                    <w:t>v</w:t>
                  </w:r>
                </w:p>
              </w:txbxContent>
            </v:textbox>
            <w10:wrap anchorx="page" anchory="page"/>
          </v:shape>
        </w:pict>
      </w:r>
    </w:p>
    <w:p xmlns:wp14="http://schemas.microsoft.com/office/word/2010/wordml" w:rsidR="00BA2705" w:rsidRDefault="004F6D96" w14:paraId="1577B55E" wp14:textId="77777777">
      <w:pPr>
        <w:spacing w:before="85" w:line="429" w:lineRule="auto"/>
        <w:ind w:left="3055" w:right="3978" w:firstLine="1203"/>
        <w:rPr>
          <w:b/>
          <w:sz w:val="48"/>
        </w:rPr>
      </w:pPr>
      <w:r>
        <w:rPr>
          <w:noProof/>
          <w:lang w:val="en-GB" w:eastAsia="en-GB"/>
        </w:rPr>
        <w:drawing>
          <wp:anchor xmlns:wp14="http://schemas.microsoft.com/office/word/2010/wordprocessingDrawing" distT="0" distB="0" distL="0" distR="0" simplePos="0" relativeHeight="15729664" behindDoc="0" locked="0" layoutInCell="1" allowOverlap="1" wp14:anchorId="42A6FA70" wp14:editId="7777777">
            <wp:simplePos x="0" y="0"/>
            <wp:positionH relativeFrom="page">
              <wp:posOffset>0</wp:posOffset>
            </wp:positionH>
            <wp:positionV relativeFrom="paragraph">
              <wp:posOffset>1908450</wp:posOffset>
            </wp:positionV>
            <wp:extent cx="7563611" cy="5839079"/>
            <wp:effectExtent l="0" t="0" r="0" b="0"/>
            <wp:wrapNone/>
            <wp:docPr id="5" name="image3.png" descr="A picture containing truck, transport, van, c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7563611" cy="5839079"/>
                    </a:xfrm>
                    <a:prstGeom prst="rect">
                      <a:avLst/>
                    </a:prstGeom>
                  </pic:spPr>
                </pic:pic>
              </a:graphicData>
            </a:graphic>
          </wp:anchor>
        </w:drawing>
      </w:r>
      <w:r>
        <w:rPr>
          <w:b/>
          <w:color w:val="0956A2"/>
          <w:sz w:val="48"/>
        </w:rPr>
        <w:t>Part One: Executive</w:t>
      </w:r>
      <w:r>
        <w:rPr>
          <w:b/>
          <w:color w:val="0956A2"/>
          <w:spacing w:val="-28"/>
          <w:sz w:val="48"/>
        </w:rPr>
        <w:t xml:space="preserve"> </w:t>
      </w:r>
      <w:r>
        <w:rPr>
          <w:b/>
          <w:color w:val="0956A2"/>
          <w:sz w:val="48"/>
        </w:rPr>
        <w:t>Summary</w:t>
      </w:r>
    </w:p>
    <w:p xmlns:wp14="http://schemas.microsoft.com/office/word/2010/wordml" w:rsidR="00BA2705" w:rsidRDefault="00BA2705" w14:paraId="0DE4B5B7" wp14:textId="77777777">
      <w:pPr>
        <w:pStyle w:val="BodyText"/>
        <w:rPr>
          <w:b/>
          <w:sz w:val="20"/>
        </w:rPr>
      </w:pPr>
    </w:p>
    <w:p xmlns:wp14="http://schemas.microsoft.com/office/word/2010/wordml" w:rsidR="00BA2705" w:rsidRDefault="00BA2705" w14:paraId="66204FF1" wp14:textId="77777777">
      <w:pPr>
        <w:pStyle w:val="BodyText"/>
        <w:rPr>
          <w:b/>
          <w:sz w:val="20"/>
        </w:rPr>
      </w:pPr>
    </w:p>
    <w:p xmlns:wp14="http://schemas.microsoft.com/office/word/2010/wordml" w:rsidR="00BA2705" w:rsidRDefault="00BA2705" w14:paraId="2DBF0D7D" wp14:textId="77777777">
      <w:pPr>
        <w:pStyle w:val="BodyText"/>
        <w:rPr>
          <w:b/>
          <w:sz w:val="20"/>
        </w:rPr>
      </w:pPr>
    </w:p>
    <w:p xmlns:wp14="http://schemas.microsoft.com/office/word/2010/wordml" w:rsidR="00BA2705" w:rsidRDefault="00BA2705" w14:paraId="6B62F1B3" wp14:textId="77777777">
      <w:pPr>
        <w:pStyle w:val="BodyText"/>
        <w:rPr>
          <w:b/>
          <w:sz w:val="20"/>
        </w:rPr>
      </w:pPr>
    </w:p>
    <w:p xmlns:wp14="http://schemas.microsoft.com/office/word/2010/wordml" w:rsidR="00BA2705" w:rsidRDefault="00BA2705" w14:paraId="02F2C34E" wp14:textId="77777777">
      <w:pPr>
        <w:pStyle w:val="BodyText"/>
        <w:rPr>
          <w:b/>
          <w:sz w:val="20"/>
        </w:rPr>
      </w:pPr>
    </w:p>
    <w:p xmlns:wp14="http://schemas.microsoft.com/office/word/2010/wordml" w:rsidR="00BA2705" w:rsidRDefault="00BA2705" w14:paraId="680A4E5D" wp14:textId="77777777">
      <w:pPr>
        <w:pStyle w:val="BodyText"/>
        <w:rPr>
          <w:b/>
          <w:sz w:val="20"/>
        </w:rPr>
      </w:pPr>
    </w:p>
    <w:p xmlns:wp14="http://schemas.microsoft.com/office/word/2010/wordml" w:rsidR="00BA2705" w:rsidRDefault="00BA2705" w14:paraId="19219836" wp14:textId="77777777">
      <w:pPr>
        <w:pStyle w:val="BodyText"/>
        <w:rPr>
          <w:b/>
          <w:sz w:val="20"/>
        </w:rPr>
      </w:pPr>
    </w:p>
    <w:p xmlns:wp14="http://schemas.microsoft.com/office/word/2010/wordml" w:rsidR="00BA2705" w:rsidRDefault="00BA2705" w14:paraId="296FEF7D" wp14:textId="77777777">
      <w:pPr>
        <w:pStyle w:val="BodyText"/>
        <w:rPr>
          <w:b/>
          <w:sz w:val="20"/>
        </w:rPr>
      </w:pPr>
    </w:p>
    <w:p xmlns:wp14="http://schemas.microsoft.com/office/word/2010/wordml" w:rsidR="00BA2705" w:rsidRDefault="00BA2705" w14:paraId="7194DBDC" wp14:textId="77777777">
      <w:pPr>
        <w:pStyle w:val="BodyText"/>
        <w:rPr>
          <w:b/>
          <w:sz w:val="20"/>
        </w:rPr>
      </w:pPr>
    </w:p>
    <w:p xmlns:wp14="http://schemas.microsoft.com/office/word/2010/wordml" w:rsidR="00BA2705" w:rsidRDefault="00BA2705" w14:paraId="769D0D3C" wp14:textId="77777777">
      <w:pPr>
        <w:pStyle w:val="BodyText"/>
        <w:rPr>
          <w:b/>
          <w:sz w:val="20"/>
        </w:rPr>
      </w:pPr>
    </w:p>
    <w:p xmlns:wp14="http://schemas.microsoft.com/office/word/2010/wordml" w:rsidR="00BA2705" w:rsidRDefault="00BA2705" w14:paraId="54CD245A" wp14:textId="77777777">
      <w:pPr>
        <w:pStyle w:val="BodyText"/>
        <w:rPr>
          <w:b/>
          <w:sz w:val="20"/>
        </w:rPr>
      </w:pPr>
    </w:p>
    <w:p xmlns:wp14="http://schemas.microsoft.com/office/word/2010/wordml" w:rsidR="00BA2705" w:rsidRDefault="00BA2705" w14:paraId="1231BE67" wp14:textId="77777777">
      <w:pPr>
        <w:pStyle w:val="BodyText"/>
        <w:rPr>
          <w:b/>
          <w:sz w:val="20"/>
        </w:rPr>
      </w:pPr>
    </w:p>
    <w:p xmlns:wp14="http://schemas.microsoft.com/office/word/2010/wordml" w:rsidR="00BA2705" w:rsidRDefault="00BA2705" w14:paraId="36FEB5B0" wp14:textId="77777777">
      <w:pPr>
        <w:pStyle w:val="BodyText"/>
        <w:rPr>
          <w:b/>
          <w:sz w:val="20"/>
        </w:rPr>
      </w:pPr>
    </w:p>
    <w:p xmlns:wp14="http://schemas.microsoft.com/office/word/2010/wordml" w:rsidR="00BA2705" w:rsidRDefault="00BA2705" w14:paraId="30D7AA69" wp14:textId="77777777">
      <w:pPr>
        <w:pStyle w:val="BodyText"/>
        <w:rPr>
          <w:b/>
          <w:sz w:val="20"/>
        </w:rPr>
      </w:pPr>
    </w:p>
    <w:p xmlns:wp14="http://schemas.microsoft.com/office/word/2010/wordml" w:rsidR="00BA2705" w:rsidRDefault="00BA2705" w14:paraId="7196D064" wp14:textId="77777777">
      <w:pPr>
        <w:pStyle w:val="BodyText"/>
        <w:rPr>
          <w:b/>
          <w:sz w:val="20"/>
        </w:rPr>
      </w:pPr>
    </w:p>
    <w:p xmlns:wp14="http://schemas.microsoft.com/office/word/2010/wordml" w:rsidR="00BA2705" w:rsidRDefault="00BA2705" w14:paraId="34FF1C98" wp14:textId="77777777">
      <w:pPr>
        <w:pStyle w:val="BodyText"/>
        <w:rPr>
          <w:b/>
          <w:sz w:val="20"/>
        </w:rPr>
      </w:pPr>
    </w:p>
    <w:p xmlns:wp14="http://schemas.microsoft.com/office/word/2010/wordml" w:rsidR="00BA2705" w:rsidRDefault="00BA2705" w14:paraId="6D072C0D" wp14:textId="77777777">
      <w:pPr>
        <w:pStyle w:val="BodyText"/>
        <w:rPr>
          <w:b/>
          <w:sz w:val="20"/>
        </w:rPr>
      </w:pPr>
    </w:p>
    <w:p xmlns:wp14="http://schemas.microsoft.com/office/word/2010/wordml" w:rsidR="00BA2705" w:rsidRDefault="00BA2705" w14:paraId="48A21919" wp14:textId="77777777">
      <w:pPr>
        <w:pStyle w:val="BodyText"/>
        <w:rPr>
          <w:b/>
          <w:sz w:val="20"/>
        </w:rPr>
      </w:pPr>
    </w:p>
    <w:p xmlns:wp14="http://schemas.microsoft.com/office/word/2010/wordml" w:rsidR="00BA2705" w:rsidRDefault="00BA2705" w14:paraId="6BD18F9B" wp14:textId="77777777">
      <w:pPr>
        <w:pStyle w:val="BodyText"/>
        <w:rPr>
          <w:b/>
          <w:sz w:val="20"/>
        </w:rPr>
      </w:pPr>
    </w:p>
    <w:p xmlns:wp14="http://schemas.microsoft.com/office/word/2010/wordml" w:rsidR="00BA2705" w:rsidRDefault="00BA2705" w14:paraId="238601FE" wp14:textId="77777777">
      <w:pPr>
        <w:pStyle w:val="BodyText"/>
        <w:rPr>
          <w:b/>
          <w:sz w:val="20"/>
        </w:rPr>
      </w:pPr>
    </w:p>
    <w:p xmlns:wp14="http://schemas.microsoft.com/office/word/2010/wordml" w:rsidR="00BA2705" w:rsidRDefault="00BA2705" w14:paraId="0F3CABC7" wp14:textId="77777777">
      <w:pPr>
        <w:pStyle w:val="BodyText"/>
        <w:rPr>
          <w:b/>
          <w:sz w:val="20"/>
        </w:rPr>
      </w:pPr>
    </w:p>
    <w:p xmlns:wp14="http://schemas.microsoft.com/office/word/2010/wordml" w:rsidR="00BA2705" w:rsidRDefault="00BA2705" w14:paraId="5B08B5D1" wp14:textId="77777777">
      <w:pPr>
        <w:pStyle w:val="BodyText"/>
        <w:rPr>
          <w:b/>
          <w:sz w:val="20"/>
        </w:rPr>
      </w:pPr>
    </w:p>
    <w:p xmlns:wp14="http://schemas.microsoft.com/office/word/2010/wordml" w:rsidR="00BA2705" w:rsidRDefault="00BA2705" w14:paraId="16DEB4AB" wp14:textId="77777777">
      <w:pPr>
        <w:pStyle w:val="BodyText"/>
        <w:rPr>
          <w:b/>
          <w:sz w:val="20"/>
        </w:rPr>
      </w:pPr>
    </w:p>
    <w:p xmlns:wp14="http://schemas.microsoft.com/office/word/2010/wordml" w:rsidR="00BA2705" w:rsidRDefault="00BA2705" w14:paraId="0AD9C6F4" wp14:textId="77777777">
      <w:pPr>
        <w:pStyle w:val="BodyText"/>
        <w:rPr>
          <w:b/>
          <w:sz w:val="20"/>
        </w:rPr>
      </w:pPr>
    </w:p>
    <w:p xmlns:wp14="http://schemas.microsoft.com/office/word/2010/wordml" w:rsidR="00BA2705" w:rsidRDefault="00BA2705" w14:paraId="4B1F511A" wp14:textId="77777777">
      <w:pPr>
        <w:pStyle w:val="BodyText"/>
        <w:rPr>
          <w:b/>
          <w:sz w:val="20"/>
        </w:rPr>
      </w:pPr>
    </w:p>
    <w:p xmlns:wp14="http://schemas.microsoft.com/office/word/2010/wordml" w:rsidR="00BA2705" w:rsidRDefault="00BA2705" w14:paraId="65F9C3DC" wp14:textId="77777777">
      <w:pPr>
        <w:pStyle w:val="BodyText"/>
        <w:rPr>
          <w:b/>
          <w:sz w:val="20"/>
        </w:rPr>
      </w:pPr>
    </w:p>
    <w:p xmlns:wp14="http://schemas.microsoft.com/office/word/2010/wordml" w:rsidR="00BA2705" w:rsidRDefault="00BA2705" w14:paraId="5023141B" wp14:textId="77777777">
      <w:pPr>
        <w:pStyle w:val="BodyText"/>
        <w:rPr>
          <w:b/>
          <w:sz w:val="20"/>
        </w:rPr>
      </w:pPr>
    </w:p>
    <w:p xmlns:wp14="http://schemas.microsoft.com/office/word/2010/wordml" w:rsidR="00BA2705" w:rsidRDefault="00BA2705" w14:paraId="1F3B1409" wp14:textId="77777777">
      <w:pPr>
        <w:pStyle w:val="BodyText"/>
        <w:rPr>
          <w:b/>
          <w:sz w:val="20"/>
        </w:rPr>
      </w:pPr>
    </w:p>
    <w:p xmlns:wp14="http://schemas.microsoft.com/office/word/2010/wordml" w:rsidR="00BA2705" w:rsidRDefault="00BA2705" w14:paraId="562C75D1" wp14:textId="77777777">
      <w:pPr>
        <w:pStyle w:val="BodyText"/>
        <w:rPr>
          <w:b/>
          <w:sz w:val="20"/>
        </w:rPr>
      </w:pPr>
    </w:p>
    <w:p xmlns:wp14="http://schemas.microsoft.com/office/word/2010/wordml" w:rsidR="00BA2705" w:rsidRDefault="00BA2705" w14:paraId="664355AD" wp14:textId="77777777">
      <w:pPr>
        <w:pStyle w:val="BodyText"/>
        <w:rPr>
          <w:b/>
          <w:sz w:val="20"/>
        </w:rPr>
      </w:pPr>
    </w:p>
    <w:p xmlns:wp14="http://schemas.microsoft.com/office/word/2010/wordml" w:rsidR="00BA2705" w:rsidRDefault="00BA2705" w14:paraId="1A965116" wp14:textId="77777777">
      <w:pPr>
        <w:pStyle w:val="BodyText"/>
        <w:rPr>
          <w:b/>
          <w:sz w:val="20"/>
        </w:rPr>
      </w:pPr>
    </w:p>
    <w:p xmlns:wp14="http://schemas.microsoft.com/office/word/2010/wordml" w:rsidR="00BA2705" w:rsidRDefault="00BA2705" w14:paraId="7DF4E37C" wp14:textId="77777777">
      <w:pPr>
        <w:pStyle w:val="BodyText"/>
        <w:rPr>
          <w:b/>
          <w:sz w:val="20"/>
        </w:rPr>
      </w:pPr>
    </w:p>
    <w:p xmlns:wp14="http://schemas.microsoft.com/office/word/2010/wordml" w:rsidR="00BA2705" w:rsidRDefault="00BA2705" w14:paraId="44FB30F8" wp14:textId="77777777">
      <w:pPr>
        <w:pStyle w:val="BodyText"/>
        <w:rPr>
          <w:b/>
          <w:sz w:val="20"/>
        </w:rPr>
      </w:pPr>
    </w:p>
    <w:p xmlns:wp14="http://schemas.microsoft.com/office/word/2010/wordml" w:rsidR="00BA2705" w:rsidRDefault="00BA2705" w14:paraId="1DA6542E" wp14:textId="77777777">
      <w:pPr>
        <w:pStyle w:val="BodyText"/>
        <w:rPr>
          <w:b/>
          <w:sz w:val="20"/>
        </w:rPr>
      </w:pPr>
    </w:p>
    <w:p xmlns:wp14="http://schemas.microsoft.com/office/word/2010/wordml" w:rsidR="00BA2705" w:rsidRDefault="00BA2705" w14:paraId="3041E394" wp14:textId="77777777">
      <w:pPr>
        <w:pStyle w:val="BodyText"/>
        <w:rPr>
          <w:b/>
          <w:sz w:val="20"/>
        </w:rPr>
      </w:pPr>
    </w:p>
    <w:p xmlns:wp14="http://schemas.microsoft.com/office/word/2010/wordml" w:rsidR="00BA2705" w:rsidRDefault="00BA2705" w14:paraId="722B00AE" wp14:textId="77777777">
      <w:pPr>
        <w:pStyle w:val="BodyText"/>
        <w:rPr>
          <w:b/>
          <w:sz w:val="20"/>
        </w:rPr>
      </w:pPr>
    </w:p>
    <w:p xmlns:wp14="http://schemas.microsoft.com/office/word/2010/wordml" w:rsidR="00BA2705" w:rsidRDefault="00BA2705" w14:paraId="42C6D796" wp14:textId="77777777">
      <w:pPr>
        <w:pStyle w:val="BodyText"/>
        <w:rPr>
          <w:b/>
          <w:sz w:val="20"/>
        </w:rPr>
      </w:pPr>
    </w:p>
    <w:p xmlns:wp14="http://schemas.microsoft.com/office/word/2010/wordml" w:rsidR="00BA2705" w:rsidRDefault="00BA2705" w14:paraId="6E1831B3" wp14:textId="77777777">
      <w:pPr>
        <w:pStyle w:val="BodyText"/>
        <w:rPr>
          <w:b/>
          <w:sz w:val="20"/>
        </w:rPr>
      </w:pPr>
    </w:p>
    <w:p xmlns:wp14="http://schemas.microsoft.com/office/word/2010/wordml" w:rsidR="00BA2705" w:rsidRDefault="00BA2705" w14:paraId="54E11D2A" wp14:textId="77777777">
      <w:pPr>
        <w:pStyle w:val="BodyText"/>
        <w:rPr>
          <w:b/>
          <w:sz w:val="20"/>
        </w:rPr>
      </w:pPr>
    </w:p>
    <w:p xmlns:wp14="http://schemas.microsoft.com/office/word/2010/wordml" w:rsidR="00BA2705" w:rsidRDefault="00BA2705" w14:paraId="31126E5D" wp14:textId="77777777">
      <w:pPr>
        <w:pStyle w:val="BodyText"/>
        <w:rPr>
          <w:b/>
          <w:sz w:val="20"/>
        </w:rPr>
      </w:pPr>
    </w:p>
    <w:p xmlns:wp14="http://schemas.microsoft.com/office/word/2010/wordml" w:rsidR="00BA2705" w:rsidRDefault="00BA2705" w14:paraId="2DE403A5" wp14:textId="77777777">
      <w:pPr>
        <w:pStyle w:val="BodyText"/>
        <w:rPr>
          <w:b/>
          <w:sz w:val="20"/>
        </w:rPr>
      </w:pPr>
    </w:p>
    <w:p xmlns:wp14="http://schemas.microsoft.com/office/word/2010/wordml" w:rsidR="00BA2705" w:rsidRDefault="00BA2705" w14:paraId="62431CDC" wp14:textId="77777777">
      <w:pPr>
        <w:pStyle w:val="BodyText"/>
        <w:rPr>
          <w:b/>
          <w:sz w:val="20"/>
        </w:rPr>
      </w:pPr>
    </w:p>
    <w:p xmlns:wp14="http://schemas.microsoft.com/office/word/2010/wordml" w:rsidR="00BA2705" w:rsidRDefault="00BA2705" w14:paraId="49E398E2" wp14:textId="77777777">
      <w:pPr>
        <w:pStyle w:val="BodyText"/>
        <w:rPr>
          <w:b/>
          <w:sz w:val="20"/>
        </w:rPr>
      </w:pPr>
    </w:p>
    <w:p xmlns:wp14="http://schemas.microsoft.com/office/word/2010/wordml" w:rsidR="00BA2705" w:rsidRDefault="00BA2705" w14:paraId="16287F21" wp14:textId="77777777">
      <w:pPr>
        <w:pStyle w:val="BodyText"/>
        <w:rPr>
          <w:b/>
          <w:sz w:val="20"/>
        </w:rPr>
      </w:pPr>
    </w:p>
    <w:p xmlns:wp14="http://schemas.microsoft.com/office/word/2010/wordml" w:rsidR="00BA2705" w:rsidRDefault="00BA2705" w14:paraId="5BE93A62" wp14:textId="77777777">
      <w:pPr>
        <w:pStyle w:val="BodyText"/>
        <w:rPr>
          <w:b/>
          <w:sz w:val="20"/>
        </w:rPr>
      </w:pPr>
    </w:p>
    <w:p xmlns:wp14="http://schemas.microsoft.com/office/word/2010/wordml" w:rsidR="00BA2705" w:rsidRDefault="00BA2705" w14:paraId="384BA73E" wp14:textId="77777777">
      <w:pPr>
        <w:pStyle w:val="BodyText"/>
        <w:rPr>
          <w:b/>
          <w:sz w:val="20"/>
        </w:rPr>
      </w:pPr>
    </w:p>
    <w:p xmlns:wp14="http://schemas.microsoft.com/office/word/2010/wordml" w:rsidR="00BA2705" w:rsidRDefault="00BA2705" w14:paraId="34B3F2EB" wp14:textId="77777777">
      <w:pPr>
        <w:pStyle w:val="BodyText"/>
        <w:rPr>
          <w:b/>
          <w:sz w:val="20"/>
        </w:rPr>
      </w:pPr>
    </w:p>
    <w:p xmlns:wp14="http://schemas.microsoft.com/office/word/2010/wordml" w:rsidR="00BA2705" w:rsidRDefault="00BA2705" w14:paraId="7D34F5C7" wp14:textId="77777777">
      <w:pPr>
        <w:pStyle w:val="BodyText"/>
        <w:rPr>
          <w:b/>
          <w:sz w:val="20"/>
        </w:rPr>
      </w:pPr>
    </w:p>
    <w:p xmlns:wp14="http://schemas.microsoft.com/office/word/2010/wordml" w:rsidR="00BA2705" w:rsidRDefault="0057723B" w14:paraId="0B4020A7" wp14:textId="77777777">
      <w:pPr>
        <w:pStyle w:val="BodyText"/>
        <w:spacing w:before="11"/>
        <w:rPr>
          <w:b/>
          <w:sz w:val="23"/>
        </w:rPr>
      </w:pPr>
      <w:r w:rsidRPr="0057723B">
        <w:pict w14:anchorId="6D58E2F5">
          <v:rect id="docshape3" style="position:absolute;margin-left:510.55pt;margin-top:15pt;width:44.9pt;height:46.75pt;z-index:-15728640;mso-wrap-distance-left:0;mso-wrap-distance-right:0;mso-position-horizontal-relative:page" o:spid="_x0000_s2050" stroked="f">
            <w10:wrap type="topAndBottom" anchorx="page"/>
          </v:rect>
        </w:pict>
      </w:r>
    </w:p>
    <w:p xmlns:wp14="http://schemas.microsoft.com/office/word/2010/wordml" w:rsidR="00BA2705" w:rsidRDefault="00BA2705" w14:paraId="1D7B270A" wp14:textId="77777777">
      <w:pPr>
        <w:rPr>
          <w:sz w:val="23"/>
        </w:rPr>
        <w:sectPr w:rsidR="00BA2705">
          <w:footerReference w:type="default" r:id="rId12"/>
          <w:pgSz w:w="11920" w:h="16850" w:orient="portrait"/>
          <w:pgMar w:top="1940" w:right="0" w:bottom="280" w:left="0" w:header="0" w:footer="0" w:gutter="0"/>
          <w:cols w:space="720"/>
        </w:sectPr>
      </w:pPr>
    </w:p>
    <w:p xmlns:wp14="http://schemas.microsoft.com/office/word/2010/wordml" w:rsidR="00BA2705" w:rsidRDefault="004F6D96" w14:paraId="3E7A9F1C" wp14:textId="77777777">
      <w:pPr>
        <w:pStyle w:val="Heading1"/>
        <w:numPr>
          <w:ilvl w:val="1"/>
          <w:numId w:val="13"/>
        </w:numPr>
        <w:tabs>
          <w:tab w:val="left" w:pos="1909"/>
        </w:tabs>
        <w:ind w:hanging="469"/>
      </w:pPr>
      <w:r>
        <w:rPr>
          <w:color w:val="0956A2"/>
          <w:spacing w:val="-2"/>
        </w:rPr>
        <w:t>Introduction</w:t>
      </w:r>
    </w:p>
    <w:p xmlns:wp14="http://schemas.microsoft.com/office/word/2010/wordml" w:rsidR="00BA2705" w:rsidRDefault="004F6D96" w14:paraId="573B4BF3" wp14:textId="77777777">
      <w:pPr>
        <w:pStyle w:val="BodyText"/>
        <w:spacing w:before="162" w:line="360" w:lineRule="auto"/>
        <w:ind w:left="1440" w:right="1272"/>
      </w:pPr>
      <w:r>
        <w:t>Governments have always needed to demonstrate the value of public services, but current factors</w:t>
      </w:r>
      <w:r>
        <w:rPr>
          <w:spacing w:val="-4"/>
        </w:rPr>
        <w:t xml:space="preserve"> </w:t>
      </w:r>
      <w:r>
        <w:t>such</w:t>
      </w:r>
      <w:r>
        <w:rPr>
          <w:spacing w:val="-3"/>
        </w:rPr>
        <w:t xml:space="preserve"> </w:t>
      </w:r>
      <w:r>
        <w:t>as</w:t>
      </w:r>
      <w:r>
        <w:rPr>
          <w:spacing w:val="-4"/>
        </w:rPr>
        <w:t xml:space="preserve"> </w:t>
      </w:r>
      <w:r>
        <w:t>increasing</w:t>
      </w:r>
      <w:r>
        <w:rPr>
          <w:spacing w:val="-3"/>
        </w:rPr>
        <w:t xml:space="preserve"> </w:t>
      </w:r>
      <w:r>
        <w:t>budgetary</w:t>
      </w:r>
      <w:r>
        <w:rPr>
          <w:spacing w:val="-2"/>
        </w:rPr>
        <w:t xml:space="preserve"> </w:t>
      </w:r>
      <w:r>
        <w:t>pressures,</w:t>
      </w:r>
      <w:r>
        <w:rPr>
          <w:spacing w:val="-4"/>
        </w:rPr>
        <w:t xml:space="preserve"> </w:t>
      </w:r>
      <w:r>
        <w:t>impacts</w:t>
      </w:r>
      <w:r>
        <w:rPr>
          <w:spacing w:val="-2"/>
        </w:rPr>
        <w:t xml:space="preserve"> </w:t>
      </w:r>
      <w:r>
        <w:t>of</w:t>
      </w:r>
      <w:r>
        <w:rPr>
          <w:spacing w:val="-1"/>
        </w:rPr>
        <w:t xml:space="preserve"> </w:t>
      </w:r>
      <w:r>
        <w:t>a</w:t>
      </w:r>
      <w:r>
        <w:rPr>
          <w:spacing w:val="-4"/>
        </w:rPr>
        <w:t xml:space="preserve"> </w:t>
      </w:r>
      <w:r>
        <w:t>growing</w:t>
      </w:r>
      <w:r>
        <w:rPr>
          <w:spacing w:val="-3"/>
        </w:rPr>
        <w:t xml:space="preserve"> </w:t>
      </w:r>
      <w:r>
        <w:t>and</w:t>
      </w:r>
      <w:r>
        <w:rPr>
          <w:spacing w:val="-4"/>
        </w:rPr>
        <w:t xml:space="preserve"> </w:t>
      </w:r>
      <w:r>
        <w:t>ageing</w:t>
      </w:r>
      <w:r>
        <w:rPr>
          <w:spacing w:val="-3"/>
        </w:rPr>
        <w:t xml:space="preserve"> </w:t>
      </w:r>
      <w:r>
        <w:t>population, and rising unit costs have made this even more pressing.</w:t>
      </w:r>
    </w:p>
    <w:p xmlns:wp14="http://schemas.microsoft.com/office/word/2010/wordml" w:rsidR="00BA2705" w:rsidRDefault="00BA2705" w14:paraId="4F904CB7" wp14:textId="77777777">
      <w:pPr>
        <w:pStyle w:val="BodyText"/>
        <w:rPr>
          <w:sz w:val="24"/>
        </w:rPr>
      </w:pPr>
    </w:p>
    <w:p xmlns:wp14="http://schemas.microsoft.com/office/word/2010/wordml" w:rsidR="00BA2705" w:rsidRDefault="00BA2705" w14:paraId="06971CD3" wp14:textId="77777777">
      <w:pPr>
        <w:pStyle w:val="BodyText"/>
        <w:spacing w:before="3"/>
      </w:pPr>
    </w:p>
    <w:p xmlns:wp14="http://schemas.microsoft.com/office/word/2010/wordml" w:rsidR="00BA2705" w:rsidRDefault="004F6D96" w14:paraId="062BC059" wp14:textId="77777777">
      <w:pPr>
        <w:pStyle w:val="BodyText"/>
        <w:spacing w:line="360" w:lineRule="auto"/>
        <w:ind w:left="1440" w:right="1573"/>
      </w:pPr>
      <w:r>
        <w:t>The</w:t>
      </w:r>
      <w:r>
        <w:rPr>
          <w:spacing w:val="-2"/>
        </w:rPr>
        <w:t xml:space="preserve"> </w:t>
      </w:r>
      <w:r>
        <w:t>UK’s</w:t>
      </w:r>
      <w:r>
        <w:rPr>
          <w:spacing w:val="-1"/>
        </w:rPr>
        <w:t xml:space="preserve"> </w:t>
      </w:r>
      <w:r>
        <w:t>Fire</w:t>
      </w:r>
      <w:r>
        <w:rPr>
          <w:spacing w:val="-2"/>
        </w:rPr>
        <w:t xml:space="preserve"> </w:t>
      </w:r>
      <w:r>
        <w:t>and</w:t>
      </w:r>
      <w:r>
        <w:rPr>
          <w:spacing w:val="-4"/>
        </w:rPr>
        <w:t xml:space="preserve"> </w:t>
      </w:r>
      <w:r>
        <w:t>Rescue</w:t>
      </w:r>
      <w:r>
        <w:rPr>
          <w:spacing w:val="-1"/>
        </w:rPr>
        <w:t xml:space="preserve"> </w:t>
      </w:r>
      <w:r>
        <w:t>Services</w:t>
      </w:r>
      <w:r>
        <w:rPr>
          <w:spacing w:val="-4"/>
        </w:rPr>
        <w:t xml:space="preserve"> </w:t>
      </w:r>
      <w:r>
        <w:t>(FRS)</w:t>
      </w:r>
      <w:r>
        <w:rPr>
          <w:spacing w:val="-2"/>
        </w:rPr>
        <w:t xml:space="preserve"> </w:t>
      </w:r>
      <w:r>
        <w:t>have</w:t>
      </w:r>
      <w:r>
        <w:rPr>
          <w:spacing w:val="-4"/>
        </w:rPr>
        <w:t xml:space="preserve"> </w:t>
      </w:r>
      <w:r>
        <w:t>also</w:t>
      </w:r>
      <w:r>
        <w:rPr>
          <w:spacing w:val="-2"/>
        </w:rPr>
        <w:t xml:space="preserve"> </w:t>
      </w:r>
      <w:r>
        <w:t>had</w:t>
      </w:r>
      <w:r>
        <w:rPr>
          <w:spacing w:val="-2"/>
        </w:rPr>
        <w:t xml:space="preserve"> </w:t>
      </w:r>
      <w:r>
        <w:t>to</w:t>
      </w:r>
      <w:r>
        <w:rPr>
          <w:spacing w:val="-4"/>
        </w:rPr>
        <w:t xml:space="preserve"> </w:t>
      </w:r>
      <w:r>
        <w:t>respond</w:t>
      </w:r>
      <w:r>
        <w:rPr>
          <w:spacing w:val="-4"/>
        </w:rPr>
        <w:t xml:space="preserve"> </w:t>
      </w:r>
      <w:r>
        <w:t>to</w:t>
      </w:r>
      <w:r>
        <w:rPr>
          <w:spacing w:val="-2"/>
        </w:rPr>
        <w:t xml:space="preserve"> </w:t>
      </w:r>
      <w:r>
        <w:t>changing</w:t>
      </w:r>
      <w:r>
        <w:rPr>
          <w:spacing w:val="-2"/>
        </w:rPr>
        <w:t xml:space="preserve"> </w:t>
      </w:r>
      <w:r>
        <w:t>demands: non-fire incidents are now taking up an increasing proportion of the FRS workload, while activities</w:t>
      </w:r>
      <w:r>
        <w:rPr>
          <w:spacing w:val="-1"/>
        </w:rPr>
        <w:t xml:space="preserve"> </w:t>
      </w:r>
      <w:r>
        <w:t>aimed</w:t>
      </w:r>
      <w:r>
        <w:rPr>
          <w:spacing w:val="-3"/>
        </w:rPr>
        <w:t xml:space="preserve"> </w:t>
      </w:r>
      <w:r>
        <w:t>at</w:t>
      </w:r>
      <w:r>
        <w:rPr>
          <w:spacing w:val="-2"/>
        </w:rPr>
        <w:t xml:space="preserve"> </w:t>
      </w:r>
      <w:r>
        <w:t>preventing</w:t>
      </w:r>
      <w:r>
        <w:rPr>
          <w:spacing w:val="-1"/>
        </w:rPr>
        <w:t xml:space="preserve"> </w:t>
      </w:r>
      <w:r>
        <w:t>fires and</w:t>
      </w:r>
      <w:r>
        <w:rPr>
          <w:spacing w:val="-3"/>
        </w:rPr>
        <w:t xml:space="preserve"> </w:t>
      </w:r>
      <w:r>
        <w:t>protecting</w:t>
      </w:r>
      <w:r>
        <w:rPr>
          <w:spacing w:val="-3"/>
        </w:rPr>
        <w:t xml:space="preserve"> </w:t>
      </w:r>
      <w:r>
        <w:t>citizens and</w:t>
      </w:r>
      <w:r>
        <w:rPr>
          <w:spacing w:val="-3"/>
        </w:rPr>
        <w:t xml:space="preserve"> </w:t>
      </w:r>
      <w:r>
        <w:t>property</w:t>
      </w:r>
      <w:r>
        <w:rPr>
          <w:spacing w:val="-3"/>
        </w:rPr>
        <w:t xml:space="preserve"> </w:t>
      </w:r>
      <w:r>
        <w:t>remain</w:t>
      </w:r>
      <w:r>
        <w:rPr>
          <w:spacing w:val="-1"/>
        </w:rPr>
        <w:t xml:space="preserve"> </w:t>
      </w:r>
      <w:r>
        <w:t>an</w:t>
      </w:r>
      <w:r>
        <w:rPr>
          <w:spacing w:val="-1"/>
        </w:rPr>
        <w:t xml:space="preserve"> </w:t>
      </w:r>
      <w:r>
        <w:t>important element of the services workload (Office of National Statistics, 2019).</w:t>
      </w:r>
    </w:p>
    <w:p xmlns:wp14="http://schemas.microsoft.com/office/word/2010/wordml" w:rsidR="00BA2705" w:rsidRDefault="00BA2705" w14:paraId="2A1F701D" wp14:textId="77777777">
      <w:pPr>
        <w:pStyle w:val="BodyText"/>
        <w:rPr>
          <w:sz w:val="24"/>
        </w:rPr>
      </w:pPr>
    </w:p>
    <w:p xmlns:wp14="http://schemas.microsoft.com/office/word/2010/wordml" w:rsidR="00BA2705" w:rsidRDefault="00BA2705" w14:paraId="03EFCA41" wp14:textId="77777777">
      <w:pPr>
        <w:pStyle w:val="BodyText"/>
        <w:spacing w:before="1"/>
      </w:pPr>
    </w:p>
    <w:p xmlns:wp14="http://schemas.microsoft.com/office/word/2010/wordml" w:rsidR="00BA2705" w:rsidRDefault="004F6D96" w14:paraId="69145505" wp14:textId="77777777">
      <w:pPr>
        <w:pStyle w:val="BodyText"/>
        <w:spacing w:line="360" w:lineRule="auto"/>
        <w:ind w:left="1440" w:right="1434"/>
      </w:pPr>
      <w:r>
        <w:t>The</w:t>
      </w:r>
      <w:r>
        <w:rPr>
          <w:spacing w:val="-1"/>
        </w:rPr>
        <w:t xml:space="preserve"> </w:t>
      </w:r>
      <w:r>
        <w:t>FRS</w:t>
      </w:r>
      <w:r>
        <w:rPr>
          <w:spacing w:val="-1"/>
        </w:rPr>
        <w:t xml:space="preserve"> </w:t>
      </w:r>
      <w:r>
        <w:t>has adapted</w:t>
      </w:r>
      <w:r>
        <w:rPr>
          <w:spacing w:val="-3"/>
        </w:rPr>
        <w:t xml:space="preserve"> </w:t>
      </w:r>
      <w:r>
        <w:t>its</w:t>
      </w:r>
      <w:r>
        <w:rPr>
          <w:spacing w:val="-3"/>
        </w:rPr>
        <w:t xml:space="preserve"> </w:t>
      </w:r>
      <w:r>
        <w:t>approach</w:t>
      </w:r>
      <w:r>
        <w:rPr>
          <w:spacing w:val="-3"/>
        </w:rPr>
        <w:t xml:space="preserve"> </w:t>
      </w:r>
      <w:r>
        <w:t>and</w:t>
      </w:r>
      <w:r>
        <w:rPr>
          <w:spacing w:val="-3"/>
        </w:rPr>
        <w:t xml:space="preserve"> </w:t>
      </w:r>
      <w:r>
        <w:t>focused</w:t>
      </w:r>
      <w:r>
        <w:rPr>
          <w:spacing w:val="-3"/>
        </w:rPr>
        <w:t xml:space="preserve"> </w:t>
      </w:r>
      <w:r>
        <w:t>the</w:t>
      </w:r>
      <w:r>
        <w:rPr>
          <w:spacing w:val="-1"/>
        </w:rPr>
        <w:t xml:space="preserve"> </w:t>
      </w:r>
      <w:r>
        <w:t>way</w:t>
      </w:r>
      <w:r>
        <w:rPr>
          <w:spacing w:val="-1"/>
        </w:rPr>
        <w:t xml:space="preserve"> </w:t>
      </w:r>
      <w:r>
        <w:t>it</w:t>
      </w:r>
      <w:r>
        <w:rPr>
          <w:spacing w:val="-2"/>
        </w:rPr>
        <w:t xml:space="preserve"> </w:t>
      </w:r>
      <w:r>
        <w:t>uses</w:t>
      </w:r>
      <w:r>
        <w:rPr>
          <w:spacing w:val="-3"/>
        </w:rPr>
        <w:t xml:space="preserve"> </w:t>
      </w:r>
      <w:r>
        <w:t>resources</w:t>
      </w:r>
      <w:r>
        <w:rPr>
          <w:spacing w:val="-3"/>
        </w:rPr>
        <w:t xml:space="preserve"> </w:t>
      </w:r>
      <w:r>
        <w:t>to</w:t>
      </w:r>
      <w:r>
        <w:rPr>
          <w:spacing w:val="-3"/>
        </w:rPr>
        <w:t xml:space="preserve"> </w:t>
      </w:r>
      <w:r>
        <w:t>address</w:t>
      </w:r>
      <w:r>
        <w:rPr>
          <w:spacing w:val="-5"/>
        </w:rPr>
        <w:t xml:space="preserve"> </w:t>
      </w:r>
      <w:r>
        <w:t>the risks faced by communities, while maintaining an important capability to respond to emergencies at both local and national levels (Chief Fire Officers Association, 2015).</w:t>
      </w:r>
    </w:p>
    <w:p xmlns:wp14="http://schemas.microsoft.com/office/word/2010/wordml" w:rsidR="00BA2705" w:rsidRDefault="00BA2705" w14:paraId="5F96A722" wp14:textId="77777777">
      <w:pPr>
        <w:pStyle w:val="BodyText"/>
        <w:rPr>
          <w:sz w:val="24"/>
        </w:rPr>
      </w:pPr>
    </w:p>
    <w:p xmlns:wp14="http://schemas.microsoft.com/office/word/2010/wordml" w:rsidR="00BA2705" w:rsidRDefault="00BA2705" w14:paraId="5B95CD12" wp14:textId="77777777">
      <w:pPr>
        <w:pStyle w:val="BodyText"/>
        <w:spacing w:before="3"/>
      </w:pPr>
    </w:p>
    <w:p xmlns:wp14="http://schemas.microsoft.com/office/word/2010/wordml" w:rsidR="00BA2705" w:rsidRDefault="004F6D96" w14:paraId="51BE7930" wp14:textId="77777777">
      <w:pPr>
        <w:pStyle w:val="BodyText"/>
        <w:spacing w:line="360" w:lineRule="auto"/>
        <w:ind w:left="1440" w:right="1376"/>
      </w:pPr>
      <w:r>
        <w:t>The</w:t>
      </w:r>
      <w:r>
        <w:rPr>
          <w:spacing w:val="-1"/>
        </w:rPr>
        <w:t xml:space="preserve"> </w:t>
      </w:r>
      <w:r>
        <w:t>last national</w:t>
      </w:r>
      <w:r>
        <w:rPr>
          <w:spacing w:val="-2"/>
        </w:rPr>
        <w:t xml:space="preserve"> </w:t>
      </w:r>
      <w:r>
        <w:t>picture</w:t>
      </w:r>
      <w:r>
        <w:rPr>
          <w:spacing w:val="-3"/>
        </w:rPr>
        <w:t xml:space="preserve"> </w:t>
      </w:r>
      <w:r>
        <w:t>of</w:t>
      </w:r>
      <w:r>
        <w:rPr>
          <w:spacing w:val="-2"/>
        </w:rPr>
        <w:t xml:space="preserve"> </w:t>
      </w:r>
      <w:r>
        <w:t>the</w:t>
      </w:r>
      <w:r>
        <w:rPr>
          <w:spacing w:val="-1"/>
        </w:rPr>
        <w:t xml:space="preserve"> </w:t>
      </w:r>
      <w:r>
        <w:t>economic</w:t>
      </w:r>
      <w:r>
        <w:rPr>
          <w:spacing w:val="-1"/>
        </w:rPr>
        <w:t xml:space="preserve"> </w:t>
      </w:r>
      <w:r>
        <w:rPr>
          <w:i/>
        </w:rPr>
        <w:t>cost</w:t>
      </w:r>
      <w:r>
        <w:rPr>
          <w:i/>
          <w:spacing w:val="-2"/>
        </w:rPr>
        <w:t xml:space="preserve"> </w:t>
      </w:r>
      <w:r>
        <w:t>of</w:t>
      </w:r>
      <w:r>
        <w:rPr>
          <w:spacing w:val="-2"/>
        </w:rPr>
        <w:t xml:space="preserve"> </w:t>
      </w:r>
      <w:r>
        <w:t>fire</w:t>
      </w:r>
      <w:r>
        <w:rPr>
          <w:spacing w:val="-1"/>
        </w:rPr>
        <w:t xml:space="preserve"> </w:t>
      </w:r>
      <w:r>
        <w:t>was</w:t>
      </w:r>
      <w:r>
        <w:rPr>
          <w:spacing w:val="-3"/>
        </w:rPr>
        <w:t xml:space="preserve"> </w:t>
      </w:r>
      <w:r>
        <w:t>based</w:t>
      </w:r>
      <w:r>
        <w:rPr>
          <w:spacing w:val="-1"/>
        </w:rPr>
        <w:t xml:space="preserve"> </w:t>
      </w:r>
      <w:r>
        <w:t>on</w:t>
      </w:r>
      <w:r>
        <w:rPr>
          <w:spacing w:val="-3"/>
        </w:rPr>
        <w:t xml:space="preserve"> </w:t>
      </w:r>
      <w:r>
        <w:t>data</w:t>
      </w:r>
      <w:r>
        <w:rPr>
          <w:spacing w:val="-3"/>
        </w:rPr>
        <w:t xml:space="preserve"> </w:t>
      </w:r>
      <w:r>
        <w:t>for</w:t>
      </w:r>
      <w:r>
        <w:rPr>
          <w:spacing w:val="-2"/>
        </w:rPr>
        <w:t xml:space="preserve"> </w:t>
      </w:r>
      <w:r>
        <w:t>2008</w:t>
      </w:r>
      <w:r>
        <w:rPr>
          <w:spacing w:val="-3"/>
        </w:rPr>
        <w:t xml:space="preserve"> </w:t>
      </w:r>
      <w:r>
        <w:t xml:space="preserve">(Department for Communities and Local Government, 2011). The Home Office is currently working internally to refresh the figures, but by the very nature of the data under consideration (the </w:t>
      </w:r>
      <w:r>
        <w:rPr>
          <w:i/>
        </w:rPr>
        <w:t xml:space="preserve">costs </w:t>
      </w:r>
      <w:r>
        <w:t>of fire rather than the benefits of FRS work), any updated work will not aim to capture the wider social and economic value of the full range of activities that the FRS undertake.</w:t>
      </w:r>
    </w:p>
    <w:p xmlns:wp14="http://schemas.microsoft.com/office/word/2010/wordml" w:rsidR="00BA2705" w:rsidRDefault="00BA2705" w14:paraId="5220BBB2" wp14:textId="77777777">
      <w:pPr>
        <w:pStyle w:val="BodyText"/>
        <w:rPr>
          <w:sz w:val="24"/>
        </w:rPr>
      </w:pPr>
    </w:p>
    <w:p xmlns:wp14="http://schemas.microsoft.com/office/word/2010/wordml" w:rsidR="00BA2705" w:rsidRDefault="00BA2705" w14:paraId="13CB595B" wp14:textId="77777777">
      <w:pPr>
        <w:pStyle w:val="BodyText"/>
        <w:spacing w:before="3"/>
      </w:pPr>
    </w:p>
    <w:p xmlns:wp14="http://schemas.microsoft.com/office/word/2010/wordml" w:rsidR="00BA2705" w:rsidRDefault="004F6D96" w14:paraId="369CE79B" wp14:textId="77777777">
      <w:pPr>
        <w:pStyle w:val="BodyText"/>
        <w:spacing w:line="360" w:lineRule="auto"/>
        <w:ind w:left="1440" w:right="1660"/>
      </w:pPr>
      <w:r>
        <w:t>Absence of a representative estimate of the social and economic value of the activities delivered by the FRS means there is a critical lack of a robust evidence base to inform (a) future</w:t>
      </w:r>
      <w:r>
        <w:rPr>
          <w:spacing w:val="-4"/>
        </w:rPr>
        <w:t xml:space="preserve"> </w:t>
      </w:r>
      <w:r>
        <w:t>funding</w:t>
      </w:r>
      <w:r>
        <w:rPr>
          <w:spacing w:val="-2"/>
        </w:rPr>
        <w:t xml:space="preserve"> </w:t>
      </w:r>
      <w:r>
        <w:t>decisions</w:t>
      </w:r>
      <w:r>
        <w:rPr>
          <w:spacing w:val="-4"/>
        </w:rPr>
        <w:t xml:space="preserve"> </w:t>
      </w:r>
      <w:r>
        <w:t>and</w:t>
      </w:r>
      <w:r>
        <w:rPr>
          <w:spacing w:val="-2"/>
        </w:rPr>
        <w:t xml:space="preserve"> </w:t>
      </w:r>
      <w:r>
        <w:t>(b)</w:t>
      </w:r>
      <w:r>
        <w:rPr>
          <w:spacing w:val="-1"/>
        </w:rPr>
        <w:t xml:space="preserve"> </w:t>
      </w:r>
      <w:r>
        <w:t>FRS Community</w:t>
      </w:r>
      <w:r>
        <w:rPr>
          <w:spacing w:val="-4"/>
        </w:rPr>
        <w:t xml:space="preserve"> </w:t>
      </w:r>
      <w:r>
        <w:t>Risk</w:t>
      </w:r>
      <w:r>
        <w:rPr>
          <w:spacing w:val="-1"/>
        </w:rPr>
        <w:t xml:space="preserve"> </w:t>
      </w:r>
      <w:r>
        <w:t>Management</w:t>
      </w:r>
      <w:r>
        <w:rPr>
          <w:spacing w:val="-3"/>
        </w:rPr>
        <w:t xml:space="preserve"> </w:t>
      </w:r>
      <w:r>
        <w:t>Plans</w:t>
      </w:r>
      <w:r>
        <w:rPr>
          <w:spacing w:val="-4"/>
        </w:rPr>
        <w:t xml:space="preserve"> </w:t>
      </w:r>
      <w:r>
        <w:t>(CRMP)</w:t>
      </w:r>
      <w:r>
        <w:rPr>
          <w:spacing w:val="-1"/>
        </w:rPr>
        <w:t xml:space="preserve"> </w:t>
      </w:r>
      <w:r>
        <w:t>and</w:t>
      </w:r>
      <w:r>
        <w:rPr>
          <w:spacing w:val="-4"/>
        </w:rPr>
        <w:t xml:space="preserve"> </w:t>
      </w:r>
      <w:r>
        <w:t>(c) evidence-based service developments.</w:t>
      </w:r>
    </w:p>
    <w:p xmlns:wp14="http://schemas.microsoft.com/office/word/2010/wordml" w:rsidR="00BA2705" w:rsidRDefault="00BA2705" w14:paraId="6D9C8D39" wp14:textId="77777777">
      <w:pPr>
        <w:pStyle w:val="BodyText"/>
        <w:rPr>
          <w:sz w:val="24"/>
        </w:rPr>
      </w:pPr>
    </w:p>
    <w:p xmlns:wp14="http://schemas.microsoft.com/office/word/2010/wordml" w:rsidR="00BA2705" w:rsidRDefault="00BA2705" w14:paraId="675E05EE" wp14:textId="77777777">
      <w:pPr>
        <w:pStyle w:val="BodyText"/>
        <w:spacing w:before="1"/>
      </w:pPr>
    </w:p>
    <w:p xmlns:wp14="http://schemas.microsoft.com/office/word/2010/wordml" w:rsidR="00BA2705" w:rsidRDefault="004F6D96" w14:paraId="404339BD" wp14:textId="77777777">
      <w:pPr>
        <w:pStyle w:val="BodyText"/>
        <w:spacing w:line="360" w:lineRule="auto"/>
        <w:ind w:left="1440" w:right="1293"/>
      </w:pPr>
      <w:r>
        <w:t>The research team from Nottingham Trent University previously reported on a range of methods</w:t>
      </w:r>
      <w:r>
        <w:rPr>
          <w:spacing w:val="-3"/>
        </w:rPr>
        <w:t xml:space="preserve"> </w:t>
      </w:r>
      <w:r>
        <w:t>that</w:t>
      </w:r>
      <w:r>
        <w:rPr>
          <w:spacing w:val="-2"/>
        </w:rPr>
        <w:t xml:space="preserve"> </w:t>
      </w:r>
      <w:r>
        <w:t>could</w:t>
      </w:r>
      <w:r>
        <w:rPr>
          <w:spacing w:val="-1"/>
        </w:rPr>
        <w:t xml:space="preserve"> </w:t>
      </w:r>
      <w:r>
        <w:t>be</w:t>
      </w:r>
      <w:r>
        <w:rPr>
          <w:spacing w:val="-1"/>
        </w:rPr>
        <w:t xml:space="preserve"> </w:t>
      </w:r>
      <w:r>
        <w:t>used</w:t>
      </w:r>
      <w:r>
        <w:rPr>
          <w:spacing w:val="-1"/>
        </w:rPr>
        <w:t xml:space="preserve"> </w:t>
      </w:r>
      <w:r>
        <w:t>to</w:t>
      </w:r>
      <w:r>
        <w:rPr>
          <w:spacing w:val="-3"/>
        </w:rPr>
        <w:t xml:space="preserve"> </w:t>
      </w:r>
      <w:r>
        <w:t>provide</w:t>
      </w:r>
      <w:r>
        <w:rPr>
          <w:spacing w:val="-3"/>
        </w:rPr>
        <w:t xml:space="preserve"> </w:t>
      </w:r>
      <w:r>
        <w:t>an</w:t>
      </w:r>
      <w:r>
        <w:rPr>
          <w:spacing w:val="-1"/>
        </w:rPr>
        <w:t xml:space="preserve"> </w:t>
      </w:r>
      <w:r>
        <w:t>estimate</w:t>
      </w:r>
      <w:r>
        <w:rPr>
          <w:spacing w:val="-1"/>
        </w:rPr>
        <w:t xml:space="preserve"> </w:t>
      </w:r>
      <w:r>
        <w:t>of</w:t>
      </w:r>
      <w:r>
        <w:rPr>
          <w:spacing w:val="-2"/>
        </w:rPr>
        <w:t xml:space="preserve"> </w:t>
      </w:r>
      <w:r>
        <w:t>the</w:t>
      </w:r>
      <w:r>
        <w:rPr>
          <w:spacing w:val="-1"/>
        </w:rPr>
        <w:t xml:space="preserve"> </w:t>
      </w:r>
      <w:r>
        <w:t>economic and</w:t>
      </w:r>
      <w:r>
        <w:rPr>
          <w:spacing w:val="-3"/>
        </w:rPr>
        <w:t xml:space="preserve"> </w:t>
      </w:r>
      <w:r>
        <w:t>social</w:t>
      </w:r>
      <w:r>
        <w:rPr>
          <w:spacing w:val="-2"/>
        </w:rPr>
        <w:t xml:space="preserve"> </w:t>
      </w:r>
      <w:r>
        <w:t>value</w:t>
      </w:r>
      <w:r>
        <w:rPr>
          <w:spacing w:val="-1"/>
        </w:rPr>
        <w:t xml:space="preserve"> </w:t>
      </w:r>
      <w:r>
        <w:t>of</w:t>
      </w:r>
      <w:r>
        <w:rPr>
          <w:spacing w:val="-2"/>
        </w:rPr>
        <w:t xml:space="preserve"> </w:t>
      </w:r>
      <w:r>
        <w:t>the FRS (Hewitt and Biermann, 2020).</w:t>
      </w:r>
    </w:p>
    <w:p xmlns:wp14="http://schemas.microsoft.com/office/word/2010/wordml" w:rsidR="00BA2705" w:rsidRDefault="00BA2705" w14:paraId="2FC17F8B" wp14:textId="77777777">
      <w:pPr>
        <w:spacing w:line="360" w:lineRule="auto"/>
        <w:sectPr w:rsidR="00BA2705">
          <w:footerReference w:type="default" r:id="rId13"/>
          <w:pgSz w:w="11920" w:h="16850" w:orient="portrait"/>
          <w:pgMar w:top="1180" w:right="0" w:bottom="960" w:left="0" w:header="0" w:footer="769" w:gutter="0"/>
          <w:pgNumType w:start="1"/>
          <w:cols w:space="720"/>
        </w:sectPr>
      </w:pPr>
    </w:p>
    <w:p xmlns:wp14="http://schemas.microsoft.com/office/word/2010/wordml" w:rsidR="00BA2705" w:rsidRDefault="004F6D96" w14:paraId="3F1B0049" wp14:textId="77777777">
      <w:pPr>
        <w:pStyle w:val="BodyText"/>
        <w:spacing w:before="73" w:line="360" w:lineRule="auto"/>
        <w:ind w:left="1440" w:right="1573"/>
      </w:pPr>
      <w:r>
        <w:t>A</w:t>
      </w:r>
      <w:r>
        <w:rPr>
          <w:spacing w:val="-2"/>
        </w:rPr>
        <w:t xml:space="preserve"> </w:t>
      </w:r>
      <w:r>
        <w:t>second</w:t>
      </w:r>
      <w:r>
        <w:rPr>
          <w:spacing w:val="-2"/>
        </w:rPr>
        <w:t xml:space="preserve"> </w:t>
      </w:r>
      <w:r>
        <w:t>phase</w:t>
      </w:r>
      <w:r>
        <w:rPr>
          <w:spacing w:val="-2"/>
        </w:rPr>
        <w:t xml:space="preserve"> </w:t>
      </w:r>
      <w:r>
        <w:t>of work</w:t>
      </w:r>
      <w:r>
        <w:rPr>
          <w:spacing w:val="-4"/>
        </w:rPr>
        <w:t xml:space="preserve"> </w:t>
      </w:r>
      <w:r>
        <w:t>has</w:t>
      </w:r>
      <w:r>
        <w:rPr>
          <w:spacing w:val="-1"/>
        </w:rPr>
        <w:t xml:space="preserve"> </w:t>
      </w:r>
      <w:r>
        <w:t>followed</w:t>
      </w:r>
      <w:r>
        <w:rPr>
          <w:spacing w:val="-2"/>
        </w:rPr>
        <w:t xml:space="preserve"> </w:t>
      </w:r>
      <w:r>
        <w:t>to</w:t>
      </w:r>
      <w:r>
        <w:rPr>
          <w:spacing w:val="-4"/>
        </w:rPr>
        <w:t xml:space="preserve"> </w:t>
      </w:r>
      <w:r>
        <w:t>implement</w:t>
      </w:r>
      <w:r>
        <w:rPr>
          <w:spacing w:val="-3"/>
        </w:rPr>
        <w:t xml:space="preserve"> </w:t>
      </w:r>
      <w:r>
        <w:t>those</w:t>
      </w:r>
      <w:r>
        <w:rPr>
          <w:spacing w:val="-4"/>
        </w:rPr>
        <w:t xml:space="preserve"> </w:t>
      </w:r>
      <w:r>
        <w:t>methods.</w:t>
      </w:r>
      <w:r>
        <w:rPr>
          <w:spacing w:val="-3"/>
        </w:rPr>
        <w:t xml:space="preserve"> </w:t>
      </w:r>
      <w:r>
        <w:t>This</w:t>
      </w:r>
      <w:r>
        <w:rPr>
          <w:spacing w:val="-4"/>
        </w:rPr>
        <w:t xml:space="preserve"> </w:t>
      </w:r>
      <w:r>
        <w:t>report</w:t>
      </w:r>
      <w:r>
        <w:rPr>
          <w:spacing w:val="-2"/>
        </w:rPr>
        <w:t xml:space="preserve"> </w:t>
      </w:r>
      <w:r>
        <w:t>presents those findings, which are structured as follows:</w:t>
      </w:r>
    </w:p>
    <w:p xmlns:wp14="http://schemas.microsoft.com/office/word/2010/wordml" w:rsidR="00BA2705" w:rsidRDefault="004F6D96" w14:paraId="71F0D39D" wp14:textId="77777777">
      <w:pPr>
        <w:pStyle w:val="ListParagraph"/>
        <w:numPr>
          <w:ilvl w:val="2"/>
          <w:numId w:val="13"/>
        </w:numPr>
        <w:tabs>
          <w:tab w:val="left" w:pos="2160"/>
          <w:tab w:val="left" w:pos="2161"/>
        </w:tabs>
        <w:spacing w:before="120"/>
        <w:ind w:hanging="469"/>
        <w:jc w:val="left"/>
      </w:pPr>
      <w:r>
        <w:t>The</w:t>
      </w:r>
      <w:r>
        <w:rPr>
          <w:spacing w:val="-7"/>
        </w:rPr>
        <w:t xml:space="preserve"> </w:t>
      </w:r>
      <w:r>
        <w:t>economic</w:t>
      </w:r>
      <w:r>
        <w:rPr>
          <w:spacing w:val="-6"/>
        </w:rPr>
        <w:t xml:space="preserve"> </w:t>
      </w:r>
      <w:r>
        <w:t>and</w:t>
      </w:r>
      <w:r>
        <w:rPr>
          <w:spacing w:val="-4"/>
        </w:rPr>
        <w:t xml:space="preserve"> </w:t>
      </w:r>
      <w:r>
        <w:t>social</w:t>
      </w:r>
      <w:r>
        <w:rPr>
          <w:spacing w:val="-6"/>
        </w:rPr>
        <w:t xml:space="preserve"> </w:t>
      </w:r>
      <w:r>
        <w:t>value</w:t>
      </w:r>
      <w:r>
        <w:rPr>
          <w:spacing w:val="-4"/>
        </w:rPr>
        <w:t xml:space="preserve"> </w:t>
      </w:r>
      <w:r>
        <w:t>of</w:t>
      </w:r>
      <w:r>
        <w:rPr>
          <w:spacing w:val="-5"/>
        </w:rPr>
        <w:t xml:space="preserve"> </w:t>
      </w:r>
      <w:r>
        <w:t>FRS</w:t>
      </w:r>
      <w:r>
        <w:rPr>
          <w:spacing w:val="-5"/>
        </w:rPr>
        <w:t xml:space="preserve"> </w:t>
      </w:r>
      <w:r>
        <w:t>emergency</w:t>
      </w:r>
      <w:r>
        <w:rPr>
          <w:spacing w:val="-3"/>
        </w:rPr>
        <w:t xml:space="preserve"> </w:t>
      </w:r>
      <w:r>
        <w:t>responses</w:t>
      </w:r>
      <w:r>
        <w:rPr>
          <w:spacing w:val="-6"/>
        </w:rPr>
        <w:t xml:space="preserve"> </w:t>
      </w:r>
      <w:r>
        <w:t>to</w:t>
      </w:r>
      <w:r>
        <w:rPr>
          <w:spacing w:val="-6"/>
        </w:rPr>
        <w:t xml:space="preserve"> </w:t>
      </w:r>
      <w:r>
        <w:t>fire</w:t>
      </w:r>
      <w:r>
        <w:rPr>
          <w:spacing w:val="-6"/>
        </w:rPr>
        <w:t xml:space="preserve"> </w:t>
      </w:r>
      <w:r>
        <w:rPr>
          <w:spacing w:val="-2"/>
        </w:rPr>
        <w:t>incidents</w:t>
      </w:r>
    </w:p>
    <w:p xmlns:wp14="http://schemas.microsoft.com/office/word/2010/wordml" w:rsidR="00BA2705" w:rsidRDefault="004F6D96" w14:paraId="5116FC92" wp14:textId="77777777">
      <w:pPr>
        <w:pStyle w:val="ListParagraph"/>
        <w:numPr>
          <w:ilvl w:val="2"/>
          <w:numId w:val="13"/>
        </w:numPr>
        <w:tabs>
          <w:tab w:val="left" w:pos="2160"/>
          <w:tab w:val="left" w:pos="2161"/>
        </w:tabs>
        <w:spacing w:before="129"/>
        <w:ind w:hanging="517"/>
        <w:jc w:val="left"/>
      </w:pPr>
      <w:r>
        <w:t>The</w:t>
      </w:r>
      <w:r>
        <w:rPr>
          <w:spacing w:val="-7"/>
        </w:rPr>
        <w:t xml:space="preserve"> </w:t>
      </w:r>
      <w:r>
        <w:t>economic</w:t>
      </w:r>
      <w:r>
        <w:rPr>
          <w:spacing w:val="-7"/>
        </w:rPr>
        <w:t xml:space="preserve"> </w:t>
      </w:r>
      <w:r>
        <w:t>and</w:t>
      </w:r>
      <w:r>
        <w:rPr>
          <w:spacing w:val="-5"/>
        </w:rPr>
        <w:t xml:space="preserve"> </w:t>
      </w:r>
      <w:r>
        <w:t>social</w:t>
      </w:r>
      <w:r>
        <w:rPr>
          <w:spacing w:val="-6"/>
        </w:rPr>
        <w:t xml:space="preserve"> </w:t>
      </w:r>
      <w:r>
        <w:t>value</w:t>
      </w:r>
      <w:r>
        <w:rPr>
          <w:spacing w:val="-4"/>
        </w:rPr>
        <w:t xml:space="preserve"> </w:t>
      </w:r>
      <w:r>
        <w:t>of</w:t>
      </w:r>
      <w:r>
        <w:rPr>
          <w:spacing w:val="-6"/>
        </w:rPr>
        <w:t xml:space="preserve"> </w:t>
      </w:r>
      <w:r>
        <w:t>FRS</w:t>
      </w:r>
      <w:r>
        <w:rPr>
          <w:spacing w:val="-5"/>
        </w:rPr>
        <w:t xml:space="preserve"> </w:t>
      </w:r>
      <w:r>
        <w:t>emergency</w:t>
      </w:r>
      <w:r>
        <w:rPr>
          <w:spacing w:val="-2"/>
        </w:rPr>
        <w:t xml:space="preserve"> </w:t>
      </w:r>
      <w:r>
        <w:t>responses</w:t>
      </w:r>
      <w:r>
        <w:rPr>
          <w:spacing w:val="-7"/>
        </w:rPr>
        <w:t xml:space="preserve"> </w:t>
      </w:r>
      <w:r>
        <w:t>to</w:t>
      </w:r>
      <w:r>
        <w:rPr>
          <w:spacing w:val="-5"/>
        </w:rPr>
        <w:t xml:space="preserve"> </w:t>
      </w:r>
      <w:r>
        <w:t>non-fire</w:t>
      </w:r>
      <w:r>
        <w:rPr>
          <w:spacing w:val="-4"/>
        </w:rPr>
        <w:t xml:space="preserve"> </w:t>
      </w:r>
      <w:r>
        <w:rPr>
          <w:spacing w:val="-2"/>
        </w:rPr>
        <w:t>incidents</w:t>
      </w:r>
    </w:p>
    <w:p xmlns:wp14="http://schemas.microsoft.com/office/word/2010/wordml" w:rsidR="00BA2705" w:rsidRDefault="004F6D96" w14:paraId="7A9A0A17" wp14:textId="77777777">
      <w:pPr>
        <w:pStyle w:val="ListParagraph"/>
        <w:numPr>
          <w:ilvl w:val="2"/>
          <w:numId w:val="13"/>
        </w:numPr>
        <w:tabs>
          <w:tab w:val="left" w:pos="2160"/>
          <w:tab w:val="left" w:pos="2161"/>
        </w:tabs>
        <w:spacing w:before="126"/>
        <w:ind w:hanging="565"/>
        <w:jc w:val="left"/>
      </w:pPr>
      <w:r>
        <w:t>The</w:t>
      </w:r>
      <w:r>
        <w:rPr>
          <w:spacing w:val="-7"/>
        </w:rPr>
        <w:t xml:space="preserve"> </w:t>
      </w:r>
      <w:r>
        <w:t>economic</w:t>
      </w:r>
      <w:r>
        <w:rPr>
          <w:spacing w:val="-7"/>
        </w:rPr>
        <w:t xml:space="preserve"> </w:t>
      </w:r>
      <w:r>
        <w:t>and</w:t>
      </w:r>
      <w:r>
        <w:rPr>
          <w:spacing w:val="-5"/>
        </w:rPr>
        <w:t xml:space="preserve"> </w:t>
      </w:r>
      <w:r>
        <w:t>social</w:t>
      </w:r>
      <w:r>
        <w:rPr>
          <w:spacing w:val="-5"/>
        </w:rPr>
        <w:t xml:space="preserve"> </w:t>
      </w:r>
      <w:r>
        <w:t>value</w:t>
      </w:r>
      <w:r>
        <w:rPr>
          <w:spacing w:val="-5"/>
        </w:rPr>
        <w:t xml:space="preserve"> </w:t>
      </w:r>
      <w:r>
        <w:t>of</w:t>
      </w:r>
      <w:r>
        <w:rPr>
          <w:spacing w:val="-6"/>
        </w:rPr>
        <w:t xml:space="preserve"> </w:t>
      </w:r>
      <w:r>
        <w:t>FRS</w:t>
      </w:r>
      <w:r>
        <w:rPr>
          <w:spacing w:val="-4"/>
        </w:rPr>
        <w:t xml:space="preserve"> </w:t>
      </w:r>
      <w:r>
        <w:t>prevention</w:t>
      </w:r>
      <w:r>
        <w:rPr>
          <w:spacing w:val="-7"/>
        </w:rPr>
        <w:t xml:space="preserve"> </w:t>
      </w:r>
      <w:r>
        <w:t>and</w:t>
      </w:r>
      <w:r>
        <w:rPr>
          <w:spacing w:val="-5"/>
        </w:rPr>
        <w:t xml:space="preserve"> </w:t>
      </w:r>
      <w:r>
        <w:t>protection</w:t>
      </w:r>
      <w:r>
        <w:rPr>
          <w:spacing w:val="-4"/>
        </w:rPr>
        <w:t xml:space="preserve"> </w:t>
      </w:r>
      <w:r>
        <w:rPr>
          <w:spacing w:val="-2"/>
        </w:rPr>
        <w:t>activities.</w:t>
      </w:r>
    </w:p>
    <w:p xmlns:wp14="http://schemas.microsoft.com/office/word/2010/wordml" w:rsidR="00BA2705" w:rsidRDefault="00BA2705" w14:paraId="0A4F7224" wp14:textId="77777777">
      <w:pPr>
        <w:pStyle w:val="BodyText"/>
        <w:rPr>
          <w:sz w:val="24"/>
        </w:rPr>
      </w:pPr>
    </w:p>
    <w:p xmlns:wp14="http://schemas.microsoft.com/office/word/2010/wordml" w:rsidR="00BA2705" w:rsidRDefault="00BA2705" w14:paraId="5AE48A43" wp14:textId="77777777">
      <w:pPr>
        <w:pStyle w:val="BodyText"/>
        <w:spacing w:before="4"/>
        <w:rPr>
          <w:sz w:val="30"/>
        </w:rPr>
      </w:pPr>
    </w:p>
    <w:p xmlns:wp14="http://schemas.microsoft.com/office/word/2010/wordml" w:rsidR="00BA2705" w:rsidRDefault="004F6D96" w14:paraId="625A4F29" wp14:textId="77777777">
      <w:pPr>
        <w:pStyle w:val="BodyText"/>
        <w:spacing w:before="1" w:line="360" w:lineRule="auto"/>
        <w:ind w:left="1440" w:right="1390"/>
        <w:jc w:val="both"/>
      </w:pPr>
      <w:r>
        <w:t>The estimates</w:t>
      </w:r>
      <w:r>
        <w:rPr>
          <w:spacing w:val="-1"/>
        </w:rPr>
        <w:t xml:space="preserve"> </w:t>
      </w:r>
      <w:r>
        <w:t>of value have been informed by</w:t>
      </w:r>
      <w:r>
        <w:rPr>
          <w:spacing w:val="-1"/>
        </w:rPr>
        <w:t xml:space="preserve"> </w:t>
      </w:r>
      <w:r>
        <w:t>the analysis of routinely collected data, expert opinion, and</w:t>
      </w:r>
      <w:r>
        <w:rPr>
          <w:spacing w:val="-1"/>
        </w:rPr>
        <w:t xml:space="preserve"> </w:t>
      </w:r>
      <w:r>
        <w:t>with</w:t>
      </w:r>
      <w:r>
        <w:rPr>
          <w:spacing w:val="-3"/>
        </w:rPr>
        <w:t xml:space="preserve"> </w:t>
      </w:r>
      <w:r>
        <w:t>some</w:t>
      </w:r>
      <w:r>
        <w:rPr>
          <w:spacing w:val="-3"/>
        </w:rPr>
        <w:t xml:space="preserve"> </w:t>
      </w:r>
      <w:r>
        <w:t>use</w:t>
      </w:r>
      <w:r>
        <w:rPr>
          <w:spacing w:val="-1"/>
        </w:rPr>
        <w:t xml:space="preserve"> </w:t>
      </w:r>
      <w:r>
        <w:t>of</w:t>
      </w:r>
      <w:r>
        <w:rPr>
          <w:spacing w:val="-1"/>
        </w:rPr>
        <w:t xml:space="preserve"> </w:t>
      </w:r>
      <w:r>
        <w:t>reference</w:t>
      </w:r>
      <w:r>
        <w:rPr>
          <w:spacing w:val="-3"/>
        </w:rPr>
        <w:t xml:space="preserve"> </w:t>
      </w:r>
      <w:r>
        <w:t>values</w:t>
      </w:r>
      <w:r>
        <w:rPr>
          <w:spacing w:val="-3"/>
        </w:rPr>
        <w:t xml:space="preserve"> </w:t>
      </w:r>
      <w:r>
        <w:t>from</w:t>
      </w:r>
      <w:r>
        <w:rPr>
          <w:spacing w:val="-2"/>
        </w:rPr>
        <w:t xml:space="preserve"> </w:t>
      </w:r>
      <w:r>
        <w:t>the</w:t>
      </w:r>
      <w:r>
        <w:rPr>
          <w:spacing w:val="-1"/>
        </w:rPr>
        <w:t xml:space="preserve"> </w:t>
      </w:r>
      <w:r>
        <w:t>literature.</w:t>
      </w:r>
      <w:r>
        <w:rPr>
          <w:spacing w:val="-1"/>
        </w:rPr>
        <w:t xml:space="preserve"> </w:t>
      </w:r>
      <w:r>
        <w:t>The</w:t>
      </w:r>
      <w:r>
        <w:rPr>
          <w:spacing w:val="-1"/>
        </w:rPr>
        <w:t xml:space="preserve"> </w:t>
      </w:r>
      <w:r>
        <w:t>approach</w:t>
      </w:r>
      <w:r>
        <w:rPr>
          <w:spacing w:val="-1"/>
        </w:rPr>
        <w:t xml:space="preserve"> </w:t>
      </w:r>
      <w:r>
        <w:t>has</w:t>
      </w:r>
      <w:r>
        <w:rPr>
          <w:spacing w:val="-3"/>
        </w:rPr>
        <w:t xml:space="preserve"> </w:t>
      </w:r>
      <w:r>
        <w:t>been</w:t>
      </w:r>
      <w:r>
        <w:rPr>
          <w:spacing w:val="-3"/>
        </w:rPr>
        <w:t xml:space="preserve"> </w:t>
      </w:r>
      <w:r>
        <w:t>to calculate conservative but verifiable measures of value.</w:t>
      </w:r>
    </w:p>
    <w:p xmlns:wp14="http://schemas.microsoft.com/office/word/2010/wordml" w:rsidR="00BA2705" w:rsidRDefault="00BA2705" w14:paraId="50F40DEB" wp14:textId="77777777">
      <w:pPr>
        <w:spacing w:line="360" w:lineRule="auto"/>
        <w:jc w:val="both"/>
        <w:sectPr w:rsidR="00BA2705">
          <w:pgSz w:w="11920" w:h="16850" w:orient="portrait"/>
          <w:pgMar w:top="1140" w:right="0" w:bottom="960" w:left="0" w:header="0" w:footer="769" w:gutter="0"/>
          <w:cols w:space="720"/>
        </w:sectPr>
      </w:pPr>
    </w:p>
    <w:p xmlns:wp14="http://schemas.microsoft.com/office/word/2010/wordml" w:rsidR="00BA2705" w:rsidRDefault="004F6D96" w14:paraId="52CDFA90" wp14:textId="77777777">
      <w:pPr>
        <w:pStyle w:val="Heading1"/>
        <w:numPr>
          <w:ilvl w:val="1"/>
          <w:numId w:val="12"/>
        </w:numPr>
        <w:tabs>
          <w:tab w:val="left" w:pos="1986"/>
        </w:tabs>
        <w:ind w:hanging="546"/>
      </w:pPr>
      <w:r>
        <w:rPr>
          <w:color w:val="0956A2"/>
          <w:spacing w:val="-2"/>
        </w:rPr>
        <w:t>Methodology</w:t>
      </w:r>
    </w:p>
    <w:p xmlns:wp14="http://schemas.microsoft.com/office/word/2010/wordml" w:rsidR="00BA2705" w:rsidRDefault="004F6D96" w14:paraId="63A95A48" wp14:textId="77777777">
      <w:pPr>
        <w:pStyle w:val="BodyText"/>
        <w:spacing w:before="161" w:line="360" w:lineRule="auto"/>
        <w:ind w:left="1440" w:right="1272"/>
      </w:pPr>
      <w:r>
        <w:t>The</w:t>
      </w:r>
      <w:r>
        <w:rPr>
          <w:spacing w:val="-2"/>
        </w:rPr>
        <w:t xml:space="preserve"> </w:t>
      </w:r>
      <w:r>
        <w:t>scope</w:t>
      </w:r>
      <w:r>
        <w:rPr>
          <w:spacing w:val="-2"/>
        </w:rPr>
        <w:t xml:space="preserve"> </w:t>
      </w:r>
      <w:r>
        <w:t>of</w:t>
      </w:r>
      <w:r>
        <w:rPr>
          <w:spacing w:val="-3"/>
        </w:rPr>
        <w:t xml:space="preserve"> </w:t>
      </w:r>
      <w:r>
        <w:t>the</w:t>
      </w:r>
      <w:r>
        <w:rPr>
          <w:spacing w:val="-4"/>
        </w:rPr>
        <w:t xml:space="preserve"> </w:t>
      </w:r>
      <w:r>
        <w:t>FRS</w:t>
      </w:r>
      <w:r>
        <w:rPr>
          <w:spacing w:val="-2"/>
        </w:rPr>
        <w:t xml:space="preserve"> </w:t>
      </w:r>
      <w:r>
        <w:t>Economic</w:t>
      </w:r>
      <w:r>
        <w:rPr>
          <w:spacing w:val="-2"/>
        </w:rPr>
        <w:t xml:space="preserve"> </w:t>
      </w:r>
      <w:r>
        <w:t>and</w:t>
      </w:r>
      <w:r>
        <w:rPr>
          <w:spacing w:val="-4"/>
        </w:rPr>
        <w:t xml:space="preserve"> </w:t>
      </w:r>
      <w:r>
        <w:t>Social</w:t>
      </w:r>
      <w:r>
        <w:rPr>
          <w:spacing w:val="-3"/>
        </w:rPr>
        <w:t xml:space="preserve"> </w:t>
      </w:r>
      <w:r>
        <w:t>Value</w:t>
      </w:r>
      <w:r>
        <w:rPr>
          <w:spacing w:val="-2"/>
        </w:rPr>
        <w:t xml:space="preserve"> </w:t>
      </w:r>
      <w:r>
        <w:t>Project</w:t>
      </w:r>
      <w:r>
        <w:rPr>
          <w:spacing w:val="-3"/>
        </w:rPr>
        <w:t xml:space="preserve"> </w:t>
      </w:r>
      <w:r>
        <w:t>was</w:t>
      </w:r>
      <w:r>
        <w:rPr>
          <w:spacing w:val="-4"/>
        </w:rPr>
        <w:t xml:space="preserve"> </w:t>
      </w:r>
      <w:r>
        <w:t>to</w:t>
      </w:r>
      <w:r>
        <w:rPr>
          <w:spacing w:val="-2"/>
        </w:rPr>
        <w:t xml:space="preserve"> </w:t>
      </w:r>
      <w:r>
        <w:t>estimate the</w:t>
      </w:r>
      <w:r>
        <w:rPr>
          <w:spacing w:val="-4"/>
        </w:rPr>
        <w:t xml:space="preserve"> </w:t>
      </w:r>
      <w:r>
        <w:t>economic</w:t>
      </w:r>
      <w:r>
        <w:rPr>
          <w:spacing w:val="-4"/>
        </w:rPr>
        <w:t xml:space="preserve"> </w:t>
      </w:r>
      <w:r>
        <w:t>and social value of FRS emergency</w:t>
      </w:r>
      <w:r>
        <w:rPr>
          <w:spacing w:val="-1"/>
        </w:rPr>
        <w:t xml:space="preserve"> </w:t>
      </w:r>
      <w:r>
        <w:t>responses</w:t>
      </w:r>
      <w:r>
        <w:rPr>
          <w:spacing w:val="-1"/>
        </w:rPr>
        <w:t xml:space="preserve"> </w:t>
      </w:r>
      <w:r>
        <w:t>in</w:t>
      </w:r>
      <w:r>
        <w:rPr>
          <w:spacing w:val="-1"/>
        </w:rPr>
        <w:t xml:space="preserve"> </w:t>
      </w:r>
      <w:r>
        <w:t>the</w:t>
      </w:r>
      <w:r>
        <w:rPr>
          <w:spacing w:val="-1"/>
        </w:rPr>
        <w:t xml:space="preserve"> </w:t>
      </w:r>
      <w:r>
        <w:t>three</w:t>
      </w:r>
      <w:r>
        <w:rPr>
          <w:spacing w:val="-1"/>
        </w:rPr>
        <w:t xml:space="preserve"> </w:t>
      </w:r>
      <w:r>
        <w:t>categories of activities that determine the abovementioned structure of this report, namely: fire incidents, non-fire incidents, and prevention and protection activities.</w:t>
      </w:r>
    </w:p>
    <w:p xmlns:wp14="http://schemas.microsoft.com/office/word/2010/wordml" w:rsidR="00BA2705" w:rsidRDefault="00BA2705" w14:paraId="77A52294" wp14:textId="77777777">
      <w:pPr>
        <w:pStyle w:val="BodyText"/>
        <w:rPr>
          <w:sz w:val="24"/>
        </w:rPr>
      </w:pPr>
    </w:p>
    <w:p xmlns:wp14="http://schemas.microsoft.com/office/word/2010/wordml" w:rsidR="00BA2705" w:rsidRDefault="00BA2705" w14:paraId="007DCDA8" wp14:textId="77777777">
      <w:pPr>
        <w:pStyle w:val="BodyText"/>
        <w:rPr>
          <w:sz w:val="30"/>
        </w:rPr>
      </w:pPr>
    </w:p>
    <w:p xmlns:wp14="http://schemas.microsoft.com/office/word/2010/wordml" w:rsidR="00BA2705" w:rsidRDefault="004F6D96" w14:paraId="0D016697" wp14:textId="77777777">
      <w:pPr>
        <w:pStyle w:val="Heading3"/>
      </w:pPr>
      <w:r>
        <w:rPr>
          <w:spacing w:val="-2"/>
        </w:rPr>
        <w:t>Assumptions</w:t>
      </w:r>
    </w:p>
    <w:p xmlns:wp14="http://schemas.microsoft.com/office/word/2010/wordml" w:rsidR="00BA2705" w:rsidRDefault="004F6D96" w14:paraId="5C5D0226" wp14:textId="77777777">
      <w:pPr>
        <w:pStyle w:val="BodyText"/>
        <w:spacing w:before="126" w:line="360" w:lineRule="auto"/>
        <w:ind w:left="1440" w:right="1272"/>
      </w:pPr>
      <w:r>
        <w:t>A number of assumptions had to be made in order to carry out the work. Factors that were specific to an individual fire response could mostly not be considered because the value estimation</w:t>
      </w:r>
      <w:r>
        <w:rPr>
          <w:spacing w:val="-2"/>
        </w:rPr>
        <w:t xml:space="preserve"> </w:t>
      </w:r>
      <w:r>
        <w:t>included</w:t>
      </w:r>
      <w:r>
        <w:rPr>
          <w:spacing w:val="-2"/>
        </w:rPr>
        <w:t xml:space="preserve"> </w:t>
      </w:r>
      <w:r>
        <w:t>hundreds</w:t>
      </w:r>
      <w:r>
        <w:rPr>
          <w:spacing w:val="-1"/>
        </w:rPr>
        <w:t xml:space="preserve"> </w:t>
      </w:r>
      <w:r>
        <w:t>of</w:t>
      </w:r>
      <w:r>
        <w:rPr>
          <w:spacing w:val="-3"/>
        </w:rPr>
        <w:t xml:space="preserve"> </w:t>
      </w:r>
      <w:r>
        <w:t>thousands</w:t>
      </w:r>
      <w:r>
        <w:rPr>
          <w:spacing w:val="-4"/>
        </w:rPr>
        <w:t xml:space="preserve"> </w:t>
      </w:r>
      <w:r>
        <w:t>of</w:t>
      </w:r>
      <w:r>
        <w:rPr>
          <w:spacing w:val="-3"/>
        </w:rPr>
        <w:t xml:space="preserve"> </w:t>
      </w:r>
      <w:r>
        <w:t>incidents,</w:t>
      </w:r>
      <w:r>
        <w:rPr>
          <w:spacing w:val="-3"/>
        </w:rPr>
        <w:t xml:space="preserve"> </w:t>
      </w:r>
      <w:r>
        <w:t>and</w:t>
      </w:r>
      <w:r>
        <w:rPr>
          <w:spacing w:val="-2"/>
        </w:rPr>
        <w:t xml:space="preserve"> </w:t>
      </w:r>
      <w:r>
        <w:t>in</w:t>
      </w:r>
      <w:r>
        <w:rPr>
          <w:spacing w:val="-4"/>
        </w:rPr>
        <w:t xml:space="preserve"> </w:t>
      </w:r>
      <w:r w:rsidR="00D12DD9">
        <w:t>many</w:t>
      </w:r>
      <w:r>
        <w:rPr>
          <w:spacing w:val="-4"/>
        </w:rPr>
        <w:t xml:space="preserve"> </w:t>
      </w:r>
      <w:r>
        <w:t>cases,</w:t>
      </w:r>
      <w:r>
        <w:rPr>
          <w:spacing w:val="-3"/>
        </w:rPr>
        <w:t xml:space="preserve"> </w:t>
      </w:r>
      <w:r>
        <w:t>the</w:t>
      </w:r>
      <w:r>
        <w:rPr>
          <w:spacing w:val="-2"/>
        </w:rPr>
        <w:t xml:space="preserve"> </w:t>
      </w:r>
      <w:r>
        <w:t>information required for a more detailed evaluation was simply not known, or not recorded. Overall, the research team faced a trade-off between the inclusion of details and the practicality of the approach.</w:t>
      </w:r>
      <w:r>
        <w:rPr>
          <w:spacing w:val="-1"/>
        </w:rPr>
        <w:t xml:space="preserve"> </w:t>
      </w:r>
      <w:r>
        <w:t>However, given the</w:t>
      </w:r>
      <w:r>
        <w:rPr>
          <w:spacing w:val="-2"/>
        </w:rPr>
        <w:t xml:space="preserve"> </w:t>
      </w:r>
      <w:r>
        <w:t>great number</w:t>
      </w:r>
      <w:r>
        <w:rPr>
          <w:spacing w:val="-1"/>
        </w:rPr>
        <w:t xml:space="preserve"> </w:t>
      </w:r>
      <w:r>
        <w:t>of</w:t>
      </w:r>
      <w:r>
        <w:rPr>
          <w:spacing w:val="-1"/>
        </w:rPr>
        <w:t xml:space="preserve"> </w:t>
      </w:r>
      <w:r>
        <w:t>incidents that</w:t>
      </w:r>
      <w:r>
        <w:rPr>
          <w:spacing w:val="-1"/>
        </w:rPr>
        <w:t xml:space="preserve"> </w:t>
      </w:r>
      <w:r>
        <w:t>were included, the actual bias induced by averaging is arguably very limited. This is due to the Law of Large Numbers, as explained below.</w:t>
      </w:r>
    </w:p>
    <w:p xmlns:wp14="http://schemas.microsoft.com/office/word/2010/wordml" w:rsidR="00BA2705" w:rsidRDefault="00BA2705" w14:paraId="450EA2D7" wp14:textId="77777777">
      <w:pPr>
        <w:pStyle w:val="BodyText"/>
        <w:rPr>
          <w:sz w:val="24"/>
        </w:rPr>
      </w:pPr>
    </w:p>
    <w:p xmlns:wp14="http://schemas.microsoft.com/office/word/2010/wordml" w:rsidR="00BA2705" w:rsidRDefault="00BA2705" w14:paraId="3DD355C9" wp14:textId="77777777">
      <w:pPr>
        <w:pStyle w:val="BodyText"/>
        <w:spacing w:before="11"/>
        <w:rPr>
          <w:sz w:val="29"/>
        </w:rPr>
      </w:pPr>
    </w:p>
    <w:p xmlns:wp14="http://schemas.microsoft.com/office/word/2010/wordml" w:rsidR="00BA2705" w:rsidRDefault="004F6D96" w14:paraId="2BE143BB" wp14:textId="77777777">
      <w:pPr>
        <w:pStyle w:val="Heading3"/>
      </w:pPr>
      <w:r>
        <w:t>Law</w:t>
      </w:r>
      <w:r>
        <w:rPr>
          <w:spacing w:val="-2"/>
        </w:rPr>
        <w:t xml:space="preserve"> </w:t>
      </w:r>
      <w:r>
        <w:t>of</w:t>
      </w:r>
      <w:r>
        <w:rPr>
          <w:spacing w:val="-1"/>
        </w:rPr>
        <w:t xml:space="preserve"> </w:t>
      </w:r>
      <w:r>
        <w:t>Large</w:t>
      </w:r>
      <w:r>
        <w:rPr>
          <w:spacing w:val="-2"/>
        </w:rPr>
        <w:t xml:space="preserve"> Numbers</w:t>
      </w:r>
    </w:p>
    <w:p xmlns:wp14="http://schemas.microsoft.com/office/word/2010/wordml" w:rsidR="00BA2705" w:rsidRDefault="004F6D96" w14:paraId="2154EB08" wp14:textId="77777777">
      <w:pPr>
        <w:pStyle w:val="BodyText"/>
        <w:spacing w:before="126" w:line="360" w:lineRule="auto"/>
        <w:ind w:left="1440" w:right="1434"/>
      </w:pPr>
      <w:r>
        <w:t>In statistics, the term Law of Large Numbers refers to the fact that if the number of experiments</w:t>
      </w:r>
      <w:r>
        <w:rPr>
          <w:spacing w:val="-1"/>
        </w:rPr>
        <w:t xml:space="preserve"> </w:t>
      </w:r>
      <w:r>
        <w:t>increases,</w:t>
      </w:r>
      <w:r>
        <w:rPr>
          <w:spacing w:val="-3"/>
        </w:rPr>
        <w:t xml:space="preserve"> </w:t>
      </w:r>
      <w:r>
        <w:t>the</w:t>
      </w:r>
      <w:r>
        <w:rPr>
          <w:spacing w:val="-1"/>
        </w:rPr>
        <w:t xml:space="preserve"> </w:t>
      </w:r>
      <w:r>
        <w:t>percentage</w:t>
      </w:r>
      <w:r>
        <w:rPr>
          <w:spacing w:val="-2"/>
        </w:rPr>
        <w:t xml:space="preserve"> </w:t>
      </w:r>
      <w:r>
        <w:t>difference</w:t>
      </w:r>
      <w:r>
        <w:rPr>
          <w:spacing w:val="-4"/>
        </w:rPr>
        <w:t xml:space="preserve"> </w:t>
      </w:r>
      <w:r>
        <w:t>between</w:t>
      </w:r>
      <w:r>
        <w:rPr>
          <w:spacing w:val="-2"/>
        </w:rPr>
        <w:t xml:space="preserve"> </w:t>
      </w:r>
      <w:r>
        <w:t>an</w:t>
      </w:r>
      <w:r>
        <w:rPr>
          <w:spacing w:val="-2"/>
        </w:rPr>
        <w:t xml:space="preserve"> </w:t>
      </w:r>
      <w:r>
        <w:t>observed</w:t>
      </w:r>
      <w:r>
        <w:rPr>
          <w:spacing w:val="-4"/>
        </w:rPr>
        <w:t xml:space="preserve"> </w:t>
      </w:r>
      <w:r>
        <w:t>mean</w:t>
      </w:r>
      <w:r>
        <w:rPr>
          <w:spacing w:val="-2"/>
        </w:rPr>
        <w:t xml:space="preserve"> </w:t>
      </w:r>
      <w:r>
        <w:t>and</w:t>
      </w:r>
      <w:r>
        <w:rPr>
          <w:spacing w:val="-2"/>
        </w:rPr>
        <w:t xml:space="preserve"> </w:t>
      </w:r>
      <w:r>
        <w:t>an</w:t>
      </w:r>
      <w:r>
        <w:rPr>
          <w:spacing w:val="-4"/>
        </w:rPr>
        <w:t xml:space="preserve"> </w:t>
      </w:r>
      <w:r>
        <w:t>actual mean (of some characteristic of a random process or a population) goes to zero. This effect emerges rather fast when sampling data. Sampling just a few hundred data points out of a very large</w:t>
      </w:r>
      <w:r>
        <w:rPr>
          <w:spacing w:val="-1"/>
        </w:rPr>
        <w:t xml:space="preserve"> </w:t>
      </w:r>
      <w:r>
        <w:t>population</w:t>
      </w:r>
      <w:r>
        <w:rPr>
          <w:spacing w:val="-1"/>
        </w:rPr>
        <w:t xml:space="preserve"> </w:t>
      </w:r>
      <w:r>
        <w:t>(or, if it is a</w:t>
      </w:r>
      <w:r>
        <w:rPr>
          <w:spacing w:val="-1"/>
        </w:rPr>
        <w:t xml:space="preserve"> </w:t>
      </w:r>
      <w:r>
        <w:t>repeatable</w:t>
      </w:r>
      <w:r>
        <w:rPr>
          <w:spacing w:val="-1"/>
        </w:rPr>
        <w:t xml:space="preserve"> </w:t>
      </w:r>
      <w:r>
        <w:t>random experiment, a potentially infinitely large population) may lead to differences between observed and actual means which, in percentage terms, are very small. All the covered incident types have samples that are so large that the law of large numbers applies.</w:t>
      </w:r>
    </w:p>
    <w:p xmlns:wp14="http://schemas.microsoft.com/office/word/2010/wordml" w:rsidR="00BA2705" w:rsidRDefault="00BA2705" w14:paraId="1A81F0B1" wp14:textId="77777777">
      <w:pPr>
        <w:pStyle w:val="BodyText"/>
        <w:rPr>
          <w:sz w:val="24"/>
        </w:rPr>
      </w:pPr>
    </w:p>
    <w:p xmlns:wp14="http://schemas.microsoft.com/office/word/2010/wordml" w:rsidR="00BA2705" w:rsidRDefault="00BA2705" w14:paraId="717AAFBA" wp14:textId="77777777">
      <w:pPr>
        <w:pStyle w:val="BodyText"/>
        <w:spacing w:before="11"/>
        <w:rPr>
          <w:sz w:val="29"/>
        </w:rPr>
      </w:pPr>
    </w:p>
    <w:p xmlns:wp14="http://schemas.microsoft.com/office/word/2010/wordml" w:rsidR="00BA2705" w:rsidRDefault="004F6D96" w14:paraId="3C42BFF3" wp14:textId="77777777">
      <w:pPr>
        <w:pStyle w:val="BodyText"/>
        <w:spacing w:line="360" w:lineRule="auto"/>
        <w:ind w:left="1440" w:right="1434"/>
      </w:pPr>
      <w:r>
        <w:t>In the context of this report, the specific economic value of individual incidents will almost always be either overestimated or underestimated, but these errors cancel out on average. As far as</w:t>
      </w:r>
      <w:r>
        <w:rPr>
          <w:spacing w:val="-1"/>
        </w:rPr>
        <w:t xml:space="preserve"> </w:t>
      </w:r>
      <w:r>
        <w:t>one is</w:t>
      </w:r>
      <w:r>
        <w:rPr>
          <w:spacing w:val="-1"/>
        </w:rPr>
        <w:t xml:space="preserve"> </w:t>
      </w:r>
      <w:r>
        <w:t>concerned with average values, as is exclusively</w:t>
      </w:r>
      <w:r>
        <w:rPr>
          <w:spacing w:val="-1"/>
        </w:rPr>
        <w:t xml:space="preserve"> </w:t>
      </w:r>
      <w:r>
        <w:t>the</w:t>
      </w:r>
      <w:r>
        <w:rPr>
          <w:spacing w:val="-1"/>
        </w:rPr>
        <w:t xml:space="preserve"> </w:t>
      </w:r>
      <w:r>
        <w:t>case in this</w:t>
      </w:r>
      <w:r>
        <w:rPr>
          <w:spacing w:val="-1"/>
        </w:rPr>
        <w:t xml:space="preserve"> </w:t>
      </w:r>
      <w:r>
        <w:t>study, the estimations</w:t>
      </w:r>
      <w:r>
        <w:rPr>
          <w:spacing w:val="-1"/>
        </w:rPr>
        <w:t xml:space="preserve"> </w:t>
      </w:r>
      <w:r>
        <w:t>of</w:t>
      </w:r>
      <w:r>
        <w:rPr>
          <w:spacing w:val="-3"/>
        </w:rPr>
        <w:t xml:space="preserve"> </w:t>
      </w:r>
      <w:r>
        <w:t>those</w:t>
      </w:r>
      <w:r>
        <w:rPr>
          <w:spacing w:val="-1"/>
        </w:rPr>
        <w:t xml:space="preserve"> </w:t>
      </w:r>
      <w:r>
        <w:t>averages</w:t>
      </w:r>
      <w:r>
        <w:rPr>
          <w:spacing w:val="-2"/>
        </w:rPr>
        <w:t xml:space="preserve"> </w:t>
      </w:r>
      <w:r>
        <w:t>can</w:t>
      </w:r>
      <w:r>
        <w:rPr>
          <w:spacing w:val="-2"/>
        </w:rPr>
        <w:t xml:space="preserve"> </w:t>
      </w:r>
      <w:r>
        <w:t>be</w:t>
      </w:r>
      <w:r>
        <w:rPr>
          <w:spacing w:val="-4"/>
        </w:rPr>
        <w:t xml:space="preserve"> </w:t>
      </w:r>
      <w:r>
        <w:t>very</w:t>
      </w:r>
      <w:r>
        <w:rPr>
          <w:spacing w:val="-1"/>
        </w:rPr>
        <w:t xml:space="preserve"> </w:t>
      </w:r>
      <w:r>
        <w:t>accurate,</w:t>
      </w:r>
      <w:r>
        <w:rPr>
          <w:spacing w:val="-3"/>
        </w:rPr>
        <w:t xml:space="preserve"> </w:t>
      </w:r>
      <w:r>
        <w:t>even</w:t>
      </w:r>
      <w:r>
        <w:rPr>
          <w:spacing w:val="-2"/>
        </w:rPr>
        <w:t xml:space="preserve"> </w:t>
      </w:r>
      <w:r>
        <w:t>if</w:t>
      </w:r>
      <w:r>
        <w:rPr>
          <w:spacing w:val="-3"/>
        </w:rPr>
        <w:t xml:space="preserve"> </w:t>
      </w:r>
      <w:r>
        <w:t>many</w:t>
      </w:r>
      <w:r>
        <w:rPr>
          <w:spacing w:val="-4"/>
        </w:rPr>
        <w:t xml:space="preserve"> </w:t>
      </w:r>
      <w:r>
        <w:t>specific</w:t>
      </w:r>
      <w:r>
        <w:rPr>
          <w:spacing w:val="-3"/>
        </w:rPr>
        <w:t xml:space="preserve"> </w:t>
      </w:r>
      <w:r>
        <w:t>characteristics</w:t>
      </w:r>
      <w:r>
        <w:rPr>
          <w:spacing w:val="-2"/>
        </w:rPr>
        <w:t xml:space="preserve"> </w:t>
      </w:r>
      <w:r>
        <w:t>of the incidents are not considered. The fact that a great number of incident records are included (e.g., 137,245 fire incidents for the econometric estimation of saved property and lives) means that also cases with rare characteristics are included in the sample in high absolute numbers, and the overall results therefore also reflect those rare cases.</w:t>
      </w:r>
    </w:p>
    <w:p xmlns:wp14="http://schemas.microsoft.com/office/word/2010/wordml" w:rsidR="00BA2705" w:rsidRDefault="00BA2705" w14:paraId="56EE48EE" wp14:textId="77777777">
      <w:pPr>
        <w:spacing w:line="360" w:lineRule="auto"/>
        <w:sectPr w:rsidR="00BA2705">
          <w:pgSz w:w="11920" w:h="16850" w:orient="portrait"/>
          <w:pgMar w:top="1140" w:right="0" w:bottom="960" w:left="0" w:header="0" w:footer="769" w:gutter="0"/>
          <w:cols w:space="720"/>
        </w:sectPr>
      </w:pPr>
    </w:p>
    <w:p xmlns:wp14="http://schemas.microsoft.com/office/word/2010/wordml" w:rsidR="00BA2705" w:rsidRDefault="004F6D96" w14:paraId="77917890" wp14:textId="77777777">
      <w:pPr>
        <w:pStyle w:val="BodyText"/>
        <w:spacing w:before="73" w:line="360" w:lineRule="auto"/>
        <w:ind w:left="1440" w:right="1272"/>
      </w:pPr>
      <w:r>
        <w:t>Therefore, even with many outliers and non-standard cases, the average economic value derived</w:t>
      </w:r>
      <w:r>
        <w:rPr>
          <w:spacing w:val="-2"/>
        </w:rPr>
        <w:t xml:space="preserve"> </w:t>
      </w:r>
      <w:r>
        <w:t>from</w:t>
      </w:r>
      <w:r>
        <w:rPr>
          <w:spacing w:val="-2"/>
        </w:rPr>
        <w:t xml:space="preserve"> </w:t>
      </w:r>
      <w:r>
        <w:t>tens</w:t>
      </w:r>
      <w:r>
        <w:rPr>
          <w:spacing w:val="-1"/>
        </w:rPr>
        <w:t xml:space="preserve"> </w:t>
      </w:r>
      <w:r>
        <w:t>of</w:t>
      </w:r>
      <w:r>
        <w:rPr>
          <w:spacing w:val="-2"/>
        </w:rPr>
        <w:t xml:space="preserve"> </w:t>
      </w:r>
      <w:r>
        <w:t>thousands</w:t>
      </w:r>
      <w:r>
        <w:rPr>
          <w:spacing w:val="-2"/>
        </w:rPr>
        <w:t xml:space="preserve"> </w:t>
      </w:r>
      <w:r>
        <w:t>of</w:t>
      </w:r>
      <w:r>
        <w:rPr>
          <w:spacing w:val="-2"/>
        </w:rPr>
        <w:t xml:space="preserve"> </w:t>
      </w:r>
      <w:r>
        <w:t>incident</w:t>
      </w:r>
      <w:r>
        <w:rPr>
          <w:spacing w:val="-3"/>
        </w:rPr>
        <w:t xml:space="preserve"> </w:t>
      </w:r>
      <w:r>
        <w:t>records</w:t>
      </w:r>
      <w:r>
        <w:rPr>
          <w:spacing w:val="-3"/>
        </w:rPr>
        <w:t xml:space="preserve"> </w:t>
      </w:r>
      <w:r>
        <w:t>is</w:t>
      </w:r>
      <w:r>
        <w:rPr>
          <w:spacing w:val="-1"/>
        </w:rPr>
        <w:t xml:space="preserve"> </w:t>
      </w:r>
      <w:r>
        <w:t>likely</w:t>
      </w:r>
      <w:r>
        <w:rPr>
          <w:spacing w:val="-1"/>
        </w:rPr>
        <w:t xml:space="preserve"> </w:t>
      </w:r>
      <w:r>
        <w:t>to</w:t>
      </w:r>
      <w:r>
        <w:rPr>
          <w:spacing w:val="-4"/>
        </w:rPr>
        <w:t xml:space="preserve"> </w:t>
      </w:r>
      <w:r>
        <w:t>be</w:t>
      </w:r>
      <w:r>
        <w:rPr>
          <w:spacing w:val="-1"/>
        </w:rPr>
        <w:t xml:space="preserve"> </w:t>
      </w:r>
      <w:r>
        <w:t>a</w:t>
      </w:r>
      <w:r>
        <w:rPr>
          <w:spacing w:val="-4"/>
        </w:rPr>
        <w:t xml:space="preserve"> </w:t>
      </w:r>
      <w:r>
        <w:t>good</w:t>
      </w:r>
      <w:r>
        <w:rPr>
          <w:spacing w:val="-4"/>
        </w:rPr>
        <w:t xml:space="preserve"> </w:t>
      </w:r>
      <w:r>
        <w:t>representation</w:t>
      </w:r>
      <w:r>
        <w:rPr>
          <w:spacing w:val="-2"/>
        </w:rPr>
        <w:t xml:space="preserve"> </w:t>
      </w:r>
      <w:r>
        <w:t>of</w:t>
      </w:r>
      <w:r>
        <w:rPr>
          <w:spacing w:val="-5"/>
        </w:rPr>
        <w:t xml:space="preserve"> </w:t>
      </w:r>
      <w:r>
        <w:t>the actual average economic value (background on the Law of Large Numbers can be found in Rosenthal, 2006).</w:t>
      </w:r>
    </w:p>
    <w:p xmlns:wp14="http://schemas.microsoft.com/office/word/2010/wordml" w:rsidR="00BA2705" w:rsidRDefault="00BA2705" w14:paraId="2908EB2C" wp14:textId="77777777">
      <w:pPr>
        <w:pStyle w:val="BodyText"/>
        <w:rPr>
          <w:sz w:val="24"/>
        </w:rPr>
      </w:pPr>
    </w:p>
    <w:p xmlns:wp14="http://schemas.microsoft.com/office/word/2010/wordml" w:rsidR="00BA2705" w:rsidRDefault="00BA2705" w14:paraId="121FD38A" wp14:textId="77777777">
      <w:pPr>
        <w:pStyle w:val="BodyText"/>
        <w:rPr>
          <w:sz w:val="30"/>
        </w:rPr>
      </w:pPr>
    </w:p>
    <w:p xmlns:wp14="http://schemas.microsoft.com/office/word/2010/wordml" w:rsidR="00BA2705" w:rsidRDefault="004F6D96" w14:paraId="01041643" wp14:textId="77777777">
      <w:pPr>
        <w:pStyle w:val="BodyText"/>
        <w:spacing w:line="360" w:lineRule="auto"/>
        <w:ind w:left="1440" w:right="1434"/>
      </w:pPr>
      <w:r>
        <w:t>Likewise, the</w:t>
      </w:r>
      <w:r>
        <w:rPr>
          <w:spacing w:val="-4"/>
        </w:rPr>
        <w:t xml:space="preserve"> </w:t>
      </w:r>
      <w:r>
        <w:t>Law</w:t>
      </w:r>
      <w:r>
        <w:rPr>
          <w:spacing w:val="-2"/>
        </w:rPr>
        <w:t xml:space="preserve"> </w:t>
      </w:r>
      <w:r>
        <w:t>of</w:t>
      </w:r>
      <w:r>
        <w:rPr>
          <w:spacing w:val="-3"/>
        </w:rPr>
        <w:t xml:space="preserve"> </w:t>
      </w:r>
      <w:r>
        <w:t>Large</w:t>
      </w:r>
      <w:r>
        <w:rPr>
          <w:spacing w:val="-2"/>
        </w:rPr>
        <w:t xml:space="preserve"> </w:t>
      </w:r>
      <w:r>
        <w:t>Numbers</w:t>
      </w:r>
      <w:r>
        <w:rPr>
          <w:spacing w:val="-2"/>
        </w:rPr>
        <w:t xml:space="preserve"> </w:t>
      </w:r>
      <w:r>
        <w:t>means</w:t>
      </w:r>
      <w:r>
        <w:rPr>
          <w:spacing w:val="-4"/>
        </w:rPr>
        <w:t xml:space="preserve"> </w:t>
      </w:r>
      <w:r>
        <w:t>that</w:t>
      </w:r>
      <w:r>
        <w:rPr>
          <w:spacing w:val="-3"/>
        </w:rPr>
        <w:t xml:space="preserve"> </w:t>
      </w:r>
      <w:r>
        <w:t>the</w:t>
      </w:r>
      <w:r>
        <w:rPr>
          <w:spacing w:val="-4"/>
        </w:rPr>
        <w:t xml:space="preserve"> </w:t>
      </w:r>
      <w:r>
        <w:t>more</w:t>
      </w:r>
      <w:r>
        <w:rPr>
          <w:spacing w:val="-2"/>
        </w:rPr>
        <w:t xml:space="preserve"> </w:t>
      </w:r>
      <w:r>
        <w:t>often</w:t>
      </w:r>
      <w:r>
        <w:rPr>
          <w:spacing w:val="-2"/>
        </w:rPr>
        <w:t xml:space="preserve"> </w:t>
      </w:r>
      <w:r>
        <w:t>a</w:t>
      </w:r>
      <w:r>
        <w:rPr>
          <w:spacing w:val="-4"/>
        </w:rPr>
        <w:t xml:space="preserve"> </w:t>
      </w:r>
      <w:r>
        <w:t>question</w:t>
      </w:r>
      <w:r>
        <w:rPr>
          <w:spacing w:val="-2"/>
        </w:rPr>
        <w:t xml:space="preserve"> </w:t>
      </w:r>
      <w:r>
        <w:t>is</w:t>
      </w:r>
      <w:r>
        <w:rPr>
          <w:spacing w:val="-1"/>
        </w:rPr>
        <w:t xml:space="preserve"> </w:t>
      </w:r>
      <w:r>
        <w:t>answered</w:t>
      </w:r>
      <w:r>
        <w:rPr>
          <w:spacing w:val="-4"/>
        </w:rPr>
        <w:t xml:space="preserve"> </w:t>
      </w:r>
      <w:r>
        <w:t>from the non-fire incident expert questionnaire, the closer the average answer</w:t>
      </w:r>
      <w:r>
        <w:rPr>
          <w:spacing w:val="-1"/>
        </w:rPr>
        <w:t xml:space="preserve"> </w:t>
      </w:r>
      <w:r>
        <w:t>of the respondents will be to the</w:t>
      </w:r>
      <w:r>
        <w:rPr>
          <w:spacing w:val="-2"/>
        </w:rPr>
        <w:t xml:space="preserve"> </w:t>
      </w:r>
      <w:r>
        <w:t xml:space="preserve">average of </w:t>
      </w:r>
      <w:r>
        <w:rPr>
          <w:i/>
        </w:rPr>
        <w:t xml:space="preserve">all </w:t>
      </w:r>
      <w:r>
        <w:t>experts</w:t>
      </w:r>
      <w:r w:rsidR="00D12DD9">
        <w:t>, i.e., including those that were not asked</w:t>
      </w:r>
      <w:r>
        <w:t>. Together</w:t>
      </w:r>
      <w:r>
        <w:rPr>
          <w:spacing w:val="-1"/>
        </w:rPr>
        <w:t xml:space="preserve"> </w:t>
      </w:r>
      <w:r>
        <w:t>with a phenomenon</w:t>
      </w:r>
      <w:r>
        <w:rPr>
          <w:spacing w:val="-2"/>
        </w:rPr>
        <w:t xml:space="preserve"> </w:t>
      </w:r>
      <w:r>
        <w:t>referred to</w:t>
      </w:r>
      <w:r>
        <w:rPr>
          <w:spacing w:val="-2"/>
        </w:rPr>
        <w:t xml:space="preserve"> </w:t>
      </w:r>
      <w:r>
        <w:t>in the</w:t>
      </w:r>
      <w:r>
        <w:rPr>
          <w:spacing w:val="-2"/>
        </w:rPr>
        <w:t xml:space="preserve"> </w:t>
      </w:r>
      <w:r>
        <w:t xml:space="preserve">literature as </w:t>
      </w:r>
      <w:r>
        <w:rPr>
          <w:i/>
        </w:rPr>
        <w:t xml:space="preserve">Wisdom of the Crowd </w:t>
      </w:r>
      <w:r>
        <w:t>(described in more detail in Section 2.2.1), this improves the reliability of expert surveys.</w:t>
      </w:r>
    </w:p>
    <w:p xmlns:wp14="http://schemas.microsoft.com/office/word/2010/wordml" w:rsidR="00BA2705" w:rsidRDefault="00BA2705" w14:paraId="1FE2DD96" wp14:textId="77777777">
      <w:pPr>
        <w:pStyle w:val="BodyText"/>
        <w:rPr>
          <w:sz w:val="24"/>
        </w:rPr>
      </w:pPr>
    </w:p>
    <w:p xmlns:wp14="http://schemas.microsoft.com/office/word/2010/wordml" w:rsidR="00BA2705" w:rsidRDefault="00BA2705" w14:paraId="27357532" wp14:textId="77777777">
      <w:pPr>
        <w:pStyle w:val="BodyText"/>
        <w:spacing w:before="9"/>
        <w:rPr>
          <w:sz w:val="29"/>
        </w:rPr>
      </w:pPr>
    </w:p>
    <w:p xmlns:wp14="http://schemas.microsoft.com/office/word/2010/wordml" w:rsidR="00BA2705" w:rsidRDefault="004F6D96" w14:paraId="52293E1B" wp14:textId="77777777">
      <w:pPr>
        <w:pStyle w:val="Heading3"/>
      </w:pPr>
      <w:r>
        <w:t>Standard</w:t>
      </w:r>
      <w:r>
        <w:rPr>
          <w:spacing w:val="-3"/>
        </w:rPr>
        <w:t xml:space="preserve"> </w:t>
      </w:r>
      <w:r>
        <w:t>of</w:t>
      </w:r>
      <w:r>
        <w:rPr>
          <w:spacing w:val="-3"/>
        </w:rPr>
        <w:t xml:space="preserve"> </w:t>
      </w:r>
      <w:r>
        <w:rPr>
          <w:spacing w:val="-2"/>
        </w:rPr>
        <w:t>comparison</w:t>
      </w:r>
    </w:p>
    <w:p xmlns:wp14="http://schemas.microsoft.com/office/word/2010/wordml" w:rsidR="00BA2705" w:rsidRDefault="004F6D96" w14:paraId="6B48EAAC" wp14:textId="77777777">
      <w:pPr>
        <w:pStyle w:val="BodyText"/>
        <w:spacing w:before="160" w:line="360" w:lineRule="auto"/>
        <w:ind w:left="1440" w:right="1410"/>
      </w:pPr>
      <w:r>
        <w:t>The economic contribution of the FRS must be gauged by comparing the situation in which the</w:t>
      </w:r>
      <w:r>
        <w:rPr>
          <w:spacing w:val="-2"/>
        </w:rPr>
        <w:t xml:space="preserve"> </w:t>
      </w:r>
      <w:r>
        <w:t>FRS</w:t>
      </w:r>
      <w:r>
        <w:rPr>
          <w:spacing w:val="-2"/>
        </w:rPr>
        <w:t xml:space="preserve"> </w:t>
      </w:r>
      <w:r>
        <w:t>does</w:t>
      </w:r>
      <w:r>
        <w:rPr>
          <w:spacing w:val="-6"/>
        </w:rPr>
        <w:t xml:space="preserve"> </w:t>
      </w:r>
      <w:r>
        <w:t>their</w:t>
      </w:r>
      <w:r>
        <w:rPr>
          <w:spacing w:val="-1"/>
        </w:rPr>
        <w:t xml:space="preserve"> </w:t>
      </w:r>
      <w:r>
        <w:t>work</w:t>
      </w:r>
      <w:r>
        <w:rPr>
          <w:spacing w:val="-4"/>
        </w:rPr>
        <w:t xml:space="preserve"> </w:t>
      </w:r>
      <w:r>
        <w:t>with</w:t>
      </w:r>
      <w:r>
        <w:rPr>
          <w:spacing w:val="-2"/>
        </w:rPr>
        <w:t xml:space="preserve"> </w:t>
      </w:r>
      <w:r>
        <w:t>a</w:t>
      </w:r>
      <w:r>
        <w:rPr>
          <w:spacing w:val="-1"/>
        </w:rPr>
        <w:t xml:space="preserve"> </w:t>
      </w:r>
      <w:r>
        <w:t>counterfactual</w:t>
      </w:r>
      <w:r>
        <w:rPr>
          <w:spacing w:val="-2"/>
        </w:rPr>
        <w:t xml:space="preserve"> </w:t>
      </w:r>
      <w:r>
        <w:t>situation</w:t>
      </w:r>
      <w:r>
        <w:rPr>
          <w:spacing w:val="-2"/>
        </w:rPr>
        <w:t xml:space="preserve"> </w:t>
      </w:r>
      <w:r>
        <w:t>where</w:t>
      </w:r>
      <w:r>
        <w:rPr>
          <w:spacing w:val="-4"/>
        </w:rPr>
        <w:t xml:space="preserve"> </w:t>
      </w:r>
      <w:r>
        <w:t>they</w:t>
      </w:r>
      <w:r>
        <w:rPr>
          <w:spacing w:val="-4"/>
        </w:rPr>
        <w:t xml:space="preserve"> </w:t>
      </w:r>
      <w:r>
        <w:t>do</w:t>
      </w:r>
      <w:r>
        <w:rPr>
          <w:spacing w:val="-2"/>
        </w:rPr>
        <w:t xml:space="preserve"> </w:t>
      </w:r>
      <w:r>
        <w:t>not.</w:t>
      </w:r>
      <w:r>
        <w:rPr>
          <w:spacing w:val="-5"/>
        </w:rPr>
        <w:t xml:space="preserve"> </w:t>
      </w:r>
      <w:r>
        <w:t>The</w:t>
      </w:r>
      <w:r>
        <w:rPr>
          <w:spacing w:val="-2"/>
        </w:rPr>
        <w:t xml:space="preserve"> </w:t>
      </w:r>
      <w:r>
        <w:t>counterfactual in case of incident response is a scenario in which there simply were no incident response</w:t>
      </w:r>
      <w:r w:rsidR="00D12DD9">
        <w:t>s</w:t>
      </w:r>
      <w:r>
        <w:rPr>
          <w:spacing w:val="40"/>
        </w:rPr>
        <w:t xml:space="preserve"> </w:t>
      </w:r>
      <w:r>
        <w:t>by fire services, and the counterfactual for the prevention and protection work is a scenario where these activities were not carried out.</w:t>
      </w:r>
    </w:p>
    <w:p xmlns:wp14="http://schemas.microsoft.com/office/word/2010/wordml" w:rsidR="00BA2705" w:rsidRDefault="00BA2705" w14:paraId="07F023C8" wp14:textId="77777777">
      <w:pPr>
        <w:pStyle w:val="BodyText"/>
        <w:rPr>
          <w:sz w:val="24"/>
        </w:rPr>
      </w:pPr>
    </w:p>
    <w:p xmlns:wp14="http://schemas.microsoft.com/office/word/2010/wordml" w:rsidR="00BA2705" w:rsidRDefault="00BA2705" w14:paraId="4BDB5498" wp14:textId="77777777">
      <w:pPr>
        <w:pStyle w:val="BodyText"/>
        <w:spacing w:before="9"/>
        <w:rPr>
          <w:sz w:val="29"/>
        </w:rPr>
      </w:pPr>
    </w:p>
    <w:p xmlns:wp14="http://schemas.microsoft.com/office/word/2010/wordml" w:rsidR="00BA2705" w:rsidRDefault="004F6D96" w14:paraId="0B6357D5" wp14:textId="77777777">
      <w:pPr>
        <w:pStyle w:val="BodyText"/>
        <w:spacing w:line="360" w:lineRule="auto"/>
        <w:ind w:left="1440" w:right="1434"/>
      </w:pPr>
      <w:r>
        <w:t>Indirect estimation strategies that exploit proxy variables and correlations are necessary for estimating</w:t>
      </w:r>
      <w:r>
        <w:rPr>
          <w:spacing w:val="-1"/>
        </w:rPr>
        <w:t xml:space="preserve"> </w:t>
      </w:r>
      <w:r>
        <w:t>the</w:t>
      </w:r>
      <w:r>
        <w:rPr>
          <w:spacing w:val="-3"/>
        </w:rPr>
        <w:t xml:space="preserve"> </w:t>
      </w:r>
      <w:r>
        <w:t>economic</w:t>
      </w:r>
      <w:r>
        <w:rPr>
          <w:spacing w:val="-3"/>
        </w:rPr>
        <w:t xml:space="preserve"> </w:t>
      </w:r>
      <w:r>
        <w:t>value</w:t>
      </w:r>
      <w:r>
        <w:rPr>
          <w:spacing w:val="-1"/>
        </w:rPr>
        <w:t xml:space="preserve"> </w:t>
      </w:r>
      <w:r>
        <w:t>of a</w:t>
      </w:r>
      <w:r>
        <w:rPr>
          <w:spacing w:val="-3"/>
        </w:rPr>
        <w:t xml:space="preserve"> </w:t>
      </w:r>
      <w:r>
        <w:t>service</w:t>
      </w:r>
      <w:r>
        <w:rPr>
          <w:spacing w:val="-1"/>
        </w:rPr>
        <w:t xml:space="preserve"> </w:t>
      </w:r>
      <w:r>
        <w:t>whose</w:t>
      </w:r>
      <w:r>
        <w:rPr>
          <w:spacing w:val="-3"/>
        </w:rPr>
        <w:t xml:space="preserve"> </w:t>
      </w:r>
      <w:r>
        <w:t>benefit</w:t>
      </w:r>
      <w:r>
        <w:rPr>
          <w:spacing w:val="-2"/>
        </w:rPr>
        <w:t xml:space="preserve"> </w:t>
      </w:r>
      <w:r>
        <w:t>is not directly</w:t>
      </w:r>
      <w:r>
        <w:rPr>
          <w:spacing w:val="-3"/>
        </w:rPr>
        <w:t xml:space="preserve"> </w:t>
      </w:r>
      <w:r>
        <w:t>measurable</w:t>
      </w:r>
      <w:r>
        <w:rPr>
          <w:spacing w:val="-1"/>
        </w:rPr>
        <w:t xml:space="preserve"> </w:t>
      </w:r>
      <w:r>
        <w:t>because the counterfactual is not directly observable. Moreover, being provided by the government, the</w:t>
      </w:r>
      <w:r>
        <w:rPr>
          <w:spacing w:val="-2"/>
        </w:rPr>
        <w:t xml:space="preserve"> </w:t>
      </w:r>
      <w:r>
        <w:t>service</w:t>
      </w:r>
      <w:r>
        <w:rPr>
          <w:spacing w:val="-2"/>
        </w:rPr>
        <w:t xml:space="preserve"> </w:t>
      </w:r>
      <w:r>
        <w:t>has</w:t>
      </w:r>
      <w:r>
        <w:rPr>
          <w:spacing w:val="-4"/>
        </w:rPr>
        <w:t xml:space="preserve"> </w:t>
      </w:r>
      <w:r>
        <w:t>no</w:t>
      </w:r>
      <w:r>
        <w:rPr>
          <w:spacing w:val="-4"/>
        </w:rPr>
        <w:t xml:space="preserve"> </w:t>
      </w:r>
      <w:r>
        <w:t>market</w:t>
      </w:r>
      <w:r>
        <w:rPr>
          <w:spacing w:val="-1"/>
        </w:rPr>
        <w:t xml:space="preserve"> </w:t>
      </w:r>
      <w:r>
        <w:t>price that</w:t>
      </w:r>
      <w:r>
        <w:rPr>
          <w:spacing w:val="-2"/>
        </w:rPr>
        <w:t xml:space="preserve"> </w:t>
      </w:r>
      <w:r>
        <w:t>would</w:t>
      </w:r>
      <w:r>
        <w:rPr>
          <w:spacing w:val="-2"/>
        </w:rPr>
        <w:t xml:space="preserve"> </w:t>
      </w:r>
      <w:r>
        <w:t>directly</w:t>
      </w:r>
      <w:r>
        <w:rPr>
          <w:spacing w:val="-1"/>
        </w:rPr>
        <w:t xml:space="preserve"> </w:t>
      </w:r>
      <w:r>
        <w:t>reveal</w:t>
      </w:r>
      <w:r>
        <w:rPr>
          <w:spacing w:val="-5"/>
        </w:rPr>
        <w:t xml:space="preserve"> </w:t>
      </w:r>
      <w:r>
        <w:t>a</w:t>
      </w:r>
      <w:r>
        <w:rPr>
          <w:spacing w:val="-2"/>
        </w:rPr>
        <w:t xml:space="preserve"> </w:t>
      </w:r>
      <w:r>
        <w:t>lower</w:t>
      </w:r>
      <w:r>
        <w:rPr>
          <w:spacing w:val="-3"/>
        </w:rPr>
        <w:t xml:space="preserve"> </w:t>
      </w:r>
      <w:r>
        <w:t>boundary</w:t>
      </w:r>
      <w:r>
        <w:rPr>
          <w:spacing w:val="-1"/>
        </w:rPr>
        <w:t xml:space="preserve"> </w:t>
      </w:r>
      <w:r>
        <w:t>of</w:t>
      </w:r>
      <w:r>
        <w:rPr>
          <w:spacing w:val="-3"/>
        </w:rPr>
        <w:t xml:space="preserve"> </w:t>
      </w:r>
      <w:r>
        <w:t>the</w:t>
      </w:r>
      <w:r>
        <w:rPr>
          <w:spacing w:val="-4"/>
        </w:rPr>
        <w:t xml:space="preserve"> </w:t>
      </w:r>
      <w:r>
        <w:t>willingness of private individuals to pay for its existence. These facts inevitably lead to uncertainty in the estimation of the economic value. Such caveats are not uncommon in economics and the social sciences, where also the best estimates of a figure that is not directly observable may still be uncertain to some degree.</w:t>
      </w:r>
    </w:p>
    <w:p xmlns:wp14="http://schemas.microsoft.com/office/word/2010/wordml" w:rsidR="00BA2705" w:rsidRDefault="00BA2705" w14:paraId="2916C19D" wp14:textId="77777777">
      <w:pPr>
        <w:pStyle w:val="BodyText"/>
        <w:rPr>
          <w:sz w:val="24"/>
        </w:rPr>
      </w:pPr>
    </w:p>
    <w:p xmlns:wp14="http://schemas.microsoft.com/office/word/2010/wordml" w:rsidR="00BA2705" w:rsidRDefault="00BA2705" w14:paraId="74869460" wp14:textId="77777777">
      <w:pPr>
        <w:pStyle w:val="BodyText"/>
        <w:spacing w:before="10"/>
        <w:rPr>
          <w:sz w:val="29"/>
        </w:rPr>
      </w:pPr>
    </w:p>
    <w:p xmlns:wp14="http://schemas.microsoft.com/office/word/2010/wordml" w:rsidR="00BA2705" w:rsidRDefault="004F6D96" w14:paraId="0EEF4064" wp14:textId="77777777">
      <w:pPr>
        <w:pStyle w:val="BodyText"/>
        <w:spacing w:before="1" w:line="360" w:lineRule="auto"/>
        <w:ind w:left="1440" w:right="1573"/>
      </w:pPr>
      <w:r>
        <w:t>In comparing the actual situation with a counterfactual scenario in which there were no fire services, we do not assume that in the counterfactual scenario existed no “natural forces” or non-professional firefighting efforts that could end the fire. That is, for example, why</w:t>
      </w:r>
      <w:r>
        <w:rPr>
          <w:spacing w:val="-2"/>
        </w:rPr>
        <w:t xml:space="preserve"> </w:t>
      </w:r>
      <w:r>
        <w:t>we</w:t>
      </w:r>
      <w:r>
        <w:rPr>
          <w:spacing w:val="-2"/>
        </w:rPr>
        <w:t xml:space="preserve"> </w:t>
      </w:r>
      <w:r>
        <w:t>do</w:t>
      </w:r>
      <w:r>
        <w:rPr>
          <w:spacing w:val="-2"/>
        </w:rPr>
        <w:t xml:space="preserve"> </w:t>
      </w:r>
      <w:r>
        <w:t>not</w:t>
      </w:r>
      <w:r>
        <w:rPr>
          <w:spacing w:val="-3"/>
        </w:rPr>
        <w:t xml:space="preserve"> </w:t>
      </w:r>
      <w:r>
        <w:t>assume</w:t>
      </w:r>
      <w:r>
        <w:rPr>
          <w:spacing w:val="-4"/>
        </w:rPr>
        <w:t xml:space="preserve"> </w:t>
      </w:r>
      <w:r>
        <w:t>that a</w:t>
      </w:r>
      <w:r>
        <w:rPr>
          <w:spacing w:val="-4"/>
        </w:rPr>
        <w:t xml:space="preserve"> </w:t>
      </w:r>
      <w:r>
        <w:t>house</w:t>
      </w:r>
      <w:r>
        <w:rPr>
          <w:spacing w:val="-2"/>
        </w:rPr>
        <w:t xml:space="preserve"> </w:t>
      </w:r>
      <w:r>
        <w:t>would</w:t>
      </w:r>
      <w:r>
        <w:rPr>
          <w:spacing w:val="-2"/>
        </w:rPr>
        <w:t xml:space="preserve"> </w:t>
      </w:r>
      <w:r>
        <w:t>burn</w:t>
      </w:r>
      <w:r>
        <w:rPr>
          <w:spacing w:val="-4"/>
        </w:rPr>
        <w:t xml:space="preserve"> </w:t>
      </w:r>
      <w:r>
        <w:t>down</w:t>
      </w:r>
      <w:r>
        <w:rPr>
          <w:spacing w:val="-2"/>
        </w:rPr>
        <w:t xml:space="preserve"> </w:t>
      </w:r>
      <w:r>
        <w:t>entirely</w:t>
      </w:r>
      <w:r>
        <w:rPr>
          <w:spacing w:val="-1"/>
        </w:rPr>
        <w:t xml:space="preserve"> </w:t>
      </w:r>
      <w:r>
        <w:t>if</w:t>
      </w:r>
      <w:r>
        <w:rPr>
          <w:spacing w:val="-3"/>
        </w:rPr>
        <w:t xml:space="preserve"> </w:t>
      </w:r>
      <w:r>
        <w:t>there</w:t>
      </w:r>
      <w:r>
        <w:rPr>
          <w:spacing w:val="-4"/>
        </w:rPr>
        <w:t xml:space="preserve"> </w:t>
      </w:r>
      <w:r>
        <w:t>were</w:t>
      </w:r>
      <w:r>
        <w:rPr>
          <w:spacing w:val="-2"/>
        </w:rPr>
        <w:t xml:space="preserve"> </w:t>
      </w:r>
      <w:r>
        <w:t>no</w:t>
      </w:r>
      <w:r>
        <w:rPr>
          <w:spacing w:val="-2"/>
        </w:rPr>
        <w:t xml:space="preserve"> </w:t>
      </w:r>
      <w:r>
        <w:t>FRS or</w:t>
      </w:r>
      <w:r>
        <w:rPr>
          <w:spacing w:val="-1"/>
        </w:rPr>
        <w:t xml:space="preserve"> </w:t>
      </w:r>
      <w:r>
        <w:t>if</w:t>
      </w:r>
      <w:r>
        <w:rPr>
          <w:spacing w:val="-5"/>
        </w:rPr>
        <w:t xml:space="preserve"> </w:t>
      </w:r>
      <w:r>
        <w:t>the FRS did not respond (see the discussion in Section 2.1.3).</w:t>
      </w:r>
    </w:p>
    <w:p xmlns:wp14="http://schemas.microsoft.com/office/word/2010/wordml" w:rsidR="00BA2705" w:rsidRDefault="00BA2705" w14:paraId="187F57B8" wp14:textId="77777777">
      <w:pPr>
        <w:spacing w:line="360" w:lineRule="auto"/>
        <w:sectPr w:rsidR="00BA2705">
          <w:pgSz w:w="11920" w:h="16850" w:orient="portrait"/>
          <w:pgMar w:top="1140" w:right="0" w:bottom="960" w:left="0" w:header="0" w:footer="769" w:gutter="0"/>
          <w:cols w:space="720"/>
        </w:sectPr>
      </w:pPr>
    </w:p>
    <w:p xmlns:wp14="http://schemas.microsoft.com/office/word/2010/wordml" w:rsidR="00BA2705" w:rsidRDefault="004F6D96" w14:paraId="4F299806" wp14:textId="77777777">
      <w:pPr>
        <w:pStyle w:val="Heading3"/>
        <w:spacing w:before="73"/>
      </w:pPr>
      <w:r>
        <w:t>Selection</w:t>
      </w:r>
      <w:r>
        <w:rPr>
          <w:spacing w:val="-6"/>
        </w:rPr>
        <w:t xml:space="preserve"> </w:t>
      </w:r>
      <w:r>
        <w:t>of</w:t>
      </w:r>
      <w:r>
        <w:rPr>
          <w:spacing w:val="-6"/>
        </w:rPr>
        <w:t xml:space="preserve"> </w:t>
      </w:r>
      <w:r>
        <w:rPr>
          <w:spacing w:val="-2"/>
        </w:rPr>
        <w:t>Incidents</w:t>
      </w:r>
    </w:p>
    <w:p xmlns:wp14="http://schemas.microsoft.com/office/word/2010/wordml" w:rsidR="00BA2705" w:rsidRDefault="004F6D96" w14:paraId="7321301F" wp14:textId="77777777">
      <w:pPr>
        <w:pStyle w:val="BodyText"/>
        <w:spacing w:before="127" w:line="360" w:lineRule="auto"/>
        <w:ind w:left="1440" w:right="1415"/>
      </w:pPr>
      <w:r>
        <w:t>For the estimation of the number of saved lives in non-fire incident responses, a “conservative approach” was adopted – only a small fraction of incidents was included, namely</w:t>
      </w:r>
      <w:r>
        <w:rPr>
          <w:spacing w:val="-4"/>
        </w:rPr>
        <w:t xml:space="preserve"> </w:t>
      </w:r>
      <w:r>
        <w:t>those</w:t>
      </w:r>
      <w:r>
        <w:rPr>
          <w:spacing w:val="-2"/>
        </w:rPr>
        <w:t xml:space="preserve"> </w:t>
      </w:r>
      <w:r>
        <w:t>where</w:t>
      </w:r>
      <w:r>
        <w:rPr>
          <w:spacing w:val="-2"/>
        </w:rPr>
        <w:t xml:space="preserve"> </w:t>
      </w:r>
      <w:r>
        <w:t>it</w:t>
      </w:r>
      <w:r>
        <w:rPr>
          <w:spacing w:val="-2"/>
        </w:rPr>
        <w:t xml:space="preserve"> </w:t>
      </w:r>
      <w:r>
        <w:t>was</w:t>
      </w:r>
      <w:r>
        <w:rPr>
          <w:spacing w:val="-2"/>
        </w:rPr>
        <w:t xml:space="preserve"> </w:t>
      </w:r>
      <w:r>
        <w:t>highly</w:t>
      </w:r>
      <w:r>
        <w:rPr>
          <w:spacing w:val="-1"/>
        </w:rPr>
        <w:t xml:space="preserve"> </w:t>
      </w:r>
      <w:r>
        <w:t>likely</w:t>
      </w:r>
      <w:r>
        <w:rPr>
          <w:spacing w:val="-1"/>
        </w:rPr>
        <w:t xml:space="preserve"> </w:t>
      </w:r>
      <w:r>
        <w:t>that lives</w:t>
      </w:r>
      <w:r>
        <w:rPr>
          <w:spacing w:val="-3"/>
        </w:rPr>
        <w:t xml:space="preserve"> </w:t>
      </w:r>
      <w:r>
        <w:t>had</w:t>
      </w:r>
      <w:r>
        <w:rPr>
          <w:spacing w:val="-2"/>
        </w:rPr>
        <w:t xml:space="preserve"> </w:t>
      </w:r>
      <w:r>
        <w:t>been</w:t>
      </w:r>
      <w:r>
        <w:rPr>
          <w:spacing w:val="-2"/>
        </w:rPr>
        <w:t xml:space="preserve"> </w:t>
      </w:r>
      <w:r>
        <w:t>at</w:t>
      </w:r>
      <w:r>
        <w:rPr>
          <w:spacing w:val="-2"/>
        </w:rPr>
        <w:t xml:space="preserve"> </w:t>
      </w:r>
      <w:r>
        <w:t>risk.</w:t>
      </w:r>
      <w:r>
        <w:rPr>
          <w:spacing w:val="-3"/>
        </w:rPr>
        <w:t xml:space="preserve"> </w:t>
      </w:r>
      <w:r>
        <w:t>This</w:t>
      </w:r>
      <w:r>
        <w:rPr>
          <w:spacing w:val="-1"/>
        </w:rPr>
        <w:t xml:space="preserve"> </w:t>
      </w:r>
      <w:r>
        <w:t>was</w:t>
      </w:r>
      <w:r>
        <w:rPr>
          <w:spacing w:val="-1"/>
        </w:rPr>
        <w:t xml:space="preserve"> </w:t>
      </w:r>
      <w:r>
        <w:t>done</w:t>
      </w:r>
      <w:r>
        <w:rPr>
          <w:spacing w:val="-4"/>
        </w:rPr>
        <w:t xml:space="preserve"> </w:t>
      </w:r>
      <w:r>
        <w:t>through</w:t>
      </w:r>
      <w:r>
        <w:rPr>
          <w:spacing w:val="-5"/>
        </w:rPr>
        <w:t xml:space="preserve"> </w:t>
      </w:r>
      <w:r>
        <w:t>the exclusion of entire incident categories (e.g., animal rescues) and through the application of a three-standard-deviations threshold. Details can be found in Section 2.2.</w:t>
      </w:r>
    </w:p>
    <w:p xmlns:wp14="http://schemas.microsoft.com/office/word/2010/wordml" w:rsidR="00BA2705" w:rsidRDefault="00BA2705" w14:paraId="54738AF4" wp14:textId="77777777">
      <w:pPr>
        <w:pStyle w:val="BodyText"/>
        <w:rPr>
          <w:sz w:val="24"/>
        </w:rPr>
      </w:pPr>
    </w:p>
    <w:p xmlns:wp14="http://schemas.microsoft.com/office/word/2010/wordml" w:rsidR="00BA2705" w:rsidRDefault="00BA2705" w14:paraId="46ABBD8F" wp14:textId="77777777">
      <w:pPr>
        <w:pStyle w:val="BodyText"/>
        <w:spacing w:before="2"/>
      </w:pPr>
    </w:p>
    <w:p xmlns:wp14="http://schemas.microsoft.com/office/word/2010/wordml" w:rsidR="00BA2705" w:rsidRDefault="004F6D96" w14:paraId="62BEE5BE" wp14:textId="77777777">
      <w:pPr>
        <w:pStyle w:val="BodyText"/>
        <w:spacing w:line="360" w:lineRule="auto"/>
        <w:ind w:left="1440" w:right="1434"/>
      </w:pPr>
      <w:r>
        <w:t>“</w:t>
      </w:r>
      <w:r w:rsidR="00A34DE8">
        <w:t>C</w:t>
      </w:r>
      <w:r>
        <w:t>onservative</w:t>
      </w:r>
      <w:r w:rsidR="00A34DE8">
        <w:t xml:space="preserve"> estimation</w:t>
      </w:r>
      <w:r>
        <w:t>”</w:t>
      </w:r>
      <w:r>
        <w:rPr>
          <w:spacing w:val="-1"/>
        </w:rPr>
        <w:t xml:space="preserve"> </w:t>
      </w:r>
      <w:r>
        <w:t>in</w:t>
      </w:r>
      <w:r>
        <w:rPr>
          <w:spacing w:val="-2"/>
        </w:rPr>
        <w:t xml:space="preserve"> </w:t>
      </w:r>
      <w:r w:rsidR="00A34DE8">
        <w:t>this report</w:t>
      </w:r>
      <w:r>
        <w:rPr>
          <w:spacing w:val="-3"/>
        </w:rPr>
        <w:t xml:space="preserve"> </w:t>
      </w:r>
      <w:r>
        <w:t>means</w:t>
      </w:r>
      <w:r>
        <w:rPr>
          <w:spacing w:val="-1"/>
        </w:rPr>
        <w:t xml:space="preserve"> </w:t>
      </w:r>
      <w:r>
        <w:t>that if different assumptions can be made which are equally plausible, then we choose the one that will foreseeably</w:t>
      </w:r>
      <w:r>
        <w:rPr>
          <w:spacing w:val="-3"/>
        </w:rPr>
        <w:t xml:space="preserve"> </w:t>
      </w:r>
      <w:r>
        <w:t>lead</w:t>
      </w:r>
      <w:r>
        <w:rPr>
          <w:spacing w:val="-1"/>
        </w:rPr>
        <w:t xml:space="preserve"> </w:t>
      </w:r>
      <w:r>
        <w:t>to</w:t>
      </w:r>
      <w:r>
        <w:rPr>
          <w:spacing w:val="-3"/>
        </w:rPr>
        <w:t xml:space="preserve"> </w:t>
      </w:r>
      <w:r>
        <w:t>a</w:t>
      </w:r>
      <w:r>
        <w:rPr>
          <w:spacing w:val="-1"/>
        </w:rPr>
        <w:t xml:space="preserve"> </w:t>
      </w:r>
      <w:r>
        <w:t>lower estimate</w:t>
      </w:r>
      <w:r>
        <w:rPr>
          <w:spacing w:val="-1"/>
        </w:rPr>
        <w:t xml:space="preserve"> </w:t>
      </w:r>
      <w:r>
        <w:t>of</w:t>
      </w:r>
      <w:r>
        <w:rPr>
          <w:spacing w:val="-2"/>
        </w:rPr>
        <w:t xml:space="preserve"> </w:t>
      </w:r>
      <w:r>
        <w:t>the</w:t>
      </w:r>
      <w:r>
        <w:rPr>
          <w:spacing w:val="-1"/>
        </w:rPr>
        <w:t xml:space="preserve"> </w:t>
      </w:r>
      <w:r>
        <w:t>economic benefits.</w:t>
      </w:r>
      <w:r>
        <w:rPr>
          <w:spacing w:val="-4"/>
        </w:rPr>
        <w:t xml:space="preserve"> </w:t>
      </w:r>
      <w:r>
        <w:t>Our</w:t>
      </w:r>
      <w:r>
        <w:rPr>
          <w:spacing w:val="-2"/>
        </w:rPr>
        <w:t xml:space="preserve"> </w:t>
      </w:r>
      <w:r>
        <w:t>understanding</w:t>
      </w:r>
      <w:r>
        <w:rPr>
          <w:spacing w:val="-1"/>
        </w:rPr>
        <w:t xml:space="preserve"> </w:t>
      </w:r>
      <w:r>
        <w:t>of</w:t>
      </w:r>
      <w:r>
        <w:rPr>
          <w:spacing w:val="-2"/>
        </w:rPr>
        <w:t xml:space="preserve"> </w:t>
      </w:r>
      <w:r>
        <w:t>the</w:t>
      </w:r>
      <w:r>
        <w:rPr>
          <w:spacing w:val="-3"/>
        </w:rPr>
        <w:t xml:space="preserve"> </w:t>
      </w:r>
      <w:r>
        <w:t>term does</w:t>
      </w:r>
      <w:r>
        <w:rPr>
          <w:spacing w:val="-2"/>
        </w:rPr>
        <w:t xml:space="preserve"> </w:t>
      </w:r>
      <w:r>
        <w:t>not</w:t>
      </w:r>
      <w:r>
        <w:rPr>
          <w:spacing w:val="-3"/>
        </w:rPr>
        <w:t xml:space="preserve"> </w:t>
      </w:r>
      <w:r>
        <w:t>go</w:t>
      </w:r>
      <w:r>
        <w:rPr>
          <w:spacing w:val="-2"/>
        </w:rPr>
        <w:t xml:space="preserve"> </w:t>
      </w:r>
      <w:r>
        <w:t>beyond</w:t>
      </w:r>
      <w:r>
        <w:rPr>
          <w:spacing w:val="-4"/>
        </w:rPr>
        <w:t xml:space="preserve"> </w:t>
      </w:r>
      <w:r>
        <w:t>this,</w:t>
      </w:r>
      <w:r>
        <w:rPr>
          <w:spacing w:val="-3"/>
        </w:rPr>
        <w:t xml:space="preserve"> </w:t>
      </w:r>
      <w:r>
        <w:t>e.g.,</w:t>
      </w:r>
      <w:r>
        <w:rPr>
          <w:spacing w:val="-3"/>
        </w:rPr>
        <w:t xml:space="preserve"> </w:t>
      </w:r>
      <w:r>
        <w:t>it does</w:t>
      </w:r>
      <w:r>
        <w:rPr>
          <w:spacing w:val="-1"/>
        </w:rPr>
        <w:t xml:space="preserve"> </w:t>
      </w:r>
      <w:r>
        <w:t>not imply</w:t>
      </w:r>
      <w:r>
        <w:rPr>
          <w:spacing w:val="-4"/>
        </w:rPr>
        <w:t xml:space="preserve"> </w:t>
      </w:r>
      <w:r>
        <w:t>that</w:t>
      </w:r>
      <w:r>
        <w:rPr>
          <w:spacing w:val="-1"/>
        </w:rPr>
        <w:t xml:space="preserve"> </w:t>
      </w:r>
      <w:r>
        <w:t>we</w:t>
      </w:r>
      <w:r>
        <w:rPr>
          <w:spacing w:val="-4"/>
        </w:rPr>
        <w:t xml:space="preserve"> </w:t>
      </w:r>
      <w:r>
        <w:t>refrain</w:t>
      </w:r>
      <w:r>
        <w:rPr>
          <w:spacing w:val="-4"/>
        </w:rPr>
        <w:t xml:space="preserve"> </w:t>
      </w:r>
      <w:r>
        <w:t>from</w:t>
      </w:r>
      <w:r>
        <w:rPr>
          <w:spacing w:val="-1"/>
        </w:rPr>
        <w:t xml:space="preserve"> </w:t>
      </w:r>
      <w:r>
        <w:t>using</w:t>
      </w:r>
      <w:r>
        <w:rPr>
          <w:spacing w:val="-4"/>
        </w:rPr>
        <w:t xml:space="preserve"> </w:t>
      </w:r>
      <w:r>
        <w:t>innovative</w:t>
      </w:r>
      <w:r>
        <w:rPr>
          <w:spacing w:val="-4"/>
        </w:rPr>
        <w:t xml:space="preserve"> </w:t>
      </w:r>
      <w:r>
        <w:t>methods to estimate the value of FRS activities.</w:t>
      </w:r>
    </w:p>
    <w:p xmlns:wp14="http://schemas.microsoft.com/office/word/2010/wordml" w:rsidR="00BA2705" w:rsidRDefault="00BA2705" w14:paraId="06BBA33E" wp14:textId="77777777">
      <w:pPr>
        <w:pStyle w:val="BodyText"/>
        <w:rPr>
          <w:sz w:val="24"/>
        </w:rPr>
      </w:pPr>
    </w:p>
    <w:p xmlns:wp14="http://schemas.microsoft.com/office/word/2010/wordml" w:rsidR="00BA2705" w:rsidRDefault="00BA2705" w14:paraId="464FCBC1" wp14:textId="77777777">
      <w:pPr>
        <w:pStyle w:val="BodyText"/>
        <w:spacing w:before="3"/>
      </w:pPr>
    </w:p>
    <w:p xmlns:wp14="http://schemas.microsoft.com/office/word/2010/wordml" w:rsidR="00BA2705" w:rsidRDefault="004F6D96" w14:paraId="385EA5C7" wp14:textId="77777777">
      <w:pPr>
        <w:pStyle w:val="Heading3"/>
        <w:spacing w:before="1"/>
      </w:pPr>
      <w:r>
        <w:t>Tapping</w:t>
      </w:r>
      <w:r>
        <w:rPr>
          <w:spacing w:val="-5"/>
        </w:rPr>
        <w:t xml:space="preserve"> </w:t>
      </w:r>
      <w:r>
        <w:t>expert</w:t>
      </w:r>
      <w:r>
        <w:rPr>
          <w:spacing w:val="-4"/>
        </w:rPr>
        <w:t xml:space="preserve"> </w:t>
      </w:r>
      <w:r>
        <w:rPr>
          <w:spacing w:val="-2"/>
        </w:rPr>
        <w:t>knowledge</w:t>
      </w:r>
    </w:p>
    <w:p xmlns:wp14="http://schemas.microsoft.com/office/word/2010/wordml" w:rsidR="00BA2705" w:rsidP="00A34DE8" w:rsidRDefault="004F6D96" w14:paraId="1A869B74" wp14:textId="77777777">
      <w:pPr>
        <w:pStyle w:val="BodyText"/>
        <w:spacing w:before="157" w:line="360" w:lineRule="auto"/>
        <w:ind w:left="1440" w:right="1434"/>
      </w:pPr>
      <w:r>
        <w:t>For non-fire incidents, we used a questionnaire to gauge something for which no statistical data</w:t>
      </w:r>
      <w:r>
        <w:rPr>
          <w:spacing w:val="-2"/>
        </w:rPr>
        <w:t xml:space="preserve"> </w:t>
      </w:r>
      <w:r>
        <w:t>exist,</w:t>
      </w:r>
      <w:r>
        <w:rPr>
          <w:spacing w:val="-3"/>
        </w:rPr>
        <w:t xml:space="preserve"> </w:t>
      </w:r>
      <w:r>
        <w:t>but</w:t>
      </w:r>
      <w:r>
        <w:rPr>
          <w:spacing w:val="-3"/>
        </w:rPr>
        <w:t xml:space="preserve"> </w:t>
      </w:r>
      <w:r>
        <w:t>which</w:t>
      </w:r>
      <w:r>
        <w:rPr>
          <w:spacing w:val="-2"/>
        </w:rPr>
        <w:t xml:space="preserve"> </w:t>
      </w:r>
      <w:r>
        <w:t>is</w:t>
      </w:r>
      <w:r>
        <w:rPr>
          <w:spacing w:val="-2"/>
        </w:rPr>
        <w:t xml:space="preserve"> </w:t>
      </w:r>
      <w:r>
        <w:t>arguably</w:t>
      </w:r>
      <w:r>
        <w:rPr>
          <w:spacing w:val="-1"/>
        </w:rPr>
        <w:t xml:space="preserve"> </w:t>
      </w:r>
      <w:r>
        <w:t>collectively</w:t>
      </w:r>
      <w:r>
        <w:rPr>
          <w:spacing w:val="-1"/>
        </w:rPr>
        <w:t xml:space="preserve"> </w:t>
      </w:r>
      <w:r>
        <w:t>known</w:t>
      </w:r>
      <w:r>
        <w:rPr>
          <w:spacing w:val="-2"/>
        </w:rPr>
        <w:t xml:space="preserve"> </w:t>
      </w:r>
      <w:r>
        <w:t>to</w:t>
      </w:r>
      <w:r>
        <w:rPr>
          <w:spacing w:val="-4"/>
        </w:rPr>
        <w:t xml:space="preserve"> </w:t>
      </w:r>
      <w:r>
        <w:t>experts, namely</w:t>
      </w:r>
      <w:r>
        <w:rPr>
          <w:spacing w:val="-4"/>
        </w:rPr>
        <w:t xml:space="preserve"> </w:t>
      </w:r>
      <w:r>
        <w:t>the</w:t>
      </w:r>
      <w:r>
        <w:rPr>
          <w:spacing w:val="-4"/>
        </w:rPr>
        <w:t xml:space="preserve"> </w:t>
      </w:r>
      <w:r>
        <w:t>relation</w:t>
      </w:r>
      <w:r>
        <w:rPr>
          <w:spacing w:val="-2"/>
        </w:rPr>
        <w:t xml:space="preserve"> </w:t>
      </w:r>
      <w:r>
        <w:t>between the severity of an incident and the resources needed to resolve it. An alternative way of tapping expert</w:t>
      </w:r>
      <w:r>
        <w:rPr>
          <w:spacing w:val="-1"/>
        </w:rPr>
        <w:t xml:space="preserve"> </w:t>
      </w:r>
      <w:r>
        <w:t>knowledge would be</w:t>
      </w:r>
      <w:r>
        <w:rPr>
          <w:spacing w:val="-2"/>
        </w:rPr>
        <w:t xml:space="preserve"> </w:t>
      </w:r>
      <w:r>
        <w:t>to</w:t>
      </w:r>
      <w:r>
        <w:rPr>
          <w:spacing w:val="-2"/>
        </w:rPr>
        <w:t xml:space="preserve"> </w:t>
      </w:r>
      <w:r>
        <w:t>run</w:t>
      </w:r>
      <w:r>
        <w:rPr>
          <w:spacing w:val="-2"/>
        </w:rPr>
        <w:t xml:space="preserve"> </w:t>
      </w:r>
      <w:r>
        <w:t>focus</w:t>
      </w:r>
      <w:r>
        <w:rPr>
          <w:spacing w:val="-4"/>
        </w:rPr>
        <w:t xml:space="preserve"> </w:t>
      </w:r>
      <w:r>
        <w:t>groups,</w:t>
      </w:r>
      <w:r>
        <w:rPr>
          <w:spacing w:val="-1"/>
        </w:rPr>
        <w:t xml:space="preserve"> </w:t>
      </w:r>
      <w:r>
        <w:t>but</w:t>
      </w:r>
      <w:r>
        <w:rPr>
          <w:spacing w:val="-1"/>
        </w:rPr>
        <w:t xml:space="preserve"> </w:t>
      </w:r>
      <w:r>
        <w:t>the</w:t>
      </w:r>
      <w:r>
        <w:rPr>
          <w:spacing w:val="-2"/>
        </w:rPr>
        <w:t xml:space="preserve"> </w:t>
      </w:r>
      <w:r>
        <w:t>qualitative character of</w:t>
      </w:r>
      <w:r>
        <w:rPr>
          <w:spacing w:val="-3"/>
        </w:rPr>
        <w:t xml:space="preserve"> </w:t>
      </w:r>
      <w:r>
        <w:t>the data obtained in focus groups requires extensive interpretation when these data are to be used in quantitative analyses</w:t>
      </w:r>
      <w:r w:rsidR="00A34DE8">
        <w:t>, leaving</w:t>
      </w:r>
      <w:r>
        <w:rPr>
          <w:spacing w:val="-3"/>
        </w:rPr>
        <w:t xml:space="preserve"> </w:t>
      </w:r>
      <w:r>
        <w:t>considerable</w:t>
      </w:r>
      <w:r>
        <w:rPr>
          <w:spacing w:val="-3"/>
        </w:rPr>
        <w:t xml:space="preserve"> </w:t>
      </w:r>
      <w:r>
        <w:t>interpretative</w:t>
      </w:r>
      <w:r>
        <w:rPr>
          <w:spacing w:val="-3"/>
        </w:rPr>
        <w:t xml:space="preserve"> </w:t>
      </w:r>
      <w:r>
        <w:t>latitude to</w:t>
      </w:r>
      <w:r>
        <w:rPr>
          <w:spacing w:val="-3"/>
        </w:rPr>
        <w:t xml:space="preserve"> </w:t>
      </w:r>
      <w:r>
        <w:t>the</w:t>
      </w:r>
      <w:r>
        <w:rPr>
          <w:spacing w:val="-3"/>
        </w:rPr>
        <w:t xml:space="preserve"> </w:t>
      </w:r>
      <w:r>
        <w:t>researcher</w:t>
      </w:r>
      <w:r>
        <w:rPr>
          <w:spacing w:val="-2"/>
        </w:rPr>
        <w:t xml:space="preserve"> </w:t>
      </w:r>
      <w:r>
        <w:t>and</w:t>
      </w:r>
      <w:r>
        <w:rPr>
          <w:spacing w:val="-1"/>
        </w:rPr>
        <w:t xml:space="preserve"> </w:t>
      </w:r>
      <w:r>
        <w:t>is</w:t>
      </w:r>
      <w:r>
        <w:rPr>
          <w:spacing w:val="-3"/>
        </w:rPr>
        <w:t xml:space="preserve"> </w:t>
      </w:r>
      <w:r>
        <w:t>a potential</w:t>
      </w:r>
      <w:r>
        <w:rPr>
          <w:spacing w:val="-2"/>
        </w:rPr>
        <w:t xml:space="preserve"> </w:t>
      </w:r>
      <w:r>
        <w:t>entry point</w:t>
      </w:r>
      <w:r>
        <w:rPr>
          <w:spacing w:val="-2"/>
        </w:rPr>
        <w:t xml:space="preserve"> </w:t>
      </w:r>
      <w:r>
        <w:t>for</w:t>
      </w:r>
      <w:r>
        <w:rPr>
          <w:spacing w:val="-2"/>
        </w:rPr>
        <w:t xml:space="preserve"> </w:t>
      </w:r>
      <w:r>
        <w:t>biases</w:t>
      </w:r>
      <w:r>
        <w:rPr>
          <w:spacing w:val="-3"/>
        </w:rPr>
        <w:t xml:space="preserve"> </w:t>
      </w:r>
      <w:r>
        <w:t>(e.g.,</w:t>
      </w:r>
      <w:r>
        <w:rPr>
          <w:spacing w:val="-2"/>
        </w:rPr>
        <w:t xml:space="preserve"> </w:t>
      </w:r>
      <w:r>
        <w:t>confirmation</w:t>
      </w:r>
      <w:r>
        <w:rPr>
          <w:spacing w:val="-1"/>
        </w:rPr>
        <w:t xml:space="preserve"> </w:t>
      </w:r>
      <w:r>
        <w:t>bias).</w:t>
      </w:r>
      <w:r>
        <w:rPr>
          <w:spacing w:val="-1"/>
        </w:rPr>
        <w:t xml:space="preserve"> </w:t>
      </w:r>
      <w:r>
        <w:t>We</w:t>
      </w:r>
      <w:r>
        <w:rPr>
          <w:spacing w:val="-3"/>
        </w:rPr>
        <w:t xml:space="preserve"> </w:t>
      </w:r>
      <w:r>
        <w:t>believe that a questionnaire is a more solid approach to obtain expert data, as the responses come already in quantitative form and there is less interpretative scope.</w:t>
      </w:r>
    </w:p>
    <w:p xmlns:wp14="http://schemas.microsoft.com/office/word/2010/wordml" w:rsidR="00BA2705" w:rsidRDefault="00BA2705" w14:paraId="5C8C6B09" wp14:textId="77777777">
      <w:pPr>
        <w:pStyle w:val="BodyText"/>
        <w:rPr>
          <w:sz w:val="24"/>
        </w:rPr>
      </w:pPr>
    </w:p>
    <w:p xmlns:wp14="http://schemas.microsoft.com/office/word/2010/wordml" w:rsidR="00BA2705" w:rsidRDefault="00BA2705" w14:paraId="3382A365" wp14:textId="77777777">
      <w:pPr>
        <w:pStyle w:val="BodyText"/>
        <w:spacing w:before="3"/>
      </w:pPr>
    </w:p>
    <w:p xmlns:wp14="http://schemas.microsoft.com/office/word/2010/wordml" w:rsidR="00BA2705" w:rsidRDefault="004F6D96" w14:paraId="2319CCA4" wp14:textId="77777777">
      <w:pPr>
        <w:pStyle w:val="Heading3"/>
      </w:pPr>
      <w:r>
        <w:t>Usage</w:t>
      </w:r>
      <w:r>
        <w:rPr>
          <w:spacing w:val="-5"/>
        </w:rPr>
        <w:t xml:space="preserve"> </w:t>
      </w:r>
      <w:r>
        <w:t>of</w:t>
      </w:r>
      <w:r>
        <w:rPr>
          <w:spacing w:val="-3"/>
        </w:rPr>
        <w:t xml:space="preserve"> </w:t>
      </w:r>
      <w:r>
        <w:t>existing</w:t>
      </w:r>
      <w:r>
        <w:rPr>
          <w:spacing w:val="-7"/>
        </w:rPr>
        <w:t xml:space="preserve"> </w:t>
      </w:r>
      <w:r>
        <w:rPr>
          <w:spacing w:val="-2"/>
        </w:rPr>
        <w:t>research</w:t>
      </w:r>
    </w:p>
    <w:p xmlns:wp14="http://schemas.microsoft.com/office/word/2010/wordml" w:rsidR="00BA2705" w:rsidRDefault="004F6D96" w14:paraId="6B3B3F3E" wp14:textId="77777777">
      <w:pPr>
        <w:pStyle w:val="BodyText"/>
        <w:spacing w:before="126" w:line="360" w:lineRule="auto"/>
        <w:ind w:left="1440" w:right="1272"/>
      </w:pPr>
      <w:r>
        <w:t>Where possible, the values of parameters that could not be estimated from the data were informed by previous research, although in some cases, there was no such information available. When</w:t>
      </w:r>
      <w:r>
        <w:rPr>
          <w:spacing w:val="-2"/>
        </w:rPr>
        <w:t xml:space="preserve"> </w:t>
      </w:r>
      <w:r>
        <w:t>appropriate,</w:t>
      </w:r>
      <w:r>
        <w:rPr>
          <w:spacing w:val="-3"/>
        </w:rPr>
        <w:t xml:space="preserve"> </w:t>
      </w:r>
      <w:r>
        <w:t>a</w:t>
      </w:r>
      <w:r>
        <w:rPr>
          <w:spacing w:val="-4"/>
        </w:rPr>
        <w:t xml:space="preserve"> </w:t>
      </w:r>
      <w:r>
        <w:t>range</w:t>
      </w:r>
      <w:r>
        <w:rPr>
          <w:spacing w:val="-2"/>
        </w:rPr>
        <w:t xml:space="preserve"> </w:t>
      </w:r>
      <w:r>
        <w:t>of values</w:t>
      </w:r>
      <w:r>
        <w:rPr>
          <w:spacing w:val="-4"/>
        </w:rPr>
        <w:t xml:space="preserve"> </w:t>
      </w:r>
      <w:r>
        <w:t>has</w:t>
      </w:r>
      <w:r>
        <w:rPr>
          <w:spacing w:val="-1"/>
        </w:rPr>
        <w:t xml:space="preserve"> </w:t>
      </w:r>
      <w:r>
        <w:t>been</w:t>
      </w:r>
      <w:r>
        <w:rPr>
          <w:spacing w:val="-2"/>
        </w:rPr>
        <w:t xml:space="preserve"> </w:t>
      </w:r>
      <w:r>
        <w:t>produced</w:t>
      </w:r>
      <w:r>
        <w:rPr>
          <w:spacing w:val="-4"/>
        </w:rPr>
        <w:t xml:space="preserve"> </w:t>
      </w:r>
      <w:r>
        <w:t>to</w:t>
      </w:r>
      <w:r>
        <w:rPr>
          <w:spacing w:val="-4"/>
        </w:rPr>
        <w:t xml:space="preserve"> </w:t>
      </w:r>
      <w:r>
        <w:t>show</w:t>
      </w:r>
      <w:r>
        <w:rPr>
          <w:spacing w:val="-2"/>
        </w:rPr>
        <w:t xml:space="preserve"> </w:t>
      </w:r>
      <w:r>
        <w:t>upper</w:t>
      </w:r>
      <w:r>
        <w:rPr>
          <w:spacing w:val="-1"/>
        </w:rPr>
        <w:t xml:space="preserve"> </w:t>
      </w:r>
      <w:r>
        <w:t>and</w:t>
      </w:r>
      <w:r>
        <w:rPr>
          <w:spacing w:val="-4"/>
        </w:rPr>
        <w:t xml:space="preserve"> </w:t>
      </w:r>
      <w:r>
        <w:t xml:space="preserve">lower parameter results, but the final estimate was always based on conservative choice of </w:t>
      </w:r>
      <w:r>
        <w:rPr>
          <w:spacing w:val="-2"/>
        </w:rPr>
        <w:t>parameters.</w:t>
      </w:r>
    </w:p>
    <w:p xmlns:wp14="http://schemas.microsoft.com/office/word/2010/wordml" w:rsidR="00BA2705" w:rsidRDefault="00BA2705" w14:paraId="5C71F136" wp14:textId="77777777">
      <w:pPr>
        <w:spacing w:line="360" w:lineRule="auto"/>
        <w:sectPr w:rsidR="00BA2705">
          <w:pgSz w:w="11920" w:h="16850" w:orient="portrait"/>
          <w:pgMar w:top="1140" w:right="0" w:bottom="960" w:left="0" w:header="0" w:footer="769" w:gutter="0"/>
          <w:cols w:space="720"/>
        </w:sectPr>
      </w:pPr>
    </w:p>
    <w:p xmlns:wp14="http://schemas.microsoft.com/office/word/2010/wordml" w:rsidR="00BA2705" w:rsidRDefault="004F6D96" w14:paraId="544C361D" wp14:textId="77777777">
      <w:pPr>
        <w:pStyle w:val="Heading3"/>
        <w:spacing w:before="73"/>
      </w:pPr>
      <w:r>
        <w:t>Measures</w:t>
      </w:r>
      <w:r>
        <w:rPr>
          <w:spacing w:val="-5"/>
        </w:rPr>
        <w:t xml:space="preserve"> </w:t>
      </w:r>
      <w:r>
        <w:t>of</w:t>
      </w:r>
      <w:r>
        <w:rPr>
          <w:spacing w:val="-4"/>
        </w:rPr>
        <w:t xml:space="preserve"> </w:t>
      </w:r>
      <w:r>
        <w:rPr>
          <w:spacing w:val="-2"/>
        </w:rPr>
        <w:t>value</w:t>
      </w:r>
    </w:p>
    <w:p xmlns:wp14="http://schemas.microsoft.com/office/word/2010/wordml" w:rsidR="00BA2705" w:rsidRDefault="004F6D96" w14:paraId="7E7AAA04" wp14:textId="77777777">
      <w:pPr>
        <w:pStyle w:val="BodyText"/>
        <w:spacing w:before="127" w:line="360" w:lineRule="auto"/>
        <w:ind w:left="1440" w:right="1272"/>
      </w:pPr>
      <w:r>
        <w:t>Various</w:t>
      </w:r>
      <w:r>
        <w:rPr>
          <w:spacing w:val="-1"/>
        </w:rPr>
        <w:t xml:space="preserve"> </w:t>
      </w:r>
      <w:r>
        <w:t>measures</w:t>
      </w:r>
      <w:r>
        <w:rPr>
          <w:spacing w:val="-3"/>
        </w:rPr>
        <w:t xml:space="preserve"> </w:t>
      </w:r>
      <w:r>
        <w:t>of</w:t>
      </w:r>
      <w:r>
        <w:rPr>
          <w:spacing w:val="-2"/>
        </w:rPr>
        <w:t xml:space="preserve"> </w:t>
      </w:r>
      <w:r>
        <w:t>economic and</w:t>
      </w:r>
      <w:r>
        <w:rPr>
          <w:spacing w:val="-3"/>
        </w:rPr>
        <w:t xml:space="preserve"> </w:t>
      </w:r>
      <w:r>
        <w:t>social</w:t>
      </w:r>
      <w:r>
        <w:rPr>
          <w:spacing w:val="-2"/>
        </w:rPr>
        <w:t xml:space="preserve"> </w:t>
      </w:r>
      <w:r>
        <w:t>value</w:t>
      </w:r>
      <w:r>
        <w:rPr>
          <w:spacing w:val="-1"/>
        </w:rPr>
        <w:t xml:space="preserve"> </w:t>
      </w:r>
      <w:r>
        <w:t>are</w:t>
      </w:r>
      <w:r>
        <w:rPr>
          <w:spacing w:val="-1"/>
        </w:rPr>
        <w:t xml:space="preserve"> </w:t>
      </w:r>
      <w:r>
        <w:t>used</w:t>
      </w:r>
      <w:r>
        <w:rPr>
          <w:spacing w:val="-3"/>
        </w:rPr>
        <w:t xml:space="preserve"> </w:t>
      </w:r>
      <w:r>
        <w:t>in</w:t>
      </w:r>
      <w:r>
        <w:rPr>
          <w:spacing w:val="-1"/>
        </w:rPr>
        <w:t xml:space="preserve"> </w:t>
      </w:r>
      <w:r>
        <w:t>the</w:t>
      </w:r>
      <w:r>
        <w:rPr>
          <w:spacing w:val="-3"/>
        </w:rPr>
        <w:t xml:space="preserve"> </w:t>
      </w:r>
      <w:r>
        <w:t>study,</w:t>
      </w:r>
      <w:r>
        <w:rPr>
          <w:spacing w:val="-2"/>
        </w:rPr>
        <w:t xml:space="preserve"> </w:t>
      </w:r>
      <w:r>
        <w:t>and</w:t>
      </w:r>
      <w:r>
        <w:rPr>
          <w:spacing w:val="-3"/>
        </w:rPr>
        <w:t xml:space="preserve"> </w:t>
      </w:r>
      <w:r>
        <w:t>these</w:t>
      </w:r>
      <w:r>
        <w:rPr>
          <w:spacing w:val="-3"/>
        </w:rPr>
        <w:t xml:space="preserve"> </w:t>
      </w:r>
      <w:r>
        <w:t>are introduced and defined below.</w:t>
      </w:r>
    </w:p>
    <w:p xmlns:wp14="http://schemas.microsoft.com/office/word/2010/wordml" w:rsidR="00BA2705" w:rsidRDefault="00BA2705" w14:paraId="62199465" wp14:textId="77777777">
      <w:pPr>
        <w:pStyle w:val="BodyText"/>
        <w:rPr>
          <w:sz w:val="24"/>
        </w:rPr>
      </w:pPr>
    </w:p>
    <w:p xmlns:wp14="http://schemas.microsoft.com/office/word/2010/wordml" w:rsidR="00BA2705" w:rsidRDefault="00BA2705" w14:paraId="0DA123B1" wp14:textId="77777777">
      <w:pPr>
        <w:pStyle w:val="BodyText"/>
        <w:rPr>
          <w:sz w:val="30"/>
        </w:rPr>
      </w:pPr>
    </w:p>
    <w:p xmlns:wp14="http://schemas.microsoft.com/office/word/2010/wordml" w:rsidR="00BA2705" w:rsidRDefault="004F6D96" w14:paraId="1B1CC2FA" wp14:textId="77777777">
      <w:pPr>
        <w:pStyle w:val="BodyText"/>
        <w:spacing w:line="360" w:lineRule="auto"/>
        <w:ind w:left="1440" w:right="1272"/>
      </w:pPr>
      <w:r>
        <w:t>For responses</w:t>
      </w:r>
      <w:r>
        <w:rPr>
          <w:spacing w:val="-3"/>
        </w:rPr>
        <w:t xml:space="preserve"> </w:t>
      </w:r>
      <w:r>
        <w:t>to</w:t>
      </w:r>
      <w:r>
        <w:rPr>
          <w:spacing w:val="-3"/>
        </w:rPr>
        <w:t xml:space="preserve"> </w:t>
      </w:r>
      <w:r>
        <w:t>fires,</w:t>
      </w:r>
      <w:r>
        <w:rPr>
          <w:spacing w:val="-2"/>
        </w:rPr>
        <w:t xml:space="preserve"> </w:t>
      </w:r>
      <w:r>
        <w:t>the</w:t>
      </w:r>
      <w:r>
        <w:rPr>
          <w:spacing w:val="-1"/>
        </w:rPr>
        <w:t xml:space="preserve"> </w:t>
      </w:r>
      <w:r>
        <w:t>following</w:t>
      </w:r>
      <w:r>
        <w:rPr>
          <w:spacing w:val="-1"/>
        </w:rPr>
        <w:t xml:space="preserve"> </w:t>
      </w:r>
      <w:r>
        <w:t>two</w:t>
      </w:r>
      <w:r>
        <w:rPr>
          <w:spacing w:val="-3"/>
        </w:rPr>
        <w:t xml:space="preserve"> </w:t>
      </w:r>
      <w:r>
        <w:t>measures have</w:t>
      </w:r>
      <w:r>
        <w:rPr>
          <w:spacing w:val="-1"/>
        </w:rPr>
        <w:t xml:space="preserve"> </w:t>
      </w:r>
      <w:r>
        <w:t>been</w:t>
      </w:r>
      <w:r>
        <w:rPr>
          <w:spacing w:val="-3"/>
        </w:rPr>
        <w:t xml:space="preserve"> </w:t>
      </w:r>
      <w:r>
        <w:t>used,</w:t>
      </w:r>
      <w:r>
        <w:rPr>
          <w:spacing w:val="-2"/>
        </w:rPr>
        <w:t xml:space="preserve"> </w:t>
      </w:r>
      <w:r>
        <w:t>the</w:t>
      </w:r>
      <w:r>
        <w:rPr>
          <w:spacing w:val="-3"/>
        </w:rPr>
        <w:t xml:space="preserve"> </w:t>
      </w:r>
      <w:r>
        <w:t>first</w:t>
      </w:r>
      <w:r>
        <w:rPr>
          <w:spacing w:val="-2"/>
        </w:rPr>
        <w:t xml:space="preserve"> </w:t>
      </w:r>
      <w:r>
        <w:t>relating</w:t>
      </w:r>
      <w:r>
        <w:rPr>
          <w:spacing w:val="-3"/>
        </w:rPr>
        <w:t xml:space="preserve"> </w:t>
      </w:r>
      <w:r>
        <w:t>to</w:t>
      </w:r>
      <w:r>
        <w:rPr>
          <w:spacing w:val="-3"/>
        </w:rPr>
        <w:t xml:space="preserve"> </w:t>
      </w:r>
      <w:r>
        <w:t>the value of saved lives, and the second relating to the value of saved property:</w:t>
      </w:r>
    </w:p>
    <w:p xmlns:wp14="http://schemas.microsoft.com/office/word/2010/wordml" w:rsidR="00BA2705" w:rsidRDefault="004F6D96" w14:paraId="0223B01E" wp14:textId="77777777">
      <w:pPr>
        <w:pStyle w:val="ListParagraph"/>
        <w:numPr>
          <w:ilvl w:val="0"/>
          <w:numId w:val="11"/>
        </w:numPr>
        <w:tabs>
          <w:tab w:val="left" w:pos="2520"/>
          <w:tab w:val="left" w:pos="2521"/>
        </w:tabs>
        <w:spacing w:before="120" w:line="360" w:lineRule="auto"/>
        <w:ind w:right="1509"/>
      </w:pPr>
      <w:r>
        <w:t>Department</w:t>
      </w:r>
      <w:r>
        <w:rPr>
          <w:spacing w:val="-2"/>
        </w:rPr>
        <w:t xml:space="preserve"> </w:t>
      </w:r>
      <w:r>
        <w:t>for Transport’s</w:t>
      </w:r>
      <w:r>
        <w:rPr>
          <w:spacing w:val="-1"/>
        </w:rPr>
        <w:t xml:space="preserve"> </w:t>
      </w:r>
      <w:r>
        <w:t>(DfT,</w:t>
      </w:r>
      <w:r>
        <w:rPr>
          <w:spacing w:val="-3"/>
        </w:rPr>
        <w:t xml:space="preserve"> </w:t>
      </w:r>
      <w:r>
        <w:t>2019)</w:t>
      </w:r>
      <w:r>
        <w:rPr>
          <w:spacing w:val="-3"/>
        </w:rPr>
        <w:t xml:space="preserve"> </w:t>
      </w:r>
      <w:r>
        <w:t>value</w:t>
      </w:r>
      <w:r>
        <w:rPr>
          <w:spacing w:val="-2"/>
        </w:rPr>
        <w:t xml:space="preserve"> </w:t>
      </w:r>
      <w:r>
        <w:t>of a</w:t>
      </w:r>
      <w:r>
        <w:rPr>
          <w:spacing w:val="-4"/>
        </w:rPr>
        <w:t xml:space="preserve"> </w:t>
      </w:r>
      <w:r>
        <w:t>road</w:t>
      </w:r>
      <w:r>
        <w:rPr>
          <w:spacing w:val="-4"/>
        </w:rPr>
        <w:t xml:space="preserve"> </w:t>
      </w:r>
      <w:r>
        <w:t>traffic</w:t>
      </w:r>
      <w:r>
        <w:rPr>
          <w:spacing w:val="-4"/>
        </w:rPr>
        <w:t xml:space="preserve"> </w:t>
      </w:r>
      <w:r>
        <w:t>fatality. This</w:t>
      </w:r>
      <w:r>
        <w:rPr>
          <w:spacing w:val="-4"/>
        </w:rPr>
        <w:t xml:space="preserve"> </w:t>
      </w:r>
      <w:r>
        <w:t>can</w:t>
      </w:r>
      <w:r>
        <w:rPr>
          <w:spacing w:val="-2"/>
        </w:rPr>
        <w:t xml:space="preserve"> </w:t>
      </w:r>
      <w:r>
        <w:t>be seen as a proxy for the cost to life (also known as the value of a statistical</w:t>
      </w:r>
      <w:r>
        <w:rPr>
          <w:spacing w:val="-1"/>
        </w:rPr>
        <w:t xml:space="preserve"> </w:t>
      </w:r>
      <w:r>
        <w:t>life) in fire. The published DfT value for a fatality (over a lifetime) is £2,146,852. These costs include lost output, human costs, and medical/ambulance cost; and</w:t>
      </w:r>
    </w:p>
    <w:p xmlns:wp14="http://schemas.microsoft.com/office/word/2010/wordml" w:rsidR="00BA2705" w:rsidRDefault="004F6D96" w14:paraId="6E6649C6" wp14:textId="77777777">
      <w:pPr>
        <w:pStyle w:val="ListParagraph"/>
        <w:numPr>
          <w:ilvl w:val="0"/>
          <w:numId w:val="11"/>
        </w:numPr>
        <w:tabs>
          <w:tab w:val="left" w:pos="2520"/>
          <w:tab w:val="left" w:pos="2521"/>
        </w:tabs>
        <w:spacing w:line="360" w:lineRule="auto"/>
        <w:ind w:right="1510"/>
      </w:pPr>
      <w:r>
        <w:t>Value</w:t>
      </w:r>
      <w:r>
        <w:rPr>
          <w:spacing w:val="-2"/>
        </w:rPr>
        <w:t xml:space="preserve"> </w:t>
      </w:r>
      <w:r>
        <w:t>of</w:t>
      </w:r>
      <w:r>
        <w:rPr>
          <w:spacing w:val="-1"/>
        </w:rPr>
        <w:t xml:space="preserve"> </w:t>
      </w:r>
      <w:r>
        <w:t>property</w:t>
      </w:r>
      <w:r>
        <w:rPr>
          <w:spacing w:val="-1"/>
        </w:rPr>
        <w:t xml:space="preserve"> </w:t>
      </w:r>
      <w:r>
        <w:t>per</w:t>
      </w:r>
      <w:r>
        <w:rPr>
          <w:spacing w:val="-3"/>
        </w:rPr>
        <w:t xml:space="preserve"> </w:t>
      </w:r>
      <w:r>
        <w:t>sq.</w:t>
      </w:r>
      <w:r>
        <w:rPr>
          <w:spacing w:val="-3"/>
        </w:rPr>
        <w:t xml:space="preserve"> </w:t>
      </w:r>
      <w:r>
        <w:t>metre</w:t>
      </w:r>
      <w:r>
        <w:rPr>
          <w:spacing w:val="-4"/>
        </w:rPr>
        <w:t xml:space="preserve"> </w:t>
      </w:r>
      <w:r>
        <w:t>(based</w:t>
      </w:r>
      <w:r>
        <w:rPr>
          <w:spacing w:val="-4"/>
        </w:rPr>
        <w:t xml:space="preserve"> </w:t>
      </w:r>
      <w:r>
        <w:t>on</w:t>
      </w:r>
      <w:r>
        <w:rPr>
          <w:spacing w:val="-4"/>
        </w:rPr>
        <w:t xml:space="preserve"> </w:t>
      </w:r>
      <w:r>
        <w:t>Office</w:t>
      </w:r>
      <w:r>
        <w:rPr>
          <w:spacing w:val="-4"/>
        </w:rPr>
        <w:t xml:space="preserve"> </w:t>
      </w:r>
      <w:r>
        <w:t>for National</w:t>
      </w:r>
      <w:r>
        <w:rPr>
          <w:spacing w:val="-2"/>
        </w:rPr>
        <w:t xml:space="preserve"> </w:t>
      </w:r>
      <w:r>
        <w:t>Statistics, 2021</w:t>
      </w:r>
      <w:r>
        <w:rPr>
          <w:spacing w:val="-2"/>
        </w:rPr>
        <w:t xml:space="preserve"> </w:t>
      </w:r>
      <w:r>
        <w:t>and GOV.UK, 2021 data). This value is different from rebuild costs, the value of which has no official statistics.</w:t>
      </w:r>
    </w:p>
    <w:p xmlns:wp14="http://schemas.microsoft.com/office/word/2010/wordml" w:rsidR="00BA2705" w:rsidRDefault="00BA2705" w14:paraId="4C4CEA3D" wp14:textId="77777777">
      <w:pPr>
        <w:pStyle w:val="BodyText"/>
        <w:rPr>
          <w:sz w:val="24"/>
        </w:rPr>
      </w:pPr>
    </w:p>
    <w:p xmlns:wp14="http://schemas.microsoft.com/office/word/2010/wordml" w:rsidR="00BA2705" w:rsidRDefault="00BA2705" w14:paraId="50895670" wp14:textId="77777777">
      <w:pPr>
        <w:pStyle w:val="BodyText"/>
        <w:spacing w:before="5"/>
        <w:rPr>
          <w:sz w:val="19"/>
        </w:rPr>
      </w:pPr>
    </w:p>
    <w:p xmlns:wp14="http://schemas.microsoft.com/office/word/2010/wordml" w:rsidR="00BA2705" w:rsidRDefault="004F6D96" w14:paraId="38B4B1A1" wp14:textId="77777777">
      <w:pPr>
        <w:pStyle w:val="BodyText"/>
        <w:ind w:left="1440"/>
      </w:pPr>
      <w:r>
        <w:t>For</w:t>
      </w:r>
      <w:r>
        <w:rPr>
          <w:spacing w:val="-5"/>
        </w:rPr>
        <w:t xml:space="preserve"> </w:t>
      </w:r>
      <w:r>
        <w:t>responses</w:t>
      </w:r>
      <w:r>
        <w:rPr>
          <w:spacing w:val="-6"/>
        </w:rPr>
        <w:t xml:space="preserve"> </w:t>
      </w:r>
      <w:r>
        <w:t>to</w:t>
      </w:r>
      <w:r>
        <w:rPr>
          <w:spacing w:val="-5"/>
        </w:rPr>
        <w:t xml:space="preserve"> </w:t>
      </w:r>
      <w:r>
        <w:t>non-fire</w:t>
      </w:r>
      <w:r>
        <w:rPr>
          <w:spacing w:val="-4"/>
        </w:rPr>
        <w:t xml:space="preserve"> </w:t>
      </w:r>
      <w:r>
        <w:t>incidents</w:t>
      </w:r>
      <w:r>
        <w:rPr>
          <w:spacing w:val="-5"/>
        </w:rPr>
        <w:t xml:space="preserve"> </w:t>
      </w:r>
      <w:r>
        <w:t>the</w:t>
      </w:r>
      <w:r>
        <w:rPr>
          <w:spacing w:val="-5"/>
        </w:rPr>
        <w:t xml:space="preserve"> </w:t>
      </w:r>
      <w:r>
        <w:t>value</w:t>
      </w:r>
      <w:r>
        <w:rPr>
          <w:spacing w:val="-4"/>
        </w:rPr>
        <w:t xml:space="preserve"> </w:t>
      </w:r>
      <w:r>
        <w:t>of</w:t>
      </w:r>
      <w:r>
        <w:rPr>
          <w:spacing w:val="-5"/>
        </w:rPr>
        <w:t xml:space="preserve"> </w:t>
      </w:r>
      <w:r>
        <w:t>(i)</w:t>
      </w:r>
      <w:r>
        <w:rPr>
          <w:spacing w:val="-2"/>
        </w:rPr>
        <w:t xml:space="preserve"> </w:t>
      </w:r>
      <w:r>
        <w:t>above</w:t>
      </w:r>
      <w:r>
        <w:rPr>
          <w:spacing w:val="-6"/>
        </w:rPr>
        <w:t xml:space="preserve"> </w:t>
      </w:r>
      <w:r>
        <w:t>was</w:t>
      </w:r>
      <w:r>
        <w:rPr>
          <w:spacing w:val="-3"/>
        </w:rPr>
        <w:t xml:space="preserve"> </w:t>
      </w:r>
      <w:r>
        <w:rPr>
          <w:spacing w:val="-2"/>
        </w:rPr>
        <w:t>used.</w:t>
      </w:r>
    </w:p>
    <w:p xmlns:wp14="http://schemas.microsoft.com/office/word/2010/wordml" w:rsidR="00BA2705" w:rsidRDefault="00BA2705" w14:paraId="38C1F859" wp14:textId="77777777">
      <w:pPr>
        <w:pStyle w:val="BodyText"/>
        <w:rPr>
          <w:sz w:val="24"/>
        </w:rPr>
      </w:pPr>
    </w:p>
    <w:p xmlns:wp14="http://schemas.microsoft.com/office/word/2010/wordml" w:rsidR="00BA2705" w:rsidRDefault="00BA2705" w14:paraId="0C8FE7CE" wp14:textId="77777777">
      <w:pPr>
        <w:pStyle w:val="BodyText"/>
        <w:spacing w:before="2"/>
        <w:rPr>
          <w:sz w:val="33"/>
        </w:rPr>
      </w:pPr>
    </w:p>
    <w:p xmlns:wp14="http://schemas.microsoft.com/office/word/2010/wordml" w:rsidR="00BA2705" w:rsidRDefault="004F6D96" w14:paraId="0F11B34F" wp14:textId="77777777">
      <w:pPr>
        <w:pStyle w:val="BodyText"/>
        <w:spacing w:line="360" w:lineRule="auto"/>
        <w:ind w:left="1440" w:right="1573"/>
      </w:pPr>
      <w:r>
        <w:t xml:space="preserve">For </w:t>
      </w:r>
      <w:r>
        <w:rPr>
          <w:b/>
          <w:i/>
        </w:rPr>
        <w:t xml:space="preserve">prevention </w:t>
      </w:r>
      <w:r>
        <w:t>activities, specifically targeted home visits, the average cost of a domestic fire is estimated to be £53,498 (Greater Manchester Combined Authority, 2021 Unit Cost Database). This comprises both costs as a consequence of fire, and costs in response to a dwelling fire, and it includes the average cost of fire setting. Costs in anticipation of fire are not</w:t>
      </w:r>
      <w:r>
        <w:rPr>
          <w:spacing w:val="-1"/>
        </w:rPr>
        <w:t xml:space="preserve"> </w:t>
      </w:r>
      <w:r>
        <w:t>included</w:t>
      </w:r>
      <w:r>
        <w:rPr>
          <w:spacing w:val="-5"/>
        </w:rPr>
        <w:t xml:space="preserve"> </w:t>
      </w:r>
      <w:r>
        <w:t>(e.g.,</w:t>
      </w:r>
      <w:r>
        <w:rPr>
          <w:spacing w:val="-4"/>
        </w:rPr>
        <w:t xml:space="preserve"> </w:t>
      </w:r>
      <w:r>
        <w:t>the</w:t>
      </w:r>
      <w:r>
        <w:rPr>
          <w:spacing w:val="-5"/>
        </w:rPr>
        <w:t xml:space="preserve"> </w:t>
      </w:r>
      <w:r>
        <w:t>cost</w:t>
      </w:r>
      <w:r>
        <w:rPr>
          <w:spacing w:val="-1"/>
        </w:rPr>
        <w:t xml:space="preserve"> </w:t>
      </w:r>
      <w:r>
        <w:t>of</w:t>
      </w:r>
      <w:r>
        <w:rPr>
          <w:spacing w:val="-1"/>
        </w:rPr>
        <w:t xml:space="preserve"> </w:t>
      </w:r>
      <w:r>
        <w:t>installing</w:t>
      </w:r>
      <w:r>
        <w:rPr>
          <w:spacing w:val="-3"/>
        </w:rPr>
        <w:t xml:space="preserve"> </w:t>
      </w:r>
      <w:r>
        <w:t>fire</w:t>
      </w:r>
      <w:r>
        <w:rPr>
          <w:spacing w:val="-3"/>
        </w:rPr>
        <w:t xml:space="preserve"> </w:t>
      </w:r>
      <w:r>
        <w:t>protection</w:t>
      </w:r>
      <w:r>
        <w:rPr>
          <w:spacing w:val="-3"/>
        </w:rPr>
        <w:t xml:space="preserve"> </w:t>
      </w:r>
      <w:r>
        <w:t>in</w:t>
      </w:r>
      <w:r>
        <w:rPr>
          <w:spacing w:val="-3"/>
        </w:rPr>
        <w:t xml:space="preserve"> </w:t>
      </w:r>
      <w:r>
        <w:t>buildings). Costs</w:t>
      </w:r>
      <w:r>
        <w:rPr>
          <w:spacing w:val="-2"/>
        </w:rPr>
        <w:t xml:space="preserve"> </w:t>
      </w:r>
      <w:r>
        <w:t>as</w:t>
      </w:r>
      <w:r>
        <w:rPr>
          <w:spacing w:val="-2"/>
        </w:rPr>
        <w:t xml:space="preserve"> </w:t>
      </w:r>
      <w:r>
        <w:t>a</w:t>
      </w:r>
      <w:r>
        <w:rPr>
          <w:spacing w:val="-3"/>
        </w:rPr>
        <w:t xml:space="preserve"> </w:t>
      </w:r>
      <w:r>
        <w:t>consequence of fire include economic and social costs as well as fiscal.</w:t>
      </w:r>
    </w:p>
    <w:p xmlns:wp14="http://schemas.microsoft.com/office/word/2010/wordml" w:rsidR="00BA2705" w:rsidRDefault="00BA2705" w14:paraId="41004F19" wp14:textId="77777777">
      <w:pPr>
        <w:pStyle w:val="BodyText"/>
        <w:rPr>
          <w:sz w:val="24"/>
        </w:rPr>
      </w:pPr>
    </w:p>
    <w:p xmlns:wp14="http://schemas.microsoft.com/office/word/2010/wordml" w:rsidR="00BA2705" w:rsidRDefault="00BA2705" w14:paraId="67C0C651" wp14:textId="77777777">
      <w:pPr>
        <w:pStyle w:val="BodyText"/>
        <w:spacing w:before="11"/>
        <w:rPr>
          <w:sz w:val="29"/>
        </w:rPr>
      </w:pPr>
    </w:p>
    <w:p xmlns:wp14="http://schemas.microsoft.com/office/word/2010/wordml" w:rsidR="00BA2705" w:rsidRDefault="004F6D96" w14:paraId="0AA4ED7B" wp14:textId="77777777">
      <w:pPr>
        <w:pStyle w:val="BodyText"/>
        <w:spacing w:line="360" w:lineRule="auto"/>
        <w:ind w:left="1440" w:right="1317"/>
      </w:pPr>
      <w:r>
        <w:t xml:space="preserve">For </w:t>
      </w:r>
      <w:r>
        <w:rPr>
          <w:b/>
          <w:i/>
        </w:rPr>
        <w:t xml:space="preserve">general prevention </w:t>
      </w:r>
      <w:r>
        <w:t>work such as fire, road, and water safety education and campaigns, and for the fire cadet schemes, the Social Value UK (2021a) definition of social value was employed (the quantification of the relative importance that people place on the changes they experience in their lives), and the proxy financial values as used by the National Social Value Measurement</w:t>
      </w:r>
      <w:r>
        <w:rPr>
          <w:spacing w:val="-1"/>
        </w:rPr>
        <w:t xml:space="preserve"> </w:t>
      </w:r>
      <w:r>
        <w:t>Framework</w:t>
      </w:r>
      <w:r>
        <w:rPr>
          <w:spacing w:val="-1"/>
        </w:rPr>
        <w:t xml:space="preserve"> </w:t>
      </w:r>
      <w:r>
        <w:t>database.</w:t>
      </w:r>
      <w:r>
        <w:rPr>
          <w:spacing w:val="-3"/>
        </w:rPr>
        <w:t xml:space="preserve"> </w:t>
      </w:r>
      <w:r>
        <w:t>For</w:t>
      </w:r>
      <w:r>
        <w:rPr>
          <w:spacing w:val="-3"/>
        </w:rPr>
        <w:t xml:space="preserve"> </w:t>
      </w:r>
      <w:r>
        <w:t>the</w:t>
      </w:r>
      <w:r>
        <w:rPr>
          <w:spacing w:val="-4"/>
        </w:rPr>
        <w:t xml:space="preserve"> </w:t>
      </w:r>
      <w:r>
        <w:t>fire</w:t>
      </w:r>
      <w:r>
        <w:rPr>
          <w:spacing w:val="-4"/>
        </w:rPr>
        <w:t xml:space="preserve"> </w:t>
      </w:r>
      <w:r>
        <w:t>setter and</w:t>
      </w:r>
      <w:r>
        <w:rPr>
          <w:spacing w:val="-4"/>
        </w:rPr>
        <w:t xml:space="preserve"> </w:t>
      </w:r>
      <w:r>
        <w:t>anti-social</w:t>
      </w:r>
      <w:r>
        <w:rPr>
          <w:spacing w:val="-3"/>
        </w:rPr>
        <w:t xml:space="preserve"> </w:t>
      </w:r>
      <w:r>
        <w:t>behaviour</w:t>
      </w:r>
      <w:r>
        <w:rPr>
          <w:spacing w:val="-2"/>
        </w:rPr>
        <w:t xml:space="preserve"> </w:t>
      </w:r>
      <w:r>
        <w:t>schemes,</w:t>
      </w:r>
      <w:r>
        <w:rPr>
          <w:spacing w:val="-3"/>
        </w:rPr>
        <w:t xml:space="preserve"> </w:t>
      </w:r>
      <w:r>
        <w:t>the social and economic benefits derived by Ward and Thurston (2009) are used. This includes financial proxies for reduced antisocial and dangerous behaviours, and improved behaviours at home and at school.</w:t>
      </w:r>
    </w:p>
    <w:p xmlns:wp14="http://schemas.microsoft.com/office/word/2010/wordml" w:rsidR="00BA2705" w:rsidRDefault="00BA2705" w14:paraId="308D56CC" wp14:textId="77777777">
      <w:pPr>
        <w:pStyle w:val="BodyText"/>
        <w:rPr>
          <w:sz w:val="24"/>
        </w:rPr>
      </w:pPr>
    </w:p>
    <w:p xmlns:wp14="http://schemas.microsoft.com/office/word/2010/wordml" w:rsidR="00BA2705" w:rsidRDefault="00BA2705" w14:paraId="797E50C6" wp14:textId="77777777">
      <w:pPr>
        <w:pStyle w:val="BodyText"/>
        <w:spacing w:before="10"/>
        <w:rPr>
          <w:sz w:val="29"/>
        </w:rPr>
      </w:pPr>
    </w:p>
    <w:p xmlns:wp14="http://schemas.microsoft.com/office/word/2010/wordml" w:rsidR="00BA2705" w:rsidRDefault="004F6D96" w14:paraId="095C0F64" wp14:textId="77777777">
      <w:pPr>
        <w:pStyle w:val="BodyText"/>
        <w:spacing w:before="1" w:line="360" w:lineRule="auto"/>
        <w:ind w:left="1440" w:right="1573"/>
      </w:pPr>
      <w:r>
        <w:t>For</w:t>
      </w:r>
      <w:r>
        <w:rPr>
          <w:spacing w:val="-2"/>
        </w:rPr>
        <w:t xml:space="preserve"> </w:t>
      </w:r>
      <w:r>
        <w:rPr>
          <w:b/>
          <w:i/>
        </w:rPr>
        <w:t>protection</w:t>
      </w:r>
      <w:r>
        <w:rPr>
          <w:b/>
          <w:i/>
          <w:spacing w:val="-4"/>
        </w:rPr>
        <w:t xml:space="preserve"> </w:t>
      </w:r>
      <w:r>
        <w:t>activities</w:t>
      </w:r>
      <w:r>
        <w:rPr>
          <w:spacing w:val="-6"/>
        </w:rPr>
        <w:t xml:space="preserve"> </w:t>
      </w:r>
      <w:r>
        <w:t>(specifically</w:t>
      </w:r>
      <w:r>
        <w:rPr>
          <w:spacing w:val="-3"/>
        </w:rPr>
        <w:t xml:space="preserve"> </w:t>
      </w:r>
      <w:r>
        <w:t>audits/inspections</w:t>
      </w:r>
      <w:r>
        <w:rPr>
          <w:spacing w:val="-3"/>
        </w:rPr>
        <w:t xml:space="preserve"> </w:t>
      </w:r>
      <w:r>
        <w:t>of</w:t>
      </w:r>
      <w:r>
        <w:rPr>
          <w:spacing w:val="-2"/>
        </w:rPr>
        <w:t xml:space="preserve"> </w:t>
      </w:r>
      <w:r>
        <w:t>commercial</w:t>
      </w:r>
      <w:r>
        <w:rPr>
          <w:spacing w:val="-4"/>
        </w:rPr>
        <w:t xml:space="preserve"> </w:t>
      </w:r>
      <w:r>
        <w:t>properties)</w:t>
      </w:r>
      <w:r>
        <w:rPr>
          <w:spacing w:val="-5"/>
        </w:rPr>
        <w:t xml:space="preserve"> </w:t>
      </w:r>
      <w:r>
        <w:t>the average cost of a fire in a commercial building is estimated to be £91,177 (Greater</w:t>
      </w:r>
    </w:p>
    <w:p xmlns:wp14="http://schemas.microsoft.com/office/word/2010/wordml" w:rsidR="00BA2705" w:rsidRDefault="00BA2705" w14:paraId="7B04FA47" wp14:textId="77777777">
      <w:pPr>
        <w:spacing w:line="360" w:lineRule="auto"/>
        <w:sectPr w:rsidR="00BA2705">
          <w:pgSz w:w="11920" w:h="16850" w:orient="portrait"/>
          <w:pgMar w:top="1140" w:right="0" w:bottom="960" w:left="0" w:header="0" w:footer="769" w:gutter="0"/>
          <w:cols w:space="720"/>
        </w:sectPr>
      </w:pPr>
    </w:p>
    <w:p xmlns:wp14="http://schemas.microsoft.com/office/word/2010/wordml" w:rsidR="00BA2705" w:rsidRDefault="004F6D96" w14:paraId="4CD37920" wp14:textId="77777777">
      <w:pPr>
        <w:pStyle w:val="BodyText"/>
        <w:spacing w:before="73" w:line="360" w:lineRule="auto"/>
        <w:ind w:left="1440" w:right="1272"/>
      </w:pPr>
      <w:r w:rsidR="004F6D96">
        <w:rPr/>
        <w:t>Manchester</w:t>
      </w:r>
      <w:r w:rsidR="004F6D96">
        <w:rPr>
          <w:spacing w:val="-4"/>
        </w:rPr>
        <w:t xml:space="preserve"> </w:t>
      </w:r>
      <w:r w:rsidR="004F6D96">
        <w:rPr/>
        <w:t>Combined</w:t>
      </w:r>
      <w:r w:rsidR="004F6D96">
        <w:rPr>
          <w:spacing w:val="-3"/>
        </w:rPr>
        <w:t xml:space="preserve"> </w:t>
      </w:r>
      <w:r w:rsidR="004F6D96">
        <w:rPr/>
        <w:t>Authority,</w:t>
      </w:r>
      <w:r w:rsidR="004F6D96">
        <w:rPr>
          <w:spacing w:val="-1"/>
        </w:rPr>
        <w:t xml:space="preserve"> </w:t>
      </w:r>
      <w:r w:rsidR="004F6D96">
        <w:rPr/>
        <w:t>2021</w:t>
      </w:r>
      <w:r w:rsidR="004F6D96">
        <w:rPr>
          <w:spacing w:val="-5"/>
        </w:rPr>
        <w:t xml:space="preserve"> </w:t>
      </w:r>
      <w:r w:rsidR="004F6D96">
        <w:rPr/>
        <w:t>Unit</w:t>
      </w:r>
      <w:r w:rsidR="004F6D96">
        <w:rPr>
          <w:spacing w:val="-4"/>
        </w:rPr>
        <w:t xml:space="preserve"> </w:t>
      </w:r>
      <w:r w:rsidR="004F6D96">
        <w:rPr/>
        <w:t>Cost</w:t>
      </w:r>
      <w:r w:rsidR="004F6D96">
        <w:rPr>
          <w:spacing w:val="-5"/>
        </w:rPr>
        <w:t xml:space="preserve"> </w:t>
      </w:r>
      <w:r w:rsidR="004F6D96">
        <w:rPr/>
        <w:t>Database).</w:t>
      </w:r>
      <w:r w:rsidR="004F6D96">
        <w:rPr>
          <w:spacing w:val="-1"/>
        </w:rPr>
        <w:t xml:space="preserve"> </w:t>
      </w:r>
      <w:r w:rsidR="004F6D96">
        <w:rPr/>
        <w:t>This</w:t>
      </w:r>
      <w:r w:rsidR="004F6D96">
        <w:rPr>
          <w:spacing w:val="-5"/>
        </w:rPr>
        <w:t xml:space="preserve"> </w:t>
      </w:r>
      <w:r w:rsidR="004F6D96">
        <w:rPr/>
        <w:t>comprises</w:t>
      </w:r>
      <w:r w:rsidR="004F6D96">
        <w:rPr>
          <w:spacing w:val="-3"/>
        </w:rPr>
        <w:t xml:space="preserve"> </w:t>
      </w:r>
      <w:r w:rsidR="004F6D96">
        <w:rPr/>
        <w:t>both</w:t>
      </w:r>
      <w:r w:rsidR="004F6D96">
        <w:rPr>
          <w:spacing w:val="-5"/>
        </w:rPr>
        <w:t xml:space="preserve"> </w:t>
      </w:r>
      <w:r w:rsidR="004F6D96">
        <w:rPr/>
        <w:t>costs</w:t>
      </w:r>
      <w:r w:rsidR="004F6D96">
        <w:rPr>
          <w:spacing w:val="-2"/>
        </w:rPr>
        <w:t xml:space="preserve"> </w:t>
      </w:r>
      <w:r w:rsidR="004F6D96">
        <w:rPr/>
        <w:t>as</w:t>
      </w:r>
      <w:r w:rsidR="004F6D96">
        <w:rPr>
          <w:spacing w:val="-2"/>
        </w:rPr>
        <w:t xml:space="preserve"> </w:t>
      </w:r>
      <w:r w:rsidR="004F6D96">
        <w:rPr/>
        <w:t>a consequence of fire, and costs in response to a commercial building fire, and it includes the average cost of fire setting. Costs in anticipation of fire are not included (e.g., the cost of installing fire protection in buildings). Costs as a consequence of fire include economic and social costs as well as fiscal.</w:t>
      </w:r>
    </w:p>
    <w:p xmlns:wp14="http://schemas.microsoft.com/office/word/2010/wordml" w:rsidR="00BA2705" w:rsidRDefault="00BA2705" w14:paraId="568C698B" wp14:textId="77777777">
      <w:pPr>
        <w:pStyle w:val="BodyText"/>
        <w:rPr>
          <w:sz w:val="24"/>
        </w:rPr>
      </w:pPr>
    </w:p>
    <w:p xmlns:wp14="http://schemas.microsoft.com/office/word/2010/wordml" w:rsidR="00BA2705" w:rsidRDefault="00BA2705" w14:paraId="1A939487" wp14:textId="77777777">
      <w:pPr>
        <w:pStyle w:val="BodyText"/>
        <w:spacing w:before="3"/>
      </w:pPr>
    </w:p>
    <w:p xmlns:wp14="http://schemas.microsoft.com/office/word/2010/wordml" w:rsidR="00BA2705" w:rsidRDefault="004F6D96" w14:paraId="5A62E7C6" wp14:textId="77777777">
      <w:pPr>
        <w:pStyle w:val="Heading3"/>
      </w:pPr>
      <w:r>
        <w:t>Data</w:t>
      </w:r>
      <w:r>
        <w:rPr>
          <w:spacing w:val="-3"/>
        </w:rPr>
        <w:t xml:space="preserve"> </w:t>
      </w:r>
      <w:r>
        <w:rPr>
          <w:spacing w:val="-2"/>
        </w:rPr>
        <w:t>sources</w:t>
      </w:r>
    </w:p>
    <w:p xmlns:wp14="http://schemas.microsoft.com/office/word/2010/wordml" w:rsidR="00BA2705" w:rsidRDefault="004F6D96" w14:paraId="7250961C" wp14:textId="77777777">
      <w:pPr>
        <w:pStyle w:val="BodyText"/>
        <w:spacing w:before="126" w:line="360" w:lineRule="auto"/>
        <w:ind w:left="1440" w:right="1272"/>
      </w:pPr>
      <w:r>
        <w:t>The data sources listed in Table 1.1 were used in the value calculations: details, including analyses</w:t>
      </w:r>
      <w:r>
        <w:rPr>
          <w:spacing w:val="-1"/>
        </w:rPr>
        <w:t xml:space="preserve"> </w:t>
      </w:r>
      <w:r>
        <w:t>and</w:t>
      </w:r>
      <w:r>
        <w:rPr>
          <w:spacing w:val="-1"/>
        </w:rPr>
        <w:t xml:space="preserve"> </w:t>
      </w:r>
      <w:r>
        <w:t>additional</w:t>
      </w:r>
      <w:r>
        <w:rPr>
          <w:spacing w:val="-3"/>
        </w:rPr>
        <w:t xml:space="preserve"> </w:t>
      </w:r>
      <w:r>
        <w:t>parameters</w:t>
      </w:r>
      <w:r>
        <w:rPr>
          <w:spacing w:val="-2"/>
        </w:rPr>
        <w:t xml:space="preserve"> </w:t>
      </w:r>
      <w:r>
        <w:t>can</w:t>
      </w:r>
      <w:r>
        <w:rPr>
          <w:spacing w:val="-3"/>
        </w:rPr>
        <w:t xml:space="preserve"> </w:t>
      </w:r>
      <w:r>
        <w:t>be</w:t>
      </w:r>
      <w:r>
        <w:rPr>
          <w:spacing w:val="-3"/>
        </w:rPr>
        <w:t xml:space="preserve"> </w:t>
      </w:r>
      <w:r>
        <w:t>found</w:t>
      </w:r>
      <w:r>
        <w:rPr>
          <w:spacing w:val="-3"/>
        </w:rPr>
        <w:t xml:space="preserve"> </w:t>
      </w:r>
      <w:r>
        <w:t>in Part Four,</w:t>
      </w:r>
      <w:r>
        <w:rPr>
          <w:spacing w:val="-2"/>
        </w:rPr>
        <w:t xml:space="preserve"> </w:t>
      </w:r>
      <w:r>
        <w:t>and</w:t>
      </w:r>
      <w:r>
        <w:rPr>
          <w:spacing w:val="-1"/>
        </w:rPr>
        <w:t xml:space="preserve"> </w:t>
      </w:r>
      <w:r>
        <w:t>a</w:t>
      </w:r>
      <w:r>
        <w:rPr>
          <w:spacing w:val="-3"/>
        </w:rPr>
        <w:t xml:space="preserve"> </w:t>
      </w:r>
      <w:r>
        <w:t>summary</w:t>
      </w:r>
      <w:r>
        <w:rPr>
          <w:spacing w:val="-2"/>
        </w:rPr>
        <w:t xml:space="preserve"> </w:t>
      </w:r>
      <w:r>
        <w:t>table</w:t>
      </w:r>
      <w:r>
        <w:rPr>
          <w:spacing w:val="-3"/>
        </w:rPr>
        <w:t xml:space="preserve"> </w:t>
      </w:r>
      <w:r>
        <w:t>of</w:t>
      </w:r>
      <w:r>
        <w:rPr>
          <w:spacing w:val="-2"/>
        </w:rPr>
        <w:t xml:space="preserve"> </w:t>
      </w:r>
      <w:r>
        <w:t>the statistical methods and data sources are included in Part Three.</w:t>
      </w:r>
    </w:p>
    <w:p xmlns:wp14="http://schemas.microsoft.com/office/word/2010/wordml" w:rsidR="00BA2705" w:rsidRDefault="00BA2705" w14:paraId="6AA258D8" wp14:textId="77777777">
      <w:pPr>
        <w:pStyle w:val="BodyText"/>
        <w:rPr>
          <w:sz w:val="24"/>
        </w:rPr>
      </w:pPr>
    </w:p>
    <w:p xmlns:wp14="http://schemas.microsoft.com/office/word/2010/wordml" w:rsidR="00BA2705" w:rsidRDefault="00BA2705" w14:paraId="6FFBD3EC" wp14:textId="77777777">
      <w:pPr>
        <w:pStyle w:val="BodyText"/>
        <w:spacing w:before="4"/>
      </w:pPr>
    </w:p>
    <w:p xmlns:wp14="http://schemas.microsoft.com/office/word/2010/wordml" w:rsidR="00BA2705" w:rsidP="000A2BF2" w:rsidRDefault="004F6D96" w14:paraId="7BF305F0" wp14:textId="77777777">
      <w:pPr>
        <w:pStyle w:val="BodyText"/>
        <w:spacing w:line="360" w:lineRule="auto"/>
        <w:ind w:left="1440" w:right="1434"/>
      </w:pPr>
      <w:r>
        <w:t>It</w:t>
      </w:r>
      <w:r>
        <w:rPr>
          <w:spacing w:val="-2"/>
        </w:rPr>
        <w:t xml:space="preserve"> </w:t>
      </w:r>
      <w:r>
        <w:t>should</w:t>
      </w:r>
      <w:r>
        <w:rPr>
          <w:spacing w:val="-1"/>
        </w:rPr>
        <w:t xml:space="preserve"> </w:t>
      </w:r>
      <w:r>
        <w:t>be</w:t>
      </w:r>
      <w:r>
        <w:rPr>
          <w:spacing w:val="-3"/>
        </w:rPr>
        <w:t xml:space="preserve"> </w:t>
      </w:r>
      <w:r>
        <w:t>noted</w:t>
      </w:r>
      <w:r>
        <w:rPr>
          <w:spacing w:val="-3"/>
        </w:rPr>
        <w:t xml:space="preserve"> </w:t>
      </w:r>
      <w:r>
        <w:t>that</w:t>
      </w:r>
      <w:r>
        <w:rPr>
          <w:spacing w:val="-2"/>
        </w:rPr>
        <w:t xml:space="preserve"> </w:t>
      </w:r>
      <w:r w:rsidR="00D341FD">
        <w:rPr>
          <w:spacing w:val="-2"/>
        </w:rPr>
        <w:t xml:space="preserve">the various coefficients used to calculate value </w:t>
      </w:r>
      <w:r w:rsidR="00BB7483">
        <w:rPr>
          <w:spacing w:val="-2"/>
        </w:rPr>
        <w:t>were derived from England</w:t>
      </w:r>
      <w:r w:rsidR="007C3AFF">
        <w:rPr>
          <w:spacing w:val="-2"/>
        </w:rPr>
        <w:t>’s</w:t>
      </w:r>
      <w:r w:rsidR="00BB7483">
        <w:rPr>
          <w:spacing w:val="-2"/>
        </w:rPr>
        <w:t xml:space="preserve"> FRSs </w:t>
      </w:r>
      <w:r w:rsidR="00A36FBC">
        <w:rPr>
          <w:spacing w:val="-2"/>
        </w:rPr>
        <w:t xml:space="preserve">dataset </w:t>
      </w:r>
      <w:r w:rsidR="00BB7483">
        <w:rPr>
          <w:spacing w:val="-2"/>
        </w:rPr>
        <w:t>and then applied to data from Northern Ireland, Scotland and Wales</w:t>
      </w:r>
      <w:r w:rsidR="000A2BF2">
        <w:rPr>
          <w:spacing w:val="-2"/>
        </w:rPr>
        <w:t>.</w:t>
      </w:r>
      <w:r w:rsidR="00BB7483">
        <w:rPr>
          <w:spacing w:val="-2"/>
        </w:rPr>
        <w:t xml:space="preserve"> </w:t>
      </w:r>
    </w:p>
    <w:p xmlns:wp14="http://schemas.microsoft.com/office/word/2010/wordml" w:rsidR="00BA2705" w:rsidRDefault="00BA2705" w14:paraId="30DCCCAD" wp14:textId="77777777">
      <w:pPr>
        <w:pStyle w:val="BodyText"/>
        <w:spacing w:before="4"/>
        <w:rPr>
          <w:sz w:val="10"/>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4338"/>
        <w:gridCol w:w="4820"/>
      </w:tblGrid>
      <w:tr xmlns:wp14="http://schemas.microsoft.com/office/word/2010/wordml" w:rsidR="00BA2705" w:rsidTr="00EB5536" w14:paraId="743BDF0A" wp14:textId="77777777">
        <w:trPr>
          <w:trHeight w:val="314"/>
        </w:trPr>
        <w:tc>
          <w:tcPr>
            <w:tcW w:w="4338" w:type="dxa"/>
            <w:shd w:val="clear" w:color="auto" w:fill="0956A2"/>
          </w:tcPr>
          <w:p w:rsidR="00BA2705" w:rsidRDefault="004F6D96" w14:paraId="58307C1A" wp14:textId="77777777">
            <w:pPr>
              <w:pStyle w:val="TableParagraph"/>
              <w:ind w:left="107"/>
              <w:rPr>
                <w:b/>
              </w:rPr>
            </w:pPr>
            <w:r>
              <w:rPr>
                <w:b/>
                <w:color w:val="FFFFFF"/>
                <w:spacing w:val="-2"/>
              </w:rPr>
              <w:t>Dataset</w:t>
            </w:r>
          </w:p>
        </w:tc>
        <w:tc>
          <w:tcPr>
            <w:tcW w:w="4820" w:type="dxa"/>
            <w:shd w:val="clear" w:color="auto" w:fill="0956A2"/>
          </w:tcPr>
          <w:p w:rsidR="00BA2705" w:rsidRDefault="004F6D96" w14:paraId="67D63D4F" wp14:textId="77777777">
            <w:pPr>
              <w:pStyle w:val="TableParagraph"/>
              <w:ind w:left="108"/>
              <w:rPr>
                <w:b/>
              </w:rPr>
            </w:pPr>
            <w:r>
              <w:rPr>
                <w:b/>
                <w:color w:val="FFFFFF"/>
                <w:spacing w:val="-2"/>
              </w:rPr>
              <w:t>Source</w:t>
            </w:r>
          </w:p>
        </w:tc>
      </w:tr>
      <w:tr xmlns:wp14="http://schemas.microsoft.com/office/word/2010/wordml" w:rsidR="00BA2705" w:rsidTr="00EB5536" w14:paraId="4B7C7A07" wp14:textId="77777777">
        <w:trPr>
          <w:trHeight w:val="2308"/>
        </w:trPr>
        <w:tc>
          <w:tcPr>
            <w:tcW w:w="4338" w:type="dxa"/>
          </w:tcPr>
          <w:p w:rsidR="00BA2705" w:rsidP="00E12F87" w:rsidRDefault="004F6D96" w14:paraId="5F23B8C3" wp14:textId="77777777">
            <w:pPr>
              <w:pStyle w:val="TableParagraph"/>
              <w:spacing w:line="360" w:lineRule="auto"/>
              <w:ind w:left="107"/>
              <w:rPr>
                <w:sz w:val="20"/>
              </w:rPr>
            </w:pPr>
            <w:r>
              <w:rPr>
                <w:sz w:val="20"/>
              </w:rPr>
              <w:t>The</w:t>
            </w:r>
            <w:r>
              <w:rPr>
                <w:spacing w:val="-8"/>
                <w:sz w:val="20"/>
              </w:rPr>
              <w:t xml:space="preserve"> </w:t>
            </w:r>
            <w:r>
              <w:rPr>
                <w:sz w:val="20"/>
              </w:rPr>
              <w:t>Incident</w:t>
            </w:r>
            <w:r>
              <w:rPr>
                <w:spacing w:val="-6"/>
                <w:sz w:val="20"/>
              </w:rPr>
              <w:t xml:space="preserve"> </w:t>
            </w:r>
            <w:r>
              <w:rPr>
                <w:sz w:val="20"/>
              </w:rPr>
              <w:t>Recording</w:t>
            </w:r>
            <w:r>
              <w:rPr>
                <w:spacing w:val="-5"/>
                <w:sz w:val="20"/>
              </w:rPr>
              <w:t xml:space="preserve"> </w:t>
            </w:r>
            <w:r>
              <w:rPr>
                <w:sz w:val="20"/>
              </w:rPr>
              <w:t>System</w:t>
            </w:r>
            <w:r>
              <w:rPr>
                <w:spacing w:val="-7"/>
                <w:sz w:val="20"/>
              </w:rPr>
              <w:t xml:space="preserve"> </w:t>
            </w:r>
            <w:r>
              <w:rPr>
                <w:sz w:val="20"/>
              </w:rPr>
              <w:t>for</w:t>
            </w:r>
            <w:r>
              <w:rPr>
                <w:spacing w:val="-4"/>
                <w:sz w:val="20"/>
              </w:rPr>
              <w:t xml:space="preserve"> </w:t>
            </w:r>
            <w:r>
              <w:rPr>
                <w:spacing w:val="-2"/>
                <w:sz w:val="20"/>
              </w:rPr>
              <w:t>England</w:t>
            </w:r>
            <w:r w:rsidR="004A1D2F">
              <w:rPr>
                <w:spacing w:val="-2"/>
                <w:sz w:val="20"/>
              </w:rPr>
              <w:t xml:space="preserve"> and</w:t>
            </w:r>
            <w:r w:rsidR="00E12F87">
              <w:rPr>
                <w:spacing w:val="-2"/>
                <w:sz w:val="20"/>
              </w:rPr>
              <w:t xml:space="preserve"> comparable</w:t>
            </w:r>
            <w:r w:rsidR="004A1D2F">
              <w:rPr>
                <w:spacing w:val="-2"/>
                <w:sz w:val="20"/>
              </w:rPr>
              <w:t xml:space="preserve"> incident data f</w:t>
            </w:r>
            <w:r w:rsidR="00E12F87">
              <w:rPr>
                <w:spacing w:val="-2"/>
                <w:sz w:val="20"/>
              </w:rPr>
              <w:t>or</w:t>
            </w:r>
            <w:r w:rsidR="004A1D2F">
              <w:rPr>
                <w:spacing w:val="-2"/>
                <w:sz w:val="20"/>
              </w:rPr>
              <w:t xml:space="preserve"> Northern Ireland, Scotland, and Wales</w:t>
            </w:r>
            <w:r>
              <w:rPr>
                <w:spacing w:val="-2"/>
                <w:sz w:val="20"/>
              </w:rPr>
              <w:t>.</w:t>
            </w:r>
            <w:r w:rsidR="00E12F87">
              <w:rPr>
                <w:spacing w:val="-2"/>
                <w:sz w:val="20"/>
              </w:rPr>
              <w:t xml:space="preserve"> All data was anonymised.</w:t>
            </w:r>
          </w:p>
          <w:p w:rsidR="00BA2705" w:rsidP="008721A6" w:rsidRDefault="00BA2705" w14:paraId="36AF6883" wp14:textId="77777777">
            <w:pPr>
              <w:pStyle w:val="TableParagraph"/>
              <w:spacing w:line="360" w:lineRule="auto"/>
              <w:ind w:right="141"/>
              <w:rPr>
                <w:sz w:val="20"/>
              </w:rPr>
            </w:pPr>
          </w:p>
          <w:p w:rsidR="00BA2705" w:rsidP="008721A6" w:rsidRDefault="003533CE" w14:paraId="4BED83CB" wp14:textId="77777777">
            <w:pPr>
              <w:pStyle w:val="TableParagraph"/>
              <w:spacing w:line="360" w:lineRule="auto"/>
              <w:ind w:left="107" w:right="141"/>
              <w:rPr>
                <w:sz w:val="20"/>
              </w:rPr>
            </w:pPr>
            <w:r>
              <w:rPr>
                <w:sz w:val="20"/>
              </w:rPr>
              <w:t xml:space="preserve">The data includes dwelling fires and commercial fires as well as non-fire incidents. </w:t>
            </w:r>
          </w:p>
        </w:tc>
        <w:tc>
          <w:tcPr>
            <w:tcW w:w="4820" w:type="dxa"/>
          </w:tcPr>
          <w:p w:rsidR="00BA2705" w:rsidP="00E12F87" w:rsidRDefault="00E12F87" w14:paraId="100C5D55" wp14:textId="77777777">
            <w:pPr>
              <w:pStyle w:val="TableParagraph"/>
              <w:spacing w:line="360" w:lineRule="auto"/>
              <w:ind w:left="108"/>
              <w:rPr>
                <w:spacing w:val="-2"/>
                <w:sz w:val="20"/>
              </w:rPr>
            </w:pPr>
            <w:r>
              <w:rPr>
                <w:sz w:val="20"/>
              </w:rPr>
              <w:t xml:space="preserve">UK </w:t>
            </w:r>
            <w:r w:rsidR="004F6D96">
              <w:rPr>
                <w:sz w:val="20"/>
              </w:rPr>
              <w:t>Home</w:t>
            </w:r>
            <w:r w:rsidR="004F6D96">
              <w:rPr>
                <w:spacing w:val="-7"/>
                <w:sz w:val="20"/>
              </w:rPr>
              <w:t xml:space="preserve"> </w:t>
            </w:r>
            <w:r w:rsidR="004F6D96">
              <w:rPr>
                <w:spacing w:val="-2"/>
                <w:sz w:val="20"/>
              </w:rPr>
              <w:t>Office</w:t>
            </w:r>
            <w:r w:rsidR="003533CE">
              <w:rPr>
                <w:spacing w:val="-2"/>
                <w:sz w:val="20"/>
              </w:rPr>
              <w:t xml:space="preserve"> </w:t>
            </w:r>
          </w:p>
          <w:p w:rsidR="00E12F87" w:rsidP="00E12F87" w:rsidRDefault="00E12F87" w14:paraId="2B4FC006" wp14:textId="77777777">
            <w:pPr>
              <w:pStyle w:val="TableParagraph"/>
              <w:spacing w:line="360" w:lineRule="auto"/>
              <w:ind w:left="108"/>
              <w:rPr>
                <w:spacing w:val="-2"/>
                <w:sz w:val="20"/>
              </w:rPr>
            </w:pPr>
            <w:r>
              <w:rPr>
                <w:spacing w:val="-2"/>
                <w:sz w:val="20"/>
              </w:rPr>
              <w:t>Northern Ireland Fire and Rescue Service</w:t>
            </w:r>
          </w:p>
          <w:p w:rsidR="00E12F87" w:rsidP="00E12F87" w:rsidRDefault="00E12F87" w14:paraId="00412578" wp14:textId="77777777">
            <w:pPr>
              <w:pStyle w:val="TableParagraph"/>
              <w:spacing w:line="360" w:lineRule="auto"/>
              <w:ind w:left="108"/>
              <w:rPr>
                <w:spacing w:val="-2"/>
                <w:sz w:val="20"/>
              </w:rPr>
            </w:pPr>
            <w:r>
              <w:rPr>
                <w:spacing w:val="-2"/>
                <w:sz w:val="20"/>
              </w:rPr>
              <w:t>Scottish Fire and Rescue Service</w:t>
            </w:r>
          </w:p>
          <w:p w:rsidR="00E12F87" w:rsidP="00E12F87" w:rsidRDefault="00E12F87" w14:paraId="2928AB15" wp14:textId="77777777">
            <w:pPr>
              <w:pStyle w:val="TableParagraph"/>
              <w:spacing w:line="360" w:lineRule="auto"/>
              <w:ind w:left="108"/>
              <w:rPr>
                <w:sz w:val="20"/>
              </w:rPr>
            </w:pPr>
            <w:r>
              <w:rPr>
                <w:spacing w:val="-2"/>
                <w:sz w:val="20"/>
              </w:rPr>
              <w:t>Welsh Government</w:t>
            </w:r>
          </w:p>
        </w:tc>
      </w:tr>
      <w:tr xmlns:wp14="http://schemas.microsoft.com/office/word/2010/wordml" w:rsidR="00BA2705" w:rsidTr="00EB5536" w14:paraId="05EC8F15" wp14:textId="77777777">
        <w:trPr>
          <w:trHeight w:val="811"/>
        </w:trPr>
        <w:tc>
          <w:tcPr>
            <w:tcW w:w="4338" w:type="dxa"/>
          </w:tcPr>
          <w:p w:rsidR="00BA2705" w:rsidRDefault="00BD6D94" w14:paraId="5C387353" wp14:textId="77777777">
            <w:pPr>
              <w:pStyle w:val="TableParagraph"/>
              <w:spacing w:line="229" w:lineRule="exact"/>
              <w:ind w:left="107"/>
              <w:rPr>
                <w:sz w:val="20"/>
              </w:rPr>
            </w:pPr>
            <w:r>
              <w:rPr>
                <w:sz w:val="20"/>
              </w:rPr>
              <w:t>Prevention and Protection activities</w:t>
            </w:r>
          </w:p>
        </w:tc>
        <w:tc>
          <w:tcPr>
            <w:tcW w:w="4820" w:type="dxa"/>
          </w:tcPr>
          <w:p w:rsidR="008241E3" w:rsidP="008241E3" w:rsidRDefault="000F5899" w14:paraId="70491207" wp14:textId="77777777">
            <w:pPr>
              <w:pStyle w:val="TableParagraph"/>
              <w:spacing w:line="360" w:lineRule="auto"/>
              <w:ind w:left="108"/>
              <w:rPr>
                <w:spacing w:val="-2"/>
                <w:sz w:val="20"/>
              </w:rPr>
            </w:pPr>
            <w:r>
              <w:rPr>
                <w:sz w:val="20"/>
              </w:rPr>
              <w:t>G</w:t>
            </w:r>
            <w:r w:rsidR="009616BF">
              <w:rPr>
                <w:sz w:val="20"/>
              </w:rPr>
              <w:t>OV.UK Fire statistics data tables (England)</w:t>
            </w:r>
            <w:r w:rsidR="008241E3">
              <w:rPr>
                <w:spacing w:val="-2"/>
                <w:sz w:val="20"/>
              </w:rPr>
              <w:t xml:space="preserve"> </w:t>
            </w:r>
          </w:p>
          <w:p w:rsidR="008241E3" w:rsidP="008241E3" w:rsidRDefault="008241E3" w14:paraId="6160C605" wp14:textId="77777777">
            <w:pPr>
              <w:pStyle w:val="TableParagraph"/>
              <w:spacing w:line="360" w:lineRule="auto"/>
              <w:ind w:left="108"/>
              <w:rPr>
                <w:spacing w:val="-2"/>
                <w:sz w:val="20"/>
              </w:rPr>
            </w:pPr>
            <w:r>
              <w:rPr>
                <w:spacing w:val="-2"/>
                <w:sz w:val="20"/>
              </w:rPr>
              <w:t>Northern Ireland Fire and Rescue Service</w:t>
            </w:r>
          </w:p>
          <w:p w:rsidR="008241E3" w:rsidP="008241E3" w:rsidRDefault="008241E3" w14:paraId="4A7A81A6" wp14:textId="77777777">
            <w:pPr>
              <w:pStyle w:val="TableParagraph"/>
              <w:spacing w:line="360" w:lineRule="auto"/>
              <w:ind w:left="108"/>
              <w:rPr>
                <w:spacing w:val="-2"/>
                <w:sz w:val="20"/>
              </w:rPr>
            </w:pPr>
            <w:r>
              <w:rPr>
                <w:spacing w:val="-2"/>
                <w:sz w:val="20"/>
              </w:rPr>
              <w:t>Scottish Fire and Rescue Service</w:t>
            </w:r>
          </w:p>
          <w:p w:rsidR="00BA2705" w:rsidP="00EB5536" w:rsidRDefault="00124351" w14:paraId="05F74DA0" wp14:textId="77777777">
            <w:pPr>
              <w:pStyle w:val="TableParagraph"/>
              <w:spacing w:line="360" w:lineRule="auto"/>
              <w:ind w:left="108" w:right="416"/>
              <w:rPr>
                <w:spacing w:val="-2"/>
                <w:sz w:val="20"/>
              </w:rPr>
            </w:pPr>
            <w:r>
              <w:rPr>
                <w:spacing w:val="-2"/>
                <w:sz w:val="20"/>
              </w:rPr>
              <w:t xml:space="preserve">Mid and West Wales Fire and Rescue </w:t>
            </w:r>
            <w:r w:rsidR="00EB5536">
              <w:rPr>
                <w:spacing w:val="-2"/>
                <w:sz w:val="20"/>
              </w:rPr>
              <w:t>S</w:t>
            </w:r>
            <w:r>
              <w:rPr>
                <w:spacing w:val="-2"/>
                <w:sz w:val="20"/>
              </w:rPr>
              <w:t>ervice</w:t>
            </w:r>
          </w:p>
          <w:p w:rsidR="00124351" w:rsidP="005B7553" w:rsidRDefault="00FD356A" w14:paraId="0EBF1FAF" wp14:textId="77777777">
            <w:pPr>
              <w:pStyle w:val="TableParagraph"/>
              <w:spacing w:line="360" w:lineRule="auto"/>
              <w:ind w:left="108" w:right="705"/>
              <w:rPr>
                <w:spacing w:val="-2"/>
                <w:sz w:val="20"/>
              </w:rPr>
            </w:pPr>
            <w:r>
              <w:rPr>
                <w:spacing w:val="-2"/>
                <w:sz w:val="20"/>
              </w:rPr>
              <w:t>North West</w:t>
            </w:r>
            <w:r w:rsidR="00587818">
              <w:rPr>
                <w:spacing w:val="-2"/>
                <w:sz w:val="20"/>
              </w:rPr>
              <w:t xml:space="preserve"> </w:t>
            </w:r>
            <w:r>
              <w:rPr>
                <w:spacing w:val="-2"/>
                <w:sz w:val="20"/>
              </w:rPr>
              <w:t xml:space="preserve"> </w:t>
            </w:r>
            <w:r w:rsidR="005B7553">
              <w:rPr>
                <w:spacing w:val="-2"/>
                <w:sz w:val="20"/>
              </w:rPr>
              <w:t xml:space="preserve">Wales </w:t>
            </w:r>
            <w:r w:rsidR="00EB5536">
              <w:rPr>
                <w:spacing w:val="-2"/>
                <w:sz w:val="20"/>
              </w:rPr>
              <w:t>F</w:t>
            </w:r>
            <w:r>
              <w:rPr>
                <w:spacing w:val="-2"/>
                <w:sz w:val="20"/>
              </w:rPr>
              <w:t>ire and Rescue Services</w:t>
            </w:r>
          </w:p>
          <w:p w:rsidR="00FD356A" w:rsidP="008241E3" w:rsidRDefault="00FD356A" w14:paraId="75E5D696" wp14:textId="77777777">
            <w:pPr>
              <w:pStyle w:val="TableParagraph"/>
              <w:spacing w:line="360" w:lineRule="auto"/>
              <w:ind w:left="108" w:right="1277"/>
              <w:rPr>
                <w:sz w:val="20"/>
              </w:rPr>
            </w:pPr>
            <w:r>
              <w:rPr>
                <w:spacing w:val="-2"/>
                <w:sz w:val="20"/>
              </w:rPr>
              <w:t xml:space="preserve">South Wales </w:t>
            </w:r>
            <w:r w:rsidR="00A318AF">
              <w:rPr>
                <w:spacing w:val="-2"/>
                <w:sz w:val="20"/>
              </w:rPr>
              <w:t>Fire and Rescue Services</w:t>
            </w:r>
          </w:p>
        </w:tc>
      </w:tr>
    </w:tbl>
    <w:p xmlns:wp14="http://schemas.microsoft.com/office/word/2010/wordml" w:rsidR="003533CE" w:rsidRDefault="003533CE" w14:paraId="54C529ED" wp14:textId="77777777">
      <w:pPr>
        <w:spacing w:before="3"/>
        <w:ind w:left="3466"/>
        <w:rPr>
          <w:b/>
        </w:rPr>
      </w:pPr>
    </w:p>
    <w:p xmlns:wp14="http://schemas.microsoft.com/office/word/2010/wordml" w:rsidRPr="00F646D5" w:rsidR="00BA2705" w:rsidRDefault="004F6D96" w14:paraId="456504B4" wp14:textId="77777777">
      <w:pPr>
        <w:spacing w:before="3"/>
        <w:ind w:left="3466"/>
        <w:rPr>
          <w:b/>
          <w:sz w:val="20"/>
          <w:szCs w:val="20"/>
        </w:rPr>
      </w:pPr>
      <w:r w:rsidRPr="00F646D5">
        <w:rPr>
          <w:b/>
          <w:sz w:val="20"/>
          <w:szCs w:val="20"/>
        </w:rPr>
        <w:t>Table</w:t>
      </w:r>
      <w:r w:rsidRPr="00F646D5">
        <w:rPr>
          <w:b/>
          <w:spacing w:val="-4"/>
          <w:sz w:val="20"/>
          <w:szCs w:val="20"/>
        </w:rPr>
        <w:t xml:space="preserve"> </w:t>
      </w:r>
      <w:r w:rsidRPr="00F646D5">
        <w:rPr>
          <w:b/>
          <w:sz w:val="20"/>
          <w:szCs w:val="20"/>
        </w:rPr>
        <w:t>1.1:</w:t>
      </w:r>
      <w:r w:rsidRPr="00F646D5">
        <w:rPr>
          <w:b/>
          <w:spacing w:val="-5"/>
          <w:sz w:val="20"/>
          <w:szCs w:val="20"/>
        </w:rPr>
        <w:t xml:space="preserve"> </w:t>
      </w:r>
      <w:r w:rsidRPr="00F646D5">
        <w:rPr>
          <w:b/>
          <w:sz w:val="20"/>
          <w:szCs w:val="20"/>
        </w:rPr>
        <w:t>Datasets</w:t>
      </w:r>
      <w:r w:rsidRPr="00F646D5">
        <w:rPr>
          <w:b/>
          <w:spacing w:val="-6"/>
          <w:sz w:val="20"/>
          <w:szCs w:val="20"/>
        </w:rPr>
        <w:t xml:space="preserve"> </w:t>
      </w:r>
      <w:r w:rsidRPr="00F646D5">
        <w:rPr>
          <w:b/>
          <w:sz w:val="20"/>
          <w:szCs w:val="20"/>
        </w:rPr>
        <w:t>and</w:t>
      </w:r>
      <w:r w:rsidRPr="00F646D5">
        <w:rPr>
          <w:b/>
          <w:spacing w:val="-5"/>
          <w:sz w:val="20"/>
          <w:szCs w:val="20"/>
        </w:rPr>
        <w:t xml:space="preserve"> </w:t>
      </w:r>
      <w:r w:rsidRPr="00F646D5">
        <w:rPr>
          <w:b/>
          <w:sz w:val="20"/>
          <w:szCs w:val="20"/>
        </w:rPr>
        <w:t>sources</w:t>
      </w:r>
      <w:r w:rsidRPr="00F646D5">
        <w:rPr>
          <w:b/>
          <w:spacing w:val="-4"/>
          <w:sz w:val="20"/>
          <w:szCs w:val="20"/>
        </w:rPr>
        <w:t xml:space="preserve"> </w:t>
      </w:r>
      <w:r w:rsidRPr="00F646D5">
        <w:rPr>
          <w:b/>
          <w:spacing w:val="-2"/>
          <w:sz w:val="20"/>
          <w:szCs w:val="20"/>
        </w:rPr>
        <w:t>used</w:t>
      </w:r>
    </w:p>
    <w:p xmlns:wp14="http://schemas.microsoft.com/office/word/2010/wordml" w:rsidR="00BA2705" w:rsidRDefault="00BA2705" w14:paraId="1C0157D6" wp14:textId="77777777">
      <w:pPr>
        <w:sectPr w:rsidR="00BA2705">
          <w:pgSz w:w="11920" w:h="16850" w:orient="portrait"/>
          <w:pgMar w:top="1140" w:right="0" w:bottom="960" w:left="0" w:header="0" w:footer="769" w:gutter="0"/>
          <w:cols w:space="720"/>
        </w:sectPr>
      </w:pPr>
    </w:p>
    <w:p xmlns:wp14="http://schemas.microsoft.com/office/word/2010/wordml" w:rsidR="00BA2705" w:rsidRDefault="004F6D96" w14:paraId="2B96A7EC" wp14:textId="77777777">
      <w:pPr>
        <w:pStyle w:val="Heading1"/>
        <w:numPr>
          <w:ilvl w:val="1"/>
          <w:numId w:val="12"/>
        </w:numPr>
        <w:tabs>
          <w:tab w:val="left" w:pos="1986"/>
        </w:tabs>
        <w:ind w:hanging="546"/>
      </w:pPr>
      <w:r>
        <w:rPr>
          <w:color w:val="0956A2"/>
        </w:rPr>
        <w:t>Key</w:t>
      </w:r>
      <w:r>
        <w:rPr>
          <w:color w:val="0956A2"/>
          <w:spacing w:val="-5"/>
        </w:rPr>
        <w:t xml:space="preserve"> </w:t>
      </w:r>
      <w:r>
        <w:rPr>
          <w:color w:val="0956A2"/>
          <w:spacing w:val="-2"/>
        </w:rPr>
        <w:t>Results</w:t>
      </w:r>
    </w:p>
    <w:p xmlns:wp14="http://schemas.microsoft.com/office/word/2010/wordml" w:rsidR="00BA2705" w:rsidRDefault="004F6D96" w14:paraId="30A99BCE" wp14:textId="77777777">
      <w:pPr>
        <w:pStyle w:val="Heading2"/>
        <w:numPr>
          <w:ilvl w:val="2"/>
          <w:numId w:val="12"/>
        </w:numPr>
        <w:tabs>
          <w:tab w:val="left" w:pos="2040"/>
        </w:tabs>
        <w:spacing w:before="202" w:line="360" w:lineRule="auto"/>
        <w:ind w:right="2163" w:firstLine="0"/>
      </w:pPr>
      <w:r>
        <w:t>The</w:t>
      </w:r>
      <w:r>
        <w:rPr>
          <w:spacing w:val="-5"/>
        </w:rPr>
        <w:t xml:space="preserve"> </w:t>
      </w:r>
      <w:r>
        <w:t>economic</w:t>
      </w:r>
      <w:r>
        <w:rPr>
          <w:spacing w:val="-5"/>
        </w:rPr>
        <w:t xml:space="preserve"> </w:t>
      </w:r>
      <w:r>
        <w:t>and</w:t>
      </w:r>
      <w:r>
        <w:rPr>
          <w:spacing w:val="-3"/>
        </w:rPr>
        <w:t xml:space="preserve"> </w:t>
      </w:r>
      <w:r>
        <w:t>social</w:t>
      </w:r>
      <w:r>
        <w:rPr>
          <w:spacing w:val="-3"/>
        </w:rPr>
        <w:t xml:space="preserve"> </w:t>
      </w:r>
      <w:r>
        <w:t>value</w:t>
      </w:r>
      <w:r>
        <w:rPr>
          <w:spacing w:val="-2"/>
        </w:rPr>
        <w:t xml:space="preserve"> </w:t>
      </w:r>
      <w:r>
        <w:t>of</w:t>
      </w:r>
      <w:r>
        <w:rPr>
          <w:spacing w:val="-3"/>
        </w:rPr>
        <w:t xml:space="preserve"> </w:t>
      </w:r>
      <w:r>
        <w:t>FRS</w:t>
      </w:r>
      <w:r>
        <w:rPr>
          <w:spacing w:val="-3"/>
        </w:rPr>
        <w:t xml:space="preserve"> </w:t>
      </w:r>
      <w:r>
        <w:t>emergency</w:t>
      </w:r>
      <w:r>
        <w:rPr>
          <w:spacing w:val="-5"/>
        </w:rPr>
        <w:t xml:space="preserve"> </w:t>
      </w:r>
      <w:r>
        <w:t>responses</w:t>
      </w:r>
      <w:r>
        <w:rPr>
          <w:spacing w:val="-3"/>
        </w:rPr>
        <w:t xml:space="preserve"> </w:t>
      </w:r>
      <w:r>
        <w:t>to</w:t>
      </w:r>
      <w:r>
        <w:rPr>
          <w:spacing w:val="-3"/>
        </w:rPr>
        <w:t xml:space="preserve"> </w:t>
      </w:r>
      <w:r>
        <w:t xml:space="preserve">fire </w:t>
      </w:r>
      <w:r>
        <w:rPr>
          <w:spacing w:val="-2"/>
        </w:rPr>
        <w:t>incidents</w:t>
      </w:r>
    </w:p>
    <w:p xmlns:wp14="http://schemas.microsoft.com/office/word/2010/wordml" w:rsidR="00BA2705" w:rsidRDefault="004F6D96" w14:paraId="2BBDBBC9" wp14:textId="77777777">
      <w:pPr>
        <w:pStyle w:val="BodyText"/>
        <w:spacing w:line="360" w:lineRule="auto"/>
        <w:ind w:left="1440" w:right="1272"/>
      </w:pPr>
      <w:r>
        <w:t>Two types of economic benefit have been quantified by econometric estimation (“econometrics”</w:t>
      </w:r>
      <w:r>
        <w:rPr>
          <w:spacing w:val="-3"/>
        </w:rPr>
        <w:t xml:space="preserve"> </w:t>
      </w:r>
      <w:r>
        <w:t>refers</w:t>
      </w:r>
      <w:r>
        <w:rPr>
          <w:spacing w:val="-4"/>
        </w:rPr>
        <w:t xml:space="preserve"> </w:t>
      </w:r>
      <w:r>
        <w:t>to</w:t>
      </w:r>
      <w:r>
        <w:rPr>
          <w:spacing w:val="-6"/>
        </w:rPr>
        <w:t xml:space="preserve"> </w:t>
      </w:r>
      <w:r>
        <w:t>a</w:t>
      </w:r>
      <w:r>
        <w:rPr>
          <w:spacing w:val="-2"/>
        </w:rPr>
        <w:t xml:space="preserve"> </w:t>
      </w:r>
      <w:r>
        <w:t>statistical</w:t>
      </w:r>
      <w:r>
        <w:rPr>
          <w:spacing w:val="-5"/>
        </w:rPr>
        <w:t xml:space="preserve"> </w:t>
      </w:r>
      <w:r>
        <w:t>toolkit</w:t>
      </w:r>
      <w:r>
        <w:rPr>
          <w:spacing w:val="-3"/>
        </w:rPr>
        <w:t xml:space="preserve"> </w:t>
      </w:r>
      <w:r>
        <w:t>that</w:t>
      </w:r>
      <w:r>
        <w:rPr>
          <w:spacing w:val="-3"/>
        </w:rPr>
        <w:t xml:space="preserve"> </w:t>
      </w:r>
      <w:r>
        <w:t>is</w:t>
      </w:r>
      <w:r>
        <w:rPr>
          <w:spacing w:val="-4"/>
        </w:rPr>
        <w:t xml:space="preserve"> </w:t>
      </w:r>
      <w:r>
        <w:t>frequently</w:t>
      </w:r>
      <w:r>
        <w:rPr>
          <w:spacing w:val="-1"/>
        </w:rPr>
        <w:t xml:space="preserve"> </w:t>
      </w:r>
      <w:r>
        <w:t>used</w:t>
      </w:r>
      <w:r>
        <w:rPr>
          <w:spacing w:val="-4"/>
        </w:rPr>
        <w:t xml:space="preserve"> </w:t>
      </w:r>
      <w:r>
        <w:t>for</w:t>
      </w:r>
      <w:r>
        <w:rPr>
          <w:spacing w:val="-1"/>
        </w:rPr>
        <w:t xml:space="preserve"> </w:t>
      </w:r>
      <w:r>
        <w:t>data</w:t>
      </w:r>
      <w:r>
        <w:rPr>
          <w:spacing w:val="-4"/>
        </w:rPr>
        <w:t xml:space="preserve"> </w:t>
      </w:r>
      <w:r>
        <w:t>analysis</w:t>
      </w:r>
      <w:r>
        <w:rPr>
          <w:spacing w:val="-1"/>
        </w:rPr>
        <w:t xml:space="preserve"> </w:t>
      </w:r>
      <w:r>
        <w:t>in economics and other fields).</w:t>
      </w:r>
    </w:p>
    <w:p xmlns:wp14="http://schemas.microsoft.com/office/word/2010/wordml" w:rsidR="00BA2705" w:rsidRDefault="00BA2705" w14:paraId="3691E7B2" wp14:textId="77777777">
      <w:pPr>
        <w:pStyle w:val="BodyText"/>
        <w:rPr>
          <w:sz w:val="24"/>
        </w:rPr>
      </w:pPr>
    </w:p>
    <w:p xmlns:wp14="http://schemas.microsoft.com/office/word/2010/wordml" w:rsidR="00BA2705" w:rsidRDefault="00BA2705" w14:paraId="526770CE" wp14:textId="77777777">
      <w:pPr>
        <w:pStyle w:val="BodyText"/>
        <w:rPr>
          <w:sz w:val="30"/>
        </w:rPr>
      </w:pPr>
    </w:p>
    <w:p xmlns:wp14="http://schemas.microsoft.com/office/word/2010/wordml" w:rsidR="00AE4E18" w:rsidP="00AE4E18" w:rsidRDefault="004F6D96" w14:paraId="33366285" wp14:textId="77777777">
      <w:pPr>
        <w:pStyle w:val="BodyText"/>
        <w:spacing w:line="360" w:lineRule="auto"/>
        <w:ind w:left="1440" w:right="1272"/>
      </w:pPr>
      <w:r>
        <w:t>Firstly,</w:t>
      </w:r>
      <w:r>
        <w:rPr>
          <w:spacing w:val="-3"/>
        </w:rPr>
        <w:t xml:space="preserve"> </w:t>
      </w:r>
      <w:r>
        <w:t>when</w:t>
      </w:r>
      <w:r>
        <w:rPr>
          <w:spacing w:val="-4"/>
        </w:rPr>
        <w:t xml:space="preserve"> </w:t>
      </w:r>
      <w:r>
        <w:t>the</w:t>
      </w:r>
      <w:r>
        <w:rPr>
          <w:spacing w:val="-2"/>
        </w:rPr>
        <w:t xml:space="preserve"> </w:t>
      </w:r>
      <w:r>
        <w:t>FRS</w:t>
      </w:r>
      <w:r>
        <w:rPr>
          <w:spacing w:val="-4"/>
        </w:rPr>
        <w:t xml:space="preserve"> </w:t>
      </w:r>
      <w:r>
        <w:t>respond,</w:t>
      </w:r>
      <w:r>
        <w:rPr>
          <w:spacing w:val="-3"/>
        </w:rPr>
        <w:t xml:space="preserve"> </w:t>
      </w:r>
      <w:r>
        <w:t>they</w:t>
      </w:r>
      <w:r>
        <w:rPr>
          <w:spacing w:val="-4"/>
        </w:rPr>
        <w:t xml:space="preserve"> </w:t>
      </w:r>
      <w:r>
        <w:t>prevent any</w:t>
      </w:r>
      <w:r>
        <w:rPr>
          <w:spacing w:val="-6"/>
        </w:rPr>
        <w:t xml:space="preserve"> </w:t>
      </w:r>
      <w:r>
        <w:t>further</w:t>
      </w:r>
      <w:r>
        <w:rPr>
          <w:spacing w:val="-3"/>
        </w:rPr>
        <w:t xml:space="preserve"> </w:t>
      </w:r>
      <w:r>
        <w:t>damage</w:t>
      </w:r>
      <w:r>
        <w:rPr>
          <w:spacing w:val="-4"/>
        </w:rPr>
        <w:t xml:space="preserve"> </w:t>
      </w:r>
      <w:r>
        <w:t>to commercial</w:t>
      </w:r>
      <w:r>
        <w:rPr>
          <w:spacing w:val="-2"/>
        </w:rPr>
        <w:t xml:space="preserve"> </w:t>
      </w:r>
      <w:r>
        <w:t>buildings, dwellings and associated property at risk.</w:t>
      </w:r>
      <w:r w:rsidR="00AE4E18">
        <w:t xml:space="preserve"> </w:t>
      </w:r>
      <w:r>
        <w:t xml:space="preserve">Secondly, they prevent injuries and save lives. </w:t>
      </w:r>
    </w:p>
    <w:p xmlns:wp14="http://schemas.microsoft.com/office/word/2010/wordml" w:rsidR="00AE4E18" w:rsidP="00AE4E18" w:rsidRDefault="00AE4E18" w14:paraId="7CBEED82" wp14:textId="77777777">
      <w:pPr>
        <w:pStyle w:val="BodyText"/>
        <w:spacing w:line="360" w:lineRule="auto"/>
        <w:ind w:left="1440" w:right="1272"/>
      </w:pPr>
    </w:p>
    <w:p xmlns:wp14="http://schemas.microsoft.com/office/word/2010/wordml" w:rsidR="00BA2705" w:rsidP="00AE4E18" w:rsidRDefault="004F6D96" w14:paraId="77B1B05D" wp14:textId="77777777">
      <w:pPr>
        <w:pStyle w:val="BodyText"/>
        <w:spacing w:line="360" w:lineRule="auto"/>
        <w:ind w:left="1440" w:right="1272"/>
      </w:pPr>
      <w:r>
        <w:t xml:space="preserve">When applied to </w:t>
      </w:r>
      <w:r w:rsidR="00AE4E18">
        <w:t>179,550</w:t>
      </w:r>
      <w:r>
        <w:t xml:space="preserve"> fire incidents</w:t>
      </w:r>
      <w:r w:rsidR="00455266">
        <w:t xml:space="preserve"> </w:t>
      </w:r>
      <w:r>
        <w:t>that occurred</w:t>
      </w:r>
      <w:r w:rsidR="00455266">
        <w:t xml:space="preserve"> in England, Northern Ireland, Scotland, and Wales</w:t>
      </w:r>
      <w:r>
        <w:t xml:space="preserve"> over the three years under consideration (2016/17– 2018/19)</w:t>
      </w:r>
      <w:r w:rsidR="00455266">
        <w:t>,</w:t>
      </w:r>
      <w:r>
        <w:t xml:space="preserve"> the value of saved property due to FRS intervention is estimated as </w:t>
      </w:r>
      <w:r>
        <w:rPr>
          <w:b/>
        </w:rPr>
        <w:t>£</w:t>
      </w:r>
      <w:r w:rsidRPr="00AE4E18" w:rsidR="00AE4E18">
        <w:rPr>
          <w:b/>
        </w:rPr>
        <w:t>15</w:t>
      </w:r>
      <w:r w:rsidR="00AE4E18">
        <w:rPr>
          <w:b/>
        </w:rPr>
        <w:t>,</w:t>
      </w:r>
      <w:r w:rsidRPr="00AE4E18" w:rsidR="00AE4E18">
        <w:rPr>
          <w:b/>
        </w:rPr>
        <w:t>609</w:t>
      </w:r>
      <w:r w:rsidR="00AE4E18">
        <w:rPr>
          <w:b/>
        </w:rPr>
        <w:t>,</w:t>
      </w:r>
      <w:r w:rsidRPr="00AE4E18" w:rsidR="00AE4E18">
        <w:rPr>
          <w:b/>
        </w:rPr>
        <w:t>283</w:t>
      </w:r>
      <w:r w:rsidR="00AE4E18">
        <w:rPr>
          <w:b/>
        </w:rPr>
        <w:t>,</w:t>
      </w:r>
      <w:r w:rsidRPr="00AE4E18" w:rsidR="00AE4E18">
        <w:rPr>
          <w:b/>
        </w:rPr>
        <w:t>36</w:t>
      </w:r>
      <w:r w:rsidR="00E042BF">
        <w:rPr>
          <w:b/>
        </w:rPr>
        <w:t>1</w:t>
      </w:r>
      <w:r>
        <w:rPr>
          <w:b/>
        </w:rPr>
        <w:t xml:space="preserve"> </w:t>
      </w:r>
      <w:r>
        <w:t>and the value of saved lives</w:t>
      </w:r>
      <w:r>
        <w:rPr>
          <w:spacing w:val="-2"/>
        </w:rPr>
        <w:t xml:space="preserve"> </w:t>
      </w:r>
      <w:r>
        <w:t>is</w:t>
      </w:r>
      <w:r>
        <w:rPr>
          <w:spacing w:val="-2"/>
        </w:rPr>
        <w:t xml:space="preserve"> </w:t>
      </w:r>
      <w:r>
        <w:t>estimated</w:t>
      </w:r>
      <w:r>
        <w:rPr>
          <w:spacing w:val="-4"/>
        </w:rPr>
        <w:t xml:space="preserve"> </w:t>
      </w:r>
      <w:r>
        <w:t xml:space="preserve">as </w:t>
      </w:r>
      <w:r>
        <w:rPr>
          <w:b/>
        </w:rPr>
        <w:t>£</w:t>
      </w:r>
      <w:r w:rsidRPr="00C02AEF" w:rsidR="00C02AEF">
        <w:rPr>
          <w:b/>
        </w:rPr>
        <w:t>20</w:t>
      </w:r>
      <w:r w:rsidR="00C02AEF">
        <w:rPr>
          <w:b/>
        </w:rPr>
        <w:t>,</w:t>
      </w:r>
      <w:r w:rsidR="00583A10">
        <w:rPr>
          <w:b/>
        </w:rPr>
        <w:t>736</w:t>
      </w:r>
      <w:r w:rsidR="00C02AEF">
        <w:rPr>
          <w:b/>
        </w:rPr>
        <w:t>,</w:t>
      </w:r>
      <w:r w:rsidRPr="00C02AEF" w:rsidR="00C02AEF">
        <w:rPr>
          <w:b/>
        </w:rPr>
        <w:t>4</w:t>
      </w:r>
      <w:r w:rsidR="00583A10">
        <w:rPr>
          <w:b/>
        </w:rPr>
        <w:t>43</w:t>
      </w:r>
      <w:r w:rsidR="00C02AEF">
        <w:rPr>
          <w:b/>
        </w:rPr>
        <w:t>,</w:t>
      </w:r>
      <w:r w:rsidR="00583A10">
        <w:rPr>
          <w:b/>
        </w:rPr>
        <w:t>468</w:t>
      </w:r>
      <w:r>
        <w:t>.</w:t>
      </w:r>
      <w:r>
        <w:rPr>
          <w:spacing w:val="-3"/>
        </w:rPr>
        <w:t xml:space="preserve"> </w:t>
      </w:r>
      <w:r>
        <w:t>This</w:t>
      </w:r>
      <w:r>
        <w:rPr>
          <w:spacing w:val="-1"/>
        </w:rPr>
        <w:t xml:space="preserve"> </w:t>
      </w:r>
      <w:r>
        <w:t>equates</w:t>
      </w:r>
      <w:r>
        <w:rPr>
          <w:spacing w:val="-2"/>
        </w:rPr>
        <w:t xml:space="preserve"> </w:t>
      </w:r>
      <w:r>
        <w:t>to</w:t>
      </w:r>
      <w:r>
        <w:rPr>
          <w:spacing w:val="-4"/>
        </w:rPr>
        <w:t xml:space="preserve"> </w:t>
      </w:r>
      <w:r>
        <w:t>an</w:t>
      </w:r>
      <w:r>
        <w:rPr>
          <w:spacing w:val="-2"/>
        </w:rPr>
        <w:t xml:space="preserve"> </w:t>
      </w:r>
      <w:r>
        <w:t>estimated</w:t>
      </w:r>
      <w:r>
        <w:rPr>
          <w:spacing w:val="-2"/>
        </w:rPr>
        <w:t xml:space="preserve"> </w:t>
      </w:r>
      <w:r>
        <w:t>average</w:t>
      </w:r>
      <w:r>
        <w:rPr>
          <w:spacing w:val="-2"/>
        </w:rPr>
        <w:t xml:space="preserve"> </w:t>
      </w:r>
      <w:r>
        <w:t>value</w:t>
      </w:r>
      <w:r>
        <w:rPr>
          <w:spacing w:val="-2"/>
        </w:rPr>
        <w:t xml:space="preserve"> </w:t>
      </w:r>
      <w:r>
        <w:t>per</w:t>
      </w:r>
      <w:r>
        <w:rPr>
          <w:spacing w:val="-3"/>
        </w:rPr>
        <w:t xml:space="preserve"> </w:t>
      </w:r>
      <w:r>
        <w:t>year of saved property as £</w:t>
      </w:r>
      <w:r w:rsidR="00C02AEF">
        <w:t>5.20</w:t>
      </w:r>
      <w:r>
        <w:t>bn and an average estimated value per year of saved lives as</w:t>
      </w:r>
    </w:p>
    <w:p xmlns:wp14="http://schemas.microsoft.com/office/word/2010/wordml" w:rsidR="00BA2705" w:rsidRDefault="004F6D96" w14:paraId="24BC4F4F" wp14:textId="77777777">
      <w:pPr>
        <w:pStyle w:val="BodyText"/>
        <w:spacing w:line="252" w:lineRule="exact"/>
        <w:ind w:left="1440"/>
      </w:pPr>
      <w:r>
        <w:rPr>
          <w:spacing w:val="-2"/>
        </w:rPr>
        <w:t>£</w:t>
      </w:r>
      <w:r w:rsidR="00C02AEF">
        <w:rPr>
          <w:spacing w:val="-2"/>
        </w:rPr>
        <w:t>6.</w:t>
      </w:r>
      <w:r w:rsidR="003E2344">
        <w:rPr>
          <w:spacing w:val="-2"/>
        </w:rPr>
        <w:t>91</w:t>
      </w:r>
      <w:r>
        <w:rPr>
          <w:spacing w:val="-2"/>
        </w:rPr>
        <w:t>bn.</w:t>
      </w:r>
    </w:p>
    <w:p xmlns:wp14="http://schemas.microsoft.com/office/word/2010/wordml" w:rsidR="00BA2705" w:rsidRDefault="004F6D96" w14:paraId="2FECF2EE" wp14:textId="77777777">
      <w:pPr>
        <w:pStyle w:val="BodyText"/>
        <w:spacing w:before="4"/>
        <w:rPr>
          <w:sz w:val="19"/>
        </w:rPr>
      </w:pPr>
      <w:r>
        <w:rPr>
          <w:noProof/>
          <w:lang w:val="en-GB" w:eastAsia="en-GB"/>
        </w:rPr>
        <w:drawing>
          <wp:anchor xmlns:wp14="http://schemas.microsoft.com/office/word/2010/wordprocessingDrawing" distT="0" distB="0" distL="0" distR="0" simplePos="0" relativeHeight="3" behindDoc="0" locked="0" layoutInCell="1" allowOverlap="1" wp14:anchorId="2E517464" wp14:editId="7777777">
            <wp:simplePos x="0" y="0"/>
            <wp:positionH relativeFrom="page">
              <wp:posOffset>1146624</wp:posOffset>
            </wp:positionH>
            <wp:positionV relativeFrom="paragraph">
              <wp:posOffset>156962</wp:posOffset>
            </wp:positionV>
            <wp:extent cx="4589347" cy="3685222"/>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4589347" cy="3685222"/>
                    </a:xfrm>
                    <a:prstGeom prst="rect">
                      <a:avLst/>
                    </a:prstGeom>
                  </pic:spPr>
                </pic:pic>
              </a:graphicData>
            </a:graphic>
          </wp:anchor>
        </w:drawing>
      </w:r>
    </w:p>
    <w:p xmlns:wp14="http://schemas.microsoft.com/office/word/2010/wordml" w:rsidR="00BA2705" w:rsidRDefault="004F6D96" w14:paraId="171E925C" wp14:textId="77777777">
      <w:pPr>
        <w:spacing w:before="165" w:line="360" w:lineRule="auto"/>
        <w:ind w:left="5564" w:right="1459" w:hanging="3928"/>
        <w:rPr>
          <w:b/>
          <w:sz w:val="20"/>
        </w:rPr>
      </w:pPr>
      <w:r>
        <w:rPr>
          <w:b/>
          <w:sz w:val="20"/>
        </w:rPr>
        <w:t>Figure</w:t>
      </w:r>
      <w:r>
        <w:rPr>
          <w:b/>
          <w:spacing w:val="-3"/>
          <w:sz w:val="20"/>
        </w:rPr>
        <w:t xml:space="preserve"> </w:t>
      </w:r>
      <w:r>
        <w:rPr>
          <w:b/>
          <w:sz w:val="20"/>
        </w:rPr>
        <w:t>1.1:</w:t>
      </w:r>
      <w:r>
        <w:rPr>
          <w:b/>
          <w:spacing w:val="-2"/>
          <w:sz w:val="20"/>
        </w:rPr>
        <w:t xml:space="preserve"> </w:t>
      </w:r>
      <w:r>
        <w:rPr>
          <w:b/>
          <w:sz w:val="20"/>
        </w:rPr>
        <w:t>Estimated</w:t>
      </w:r>
      <w:r>
        <w:rPr>
          <w:b/>
          <w:spacing w:val="-1"/>
          <w:sz w:val="20"/>
        </w:rPr>
        <w:t xml:space="preserve"> </w:t>
      </w:r>
      <w:r>
        <w:rPr>
          <w:b/>
          <w:sz w:val="20"/>
        </w:rPr>
        <w:t>Values</w:t>
      </w:r>
      <w:r>
        <w:rPr>
          <w:b/>
          <w:spacing w:val="-4"/>
          <w:sz w:val="20"/>
        </w:rPr>
        <w:t xml:space="preserve"> </w:t>
      </w:r>
      <w:r>
        <w:rPr>
          <w:b/>
          <w:sz w:val="20"/>
        </w:rPr>
        <w:t>for</w:t>
      </w:r>
      <w:r>
        <w:rPr>
          <w:b/>
          <w:spacing w:val="-1"/>
          <w:sz w:val="20"/>
        </w:rPr>
        <w:t xml:space="preserve"> </w:t>
      </w:r>
      <w:r>
        <w:rPr>
          <w:b/>
          <w:sz w:val="20"/>
        </w:rPr>
        <w:t>fire</w:t>
      </w:r>
      <w:r>
        <w:rPr>
          <w:b/>
          <w:spacing w:val="-3"/>
          <w:sz w:val="20"/>
        </w:rPr>
        <w:t xml:space="preserve"> </w:t>
      </w:r>
      <w:r>
        <w:rPr>
          <w:b/>
          <w:sz w:val="20"/>
        </w:rPr>
        <w:t>incidents</w:t>
      </w:r>
      <w:r>
        <w:rPr>
          <w:b/>
          <w:spacing w:val="-2"/>
          <w:sz w:val="20"/>
        </w:rPr>
        <w:t xml:space="preserve"> </w:t>
      </w:r>
      <w:r>
        <w:rPr>
          <w:b/>
          <w:sz w:val="20"/>
        </w:rPr>
        <w:t>each</w:t>
      </w:r>
      <w:r>
        <w:rPr>
          <w:b/>
          <w:spacing w:val="-3"/>
          <w:sz w:val="20"/>
        </w:rPr>
        <w:t xml:space="preserve"> </w:t>
      </w:r>
      <w:r>
        <w:rPr>
          <w:b/>
          <w:sz w:val="20"/>
        </w:rPr>
        <w:t>year</w:t>
      </w:r>
      <w:r>
        <w:rPr>
          <w:b/>
          <w:spacing w:val="-3"/>
          <w:sz w:val="20"/>
        </w:rPr>
        <w:t xml:space="preserve"> </w:t>
      </w:r>
      <w:r>
        <w:rPr>
          <w:b/>
          <w:sz w:val="20"/>
        </w:rPr>
        <w:t>averaged</w:t>
      </w:r>
      <w:r>
        <w:rPr>
          <w:b/>
          <w:spacing w:val="-2"/>
          <w:sz w:val="20"/>
        </w:rPr>
        <w:t xml:space="preserve"> </w:t>
      </w:r>
      <w:r>
        <w:rPr>
          <w:b/>
          <w:sz w:val="20"/>
        </w:rPr>
        <w:t>across</w:t>
      </w:r>
      <w:r>
        <w:rPr>
          <w:b/>
          <w:spacing w:val="-3"/>
          <w:sz w:val="20"/>
        </w:rPr>
        <w:t xml:space="preserve"> </w:t>
      </w:r>
      <w:r>
        <w:rPr>
          <w:b/>
          <w:sz w:val="20"/>
        </w:rPr>
        <w:t>a</w:t>
      </w:r>
      <w:r>
        <w:rPr>
          <w:b/>
          <w:spacing w:val="-2"/>
          <w:sz w:val="20"/>
        </w:rPr>
        <w:t xml:space="preserve"> </w:t>
      </w:r>
      <w:r>
        <w:rPr>
          <w:b/>
          <w:sz w:val="20"/>
        </w:rPr>
        <w:t>three-year</w:t>
      </w:r>
      <w:r>
        <w:rPr>
          <w:b/>
          <w:spacing w:val="-4"/>
          <w:sz w:val="20"/>
        </w:rPr>
        <w:t xml:space="preserve"> </w:t>
      </w:r>
      <w:r>
        <w:rPr>
          <w:b/>
          <w:sz w:val="20"/>
        </w:rPr>
        <w:t xml:space="preserve">period </w:t>
      </w:r>
      <w:r>
        <w:rPr>
          <w:b/>
          <w:spacing w:val="-2"/>
          <w:sz w:val="20"/>
        </w:rPr>
        <w:t>2016-</w:t>
      </w:r>
      <w:commentRangeStart w:id="0"/>
      <w:r>
        <w:rPr>
          <w:b/>
          <w:spacing w:val="-2"/>
          <w:sz w:val="20"/>
        </w:rPr>
        <w:t>2019</w:t>
      </w:r>
      <w:commentRangeEnd w:id="0"/>
      <w:r w:rsidR="0015719C">
        <w:rPr>
          <w:rStyle w:val="CommentReference"/>
        </w:rPr>
        <w:commentReference w:id="0"/>
      </w:r>
    </w:p>
    <w:p xmlns:wp14="http://schemas.microsoft.com/office/word/2010/wordml" w:rsidR="00BA2705" w:rsidRDefault="00BA2705" w14:paraId="6E36661F" wp14:textId="77777777">
      <w:pPr>
        <w:spacing w:line="360" w:lineRule="auto"/>
        <w:rPr>
          <w:sz w:val="20"/>
        </w:rPr>
        <w:sectPr w:rsidR="00BA2705">
          <w:pgSz w:w="11920" w:h="16850" w:orient="portrait"/>
          <w:pgMar w:top="1140" w:right="0" w:bottom="960" w:left="0" w:header="0" w:footer="769" w:gutter="0"/>
          <w:cols w:space="720"/>
        </w:sectPr>
      </w:pPr>
    </w:p>
    <w:p xmlns:wp14="http://schemas.microsoft.com/office/word/2010/wordml" w:rsidR="00BA2705" w:rsidRDefault="004F6D96" w14:paraId="65790BD8" wp14:textId="77777777">
      <w:pPr>
        <w:pStyle w:val="Heading2"/>
        <w:numPr>
          <w:ilvl w:val="2"/>
          <w:numId w:val="12"/>
        </w:numPr>
        <w:tabs>
          <w:tab w:val="left" w:pos="2040"/>
        </w:tabs>
        <w:spacing w:before="74" w:line="360" w:lineRule="auto"/>
        <w:ind w:right="1636" w:firstLine="0"/>
      </w:pPr>
      <w:r>
        <w:t>The</w:t>
      </w:r>
      <w:r>
        <w:rPr>
          <w:spacing w:val="-4"/>
        </w:rPr>
        <w:t xml:space="preserve"> </w:t>
      </w:r>
      <w:r>
        <w:t>economic</w:t>
      </w:r>
      <w:r>
        <w:rPr>
          <w:spacing w:val="-4"/>
        </w:rPr>
        <w:t xml:space="preserve"> </w:t>
      </w:r>
      <w:r>
        <w:t>and</w:t>
      </w:r>
      <w:r>
        <w:rPr>
          <w:spacing w:val="-3"/>
        </w:rPr>
        <w:t xml:space="preserve"> </w:t>
      </w:r>
      <w:r>
        <w:t>social</w:t>
      </w:r>
      <w:r>
        <w:rPr>
          <w:spacing w:val="-3"/>
        </w:rPr>
        <w:t xml:space="preserve"> </w:t>
      </w:r>
      <w:r>
        <w:t>value</w:t>
      </w:r>
      <w:r>
        <w:rPr>
          <w:spacing w:val="-2"/>
        </w:rPr>
        <w:t xml:space="preserve"> </w:t>
      </w:r>
      <w:r>
        <w:t>of</w:t>
      </w:r>
      <w:r>
        <w:rPr>
          <w:spacing w:val="-3"/>
        </w:rPr>
        <w:t xml:space="preserve"> </w:t>
      </w:r>
      <w:r>
        <w:t>FRS</w:t>
      </w:r>
      <w:r>
        <w:rPr>
          <w:spacing w:val="-3"/>
        </w:rPr>
        <w:t xml:space="preserve"> </w:t>
      </w:r>
      <w:r>
        <w:t>emergency</w:t>
      </w:r>
      <w:r>
        <w:rPr>
          <w:spacing w:val="-4"/>
        </w:rPr>
        <w:t xml:space="preserve"> </w:t>
      </w:r>
      <w:r>
        <w:t>responses</w:t>
      </w:r>
      <w:r>
        <w:rPr>
          <w:spacing w:val="-3"/>
        </w:rPr>
        <w:t xml:space="preserve"> </w:t>
      </w:r>
      <w:r>
        <w:t>to</w:t>
      </w:r>
      <w:r>
        <w:rPr>
          <w:spacing w:val="-3"/>
        </w:rPr>
        <w:t xml:space="preserve"> </w:t>
      </w:r>
      <w:r>
        <w:t xml:space="preserve">non-fire </w:t>
      </w:r>
      <w:r>
        <w:rPr>
          <w:spacing w:val="-2"/>
        </w:rPr>
        <w:t>incidents</w:t>
      </w:r>
    </w:p>
    <w:p xmlns:wp14="http://schemas.microsoft.com/office/word/2010/wordml" w:rsidR="00BA2705" w:rsidP="00163810" w:rsidRDefault="004F6D96" w14:paraId="14E6CE07" wp14:textId="77777777">
      <w:pPr>
        <w:pStyle w:val="BodyText"/>
        <w:spacing w:line="360" w:lineRule="auto"/>
        <w:ind w:left="1440" w:right="1272"/>
        <w:rPr>
          <w:sz w:val="20"/>
        </w:rPr>
      </w:pPr>
      <w:r>
        <w:t>When the FRS respond to non-fire incidents, they may save buildings and property, but our analysis is restricted to the lives they save.</w:t>
      </w:r>
      <w:r w:rsidR="009F44AC">
        <w:t xml:space="preserve"> Our analysis covers the whole UK (England, Northern Ireland, Scotland, and Wales).</w:t>
      </w:r>
      <w:r>
        <w:t xml:space="preserve"> Over three years (2016/17</w:t>
      </w:r>
      <w:r>
        <w:rPr>
          <w:spacing w:val="-4"/>
        </w:rPr>
        <w:t xml:space="preserve"> </w:t>
      </w:r>
      <w:r>
        <w:t>–</w:t>
      </w:r>
      <w:r>
        <w:rPr>
          <w:spacing w:val="-2"/>
        </w:rPr>
        <w:t xml:space="preserve"> </w:t>
      </w:r>
      <w:r>
        <w:t>2018/19),</w:t>
      </w:r>
      <w:r>
        <w:rPr>
          <w:spacing w:val="-3"/>
        </w:rPr>
        <w:t xml:space="preserve"> </w:t>
      </w:r>
      <w:r>
        <w:t>the</w:t>
      </w:r>
      <w:r>
        <w:rPr>
          <w:spacing w:val="-4"/>
        </w:rPr>
        <w:t xml:space="preserve"> </w:t>
      </w:r>
      <w:r>
        <w:t>value</w:t>
      </w:r>
      <w:r>
        <w:rPr>
          <w:spacing w:val="-2"/>
        </w:rPr>
        <w:t xml:space="preserve"> </w:t>
      </w:r>
      <w:r>
        <w:t>of</w:t>
      </w:r>
      <w:r>
        <w:rPr>
          <w:spacing w:val="-3"/>
        </w:rPr>
        <w:t xml:space="preserve"> </w:t>
      </w:r>
      <w:r>
        <w:t>saved</w:t>
      </w:r>
      <w:r>
        <w:rPr>
          <w:spacing w:val="-4"/>
        </w:rPr>
        <w:t xml:space="preserve"> </w:t>
      </w:r>
      <w:r>
        <w:t>lives</w:t>
      </w:r>
      <w:r>
        <w:rPr>
          <w:spacing w:val="-4"/>
        </w:rPr>
        <w:t xml:space="preserve"> </w:t>
      </w:r>
      <w:r>
        <w:t>for</w:t>
      </w:r>
      <w:r>
        <w:rPr>
          <w:spacing w:val="-3"/>
        </w:rPr>
        <w:t xml:space="preserve"> </w:t>
      </w:r>
      <w:r>
        <w:t>the</w:t>
      </w:r>
      <w:r>
        <w:rPr>
          <w:spacing w:val="-2"/>
        </w:rPr>
        <w:t xml:space="preserve"> </w:t>
      </w:r>
      <w:r>
        <w:t>following</w:t>
      </w:r>
      <w:r>
        <w:rPr>
          <w:spacing w:val="-2"/>
        </w:rPr>
        <w:t xml:space="preserve"> </w:t>
      </w:r>
      <w:r>
        <w:t>response</w:t>
      </w:r>
      <w:r>
        <w:rPr>
          <w:spacing w:val="-4"/>
        </w:rPr>
        <w:t xml:space="preserve"> </w:t>
      </w:r>
      <w:r>
        <w:t>types</w:t>
      </w:r>
      <w:r>
        <w:rPr>
          <w:spacing w:val="-1"/>
        </w:rPr>
        <w:t xml:space="preserve"> </w:t>
      </w:r>
      <w:r>
        <w:t>is</w:t>
      </w:r>
      <w:r>
        <w:rPr>
          <w:spacing w:val="-1"/>
        </w:rPr>
        <w:t xml:space="preserve"> </w:t>
      </w:r>
      <w:r>
        <w:t>estimated</w:t>
      </w:r>
      <w:r>
        <w:rPr>
          <w:spacing w:val="-2"/>
        </w:rPr>
        <w:t xml:space="preserve"> </w:t>
      </w:r>
      <w:r>
        <w:t>as:</w:t>
      </w:r>
    </w:p>
    <w:p xmlns:wp14="http://schemas.microsoft.com/office/word/2010/wordml" w:rsidR="00BA2705" w:rsidRDefault="00BA2705" w14:paraId="38645DC7" wp14:textId="77777777">
      <w:pPr>
        <w:pStyle w:val="BodyText"/>
        <w:rPr>
          <w:sz w:val="20"/>
        </w:rPr>
      </w:pPr>
    </w:p>
    <w:p xmlns:wp14="http://schemas.microsoft.com/office/word/2010/wordml" w:rsidR="00BA2705" w:rsidRDefault="00BA2705" w14:paraId="135E58C4" wp14:textId="77777777">
      <w:pPr>
        <w:pStyle w:val="BodyText"/>
        <w:spacing w:before="11"/>
        <w:rPr>
          <w:sz w:val="13"/>
        </w:rPr>
      </w:pPr>
    </w:p>
    <w:tbl>
      <w:tblPr>
        <w:tblW w:w="0" w:type="auto"/>
        <w:tblInd w:w="14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3404"/>
        <w:gridCol w:w="3083"/>
        <w:gridCol w:w="2871"/>
      </w:tblGrid>
      <w:tr xmlns:wp14="http://schemas.microsoft.com/office/word/2010/wordml" w:rsidR="00BA2705" w14:paraId="39C4E580" wp14:textId="77777777">
        <w:trPr>
          <w:trHeight w:val="878"/>
        </w:trPr>
        <w:tc>
          <w:tcPr>
            <w:tcW w:w="3404" w:type="dxa"/>
            <w:shd w:val="clear" w:color="auto" w:fill="0956A2"/>
          </w:tcPr>
          <w:p w:rsidR="00BA2705" w:rsidRDefault="004F6D96" w14:paraId="1D00EB29" wp14:textId="77777777">
            <w:pPr>
              <w:pStyle w:val="TableParagraph"/>
              <w:ind w:left="107"/>
              <w:rPr>
                <w:b/>
              </w:rPr>
            </w:pPr>
            <w:r>
              <w:rPr>
                <w:b/>
                <w:color w:val="FFFFFF"/>
              </w:rPr>
              <w:t>Incident</w:t>
            </w:r>
            <w:r>
              <w:rPr>
                <w:b/>
                <w:color w:val="FFFFFF"/>
                <w:spacing w:val="-6"/>
              </w:rPr>
              <w:t xml:space="preserve"> </w:t>
            </w:r>
            <w:r>
              <w:rPr>
                <w:b/>
                <w:color w:val="FFFFFF"/>
                <w:spacing w:val="-4"/>
              </w:rPr>
              <w:t>type</w:t>
            </w:r>
          </w:p>
        </w:tc>
        <w:tc>
          <w:tcPr>
            <w:tcW w:w="3083" w:type="dxa"/>
            <w:shd w:val="clear" w:color="auto" w:fill="0956A2"/>
          </w:tcPr>
          <w:p w:rsidR="00BA2705" w:rsidRDefault="004F6D96" w14:paraId="6E5B045B" wp14:textId="77777777">
            <w:pPr>
              <w:pStyle w:val="TableParagraph"/>
              <w:spacing w:line="360" w:lineRule="auto"/>
              <w:ind w:left="611" w:hanging="459"/>
              <w:rPr>
                <w:b/>
              </w:rPr>
            </w:pPr>
            <w:r>
              <w:rPr>
                <w:b/>
                <w:color w:val="FFFFFF"/>
              </w:rPr>
              <w:t>Estimate</w:t>
            </w:r>
            <w:r>
              <w:rPr>
                <w:b/>
                <w:color w:val="FFFFFF"/>
                <w:spacing w:val="-10"/>
              </w:rPr>
              <w:t xml:space="preserve"> </w:t>
            </w:r>
            <w:r>
              <w:rPr>
                <w:b/>
                <w:color w:val="FFFFFF"/>
              </w:rPr>
              <w:t>total</w:t>
            </w:r>
            <w:r>
              <w:rPr>
                <w:b/>
                <w:color w:val="FFFFFF"/>
                <w:spacing w:val="-6"/>
              </w:rPr>
              <w:t xml:space="preserve"> </w:t>
            </w:r>
            <w:r>
              <w:rPr>
                <w:b/>
                <w:color w:val="FFFFFF"/>
              </w:rPr>
              <w:t>value</w:t>
            </w:r>
            <w:r>
              <w:rPr>
                <w:b/>
                <w:color w:val="FFFFFF"/>
                <w:spacing w:val="-11"/>
              </w:rPr>
              <w:t xml:space="preserve"> </w:t>
            </w:r>
            <w:r>
              <w:rPr>
                <w:b/>
                <w:color w:val="FFFFFF"/>
              </w:rPr>
              <w:t>of</w:t>
            </w:r>
            <w:r>
              <w:rPr>
                <w:b/>
                <w:color w:val="FFFFFF"/>
                <w:spacing w:val="-11"/>
              </w:rPr>
              <w:t xml:space="preserve"> </w:t>
            </w:r>
            <w:r>
              <w:rPr>
                <w:b/>
                <w:color w:val="FFFFFF"/>
              </w:rPr>
              <w:t>lives saved over 3 years</w:t>
            </w:r>
          </w:p>
        </w:tc>
        <w:tc>
          <w:tcPr>
            <w:tcW w:w="2871" w:type="dxa"/>
            <w:shd w:val="clear" w:color="auto" w:fill="0956A2"/>
          </w:tcPr>
          <w:p w:rsidR="00BA2705" w:rsidRDefault="004F6D96" w14:paraId="419DCF52" wp14:textId="77777777">
            <w:pPr>
              <w:pStyle w:val="TableParagraph"/>
              <w:spacing w:line="360" w:lineRule="auto"/>
              <w:ind w:left="308" w:hanging="104"/>
              <w:rPr>
                <w:b/>
              </w:rPr>
            </w:pPr>
            <w:r>
              <w:rPr>
                <w:b/>
                <w:color w:val="FFFFFF"/>
              </w:rPr>
              <w:t>Estimated</w:t>
            </w:r>
            <w:r>
              <w:rPr>
                <w:b/>
                <w:color w:val="FFFFFF"/>
                <w:spacing w:val="-16"/>
              </w:rPr>
              <w:t xml:space="preserve"> </w:t>
            </w:r>
            <w:r>
              <w:rPr>
                <w:b/>
                <w:color w:val="FFFFFF"/>
              </w:rPr>
              <w:t>average</w:t>
            </w:r>
            <w:r>
              <w:rPr>
                <w:b/>
                <w:color w:val="FFFFFF"/>
                <w:spacing w:val="-15"/>
              </w:rPr>
              <w:t xml:space="preserve"> </w:t>
            </w:r>
            <w:r>
              <w:rPr>
                <w:b/>
                <w:color w:val="FFFFFF"/>
              </w:rPr>
              <w:t>value of lives saved per year</w:t>
            </w:r>
          </w:p>
        </w:tc>
      </w:tr>
      <w:tr xmlns:wp14="http://schemas.microsoft.com/office/word/2010/wordml" w:rsidR="00BA2705" w14:paraId="072A2687" wp14:textId="77777777">
        <w:trPr>
          <w:trHeight w:val="498"/>
        </w:trPr>
        <w:tc>
          <w:tcPr>
            <w:tcW w:w="3404" w:type="dxa"/>
          </w:tcPr>
          <w:p w:rsidR="00BA2705" w:rsidRDefault="004F6D96" w14:paraId="65EAD917" wp14:textId="77777777">
            <w:pPr>
              <w:pStyle w:val="TableParagraph"/>
              <w:ind w:left="107"/>
            </w:pPr>
            <w:r>
              <w:t>Rescue</w:t>
            </w:r>
            <w:r>
              <w:rPr>
                <w:spacing w:val="-5"/>
              </w:rPr>
              <w:t xml:space="preserve"> </w:t>
            </w:r>
            <w:r>
              <w:t>from</w:t>
            </w:r>
            <w:r>
              <w:rPr>
                <w:spacing w:val="-5"/>
              </w:rPr>
              <w:t xml:space="preserve"> </w:t>
            </w:r>
            <w:r>
              <w:t>water</w:t>
            </w:r>
            <w:r>
              <w:rPr>
                <w:spacing w:val="-3"/>
              </w:rPr>
              <w:t xml:space="preserve"> </w:t>
            </w:r>
            <w:r>
              <w:t>and</w:t>
            </w:r>
            <w:r>
              <w:rPr>
                <w:spacing w:val="-6"/>
              </w:rPr>
              <w:t xml:space="preserve"> </w:t>
            </w:r>
            <w:r>
              <w:rPr>
                <w:spacing w:val="-2"/>
              </w:rPr>
              <w:t>flooding</w:t>
            </w:r>
          </w:p>
        </w:tc>
        <w:tc>
          <w:tcPr>
            <w:tcW w:w="3083" w:type="dxa"/>
          </w:tcPr>
          <w:p w:rsidR="00BA2705" w:rsidRDefault="004F6D96" w14:paraId="55720DDA" wp14:textId="77777777">
            <w:pPr>
              <w:pStyle w:val="TableParagraph"/>
              <w:ind w:left="772" w:right="759"/>
              <w:jc w:val="center"/>
              <w:rPr>
                <w:b/>
              </w:rPr>
            </w:pPr>
            <w:r>
              <w:rPr>
                <w:b/>
                <w:spacing w:val="-2"/>
              </w:rPr>
              <w:t>£</w:t>
            </w:r>
            <w:r w:rsidRPr="00DD46FD" w:rsidR="00DD46FD">
              <w:rPr>
                <w:b/>
                <w:spacing w:val="-2"/>
              </w:rPr>
              <w:t>3</w:t>
            </w:r>
            <w:r w:rsidR="00DD46FD">
              <w:rPr>
                <w:b/>
                <w:spacing w:val="-2"/>
              </w:rPr>
              <w:t>,</w:t>
            </w:r>
            <w:r w:rsidRPr="00DD46FD" w:rsidR="00DD46FD">
              <w:rPr>
                <w:b/>
                <w:spacing w:val="-2"/>
              </w:rPr>
              <w:t>417</w:t>
            </w:r>
            <w:r w:rsidR="00DD46FD">
              <w:rPr>
                <w:b/>
                <w:spacing w:val="-2"/>
              </w:rPr>
              <w:t>,</w:t>
            </w:r>
            <w:r w:rsidRPr="00DD46FD" w:rsidR="00DD46FD">
              <w:rPr>
                <w:b/>
                <w:spacing w:val="-2"/>
              </w:rPr>
              <w:t>398</w:t>
            </w:r>
            <w:r w:rsidR="00DD46FD">
              <w:rPr>
                <w:b/>
                <w:spacing w:val="-2"/>
              </w:rPr>
              <w:t>,</w:t>
            </w:r>
            <w:r w:rsidRPr="00DD46FD" w:rsidR="00DD46FD">
              <w:rPr>
                <w:b/>
                <w:spacing w:val="-2"/>
              </w:rPr>
              <w:t>731</w:t>
            </w:r>
          </w:p>
        </w:tc>
        <w:tc>
          <w:tcPr>
            <w:tcW w:w="2871" w:type="dxa"/>
          </w:tcPr>
          <w:p w:rsidR="00BA2705" w:rsidRDefault="004F6D96" w14:paraId="70741C3C" wp14:textId="77777777">
            <w:pPr>
              <w:pStyle w:val="TableParagraph"/>
              <w:ind w:right="961"/>
              <w:jc w:val="right"/>
              <w:rPr>
                <w:b/>
              </w:rPr>
            </w:pPr>
            <w:r>
              <w:rPr>
                <w:b/>
              </w:rPr>
              <w:t>£1.</w:t>
            </w:r>
            <w:r w:rsidR="00DD46FD">
              <w:rPr>
                <w:b/>
              </w:rPr>
              <w:t>13</w:t>
            </w:r>
            <w:r>
              <w:rPr>
                <w:b/>
                <w:spacing w:val="-1"/>
              </w:rPr>
              <w:t xml:space="preserve"> </w:t>
            </w:r>
            <w:r>
              <w:rPr>
                <w:b/>
                <w:spacing w:val="-5"/>
              </w:rPr>
              <w:t>bn</w:t>
            </w:r>
          </w:p>
        </w:tc>
      </w:tr>
      <w:tr xmlns:wp14="http://schemas.microsoft.com/office/word/2010/wordml" w:rsidR="00BA2705" w14:paraId="4F3408DC" wp14:textId="77777777">
        <w:trPr>
          <w:trHeight w:val="501"/>
        </w:trPr>
        <w:tc>
          <w:tcPr>
            <w:tcW w:w="3404" w:type="dxa"/>
          </w:tcPr>
          <w:p w:rsidR="00BA2705" w:rsidRDefault="004F6D96" w14:paraId="38159EF7" wp14:textId="77777777">
            <w:pPr>
              <w:pStyle w:val="TableParagraph"/>
              <w:ind w:left="107"/>
            </w:pPr>
            <w:r>
              <w:t>Making</w:t>
            </w:r>
            <w:r>
              <w:rPr>
                <w:spacing w:val="-12"/>
              </w:rPr>
              <w:t xml:space="preserve"> </w:t>
            </w:r>
            <w:r>
              <w:t>environments</w:t>
            </w:r>
            <w:r>
              <w:rPr>
                <w:spacing w:val="-8"/>
              </w:rPr>
              <w:t xml:space="preserve"> </w:t>
            </w:r>
            <w:r>
              <w:rPr>
                <w:spacing w:val="-4"/>
              </w:rPr>
              <w:t>safe</w:t>
            </w:r>
          </w:p>
        </w:tc>
        <w:tc>
          <w:tcPr>
            <w:tcW w:w="3083" w:type="dxa"/>
          </w:tcPr>
          <w:p w:rsidR="00BA2705" w:rsidRDefault="004F6D96" w14:paraId="4220C6C2" wp14:textId="77777777">
            <w:pPr>
              <w:pStyle w:val="TableParagraph"/>
              <w:ind w:left="772" w:right="759"/>
              <w:jc w:val="center"/>
              <w:rPr>
                <w:b/>
              </w:rPr>
            </w:pPr>
            <w:r>
              <w:rPr>
                <w:b/>
                <w:spacing w:val="-2"/>
              </w:rPr>
              <w:t>£</w:t>
            </w:r>
            <w:r w:rsidRPr="00FC398F" w:rsidR="00FC398F">
              <w:rPr>
                <w:b/>
                <w:spacing w:val="-2"/>
              </w:rPr>
              <w:t>2</w:t>
            </w:r>
            <w:r w:rsidR="00FC398F">
              <w:rPr>
                <w:b/>
                <w:spacing w:val="-2"/>
              </w:rPr>
              <w:t>,</w:t>
            </w:r>
            <w:r w:rsidRPr="00FC398F" w:rsidR="00FC398F">
              <w:rPr>
                <w:b/>
                <w:spacing w:val="-2"/>
              </w:rPr>
              <w:t>806</w:t>
            </w:r>
            <w:r w:rsidR="00FC398F">
              <w:rPr>
                <w:b/>
                <w:spacing w:val="-2"/>
              </w:rPr>
              <w:t>,</w:t>
            </w:r>
            <w:r w:rsidRPr="00FC398F" w:rsidR="00FC398F">
              <w:rPr>
                <w:b/>
                <w:spacing w:val="-2"/>
              </w:rPr>
              <w:t>584</w:t>
            </w:r>
            <w:r w:rsidR="00FC398F">
              <w:rPr>
                <w:b/>
                <w:spacing w:val="-2"/>
              </w:rPr>
              <w:t>,</w:t>
            </w:r>
            <w:r w:rsidRPr="00FC398F" w:rsidR="00FC398F">
              <w:rPr>
                <w:b/>
                <w:spacing w:val="-2"/>
              </w:rPr>
              <w:t>986</w:t>
            </w:r>
          </w:p>
        </w:tc>
        <w:tc>
          <w:tcPr>
            <w:tcW w:w="2871" w:type="dxa"/>
          </w:tcPr>
          <w:p w:rsidR="00BA2705" w:rsidRDefault="004F6D96" w14:paraId="3B273F22" wp14:textId="77777777">
            <w:pPr>
              <w:pStyle w:val="TableParagraph"/>
              <w:ind w:right="983"/>
              <w:jc w:val="right"/>
              <w:rPr>
                <w:b/>
              </w:rPr>
            </w:pPr>
            <w:r>
              <w:rPr>
                <w:b/>
              </w:rPr>
              <w:t>£</w:t>
            </w:r>
            <w:r w:rsidR="00FC398F">
              <w:rPr>
                <w:b/>
              </w:rPr>
              <w:t>0.94</w:t>
            </w:r>
            <w:r>
              <w:rPr>
                <w:b/>
                <w:spacing w:val="-2"/>
              </w:rPr>
              <w:t xml:space="preserve"> </w:t>
            </w:r>
            <w:r>
              <w:rPr>
                <w:b/>
                <w:spacing w:val="-5"/>
              </w:rPr>
              <w:t>bn</w:t>
            </w:r>
          </w:p>
        </w:tc>
      </w:tr>
      <w:tr xmlns:wp14="http://schemas.microsoft.com/office/word/2010/wordml" w:rsidR="00BA2705" w14:paraId="162360ED" wp14:textId="77777777">
        <w:trPr>
          <w:trHeight w:val="498"/>
        </w:trPr>
        <w:tc>
          <w:tcPr>
            <w:tcW w:w="3404" w:type="dxa"/>
          </w:tcPr>
          <w:p w:rsidR="00BA2705" w:rsidRDefault="004F6D96" w14:paraId="5E82A0B0" wp14:textId="77777777">
            <w:pPr>
              <w:pStyle w:val="TableParagraph"/>
              <w:ind w:left="107"/>
            </w:pPr>
            <w:r>
              <w:t>Spills</w:t>
            </w:r>
            <w:r>
              <w:rPr>
                <w:spacing w:val="-5"/>
              </w:rPr>
              <w:t xml:space="preserve"> </w:t>
            </w:r>
            <w:r>
              <w:t>and</w:t>
            </w:r>
            <w:r>
              <w:rPr>
                <w:spacing w:val="-4"/>
              </w:rPr>
              <w:t xml:space="preserve"> leaks</w:t>
            </w:r>
          </w:p>
        </w:tc>
        <w:tc>
          <w:tcPr>
            <w:tcW w:w="3083" w:type="dxa"/>
          </w:tcPr>
          <w:p w:rsidR="00BA2705" w:rsidRDefault="004F6D96" w14:paraId="76FD13EA" wp14:textId="77777777">
            <w:pPr>
              <w:pStyle w:val="TableParagraph"/>
              <w:ind w:left="772" w:right="759"/>
              <w:jc w:val="center"/>
              <w:rPr>
                <w:b/>
              </w:rPr>
            </w:pPr>
            <w:r>
              <w:rPr>
                <w:b/>
                <w:spacing w:val="-2"/>
              </w:rPr>
              <w:t>£</w:t>
            </w:r>
            <w:r w:rsidRPr="00FC398F" w:rsidR="00FC398F">
              <w:rPr>
                <w:b/>
                <w:spacing w:val="-2"/>
              </w:rPr>
              <w:t>2</w:t>
            </w:r>
            <w:r w:rsidR="00FC398F">
              <w:rPr>
                <w:b/>
                <w:spacing w:val="-2"/>
              </w:rPr>
              <w:t>,</w:t>
            </w:r>
            <w:r w:rsidRPr="00FC398F" w:rsidR="00FC398F">
              <w:rPr>
                <w:b/>
                <w:spacing w:val="-2"/>
              </w:rPr>
              <w:t>806</w:t>
            </w:r>
            <w:r w:rsidR="00FC398F">
              <w:rPr>
                <w:b/>
                <w:spacing w:val="-2"/>
              </w:rPr>
              <w:t>,</w:t>
            </w:r>
            <w:r w:rsidRPr="00FC398F" w:rsidR="00FC398F">
              <w:rPr>
                <w:b/>
                <w:spacing w:val="-2"/>
              </w:rPr>
              <w:t>584</w:t>
            </w:r>
            <w:r w:rsidR="00FC398F">
              <w:rPr>
                <w:b/>
                <w:spacing w:val="-2"/>
              </w:rPr>
              <w:t>,</w:t>
            </w:r>
            <w:r w:rsidRPr="00FC398F" w:rsidR="00FC398F">
              <w:rPr>
                <w:b/>
                <w:spacing w:val="-2"/>
              </w:rPr>
              <w:t>986</w:t>
            </w:r>
          </w:p>
        </w:tc>
        <w:tc>
          <w:tcPr>
            <w:tcW w:w="2871" w:type="dxa"/>
          </w:tcPr>
          <w:p w:rsidR="00BA2705" w:rsidRDefault="004F6D96" w14:paraId="6320C1AD" wp14:textId="77777777">
            <w:pPr>
              <w:pStyle w:val="TableParagraph"/>
              <w:ind w:right="961"/>
              <w:jc w:val="right"/>
              <w:rPr>
                <w:b/>
              </w:rPr>
            </w:pPr>
            <w:r>
              <w:rPr>
                <w:b/>
              </w:rPr>
              <w:t>£0.</w:t>
            </w:r>
            <w:r w:rsidR="00D908BB">
              <w:rPr>
                <w:b/>
              </w:rPr>
              <w:t>4</w:t>
            </w:r>
            <w:r w:rsidR="00FC398F">
              <w:rPr>
                <w:b/>
              </w:rPr>
              <w:t>3</w:t>
            </w:r>
            <w:r>
              <w:rPr>
                <w:b/>
                <w:spacing w:val="-1"/>
              </w:rPr>
              <w:t xml:space="preserve"> </w:t>
            </w:r>
            <w:r>
              <w:rPr>
                <w:b/>
                <w:spacing w:val="-5"/>
              </w:rPr>
              <w:t>bn</w:t>
            </w:r>
          </w:p>
        </w:tc>
      </w:tr>
      <w:tr xmlns:wp14="http://schemas.microsoft.com/office/word/2010/wordml" w:rsidR="00BA2705" w14:paraId="660A7F50" wp14:textId="77777777">
        <w:trPr>
          <w:trHeight w:val="498"/>
        </w:trPr>
        <w:tc>
          <w:tcPr>
            <w:tcW w:w="3404" w:type="dxa"/>
          </w:tcPr>
          <w:p w:rsidR="00BA2705" w:rsidRDefault="004F6D96" w14:paraId="13438A6E" wp14:textId="77777777">
            <w:pPr>
              <w:pStyle w:val="TableParagraph"/>
              <w:ind w:left="107"/>
            </w:pPr>
            <w:r>
              <w:rPr>
                <w:spacing w:val="-2"/>
              </w:rPr>
              <w:t>Extrications</w:t>
            </w:r>
          </w:p>
        </w:tc>
        <w:tc>
          <w:tcPr>
            <w:tcW w:w="3083" w:type="dxa"/>
          </w:tcPr>
          <w:p w:rsidR="00BA2705" w:rsidRDefault="004F6D96" w14:paraId="44340035" wp14:textId="77777777">
            <w:pPr>
              <w:pStyle w:val="TableParagraph"/>
              <w:ind w:left="772" w:right="759"/>
              <w:jc w:val="center"/>
              <w:rPr>
                <w:b/>
              </w:rPr>
            </w:pPr>
            <w:r>
              <w:rPr>
                <w:b/>
                <w:spacing w:val="-2"/>
              </w:rPr>
              <w:t>£</w:t>
            </w:r>
            <w:r w:rsidRPr="00594F6B" w:rsidR="00594F6B">
              <w:rPr>
                <w:b/>
                <w:spacing w:val="-2"/>
              </w:rPr>
              <w:t>2</w:t>
            </w:r>
            <w:r w:rsidR="00594F6B">
              <w:rPr>
                <w:b/>
                <w:spacing w:val="-2"/>
              </w:rPr>
              <w:t>,</w:t>
            </w:r>
            <w:r w:rsidRPr="00594F6B" w:rsidR="00594F6B">
              <w:rPr>
                <w:b/>
                <w:spacing w:val="-2"/>
              </w:rPr>
              <w:t>816</w:t>
            </w:r>
            <w:r w:rsidR="00594F6B">
              <w:rPr>
                <w:b/>
                <w:spacing w:val="-2"/>
              </w:rPr>
              <w:t>,</w:t>
            </w:r>
            <w:r w:rsidRPr="00594F6B" w:rsidR="00594F6B">
              <w:rPr>
                <w:b/>
                <w:spacing w:val="-2"/>
              </w:rPr>
              <w:t>471</w:t>
            </w:r>
            <w:r w:rsidR="00594F6B">
              <w:rPr>
                <w:b/>
                <w:spacing w:val="-2"/>
              </w:rPr>
              <w:t>,</w:t>
            </w:r>
            <w:r w:rsidRPr="00594F6B" w:rsidR="00594F6B">
              <w:rPr>
                <w:b/>
                <w:spacing w:val="-2"/>
              </w:rPr>
              <w:t>240</w:t>
            </w:r>
          </w:p>
        </w:tc>
        <w:tc>
          <w:tcPr>
            <w:tcW w:w="2871" w:type="dxa"/>
          </w:tcPr>
          <w:p w:rsidR="00BA2705" w:rsidRDefault="004F6D96" w14:paraId="7DEE412E" wp14:textId="77777777">
            <w:pPr>
              <w:pStyle w:val="TableParagraph"/>
              <w:ind w:right="983"/>
              <w:jc w:val="right"/>
              <w:rPr>
                <w:b/>
              </w:rPr>
            </w:pPr>
            <w:r>
              <w:rPr>
                <w:b/>
              </w:rPr>
              <w:t>£0.</w:t>
            </w:r>
            <w:r w:rsidR="00594F6B">
              <w:rPr>
                <w:b/>
              </w:rPr>
              <w:t>94</w:t>
            </w:r>
            <w:r>
              <w:rPr>
                <w:b/>
                <w:spacing w:val="-1"/>
              </w:rPr>
              <w:t xml:space="preserve"> </w:t>
            </w:r>
            <w:r>
              <w:rPr>
                <w:b/>
                <w:spacing w:val="-5"/>
              </w:rPr>
              <w:t>bn</w:t>
            </w:r>
          </w:p>
        </w:tc>
      </w:tr>
      <w:tr xmlns:wp14="http://schemas.microsoft.com/office/word/2010/wordml" w:rsidR="00BA2705" w14:paraId="634CFBA6" wp14:textId="77777777">
        <w:trPr>
          <w:trHeight w:val="501"/>
        </w:trPr>
        <w:tc>
          <w:tcPr>
            <w:tcW w:w="3404" w:type="dxa"/>
          </w:tcPr>
          <w:p w:rsidR="00BA2705" w:rsidRDefault="004F6D96" w14:paraId="15F9BAF1" wp14:textId="77777777">
            <w:pPr>
              <w:pStyle w:val="TableParagraph"/>
              <w:ind w:left="107"/>
            </w:pPr>
            <w:r>
              <w:t>Medical</w:t>
            </w:r>
            <w:r>
              <w:rPr>
                <w:spacing w:val="-5"/>
              </w:rPr>
              <w:t xml:space="preserve"> </w:t>
            </w:r>
            <w:r>
              <w:rPr>
                <w:spacing w:val="-2"/>
              </w:rPr>
              <w:t>assistance</w:t>
            </w:r>
            <w:r w:rsidR="00A511B9">
              <w:rPr>
                <w:spacing w:val="-2"/>
              </w:rPr>
              <w:t xml:space="preserve"> (share of FRS)</w:t>
            </w:r>
          </w:p>
        </w:tc>
        <w:tc>
          <w:tcPr>
            <w:tcW w:w="3083" w:type="dxa"/>
          </w:tcPr>
          <w:p w:rsidR="00BA2705" w:rsidRDefault="004F6D96" w14:paraId="66CF4BD4" wp14:textId="77777777">
            <w:pPr>
              <w:pStyle w:val="TableParagraph"/>
              <w:ind w:left="772" w:right="759"/>
              <w:jc w:val="center"/>
              <w:rPr>
                <w:b/>
              </w:rPr>
            </w:pPr>
            <w:r>
              <w:rPr>
                <w:b/>
                <w:spacing w:val="-2"/>
              </w:rPr>
              <w:t>£</w:t>
            </w:r>
            <w:r w:rsidRPr="00151B13" w:rsidR="00151B13">
              <w:rPr>
                <w:b/>
                <w:spacing w:val="-2"/>
              </w:rPr>
              <w:t>184</w:t>
            </w:r>
            <w:r w:rsidR="00151B13">
              <w:rPr>
                <w:b/>
                <w:spacing w:val="-2"/>
              </w:rPr>
              <w:t>,</w:t>
            </w:r>
            <w:r w:rsidRPr="00151B13" w:rsidR="00151B13">
              <w:rPr>
                <w:b/>
                <w:spacing w:val="-2"/>
              </w:rPr>
              <w:t>122</w:t>
            </w:r>
            <w:r w:rsidR="00151B13">
              <w:rPr>
                <w:b/>
                <w:spacing w:val="-2"/>
              </w:rPr>
              <w:t>,</w:t>
            </w:r>
            <w:r w:rsidRPr="00151B13" w:rsidR="00151B13">
              <w:rPr>
                <w:b/>
                <w:spacing w:val="-2"/>
              </w:rPr>
              <w:t>581</w:t>
            </w:r>
          </w:p>
        </w:tc>
        <w:tc>
          <w:tcPr>
            <w:tcW w:w="2871" w:type="dxa"/>
          </w:tcPr>
          <w:p w:rsidR="00BA2705" w:rsidRDefault="004F6D96" w14:paraId="4B828E66" wp14:textId="77777777">
            <w:pPr>
              <w:pStyle w:val="TableParagraph"/>
              <w:ind w:right="983"/>
              <w:jc w:val="right"/>
              <w:rPr>
                <w:b/>
              </w:rPr>
            </w:pPr>
            <w:r>
              <w:rPr>
                <w:b/>
              </w:rPr>
              <w:t>£0.06</w:t>
            </w:r>
            <w:r>
              <w:rPr>
                <w:b/>
                <w:spacing w:val="-2"/>
              </w:rPr>
              <w:t xml:space="preserve"> </w:t>
            </w:r>
            <w:r>
              <w:rPr>
                <w:b/>
                <w:spacing w:val="-5"/>
              </w:rPr>
              <w:t>bn</w:t>
            </w:r>
          </w:p>
        </w:tc>
      </w:tr>
    </w:tbl>
    <w:p xmlns:wp14="http://schemas.microsoft.com/office/word/2010/wordml" w:rsidRPr="00F646D5" w:rsidR="00BA2705" w:rsidP="00C554CE" w:rsidRDefault="00C554CE" w14:paraId="5833690C" wp14:textId="77777777">
      <w:pPr>
        <w:pStyle w:val="BodyText"/>
        <w:ind w:left="1418"/>
        <w:rPr>
          <w:b/>
          <w:bCs/>
          <w:sz w:val="20"/>
        </w:rPr>
      </w:pPr>
      <w:r w:rsidRPr="00F646D5">
        <w:rPr>
          <w:b/>
          <w:bCs/>
          <w:sz w:val="20"/>
        </w:rPr>
        <w:t xml:space="preserve">Table 1.2 Summary of the economic </w:t>
      </w:r>
      <w:r w:rsidR="00DA200C">
        <w:rPr>
          <w:b/>
          <w:bCs/>
          <w:sz w:val="20"/>
        </w:rPr>
        <w:t xml:space="preserve">and social </w:t>
      </w:r>
      <w:r w:rsidRPr="00F646D5">
        <w:rPr>
          <w:b/>
          <w:bCs/>
          <w:sz w:val="20"/>
        </w:rPr>
        <w:t xml:space="preserve">value of </w:t>
      </w:r>
      <w:r w:rsidRPr="00F646D5" w:rsidR="00924FC2">
        <w:rPr>
          <w:b/>
          <w:bCs/>
          <w:sz w:val="20"/>
        </w:rPr>
        <w:t>FRS emergency responses to non-fire incidents</w:t>
      </w:r>
    </w:p>
    <w:p xmlns:wp14="http://schemas.microsoft.com/office/word/2010/wordml" w:rsidR="00BA2705" w:rsidRDefault="00BA2705" w14:paraId="62EBF9A1" wp14:textId="77777777">
      <w:pPr>
        <w:pStyle w:val="BodyText"/>
        <w:rPr>
          <w:sz w:val="20"/>
        </w:rPr>
      </w:pPr>
    </w:p>
    <w:p xmlns:wp14="http://schemas.microsoft.com/office/word/2010/wordml" w:rsidR="00BA2705" w:rsidRDefault="004F6D96" w14:paraId="5F0DFDDB" wp14:textId="77777777">
      <w:pPr>
        <w:pStyle w:val="BodyText"/>
        <w:spacing w:before="9"/>
        <w:rPr>
          <w:sz w:val="10"/>
        </w:rPr>
      </w:pPr>
      <w:r>
        <w:rPr>
          <w:noProof/>
          <w:lang w:val="en-GB" w:eastAsia="en-GB"/>
        </w:rPr>
        <w:drawing>
          <wp:anchor xmlns:wp14="http://schemas.microsoft.com/office/word/2010/wordprocessingDrawing" distT="0" distB="0" distL="0" distR="0" simplePos="0" relativeHeight="4" behindDoc="0" locked="0" layoutInCell="1" allowOverlap="1" wp14:anchorId="59F484EE" wp14:editId="7777777">
            <wp:simplePos x="0" y="0"/>
            <wp:positionH relativeFrom="page">
              <wp:posOffset>2108835</wp:posOffset>
            </wp:positionH>
            <wp:positionV relativeFrom="paragraph">
              <wp:posOffset>94004</wp:posOffset>
            </wp:positionV>
            <wp:extent cx="2674852" cy="418623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2674852" cy="4186237"/>
                    </a:xfrm>
                    <a:prstGeom prst="rect">
                      <a:avLst/>
                    </a:prstGeom>
                  </pic:spPr>
                </pic:pic>
              </a:graphicData>
            </a:graphic>
          </wp:anchor>
        </w:drawing>
      </w:r>
    </w:p>
    <w:p xmlns:wp14="http://schemas.microsoft.com/office/word/2010/wordml" w:rsidR="00BA2705" w:rsidRDefault="004F6D96" w14:paraId="230CD9B0" wp14:textId="77777777">
      <w:pPr>
        <w:spacing w:before="46" w:line="360" w:lineRule="auto"/>
        <w:ind w:left="3819" w:right="2072" w:hanging="762"/>
        <w:rPr>
          <w:b/>
          <w:sz w:val="20"/>
        </w:rPr>
      </w:pPr>
      <w:r>
        <w:rPr>
          <w:b/>
          <w:sz w:val="20"/>
        </w:rPr>
        <w:t>Figure</w:t>
      </w:r>
      <w:r>
        <w:rPr>
          <w:b/>
          <w:spacing w:val="-5"/>
          <w:sz w:val="20"/>
        </w:rPr>
        <w:t xml:space="preserve"> </w:t>
      </w:r>
      <w:r>
        <w:rPr>
          <w:b/>
          <w:sz w:val="20"/>
        </w:rPr>
        <w:t>1.2:</w:t>
      </w:r>
      <w:r>
        <w:rPr>
          <w:b/>
          <w:spacing w:val="-5"/>
          <w:sz w:val="20"/>
        </w:rPr>
        <w:t xml:space="preserve"> </w:t>
      </w:r>
      <w:r>
        <w:rPr>
          <w:b/>
          <w:sz w:val="20"/>
        </w:rPr>
        <w:t>Estimated</w:t>
      </w:r>
      <w:r>
        <w:rPr>
          <w:b/>
          <w:spacing w:val="-2"/>
          <w:sz w:val="20"/>
        </w:rPr>
        <w:t xml:space="preserve"> </w:t>
      </w:r>
      <w:r>
        <w:rPr>
          <w:b/>
          <w:sz w:val="20"/>
        </w:rPr>
        <w:t>Values</w:t>
      </w:r>
      <w:r>
        <w:rPr>
          <w:b/>
          <w:spacing w:val="-6"/>
          <w:sz w:val="20"/>
        </w:rPr>
        <w:t xml:space="preserve"> </w:t>
      </w:r>
      <w:r>
        <w:rPr>
          <w:b/>
          <w:sz w:val="20"/>
        </w:rPr>
        <w:t>for</w:t>
      </w:r>
      <w:r>
        <w:rPr>
          <w:b/>
          <w:spacing w:val="-5"/>
          <w:sz w:val="20"/>
        </w:rPr>
        <w:t xml:space="preserve"> </w:t>
      </w:r>
      <w:r>
        <w:rPr>
          <w:b/>
          <w:sz w:val="20"/>
        </w:rPr>
        <w:t>Non-fire</w:t>
      </w:r>
      <w:r>
        <w:rPr>
          <w:b/>
          <w:spacing w:val="-3"/>
          <w:sz w:val="20"/>
        </w:rPr>
        <w:t xml:space="preserve"> </w:t>
      </w:r>
      <w:r>
        <w:rPr>
          <w:b/>
          <w:sz w:val="20"/>
        </w:rPr>
        <w:t>Responses</w:t>
      </w:r>
      <w:r>
        <w:rPr>
          <w:b/>
          <w:spacing w:val="-6"/>
          <w:sz w:val="20"/>
        </w:rPr>
        <w:t xml:space="preserve"> </w:t>
      </w:r>
      <w:r>
        <w:rPr>
          <w:b/>
          <w:sz w:val="20"/>
        </w:rPr>
        <w:t>each</w:t>
      </w:r>
      <w:r>
        <w:rPr>
          <w:b/>
          <w:spacing w:val="-4"/>
          <w:sz w:val="20"/>
        </w:rPr>
        <w:t xml:space="preserve"> </w:t>
      </w:r>
      <w:r>
        <w:rPr>
          <w:b/>
          <w:sz w:val="20"/>
        </w:rPr>
        <w:t>year averaged across a three-year period 2016-</w:t>
      </w:r>
      <w:commentRangeStart w:id="1"/>
      <w:r>
        <w:rPr>
          <w:b/>
          <w:sz w:val="20"/>
        </w:rPr>
        <w:t>2019</w:t>
      </w:r>
      <w:commentRangeEnd w:id="1"/>
      <w:r w:rsidR="00466BD7">
        <w:rPr>
          <w:rStyle w:val="CommentReference"/>
        </w:rPr>
        <w:commentReference w:id="1"/>
      </w:r>
    </w:p>
    <w:p xmlns:wp14="http://schemas.microsoft.com/office/word/2010/wordml" w:rsidR="00BA2705" w:rsidRDefault="00BA2705" w14:paraId="0C6C2CD5" wp14:textId="77777777">
      <w:pPr>
        <w:spacing w:line="360" w:lineRule="auto"/>
        <w:rPr>
          <w:sz w:val="20"/>
        </w:rPr>
        <w:sectPr w:rsidR="00BA2705">
          <w:pgSz w:w="11920" w:h="16850" w:orient="portrait"/>
          <w:pgMar w:top="1140" w:right="0" w:bottom="960" w:left="0" w:header="0" w:footer="769" w:gutter="0"/>
          <w:cols w:space="720"/>
        </w:sectPr>
      </w:pPr>
    </w:p>
    <w:p xmlns:wp14="http://schemas.microsoft.com/office/word/2010/wordml" w:rsidR="00BA2705" w:rsidRDefault="004F6D96" w14:paraId="1852933F" wp14:textId="77777777">
      <w:pPr>
        <w:pStyle w:val="Heading2"/>
        <w:numPr>
          <w:ilvl w:val="2"/>
          <w:numId w:val="12"/>
        </w:numPr>
        <w:tabs>
          <w:tab w:val="left" w:pos="2040"/>
        </w:tabs>
        <w:spacing w:before="74" w:line="360" w:lineRule="auto"/>
        <w:ind w:right="2469" w:firstLine="0"/>
      </w:pPr>
      <w:r>
        <w:t>The</w:t>
      </w:r>
      <w:r>
        <w:rPr>
          <w:spacing w:val="-5"/>
        </w:rPr>
        <w:t xml:space="preserve"> </w:t>
      </w:r>
      <w:r>
        <w:t>economic</w:t>
      </w:r>
      <w:r>
        <w:rPr>
          <w:spacing w:val="-5"/>
        </w:rPr>
        <w:t xml:space="preserve"> </w:t>
      </w:r>
      <w:r>
        <w:t>and</w:t>
      </w:r>
      <w:r>
        <w:rPr>
          <w:spacing w:val="-4"/>
        </w:rPr>
        <w:t xml:space="preserve"> </w:t>
      </w:r>
      <w:r>
        <w:t>social</w:t>
      </w:r>
      <w:r>
        <w:rPr>
          <w:spacing w:val="-4"/>
        </w:rPr>
        <w:t xml:space="preserve"> </w:t>
      </w:r>
      <w:r>
        <w:t>value</w:t>
      </w:r>
      <w:r>
        <w:rPr>
          <w:spacing w:val="-3"/>
        </w:rPr>
        <w:t xml:space="preserve"> </w:t>
      </w:r>
      <w:r>
        <w:t>of</w:t>
      </w:r>
      <w:r>
        <w:rPr>
          <w:spacing w:val="-4"/>
        </w:rPr>
        <w:t xml:space="preserve"> </w:t>
      </w:r>
      <w:r>
        <w:t>FRS</w:t>
      </w:r>
      <w:r>
        <w:rPr>
          <w:spacing w:val="-4"/>
        </w:rPr>
        <w:t xml:space="preserve"> </w:t>
      </w:r>
      <w:r>
        <w:t>prevention</w:t>
      </w:r>
      <w:r>
        <w:rPr>
          <w:spacing w:val="-4"/>
        </w:rPr>
        <w:t xml:space="preserve"> </w:t>
      </w:r>
      <w:r>
        <w:t>and</w:t>
      </w:r>
      <w:r>
        <w:rPr>
          <w:spacing w:val="-4"/>
        </w:rPr>
        <w:t xml:space="preserve"> </w:t>
      </w:r>
      <w:r>
        <w:t xml:space="preserve">protection </w:t>
      </w:r>
      <w:r>
        <w:rPr>
          <w:spacing w:val="-2"/>
        </w:rPr>
        <w:t>activities:</w:t>
      </w:r>
    </w:p>
    <w:p xmlns:wp14="http://schemas.microsoft.com/office/word/2010/wordml" w:rsidR="00BA2705" w:rsidRDefault="004F6D96" w14:paraId="398CCA02" wp14:textId="77777777">
      <w:pPr>
        <w:pStyle w:val="BodyText"/>
        <w:spacing w:line="360" w:lineRule="auto"/>
        <w:ind w:left="1440" w:right="1434"/>
      </w:pPr>
      <w:r>
        <w:t>Economic and social value methods have been applied to several FRS prevention and protection activities. In general, these methods compare the benefits of an intervention relative</w:t>
      </w:r>
      <w:r>
        <w:rPr>
          <w:spacing w:val="-3"/>
        </w:rPr>
        <w:t xml:space="preserve"> </w:t>
      </w:r>
      <w:r>
        <w:t>to</w:t>
      </w:r>
      <w:r>
        <w:rPr>
          <w:spacing w:val="-3"/>
        </w:rPr>
        <w:t xml:space="preserve"> </w:t>
      </w:r>
      <w:r>
        <w:t>the</w:t>
      </w:r>
      <w:r>
        <w:rPr>
          <w:spacing w:val="-1"/>
        </w:rPr>
        <w:t xml:space="preserve"> </w:t>
      </w:r>
      <w:r>
        <w:t>costs</w:t>
      </w:r>
      <w:r>
        <w:rPr>
          <w:spacing w:val="-3"/>
        </w:rPr>
        <w:t xml:space="preserve"> </w:t>
      </w:r>
      <w:r>
        <w:t>and</w:t>
      </w:r>
      <w:r>
        <w:rPr>
          <w:spacing w:val="-2"/>
        </w:rPr>
        <w:t xml:space="preserve"> </w:t>
      </w:r>
      <w:r>
        <w:t>are often</w:t>
      </w:r>
      <w:r>
        <w:rPr>
          <w:spacing w:val="-3"/>
        </w:rPr>
        <w:t xml:space="preserve"> </w:t>
      </w:r>
      <w:r>
        <w:t>expressed</w:t>
      </w:r>
      <w:r>
        <w:rPr>
          <w:spacing w:val="-1"/>
        </w:rPr>
        <w:t xml:space="preserve"> </w:t>
      </w:r>
      <w:r>
        <w:t>as</w:t>
      </w:r>
      <w:r>
        <w:rPr>
          <w:spacing w:val="-3"/>
        </w:rPr>
        <w:t xml:space="preserve"> </w:t>
      </w:r>
      <w:r>
        <w:t>a</w:t>
      </w:r>
      <w:r>
        <w:rPr>
          <w:spacing w:val="-3"/>
        </w:rPr>
        <w:t xml:space="preserve"> </w:t>
      </w:r>
      <w:r>
        <w:t>return</w:t>
      </w:r>
      <w:r>
        <w:rPr>
          <w:spacing w:val="-3"/>
        </w:rPr>
        <w:t xml:space="preserve"> </w:t>
      </w:r>
      <w:r>
        <w:t>on</w:t>
      </w:r>
      <w:r>
        <w:rPr>
          <w:spacing w:val="-1"/>
        </w:rPr>
        <w:t xml:space="preserve"> </w:t>
      </w:r>
      <w:r>
        <w:t>investment</w:t>
      </w:r>
      <w:r>
        <w:rPr>
          <w:spacing w:val="-2"/>
        </w:rPr>
        <w:t xml:space="preserve"> </w:t>
      </w:r>
      <w:r>
        <w:t>(£’s benefit for</w:t>
      </w:r>
      <w:r>
        <w:rPr>
          <w:spacing w:val="-2"/>
        </w:rPr>
        <w:t xml:space="preserve"> </w:t>
      </w:r>
      <w:r>
        <w:t>each</w:t>
      </w:r>
    </w:p>
    <w:p xmlns:wp14="http://schemas.microsoft.com/office/word/2010/wordml" w:rsidR="00BA2705" w:rsidRDefault="004F6D96" w14:paraId="38EE7773" wp14:textId="77777777">
      <w:pPr>
        <w:pStyle w:val="BodyText"/>
        <w:spacing w:before="1" w:line="360" w:lineRule="auto"/>
        <w:ind w:left="1440" w:right="1272"/>
      </w:pPr>
      <w:r>
        <w:t>£1 invested). These returns on investments are calculated by dividing total benefits by total costs.</w:t>
      </w:r>
      <w:r>
        <w:rPr>
          <w:spacing w:val="-1"/>
        </w:rPr>
        <w:t xml:space="preserve"> </w:t>
      </w:r>
      <w:r>
        <w:t>They</w:t>
      </w:r>
      <w:r>
        <w:rPr>
          <w:spacing w:val="-4"/>
        </w:rPr>
        <w:t xml:space="preserve"> </w:t>
      </w:r>
      <w:r>
        <w:t>represent</w:t>
      </w:r>
      <w:r>
        <w:rPr>
          <w:spacing w:val="-3"/>
        </w:rPr>
        <w:t xml:space="preserve"> </w:t>
      </w:r>
      <w:r>
        <w:t>the</w:t>
      </w:r>
      <w:r>
        <w:rPr>
          <w:spacing w:val="-3"/>
        </w:rPr>
        <w:t xml:space="preserve"> </w:t>
      </w:r>
      <w:r>
        <w:t>average</w:t>
      </w:r>
      <w:r>
        <w:rPr>
          <w:spacing w:val="-3"/>
        </w:rPr>
        <w:t xml:space="preserve"> </w:t>
      </w:r>
      <w:r>
        <w:t>benefit</w:t>
      </w:r>
      <w:r>
        <w:rPr>
          <w:spacing w:val="-1"/>
        </w:rPr>
        <w:t xml:space="preserve"> </w:t>
      </w:r>
      <w:r>
        <w:t>generated</w:t>
      </w:r>
      <w:r>
        <w:rPr>
          <w:spacing w:val="-4"/>
        </w:rPr>
        <w:t xml:space="preserve"> </w:t>
      </w:r>
      <w:r>
        <w:t>through</w:t>
      </w:r>
      <w:r>
        <w:rPr>
          <w:spacing w:val="-5"/>
        </w:rPr>
        <w:t xml:space="preserve"> </w:t>
      </w:r>
      <w:r>
        <w:t>each</w:t>
      </w:r>
      <w:r>
        <w:rPr>
          <w:spacing w:val="-3"/>
        </w:rPr>
        <w:t xml:space="preserve"> </w:t>
      </w:r>
      <w:r>
        <w:t>pound</w:t>
      </w:r>
      <w:r>
        <w:rPr>
          <w:spacing w:val="-4"/>
        </w:rPr>
        <w:t xml:space="preserve"> </w:t>
      </w:r>
      <w:r>
        <w:t>of</w:t>
      </w:r>
      <w:r>
        <w:rPr>
          <w:spacing w:val="-1"/>
        </w:rPr>
        <w:t xml:space="preserve"> </w:t>
      </w:r>
      <w:r>
        <w:t>existing</w:t>
      </w:r>
      <w:r>
        <w:rPr>
          <w:spacing w:val="-3"/>
        </w:rPr>
        <w:t xml:space="preserve"> </w:t>
      </w:r>
      <w:r>
        <w:t>funding, not the additional impact of increasing or reducing the funding by one pound. A summary of findings is presented below, with further details presented in Part Two of this report.</w:t>
      </w:r>
    </w:p>
    <w:p xmlns:wp14="http://schemas.microsoft.com/office/word/2010/wordml" w:rsidR="00BA2705" w:rsidRDefault="00BA2705" w14:paraId="709E88E4" wp14:textId="77777777">
      <w:pPr>
        <w:pStyle w:val="BodyText"/>
        <w:rPr>
          <w:sz w:val="20"/>
        </w:rPr>
      </w:pPr>
    </w:p>
    <w:p xmlns:wp14="http://schemas.microsoft.com/office/word/2010/wordml" w:rsidR="00BA2705" w:rsidRDefault="00BA2705" w14:paraId="508C98E9" wp14:textId="77777777">
      <w:pPr>
        <w:pStyle w:val="BodyText"/>
        <w:spacing w:before="11"/>
        <w:rPr>
          <w:sz w:val="23"/>
        </w:rPr>
      </w:pPr>
    </w:p>
    <w:tbl>
      <w:tblPr>
        <w:tblW w:w="0" w:type="auto"/>
        <w:tblInd w:w="1397" w:type="dxa"/>
        <w:tblLayout w:type="fixed"/>
        <w:tblCellMar>
          <w:left w:w="0" w:type="dxa"/>
          <w:right w:w="0" w:type="dxa"/>
        </w:tblCellMar>
        <w:tblLook w:val="01E0"/>
      </w:tblPr>
      <w:tblGrid>
        <w:gridCol w:w="2826"/>
        <w:gridCol w:w="5250"/>
      </w:tblGrid>
      <w:tr xmlns:wp14="http://schemas.microsoft.com/office/word/2010/wordml" w:rsidR="00BA2705" w14:paraId="1F12D64B" wp14:textId="77777777">
        <w:trPr>
          <w:trHeight w:val="2141"/>
        </w:trPr>
        <w:tc>
          <w:tcPr>
            <w:tcW w:w="2826" w:type="dxa"/>
          </w:tcPr>
          <w:p w:rsidR="00BA2705" w:rsidRDefault="004F6D96" w14:paraId="5EF5BAFB" wp14:textId="77777777">
            <w:pPr>
              <w:pStyle w:val="TableParagraph"/>
              <w:spacing w:line="360" w:lineRule="auto"/>
              <w:ind w:left="50" w:right="1059"/>
            </w:pPr>
            <w:r>
              <w:t>Home</w:t>
            </w:r>
            <w:r>
              <w:rPr>
                <w:spacing w:val="-16"/>
              </w:rPr>
              <w:t xml:space="preserve"> </w:t>
            </w:r>
            <w:r>
              <w:t>Fire</w:t>
            </w:r>
            <w:r>
              <w:rPr>
                <w:spacing w:val="-15"/>
              </w:rPr>
              <w:t xml:space="preserve"> </w:t>
            </w:r>
            <w:r>
              <w:t>Safety Checks / Safe and Well Visits.</w:t>
            </w:r>
          </w:p>
        </w:tc>
        <w:tc>
          <w:tcPr>
            <w:tcW w:w="5250" w:type="dxa"/>
          </w:tcPr>
          <w:p w:rsidR="00BA2705" w:rsidRDefault="004F6D96" w14:paraId="26A70C44" wp14:textId="77777777">
            <w:pPr>
              <w:pStyle w:val="TableParagraph"/>
              <w:spacing w:line="360" w:lineRule="auto"/>
              <w:ind w:left="378"/>
            </w:pPr>
            <w:r>
              <w:t>Our</w:t>
            </w:r>
            <w:r>
              <w:rPr>
                <w:spacing w:val="-6"/>
              </w:rPr>
              <w:t xml:space="preserve"> </w:t>
            </w:r>
            <w:r>
              <w:t>analysis</w:t>
            </w:r>
            <w:r>
              <w:rPr>
                <w:spacing w:val="-4"/>
              </w:rPr>
              <w:t xml:space="preserve"> </w:t>
            </w:r>
            <w:r>
              <w:t>shows</w:t>
            </w:r>
            <w:r>
              <w:rPr>
                <w:spacing w:val="-7"/>
              </w:rPr>
              <w:t xml:space="preserve"> </w:t>
            </w:r>
            <w:r>
              <w:t>that,</w:t>
            </w:r>
            <w:r>
              <w:rPr>
                <w:spacing w:val="-6"/>
              </w:rPr>
              <w:t xml:space="preserve"> </w:t>
            </w:r>
            <w:r>
              <w:t>on</w:t>
            </w:r>
            <w:r>
              <w:rPr>
                <w:spacing w:val="-5"/>
              </w:rPr>
              <w:t xml:space="preserve"> </w:t>
            </w:r>
            <w:r>
              <w:t>average,</w:t>
            </w:r>
            <w:r>
              <w:rPr>
                <w:spacing w:val="-6"/>
              </w:rPr>
              <w:t xml:space="preserve"> </w:t>
            </w:r>
            <w:r>
              <w:t>a</w:t>
            </w:r>
            <w:r>
              <w:rPr>
                <w:spacing w:val="-7"/>
              </w:rPr>
              <w:t xml:space="preserve"> </w:t>
            </w:r>
            <w:r>
              <w:t>targeted home visit contributes to a reduction in the incidence</w:t>
            </w:r>
            <w:r>
              <w:rPr>
                <w:spacing w:val="-4"/>
              </w:rPr>
              <w:t xml:space="preserve"> </w:t>
            </w:r>
            <w:r>
              <w:t>of</w:t>
            </w:r>
            <w:r>
              <w:rPr>
                <w:spacing w:val="-3"/>
              </w:rPr>
              <w:t xml:space="preserve"> </w:t>
            </w:r>
            <w:r>
              <w:t>accidental</w:t>
            </w:r>
            <w:r>
              <w:rPr>
                <w:spacing w:val="-4"/>
              </w:rPr>
              <w:t xml:space="preserve"> </w:t>
            </w:r>
            <w:r>
              <w:t>dwelling</w:t>
            </w:r>
            <w:r>
              <w:rPr>
                <w:spacing w:val="-4"/>
              </w:rPr>
              <w:t xml:space="preserve"> </w:t>
            </w:r>
            <w:r>
              <w:t>fires.</w:t>
            </w:r>
            <w:r>
              <w:rPr>
                <w:spacing w:val="-3"/>
              </w:rPr>
              <w:t xml:space="preserve"> </w:t>
            </w:r>
            <w:r>
              <w:t>The</w:t>
            </w:r>
            <w:r>
              <w:rPr>
                <w:spacing w:val="-6"/>
              </w:rPr>
              <w:t xml:space="preserve"> </w:t>
            </w:r>
            <w:r>
              <w:t xml:space="preserve">gross return on investment for this activity is </w:t>
            </w:r>
            <w:r>
              <w:rPr>
                <w:b/>
              </w:rPr>
              <w:t xml:space="preserve">£2.67 </w:t>
            </w:r>
            <w:r>
              <w:t>for each £1 spent.</w:t>
            </w:r>
          </w:p>
        </w:tc>
      </w:tr>
      <w:tr xmlns:wp14="http://schemas.microsoft.com/office/word/2010/wordml" w:rsidR="00BA2705" w14:paraId="72F66910" wp14:textId="77777777">
        <w:trPr>
          <w:trHeight w:val="3145"/>
        </w:trPr>
        <w:tc>
          <w:tcPr>
            <w:tcW w:w="2826" w:type="dxa"/>
          </w:tcPr>
          <w:p w:rsidR="00BA2705" w:rsidRDefault="00BA2705" w14:paraId="779F8E76" wp14:textId="77777777">
            <w:pPr>
              <w:pStyle w:val="TableParagraph"/>
              <w:spacing w:before="1"/>
              <w:rPr>
                <w:sz w:val="32"/>
              </w:rPr>
            </w:pPr>
          </w:p>
          <w:p w:rsidR="00BA2705" w:rsidRDefault="004F6D96" w14:paraId="7E2726EB" wp14:textId="77777777">
            <w:pPr>
              <w:pStyle w:val="TableParagraph"/>
              <w:spacing w:line="360" w:lineRule="auto"/>
              <w:ind w:left="50" w:right="863"/>
            </w:pPr>
            <w:r>
              <w:rPr>
                <w:spacing w:val="-2"/>
              </w:rPr>
              <w:t xml:space="preserve">Audits/Inspections </w:t>
            </w:r>
            <w:r>
              <w:t xml:space="preserve">of commercial </w:t>
            </w:r>
            <w:r>
              <w:rPr>
                <w:spacing w:val="-2"/>
              </w:rPr>
              <w:t>premises.</w:t>
            </w:r>
          </w:p>
        </w:tc>
        <w:tc>
          <w:tcPr>
            <w:tcW w:w="5250" w:type="dxa"/>
          </w:tcPr>
          <w:p w:rsidR="00BA2705" w:rsidRDefault="00BA2705" w14:paraId="7818863E" wp14:textId="77777777">
            <w:pPr>
              <w:pStyle w:val="TableParagraph"/>
              <w:spacing w:before="1"/>
              <w:rPr>
                <w:sz w:val="32"/>
              </w:rPr>
            </w:pPr>
          </w:p>
          <w:p w:rsidR="00BA2705" w:rsidRDefault="004F6D96" w14:paraId="542C24C0" wp14:textId="77777777">
            <w:pPr>
              <w:pStyle w:val="TableParagraph"/>
              <w:spacing w:line="360" w:lineRule="auto"/>
              <w:ind w:left="378"/>
            </w:pPr>
            <w:r>
              <w:t>Our</w:t>
            </w:r>
            <w:r>
              <w:rPr>
                <w:spacing w:val="-2"/>
              </w:rPr>
              <w:t xml:space="preserve"> </w:t>
            </w:r>
            <w:r>
              <w:t>analysis shows</w:t>
            </w:r>
            <w:r>
              <w:rPr>
                <w:spacing w:val="-3"/>
              </w:rPr>
              <w:t xml:space="preserve"> </w:t>
            </w:r>
            <w:r>
              <w:t>that,</w:t>
            </w:r>
            <w:r>
              <w:rPr>
                <w:spacing w:val="-2"/>
              </w:rPr>
              <w:t xml:space="preserve"> </w:t>
            </w:r>
            <w:r>
              <w:t>on</w:t>
            </w:r>
            <w:r>
              <w:rPr>
                <w:spacing w:val="-1"/>
              </w:rPr>
              <w:t xml:space="preserve"> </w:t>
            </w:r>
            <w:r>
              <w:t>average,</w:t>
            </w:r>
            <w:r>
              <w:rPr>
                <w:spacing w:val="-2"/>
              </w:rPr>
              <w:t xml:space="preserve"> </w:t>
            </w:r>
            <w:r>
              <w:t>the</w:t>
            </w:r>
            <w:r>
              <w:rPr>
                <w:spacing w:val="-3"/>
              </w:rPr>
              <w:t xml:space="preserve"> </w:t>
            </w:r>
            <w:r>
              <w:t>number of hours employed on unsatisfactory audit outcomes and follow-up actions are associated with a reduction in the incidence of fires in business/commercial buildings. The gross return on</w:t>
            </w:r>
            <w:r>
              <w:rPr>
                <w:spacing w:val="-4"/>
              </w:rPr>
              <w:t xml:space="preserve"> </w:t>
            </w:r>
            <w:r>
              <w:t>investment</w:t>
            </w:r>
            <w:r>
              <w:rPr>
                <w:spacing w:val="-5"/>
              </w:rPr>
              <w:t xml:space="preserve"> </w:t>
            </w:r>
            <w:r>
              <w:t>for</w:t>
            </w:r>
            <w:r>
              <w:rPr>
                <w:spacing w:val="-5"/>
              </w:rPr>
              <w:t xml:space="preserve"> </w:t>
            </w:r>
            <w:r>
              <w:t>this</w:t>
            </w:r>
            <w:r>
              <w:rPr>
                <w:spacing w:val="-3"/>
              </w:rPr>
              <w:t xml:space="preserve"> </w:t>
            </w:r>
            <w:r>
              <w:t>activity</w:t>
            </w:r>
            <w:r>
              <w:rPr>
                <w:spacing w:val="-3"/>
              </w:rPr>
              <w:t xml:space="preserve"> </w:t>
            </w:r>
            <w:r>
              <w:t>is</w:t>
            </w:r>
            <w:r>
              <w:rPr>
                <w:spacing w:val="-3"/>
              </w:rPr>
              <w:t xml:space="preserve"> </w:t>
            </w:r>
            <w:r>
              <w:rPr>
                <w:b/>
              </w:rPr>
              <w:t>£4.15</w:t>
            </w:r>
            <w:r>
              <w:rPr>
                <w:b/>
                <w:spacing w:val="-6"/>
              </w:rPr>
              <w:t xml:space="preserve"> </w:t>
            </w:r>
            <w:r>
              <w:t>for</w:t>
            </w:r>
            <w:r>
              <w:rPr>
                <w:spacing w:val="-5"/>
              </w:rPr>
              <w:t xml:space="preserve"> </w:t>
            </w:r>
            <w:r>
              <w:t>each</w:t>
            </w:r>
            <w:r>
              <w:rPr>
                <w:spacing w:val="-4"/>
              </w:rPr>
              <w:t xml:space="preserve"> </w:t>
            </w:r>
            <w:r>
              <w:t xml:space="preserve">£1 </w:t>
            </w:r>
            <w:r>
              <w:rPr>
                <w:spacing w:val="-2"/>
              </w:rPr>
              <w:t>spent.</w:t>
            </w:r>
          </w:p>
        </w:tc>
      </w:tr>
      <w:tr xmlns:wp14="http://schemas.microsoft.com/office/word/2010/wordml" w:rsidR="00BA2705" w14:paraId="24004570" wp14:textId="77777777">
        <w:trPr>
          <w:trHeight w:val="1252"/>
        </w:trPr>
        <w:tc>
          <w:tcPr>
            <w:tcW w:w="2826" w:type="dxa"/>
          </w:tcPr>
          <w:p w:rsidR="00BA2705" w:rsidRDefault="00BA2705" w14:paraId="44F69B9A" wp14:textId="77777777">
            <w:pPr>
              <w:pStyle w:val="TableParagraph"/>
              <w:spacing w:before="11"/>
              <w:rPr>
                <w:sz w:val="20"/>
              </w:rPr>
            </w:pPr>
          </w:p>
          <w:p w:rsidR="00BA2705" w:rsidRDefault="004F6D96" w14:paraId="5A5D53C1" wp14:textId="77777777">
            <w:pPr>
              <w:pStyle w:val="TableParagraph"/>
              <w:spacing w:line="360" w:lineRule="auto"/>
              <w:ind w:left="50"/>
            </w:pPr>
            <w:r>
              <w:t>Fire</w:t>
            </w:r>
            <w:r>
              <w:rPr>
                <w:spacing w:val="-12"/>
              </w:rPr>
              <w:t xml:space="preserve"> </w:t>
            </w:r>
            <w:r>
              <w:t>setter</w:t>
            </w:r>
            <w:r>
              <w:rPr>
                <w:spacing w:val="-13"/>
              </w:rPr>
              <w:t xml:space="preserve"> </w:t>
            </w:r>
            <w:r>
              <w:t>and</w:t>
            </w:r>
            <w:r>
              <w:rPr>
                <w:spacing w:val="-12"/>
              </w:rPr>
              <w:t xml:space="preserve"> </w:t>
            </w:r>
            <w:r>
              <w:t>antisocial behaviour schemes.</w:t>
            </w:r>
          </w:p>
        </w:tc>
        <w:tc>
          <w:tcPr>
            <w:tcW w:w="5250" w:type="dxa"/>
          </w:tcPr>
          <w:p w:rsidR="00BA2705" w:rsidRDefault="004F6D96" w14:paraId="6FDB5009" wp14:textId="77777777">
            <w:pPr>
              <w:pStyle w:val="TableParagraph"/>
              <w:spacing w:before="94" w:line="380" w:lineRule="atLeast"/>
              <w:ind w:left="378"/>
            </w:pPr>
            <w:r>
              <w:t>Using</w:t>
            </w:r>
            <w:r>
              <w:rPr>
                <w:spacing w:val="-6"/>
              </w:rPr>
              <w:t xml:space="preserve"> </w:t>
            </w:r>
            <w:r>
              <w:t>previously</w:t>
            </w:r>
            <w:r>
              <w:rPr>
                <w:spacing w:val="-5"/>
              </w:rPr>
              <w:t xml:space="preserve"> </w:t>
            </w:r>
            <w:r>
              <w:t>published</w:t>
            </w:r>
            <w:r>
              <w:rPr>
                <w:spacing w:val="-6"/>
              </w:rPr>
              <w:t xml:space="preserve"> </w:t>
            </w:r>
            <w:r>
              <w:t>data</w:t>
            </w:r>
            <w:r>
              <w:rPr>
                <w:spacing w:val="-7"/>
              </w:rPr>
              <w:t xml:space="preserve"> </w:t>
            </w:r>
            <w:r>
              <w:t>the</w:t>
            </w:r>
            <w:r>
              <w:rPr>
                <w:spacing w:val="-7"/>
              </w:rPr>
              <w:t xml:space="preserve"> </w:t>
            </w:r>
            <w:r>
              <w:t>social</w:t>
            </w:r>
            <w:r>
              <w:rPr>
                <w:spacing w:val="-6"/>
              </w:rPr>
              <w:t xml:space="preserve"> </w:t>
            </w:r>
            <w:r>
              <w:t xml:space="preserve">return on investment of these interventions is </w:t>
            </w:r>
            <w:r>
              <w:rPr>
                <w:b/>
              </w:rPr>
              <w:t xml:space="preserve">£3.30 </w:t>
            </w:r>
            <w:r>
              <w:t>for each £1 spent.</w:t>
            </w:r>
          </w:p>
        </w:tc>
      </w:tr>
    </w:tbl>
    <w:p xmlns:wp14="http://schemas.microsoft.com/office/word/2010/wordml" w:rsidR="00BA2705" w:rsidRDefault="00BA2705" w14:paraId="5F07D11E" wp14:textId="77777777">
      <w:pPr>
        <w:pStyle w:val="BodyText"/>
        <w:rPr>
          <w:sz w:val="20"/>
        </w:rPr>
      </w:pPr>
    </w:p>
    <w:p xmlns:wp14="http://schemas.microsoft.com/office/word/2010/wordml" w:rsidR="00BA2705" w:rsidRDefault="00BA2705" w14:paraId="41508A3C" wp14:textId="77777777">
      <w:pPr>
        <w:pStyle w:val="BodyText"/>
        <w:rPr>
          <w:sz w:val="20"/>
        </w:rPr>
      </w:pPr>
    </w:p>
    <w:p xmlns:wp14="http://schemas.microsoft.com/office/word/2010/wordml" w:rsidR="00BA2705" w:rsidRDefault="00BA2705" w14:paraId="43D6B1D6" wp14:textId="77777777">
      <w:pPr>
        <w:pStyle w:val="BodyText"/>
        <w:spacing w:before="9"/>
        <w:rPr>
          <w:sz w:val="19"/>
        </w:rPr>
      </w:pPr>
    </w:p>
    <w:p xmlns:wp14="http://schemas.microsoft.com/office/word/2010/wordml" w:rsidR="00BA2705" w:rsidRDefault="00BA2705" w14:paraId="17DBC151" wp14:textId="77777777">
      <w:pPr>
        <w:pStyle w:val="BodyText"/>
        <w:rPr>
          <w:sz w:val="20"/>
        </w:rPr>
      </w:pPr>
    </w:p>
    <w:p xmlns:wp14="http://schemas.microsoft.com/office/word/2010/wordml" w:rsidR="00BA2705" w:rsidRDefault="00BA2705" w14:paraId="6F8BD81B" wp14:textId="77777777">
      <w:pPr>
        <w:pStyle w:val="BodyText"/>
        <w:rPr>
          <w:sz w:val="20"/>
        </w:rPr>
      </w:pPr>
    </w:p>
    <w:p xmlns:wp14="http://schemas.microsoft.com/office/word/2010/wordml" w:rsidR="00BA2705" w:rsidRDefault="00BA2705" w14:paraId="2613E9C1" wp14:textId="77777777">
      <w:pPr>
        <w:pStyle w:val="BodyText"/>
        <w:rPr>
          <w:sz w:val="20"/>
        </w:rPr>
      </w:pPr>
    </w:p>
    <w:p xmlns:wp14="http://schemas.microsoft.com/office/word/2010/wordml" w:rsidR="00BA2705" w:rsidRDefault="004F6D96" w14:paraId="2B01D3B6" wp14:textId="77777777">
      <w:pPr>
        <w:pStyle w:val="BodyText"/>
        <w:spacing w:before="3"/>
        <w:rPr>
          <w:sz w:val="26"/>
        </w:rPr>
      </w:pPr>
      <w:r>
        <w:rPr>
          <w:noProof/>
          <w:lang w:val="en-GB" w:eastAsia="en-GB"/>
        </w:rPr>
        <w:drawing>
          <wp:anchor xmlns:wp14="http://schemas.microsoft.com/office/word/2010/wordprocessingDrawing" distT="0" distB="0" distL="0" distR="0" simplePos="0" relativeHeight="5" behindDoc="0" locked="0" layoutInCell="1" allowOverlap="1" wp14:anchorId="61665D31" wp14:editId="7777777">
            <wp:simplePos x="0" y="0"/>
            <wp:positionH relativeFrom="page">
              <wp:posOffset>997568</wp:posOffset>
            </wp:positionH>
            <wp:positionV relativeFrom="paragraph">
              <wp:posOffset>207079</wp:posOffset>
            </wp:positionV>
            <wp:extent cx="3920789" cy="5784723"/>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3920789" cy="5784723"/>
                    </a:xfrm>
                    <a:prstGeom prst="rect">
                      <a:avLst/>
                    </a:prstGeom>
                  </pic:spPr>
                </pic:pic>
              </a:graphicData>
            </a:graphic>
          </wp:anchor>
        </w:drawing>
      </w:r>
    </w:p>
    <w:p xmlns:wp14="http://schemas.microsoft.com/office/word/2010/wordml" w:rsidR="00BA2705" w:rsidP="004475C2" w:rsidRDefault="004F6D96" w14:paraId="67922A53" wp14:textId="77777777">
      <w:pPr>
        <w:spacing w:before="161" w:line="360" w:lineRule="auto"/>
        <w:ind w:left="2494" w:right="1288" w:hanging="1054"/>
        <w:rPr>
          <w:b/>
          <w:sz w:val="20"/>
        </w:rPr>
      </w:pPr>
      <w:r>
        <w:rPr>
          <w:b/>
          <w:sz w:val="20"/>
        </w:rPr>
        <w:t>Figure</w:t>
      </w:r>
      <w:r>
        <w:rPr>
          <w:b/>
          <w:spacing w:val="-5"/>
          <w:sz w:val="20"/>
        </w:rPr>
        <w:t xml:space="preserve"> </w:t>
      </w:r>
      <w:r>
        <w:rPr>
          <w:b/>
          <w:sz w:val="20"/>
        </w:rPr>
        <w:t>1.3:</w:t>
      </w:r>
      <w:r>
        <w:rPr>
          <w:b/>
          <w:spacing w:val="-5"/>
          <w:sz w:val="20"/>
        </w:rPr>
        <w:t xml:space="preserve"> </w:t>
      </w:r>
      <w:r>
        <w:rPr>
          <w:b/>
          <w:sz w:val="20"/>
        </w:rPr>
        <w:t>Estimated</w:t>
      </w:r>
      <w:r>
        <w:rPr>
          <w:b/>
          <w:spacing w:val="-2"/>
          <w:sz w:val="20"/>
        </w:rPr>
        <w:t xml:space="preserve"> </w:t>
      </w:r>
      <w:r>
        <w:rPr>
          <w:b/>
          <w:sz w:val="20"/>
        </w:rPr>
        <w:t>Values</w:t>
      </w:r>
      <w:r>
        <w:rPr>
          <w:b/>
          <w:spacing w:val="-6"/>
          <w:sz w:val="20"/>
        </w:rPr>
        <w:t xml:space="preserve"> </w:t>
      </w:r>
      <w:r>
        <w:rPr>
          <w:b/>
          <w:sz w:val="20"/>
        </w:rPr>
        <w:t>across</w:t>
      </w:r>
      <w:r>
        <w:rPr>
          <w:b/>
          <w:spacing w:val="-3"/>
          <w:sz w:val="20"/>
        </w:rPr>
        <w:t xml:space="preserve"> </w:t>
      </w:r>
      <w:r>
        <w:rPr>
          <w:b/>
          <w:sz w:val="20"/>
        </w:rPr>
        <w:t>a</w:t>
      </w:r>
      <w:r>
        <w:rPr>
          <w:b/>
          <w:spacing w:val="-6"/>
          <w:sz w:val="20"/>
        </w:rPr>
        <w:t xml:space="preserve"> </w:t>
      </w:r>
      <w:r>
        <w:rPr>
          <w:b/>
          <w:sz w:val="20"/>
        </w:rPr>
        <w:t>three-year</w:t>
      </w:r>
      <w:r>
        <w:rPr>
          <w:b/>
          <w:spacing w:val="-6"/>
          <w:sz w:val="20"/>
        </w:rPr>
        <w:t xml:space="preserve"> </w:t>
      </w:r>
      <w:r>
        <w:rPr>
          <w:b/>
          <w:sz w:val="20"/>
        </w:rPr>
        <w:t>period</w:t>
      </w:r>
      <w:r>
        <w:rPr>
          <w:b/>
          <w:spacing w:val="-4"/>
          <w:sz w:val="20"/>
        </w:rPr>
        <w:t xml:space="preserve"> </w:t>
      </w:r>
      <w:r>
        <w:rPr>
          <w:b/>
          <w:sz w:val="20"/>
        </w:rPr>
        <w:t>2016-2019 for prevention and protection activities</w:t>
      </w:r>
    </w:p>
    <w:p xmlns:wp14="http://schemas.microsoft.com/office/word/2010/wordml" w:rsidR="00BA2705" w:rsidRDefault="00BA2705" w14:paraId="1037B8A3" wp14:textId="77777777">
      <w:pPr>
        <w:spacing w:line="360" w:lineRule="auto"/>
        <w:rPr>
          <w:sz w:val="20"/>
        </w:rPr>
      </w:pPr>
    </w:p>
    <w:p xmlns:wp14="http://schemas.microsoft.com/office/word/2010/wordml" w:rsidR="00CF38DA" w:rsidRDefault="00CF38DA" w14:paraId="687C6DE0" wp14:textId="77777777">
      <w:pPr>
        <w:spacing w:line="360" w:lineRule="auto"/>
        <w:rPr>
          <w:sz w:val="20"/>
        </w:rPr>
      </w:pPr>
    </w:p>
    <w:p xmlns:wp14="http://schemas.microsoft.com/office/word/2010/wordml" w:rsidR="00CF38DA" w:rsidRDefault="00CF38DA" w14:paraId="5B2F9378" wp14:textId="77777777">
      <w:pPr>
        <w:spacing w:line="360" w:lineRule="auto"/>
        <w:rPr>
          <w:sz w:val="20"/>
        </w:rPr>
      </w:pPr>
    </w:p>
    <w:p xmlns:wp14="http://schemas.microsoft.com/office/word/2010/wordml" w:rsidR="00CF38DA" w:rsidP="00CF38DA" w:rsidRDefault="00CF38DA" w14:paraId="77576FF5" wp14:textId="77777777">
      <w:pPr>
        <w:spacing w:before="94" w:line="360" w:lineRule="auto"/>
        <w:ind w:left="1440" w:right="1376"/>
        <w:rPr>
          <w:b/>
        </w:rPr>
      </w:pPr>
      <w:r>
        <w:t>When applied to FRS data over the three-year period 2016/17 to 2018/19 over the whole of the UK (England, Northern Ireland, Scotland, and Wales) a benefits value</w:t>
      </w:r>
      <w:r>
        <w:rPr>
          <w:spacing w:val="-2"/>
        </w:rPr>
        <w:t xml:space="preserve"> </w:t>
      </w:r>
      <w:r>
        <w:t>of</w:t>
      </w:r>
      <w:r>
        <w:rPr>
          <w:spacing w:val="-1"/>
        </w:rPr>
        <w:t xml:space="preserve"> </w:t>
      </w:r>
      <w:r>
        <w:t>FRS</w:t>
      </w:r>
      <w:r>
        <w:rPr>
          <w:spacing w:val="-5"/>
        </w:rPr>
        <w:t xml:space="preserve"> </w:t>
      </w:r>
      <w:r>
        <w:t>prevention</w:t>
      </w:r>
      <w:r>
        <w:rPr>
          <w:spacing w:val="-4"/>
        </w:rPr>
        <w:t xml:space="preserve"> </w:t>
      </w:r>
      <w:r>
        <w:t>and</w:t>
      </w:r>
      <w:r>
        <w:rPr>
          <w:spacing w:val="-2"/>
        </w:rPr>
        <w:t xml:space="preserve"> </w:t>
      </w:r>
      <w:r>
        <w:t>protection</w:t>
      </w:r>
      <w:r>
        <w:rPr>
          <w:spacing w:val="-4"/>
        </w:rPr>
        <w:t xml:space="preserve"> </w:t>
      </w:r>
      <w:r>
        <w:t>activities</w:t>
      </w:r>
      <w:r>
        <w:rPr>
          <w:spacing w:val="-4"/>
        </w:rPr>
        <w:t xml:space="preserve"> (specifically home visits and audits) </w:t>
      </w:r>
      <w:r>
        <w:t>is</w:t>
      </w:r>
      <w:r>
        <w:rPr>
          <w:spacing w:val="-1"/>
        </w:rPr>
        <w:t xml:space="preserve"> </w:t>
      </w:r>
      <w:r>
        <w:t>estimated</w:t>
      </w:r>
      <w:r>
        <w:rPr>
          <w:spacing w:val="-4"/>
        </w:rPr>
        <w:t xml:space="preserve"> </w:t>
      </w:r>
      <w:r>
        <w:t xml:space="preserve">as </w:t>
      </w:r>
      <w:r>
        <w:rPr>
          <w:b/>
        </w:rPr>
        <w:t>£351 million.</w:t>
      </w:r>
      <w:r>
        <w:rPr>
          <w:b/>
          <w:spacing w:val="-5"/>
        </w:rPr>
        <w:t xml:space="preserve"> </w:t>
      </w:r>
      <w:r>
        <w:rPr>
          <w:b/>
        </w:rPr>
        <w:t>The</w:t>
      </w:r>
      <w:r>
        <w:rPr>
          <w:b/>
          <w:spacing w:val="-2"/>
        </w:rPr>
        <w:t xml:space="preserve"> </w:t>
      </w:r>
      <w:r>
        <w:rPr>
          <w:b/>
        </w:rPr>
        <w:t>average per year is estimated as £117 million.</w:t>
      </w:r>
    </w:p>
    <w:p xmlns:wp14="http://schemas.microsoft.com/office/word/2010/wordml" w:rsidR="00CF38DA" w:rsidP="00CF38DA" w:rsidRDefault="00CF38DA" w14:paraId="58E6DD4E" wp14:textId="77777777">
      <w:pPr>
        <w:spacing w:line="360" w:lineRule="auto"/>
        <w:sectPr w:rsidR="00CF38DA">
          <w:pgSz w:w="11920" w:h="16850" w:orient="portrait"/>
          <w:pgMar w:top="1140" w:right="0" w:bottom="960" w:left="0" w:header="0" w:footer="769" w:gutter="0"/>
          <w:cols w:space="720"/>
        </w:sectPr>
      </w:pPr>
    </w:p>
    <w:p xmlns:wp14="http://schemas.microsoft.com/office/word/2010/wordml" w:rsidR="00CF38DA" w:rsidP="00CF38DA" w:rsidRDefault="00CF38DA" w14:paraId="006C0770" wp14:textId="77777777">
      <w:pPr>
        <w:pStyle w:val="BodyText"/>
        <w:spacing w:before="73" w:line="360" w:lineRule="auto"/>
        <w:ind w:left="1440" w:right="1272"/>
        <w:rPr>
          <w:spacing w:val="-2"/>
        </w:rPr>
      </w:pPr>
      <w:r>
        <w:t>The</w:t>
      </w:r>
      <w:r>
        <w:rPr>
          <w:spacing w:val="-1"/>
        </w:rPr>
        <w:t xml:space="preserve"> </w:t>
      </w:r>
      <w:r>
        <w:t>benefit</w:t>
      </w:r>
      <w:r>
        <w:rPr>
          <w:spacing w:val="-2"/>
        </w:rPr>
        <w:t xml:space="preserve"> </w:t>
      </w:r>
      <w:r>
        <w:t>to</w:t>
      </w:r>
      <w:r>
        <w:rPr>
          <w:spacing w:val="-3"/>
        </w:rPr>
        <w:t xml:space="preserve"> </w:t>
      </w:r>
      <w:r>
        <w:t>cost</w:t>
      </w:r>
      <w:r>
        <w:rPr>
          <w:spacing w:val="-2"/>
        </w:rPr>
        <w:t xml:space="preserve"> </w:t>
      </w:r>
      <w:r>
        <w:t>ratio</w:t>
      </w:r>
      <w:r>
        <w:rPr>
          <w:spacing w:val="-4"/>
        </w:rPr>
        <w:t xml:space="preserve"> </w:t>
      </w:r>
      <w:r>
        <w:t>of</w:t>
      </w:r>
      <w:r>
        <w:rPr>
          <w:spacing w:val="-2"/>
        </w:rPr>
        <w:t xml:space="preserve"> </w:t>
      </w:r>
      <w:r>
        <w:t>the</w:t>
      </w:r>
      <w:r>
        <w:rPr>
          <w:spacing w:val="-1"/>
        </w:rPr>
        <w:t xml:space="preserve"> UK </w:t>
      </w:r>
      <w:r>
        <w:t>FRS</w:t>
      </w:r>
      <w:r>
        <w:rPr>
          <w:spacing w:val="-1"/>
        </w:rPr>
        <w:t xml:space="preserve"> </w:t>
      </w:r>
      <w:r>
        <w:t>activities</w:t>
      </w:r>
      <w:r>
        <w:rPr>
          <w:spacing w:val="-1"/>
        </w:rPr>
        <w:t xml:space="preserve"> </w:t>
      </w:r>
      <w:r>
        <w:t>evaluated</w:t>
      </w:r>
      <w:r>
        <w:rPr>
          <w:spacing w:val="-1"/>
        </w:rPr>
        <w:t xml:space="preserve"> </w:t>
      </w:r>
      <w:r>
        <w:t>in</w:t>
      </w:r>
      <w:r>
        <w:rPr>
          <w:spacing w:val="-3"/>
        </w:rPr>
        <w:t xml:space="preserve"> </w:t>
      </w:r>
      <w:r>
        <w:t>this</w:t>
      </w:r>
      <w:r>
        <w:rPr>
          <w:spacing w:val="-3"/>
        </w:rPr>
        <w:t xml:space="preserve"> </w:t>
      </w:r>
      <w:r>
        <w:t xml:space="preserve">report </w:t>
      </w:r>
      <w:r w:rsidR="00A601B5">
        <w:t xml:space="preserve">for 2018/19 </w:t>
      </w:r>
      <w:r>
        <w:t>is</w:t>
      </w:r>
      <w:r>
        <w:rPr>
          <w:spacing w:val="-3"/>
        </w:rPr>
        <w:t xml:space="preserve"> </w:t>
      </w:r>
      <w:r>
        <w:t>estimated</w:t>
      </w:r>
      <w:r>
        <w:rPr>
          <w:spacing w:val="-3"/>
        </w:rPr>
        <w:t xml:space="preserve"> </w:t>
      </w:r>
      <w:r>
        <w:t>to</w:t>
      </w:r>
      <w:r>
        <w:rPr>
          <w:spacing w:val="-3"/>
        </w:rPr>
        <w:t xml:space="preserve"> </w:t>
      </w:r>
      <w:r>
        <w:t>be</w:t>
      </w:r>
      <w:r>
        <w:rPr>
          <w:spacing w:val="-1"/>
        </w:rPr>
        <w:t xml:space="preserve"> </w:t>
      </w:r>
      <w:r>
        <w:t>about 5.84, that is for every £1 that are currently invested, economic and social benefits valued at £5.84</w:t>
      </w:r>
      <w:r>
        <w:rPr>
          <w:spacing w:val="-2"/>
        </w:rPr>
        <w:t xml:space="preserve"> </w:t>
      </w:r>
      <w:r>
        <w:t>are</w:t>
      </w:r>
      <w:r>
        <w:rPr>
          <w:spacing w:val="-3"/>
        </w:rPr>
        <w:t xml:space="preserve"> </w:t>
      </w:r>
      <w:r>
        <w:rPr>
          <w:spacing w:val="-2"/>
        </w:rPr>
        <w:t>returned.</w:t>
      </w:r>
    </w:p>
    <w:p xmlns:wp14="http://schemas.microsoft.com/office/word/2010/wordml" w:rsidR="00CF38DA" w:rsidP="00CF38DA" w:rsidRDefault="00CF38DA" w14:paraId="7D3BEE8F" wp14:textId="77777777">
      <w:pPr>
        <w:pStyle w:val="BodyText"/>
        <w:spacing w:before="73" w:line="360" w:lineRule="auto"/>
        <w:ind w:left="1440" w:right="1272"/>
      </w:pPr>
    </w:p>
    <w:p xmlns:wp14="http://schemas.microsoft.com/office/word/2010/wordml" w:rsidR="00BA2705" w:rsidRDefault="004F6D96" w14:paraId="4549ACD1" wp14:textId="77777777">
      <w:pPr>
        <w:pStyle w:val="Heading2"/>
        <w:numPr>
          <w:ilvl w:val="2"/>
          <w:numId w:val="12"/>
        </w:numPr>
        <w:tabs>
          <w:tab w:val="left" w:pos="2042"/>
        </w:tabs>
        <w:spacing w:before="74"/>
        <w:ind w:left="2041" w:hanging="602"/>
      </w:pPr>
      <w:r>
        <w:t>Overall</w:t>
      </w:r>
      <w:r>
        <w:rPr>
          <w:spacing w:val="-3"/>
        </w:rPr>
        <w:t xml:space="preserve"> </w:t>
      </w:r>
      <w:r>
        <w:t>Cost</w:t>
      </w:r>
      <w:r>
        <w:rPr>
          <w:spacing w:val="-3"/>
        </w:rPr>
        <w:t xml:space="preserve"> </w:t>
      </w:r>
      <w:r>
        <w:t>Benefit</w:t>
      </w:r>
      <w:r>
        <w:rPr>
          <w:spacing w:val="-4"/>
        </w:rPr>
        <w:t xml:space="preserve"> </w:t>
      </w:r>
      <w:r>
        <w:t>of</w:t>
      </w:r>
      <w:r>
        <w:rPr>
          <w:spacing w:val="-1"/>
        </w:rPr>
        <w:t xml:space="preserve"> </w:t>
      </w:r>
      <w:r>
        <w:t>FRS</w:t>
      </w:r>
      <w:r>
        <w:rPr>
          <w:spacing w:val="-3"/>
        </w:rPr>
        <w:t xml:space="preserve"> </w:t>
      </w:r>
      <w:r>
        <w:rPr>
          <w:spacing w:val="-2"/>
        </w:rPr>
        <w:t>Activity</w:t>
      </w:r>
    </w:p>
    <w:p xmlns:wp14="http://schemas.microsoft.com/office/word/2010/wordml" w:rsidR="00BA2705" w:rsidRDefault="00BA2705" w14:paraId="3B88899E" wp14:textId="77777777">
      <w:pPr>
        <w:pStyle w:val="BodyText"/>
        <w:rPr>
          <w:b/>
          <w:sz w:val="20"/>
        </w:rPr>
      </w:pPr>
    </w:p>
    <w:p xmlns:wp14="http://schemas.microsoft.com/office/word/2010/wordml" w:rsidR="00BA2705" w:rsidRDefault="00BA2705" w14:paraId="69E2BB2B" wp14:textId="77777777">
      <w:pPr>
        <w:pStyle w:val="BodyText"/>
        <w:rPr>
          <w:b/>
          <w:sz w:val="20"/>
        </w:rPr>
      </w:pPr>
    </w:p>
    <w:p xmlns:wp14="http://schemas.microsoft.com/office/word/2010/wordml" w:rsidR="00BA2705" w:rsidRDefault="004F6D96" w14:paraId="545A5EC3" wp14:textId="77777777">
      <w:pPr>
        <w:pStyle w:val="BodyText"/>
        <w:spacing w:before="11"/>
        <w:rPr>
          <w:b/>
          <w:sz w:val="12"/>
        </w:rPr>
      </w:pPr>
      <w:r>
        <w:rPr>
          <w:noProof/>
          <w:lang w:val="en-GB" w:eastAsia="en-GB"/>
        </w:rPr>
        <w:drawing>
          <wp:anchor xmlns:wp14="http://schemas.microsoft.com/office/word/2010/wordprocessingDrawing" distT="0" distB="0" distL="0" distR="0" simplePos="0" relativeHeight="6" behindDoc="0" locked="0" layoutInCell="1" allowOverlap="1" wp14:anchorId="2F4F6D31" wp14:editId="7777777">
            <wp:simplePos x="0" y="0"/>
            <wp:positionH relativeFrom="page">
              <wp:posOffset>1298386</wp:posOffset>
            </wp:positionH>
            <wp:positionV relativeFrom="paragraph">
              <wp:posOffset>109974</wp:posOffset>
            </wp:positionV>
            <wp:extent cx="2445694" cy="2407920"/>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2445694" cy="2407920"/>
                    </a:xfrm>
                    <a:prstGeom prst="rect">
                      <a:avLst/>
                    </a:prstGeom>
                  </pic:spPr>
                </pic:pic>
              </a:graphicData>
            </a:graphic>
          </wp:anchor>
        </w:drawing>
      </w:r>
    </w:p>
    <w:p xmlns:wp14="http://schemas.microsoft.com/office/word/2010/wordml" w:rsidR="00BA2705" w:rsidRDefault="00BA2705" w14:paraId="57C0D796" wp14:textId="77777777">
      <w:pPr>
        <w:pStyle w:val="BodyText"/>
        <w:spacing w:before="6"/>
        <w:rPr>
          <w:b/>
          <w:sz w:val="26"/>
        </w:rPr>
      </w:pPr>
    </w:p>
    <w:p xmlns:wp14="http://schemas.microsoft.com/office/word/2010/wordml" w:rsidR="00BA2705" w:rsidRDefault="004F6D96" w14:paraId="6E03FDC7" wp14:textId="77777777">
      <w:pPr>
        <w:ind w:left="1440"/>
        <w:rPr>
          <w:b/>
          <w:sz w:val="20"/>
        </w:rPr>
      </w:pPr>
      <w:r>
        <w:rPr>
          <w:b/>
          <w:sz w:val="20"/>
        </w:rPr>
        <w:t>Figure</w:t>
      </w:r>
      <w:r>
        <w:rPr>
          <w:b/>
          <w:spacing w:val="-7"/>
          <w:sz w:val="20"/>
        </w:rPr>
        <w:t xml:space="preserve"> </w:t>
      </w:r>
      <w:r>
        <w:rPr>
          <w:b/>
          <w:sz w:val="20"/>
        </w:rPr>
        <w:t>1.4:</w:t>
      </w:r>
      <w:r>
        <w:rPr>
          <w:b/>
          <w:spacing w:val="-7"/>
          <w:sz w:val="20"/>
        </w:rPr>
        <w:t xml:space="preserve"> </w:t>
      </w:r>
      <w:r>
        <w:rPr>
          <w:b/>
          <w:sz w:val="20"/>
        </w:rPr>
        <w:t>Total</w:t>
      </w:r>
      <w:r>
        <w:rPr>
          <w:b/>
          <w:spacing w:val="-8"/>
          <w:sz w:val="20"/>
        </w:rPr>
        <w:t xml:space="preserve"> </w:t>
      </w:r>
      <w:r>
        <w:rPr>
          <w:b/>
          <w:sz w:val="20"/>
        </w:rPr>
        <w:t>benefit</w:t>
      </w:r>
      <w:r>
        <w:rPr>
          <w:b/>
          <w:spacing w:val="-5"/>
          <w:sz w:val="20"/>
        </w:rPr>
        <w:t xml:space="preserve"> </w:t>
      </w:r>
      <w:r>
        <w:rPr>
          <w:b/>
          <w:sz w:val="20"/>
        </w:rPr>
        <w:t>cost</w:t>
      </w:r>
      <w:r>
        <w:rPr>
          <w:b/>
          <w:spacing w:val="-7"/>
          <w:sz w:val="20"/>
        </w:rPr>
        <w:t xml:space="preserve"> </w:t>
      </w:r>
      <w:r>
        <w:rPr>
          <w:b/>
          <w:sz w:val="20"/>
        </w:rPr>
        <w:t>ratio</w:t>
      </w:r>
      <w:r>
        <w:rPr>
          <w:b/>
          <w:spacing w:val="-7"/>
          <w:sz w:val="20"/>
        </w:rPr>
        <w:t xml:space="preserve"> </w:t>
      </w:r>
      <w:commentRangeStart w:id="2"/>
      <w:r>
        <w:rPr>
          <w:b/>
          <w:spacing w:val="-2"/>
          <w:sz w:val="20"/>
        </w:rPr>
        <w:t>estimation</w:t>
      </w:r>
      <w:commentRangeEnd w:id="2"/>
      <w:r w:rsidR="00695445">
        <w:rPr>
          <w:rStyle w:val="CommentReference"/>
        </w:rPr>
        <w:commentReference w:id="2"/>
      </w:r>
      <w:r w:rsidR="00A601B5">
        <w:rPr>
          <w:b/>
          <w:spacing w:val="-2"/>
          <w:sz w:val="20"/>
        </w:rPr>
        <w:t xml:space="preserve"> 2018/19</w:t>
      </w:r>
    </w:p>
    <w:p xmlns:wp14="http://schemas.microsoft.com/office/word/2010/wordml" w:rsidR="00BA2705" w:rsidRDefault="00BA2705" w14:paraId="0D142F6F" wp14:textId="77777777">
      <w:pPr>
        <w:pStyle w:val="BodyText"/>
        <w:rPr>
          <w:b/>
        </w:rPr>
      </w:pPr>
    </w:p>
    <w:p xmlns:wp14="http://schemas.microsoft.com/office/word/2010/wordml" w:rsidR="00BA2705" w:rsidRDefault="00BA2705" w14:paraId="4475AD14" wp14:textId="77777777">
      <w:pPr>
        <w:pStyle w:val="BodyText"/>
        <w:rPr>
          <w:b/>
        </w:rPr>
      </w:pPr>
    </w:p>
    <w:p xmlns:wp14="http://schemas.microsoft.com/office/word/2010/wordml" w:rsidR="00BA2705" w:rsidRDefault="004F6D96" w14:paraId="1E750776" wp14:textId="77777777">
      <w:pPr>
        <w:pStyle w:val="BodyText"/>
        <w:spacing w:before="196" w:line="360" w:lineRule="auto"/>
        <w:ind w:left="1440" w:right="1376"/>
      </w:pPr>
      <w:r>
        <w:t>A full breakdown of the inputs and calculations for the cost benefit analysis can be found in Part Three, but the calculations are relatively straight forward. The total benefit cost ratio is found</w:t>
      </w:r>
      <w:r>
        <w:rPr>
          <w:spacing w:val="-3"/>
        </w:rPr>
        <w:t xml:space="preserve"> </w:t>
      </w:r>
      <w:r>
        <w:t>to</w:t>
      </w:r>
      <w:r>
        <w:rPr>
          <w:spacing w:val="-1"/>
        </w:rPr>
        <w:t xml:space="preserve"> </w:t>
      </w:r>
      <w:r>
        <w:t>be</w:t>
      </w:r>
      <w:r>
        <w:rPr>
          <w:spacing w:val="-3"/>
        </w:rPr>
        <w:t xml:space="preserve"> </w:t>
      </w:r>
      <w:r w:rsidR="00853997">
        <w:t>5.84</w:t>
      </w:r>
      <w:r>
        <w:t>. The</w:t>
      </w:r>
      <w:r>
        <w:rPr>
          <w:spacing w:val="-2"/>
        </w:rPr>
        <w:t xml:space="preserve"> </w:t>
      </w:r>
      <w:r w:rsidR="005C2BC7">
        <w:rPr>
          <w:spacing w:val="-2"/>
        </w:rPr>
        <w:t xml:space="preserve">relevant </w:t>
      </w:r>
      <w:r>
        <w:t>figures</w:t>
      </w:r>
      <w:r>
        <w:rPr>
          <w:spacing w:val="-3"/>
        </w:rPr>
        <w:t xml:space="preserve"> </w:t>
      </w:r>
      <w:r>
        <w:t>come</w:t>
      </w:r>
      <w:r>
        <w:rPr>
          <w:spacing w:val="-3"/>
        </w:rPr>
        <w:t xml:space="preserve"> </w:t>
      </w:r>
      <w:r>
        <w:t>from</w:t>
      </w:r>
      <w:r>
        <w:rPr>
          <w:spacing w:val="-2"/>
        </w:rPr>
        <w:t xml:space="preserve"> </w:t>
      </w:r>
      <w:r>
        <w:t>the</w:t>
      </w:r>
      <w:r>
        <w:rPr>
          <w:spacing w:val="-2"/>
        </w:rPr>
        <w:t xml:space="preserve"> </w:t>
      </w:r>
      <w:r>
        <w:t xml:space="preserve">combined </w:t>
      </w:r>
      <w:r w:rsidR="00D97B29">
        <w:t xml:space="preserve">UK </w:t>
      </w:r>
      <w:r>
        <w:t>FRS</w:t>
      </w:r>
      <w:r>
        <w:rPr>
          <w:spacing w:val="-1"/>
        </w:rPr>
        <w:t xml:space="preserve"> </w:t>
      </w:r>
      <w:r w:rsidR="00D97B29">
        <w:t>net expenditure</w:t>
      </w:r>
      <w:r>
        <w:rPr>
          <w:spacing w:val="-3"/>
        </w:rPr>
        <w:t xml:space="preserve"> </w:t>
      </w:r>
      <w:r>
        <w:t>and the combined value calculations, described briefly in this section, and in more detail in Part Three.</w:t>
      </w:r>
    </w:p>
    <w:p xmlns:wp14="http://schemas.microsoft.com/office/word/2010/wordml" w:rsidR="00BA2705" w:rsidRDefault="00BA2705" w14:paraId="120C4E94" wp14:textId="77777777">
      <w:pPr>
        <w:spacing w:line="360" w:lineRule="auto"/>
        <w:sectPr w:rsidR="00BA2705">
          <w:pgSz w:w="11920" w:h="16850" w:orient="portrait"/>
          <w:pgMar w:top="1140" w:right="0" w:bottom="960" w:left="0" w:header="0" w:footer="769" w:gutter="0"/>
          <w:cols w:space="720"/>
        </w:sectPr>
      </w:pPr>
    </w:p>
    <w:p xmlns:wp14="http://schemas.microsoft.com/office/word/2010/wordml" w:rsidR="00BA2705" w:rsidRDefault="004F6D96" w14:paraId="31B3D147" wp14:textId="77777777">
      <w:pPr>
        <w:pStyle w:val="Heading1"/>
      </w:pPr>
      <w:r>
        <w:rPr>
          <w:color w:val="0956A2"/>
        </w:rPr>
        <w:t>1.4</w:t>
      </w:r>
      <w:r>
        <w:rPr>
          <w:color w:val="0956A2"/>
          <w:spacing w:val="-7"/>
        </w:rPr>
        <w:t xml:space="preserve"> </w:t>
      </w:r>
      <w:r>
        <w:rPr>
          <w:color w:val="0956A2"/>
        </w:rPr>
        <w:t>Conclusions</w:t>
      </w:r>
      <w:r>
        <w:rPr>
          <w:color w:val="0956A2"/>
          <w:spacing w:val="-6"/>
        </w:rPr>
        <w:t xml:space="preserve"> </w:t>
      </w:r>
      <w:r>
        <w:rPr>
          <w:color w:val="0956A2"/>
        </w:rPr>
        <w:t>and</w:t>
      </w:r>
      <w:r>
        <w:rPr>
          <w:color w:val="0956A2"/>
          <w:spacing w:val="-7"/>
        </w:rPr>
        <w:t xml:space="preserve"> </w:t>
      </w:r>
      <w:r>
        <w:rPr>
          <w:color w:val="0956A2"/>
        </w:rPr>
        <w:t>Lessons</w:t>
      </w:r>
      <w:r>
        <w:rPr>
          <w:color w:val="0956A2"/>
          <w:spacing w:val="-7"/>
        </w:rPr>
        <w:t xml:space="preserve"> </w:t>
      </w:r>
      <w:r>
        <w:rPr>
          <w:color w:val="0956A2"/>
          <w:spacing w:val="-2"/>
        </w:rPr>
        <w:t>Learned</w:t>
      </w:r>
    </w:p>
    <w:p xmlns:wp14="http://schemas.microsoft.com/office/word/2010/wordml" w:rsidR="00BA2705" w:rsidRDefault="004F6D96" w14:paraId="3CB7D8A9" wp14:textId="77777777">
      <w:pPr>
        <w:pStyle w:val="Heading3"/>
        <w:spacing w:before="202"/>
      </w:pPr>
      <w:r>
        <w:rPr>
          <w:spacing w:val="-2"/>
        </w:rPr>
        <w:t>Conclusions</w:t>
      </w:r>
    </w:p>
    <w:p xmlns:wp14="http://schemas.microsoft.com/office/word/2010/wordml" w:rsidR="00BA2705" w:rsidRDefault="004F6D96" w14:paraId="58318271" wp14:textId="77777777">
      <w:pPr>
        <w:pStyle w:val="BodyText"/>
        <w:spacing w:before="126" w:line="360" w:lineRule="auto"/>
        <w:ind w:left="1440" w:right="1434"/>
      </w:pPr>
      <w:r>
        <w:t>To</w:t>
      </w:r>
      <w:r>
        <w:rPr>
          <w:spacing w:val="-3"/>
        </w:rPr>
        <w:t xml:space="preserve"> </w:t>
      </w:r>
      <w:r>
        <w:t>avoid</w:t>
      </w:r>
      <w:r>
        <w:rPr>
          <w:spacing w:val="-3"/>
        </w:rPr>
        <w:t xml:space="preserve"> </w:t>
      </w:r>
      <w:r>
        <w:t>over-estimation</w:t>
      </w:r>
      <w:r>
        <w:rPr>
          <w:spacing w:val="-3"/>
        </w:rPr>
        <w:t xml:space="preserve"> </w:t>
      </w:r>
      <w:r>
        <w:t>and</w:t>
      </w:r>
      <w:r>
        <w:rPr>
          <w:spacing w:val="-3"/>
        </w:rPr>
        <w:t xml:space="preserve"> </w:t>
      </w:r>
      <w:r>
        <w:t>over-valuation,</w:t>
      </w:r>
      <w:r>
        <w:rPr>
          <w:spacing w:val="-4"/>
        </w:rPr>
        <w:t xml:space="preserve"> </w:t>
      </w:r>
      <w:r>
        <w:t>throughout</w:t>
      </w:r>
      <w:r>
        <w:rPr>
          <w:spacing w:val="-4"/>
        </w:rPr>
        <w:t xml:space="preserve"> </w:t>
      </w:r>
      <w:r>
        <w:t>this</w:t>
      </w:r>
      <w:r>
        <w:rPr>
          <w:spacing w:val="-2"/>
        </w:rPr>
        <w:t xml:space="preserve"> </w:t>
      </w:r>
      <w:r>
        <w:t>work</w:t>
      </w:r>
      <w:r>
        <w:rPr>
          <w:spacing w:val="-3"/>
        </w:rPr>
        <w:t xml:space="preserve"> </w:t>
      </w:r>
      <w:r w:rsidR="00DA6A40">
        <w:rPr>
          <w:spacing w:val="-3"/>
        </w:rPr>
        <w:t>“</w:t>
      </w:r>
      <w:r>
        <w:t>conservative</w:t>
      </w:r>
      <w:r w:rsidR="00DA6A40">
        <w:t>”</w:t>
      </w:r>
      <w:r>
        <w:rPr>
          <w:spacing w:val="-3"/>
        </w:rPr>
        <w:t xml:space="preserve"> </w:t>
      </w:r>
      <w:r>
        <w:t>estimates have been used where</w:t>
      </w:r>
      <w:r>
        <w:rPr>
          <w:spacing w:val="-2"/>
        </w:rPr>
        <w:t xml:space="preserve"> </w:t>
      </w:r>
      <w:r>
        <w:t>possible. For</w:t>
      </w:r>
      <w:r>
        <w:rPr>
          <w:spacing w:val="-1"/>
        </w:rPr>
        <w:t xml:space="preserve"> </w:t>
      </w:r>
      <w:r>
        <w:t>example, only the</w:t>
      </w:r>
      <w:r>
        <w:rPr>
          <w:spacing w:val="-2"/>
        </w:rPr>
        <w:t xml:space="preserve"> </w:t>
      </w:r>
      <w:r>
        <w:t>most</w:t>
      </w:r>
      <w:r>
        <w:rPr>
          <w:spacing w:val="-1"/>
        </w:rPr>
        <w:t xml:space="preserve"> </w:t>
      </w:r>
      <w:r>
        <w:t>severe non-fire events</w:t>
      </w:r>
      <w:r>
        <w:rPr>
          <w:spacing w:val="-1"/>
        </w:rPr>
        <w:t xml:space="preserve"> </w:t>
      </w:r>
      <w:r>
        <w:t>were included, accounting for less than 1% of all non-fire incidents. Nonetheless, the value estimates for the impact of the FRS are very high.</w:t>
      </w:r>
    </w:p>
    <w:p xmlns:wp14="http://schemas.microsoft.com/office/word/2010/wordml" w:rsidR="00BA2705" w:rsidRDefault="00BA2705" w14:paraId="42AFC42D" wp14:textId="77777777">
      <w:pPr>
        <w:pStyle w:val="BodyText"/>
        <w:rPr>
          <w:sz w:val="24"/>
        </w:rPr>
      </w:pPr>
    </w:p>
    <w:p xmlns:wp14="http://schemas.microsoft.com/office/word/2010/wordml" w:rsidR="00BA2705" w:rsidRDefault="00BA2705" w14:paraId="271CA723" wp14:textId="77777777">
      <w:pPr>
        <w:pStyle w:val="BodyText"/>
        <w:rPr>
          <w:sz w:val="30"/>
        </w:rPr>
      </w:pPr>
    </w:p>
    <w:p xmlns:wp14="http://schemas.microsoft.com/office/word/2010/wordml" w:rsidR="00BA2705" w:rsidP="00DA6A40" w:rsidRDefault="004F6D96" w14:paraId="1EA7B56E" wp14:textId="77777777">
      <w:pPr>
        <w:pStyle w:val="BodyText"/>
        <w:spacing w:line="360" w:lineRule="auto"/>
        <w:ind w:left="1440" w:right="1573"/>
      </w:pPr>
      <w:r>
        <w:t>Despite the use of conservative estimates of value, it is clear that through their routine activities</w:t>
      </w:r>
      <w:r>
        <w:rPr>
          <w:spacing w:val="-4"/>
        </w:rPr>
        <w:t xml:space="preserve"> </w:t>
      </w:r>
      <w:r>
        <w:t>the</w:t>
      </w:r>
      <w:r>
        <w:rPr>
          <w:spacing w:val="-2"/>
        </w:rPr>
        <w:t xml:space="preserve"> </w:t>
      </w:r>
      <w:r>
        <w:t>FRS</w:t>
      </w:r>
      <w:r>
        <w:rPr>
          <w:spacing w:val="-2"/>
        </w:rPr>
        <w:t xml:space="preserve"> </w:t>
      </w:r>
      <w:r>
        <w:t>provides</w:t>
      </w:r>
      <w:r>
        <w:rPr>
          <w:spacing w:val="-1"/>
        </w:rPr>
        <w:t xml:space="preserve"> </w:t>
      </w:r>
      <w:r>
        <w:t>significant</w:t>
      </w:r>
      <w:r>
        <w:rPr>
          <w:spacing w:val="-3"/>
        </w:rPr>
        <w:t xml:space="preserve"> </w:t>
      </w:r>
      <w:r>
        <w:t>value</w:t>
      </w:r>
      <w:r>
        <w:rPr>
          <w:spacing w:val="-2"/>
        </w:rPr>
        <w:t xml:space="preserve"> </w:t>
      </w:r>
      <w:r>
        <w:t>to</w:t>
      </w:r>
      <w:r>
        <w:rPr>
          <w:spacing w:val="-4"/>
        </w:rPr>
        <w:t xml:space="preserve"> </w:t>
      </w:r>
      <w:r>
        <w:t>the</w:t>
      </w:r>
      <w:r>
        <w:rPr>
          <w:spacing w:val="-2"/>
        </w:rPr>
        <w:t xml:space="preserve"> </w:t>
      </w:r>
      <w:r>
        <w:t>United</w:t>
      </w:r>
      <w:r>
        <w:rPr>
          <w:spacing w:val="-2"/>
        </w:rPr>
        <w:t xml:space="preserve"> </w:t>
      </w:r>
      <w:r>
        <w:t>Kingdom. In</w:t>
      </w:r>
      <w:r>
        <w:rPr>
          <w:spacing w:val="-2"/>
        </w:rPr>
        <w:t xml:space="preserve"> </w:t>
      </w:r>
      <w:r>
        <w:t>addition,</w:t>
      </w:r>
      <w:r>
        <w:rPr>
          <w:spacing w:val="-3"/>
        </w:rPr>
        <w:t xml:space="preserve"> </w:t>
      </w:r>
      <w:r>
        <w:t>FRS</w:t>
      </w:r>
      <w:r w:rsidR="00DA6A40">
        <w:t xml:space="preserve"> prevention and protection</w:t>
      </w:r>
      <w:r>
        <w:rPr>
          <w:spacing w:val="-2"/>
        </w:rPr>
        <w:t xml:space="preserve"> </w:t>
      </w:r>
      <w:r>
        <w:t>activities</w:t>
      </w:r>
      <w:r>
        <w:rPr>
          <w:spacing w:val="-1"/>
        </w:rPr>
        <w:t xml:space="preserve"> </w:t>
      </w:r>
      <w:r>
        <w:t>provide</w:t>
      </w:r>
      <w:r>
        <w:rPr>
          <w:spacing w:val="-4"/>
        </w:rPr>
        <w:t xml:space="preserve"> </w:t>
      </w:r>
      <w:r>
        <w:t>a</w:t>
      </w:r>
      <w:r>
        <w:rPr>
          <w:spacing w:val="-2"/>
        </w:rPr>
        <w:t xml:space="preserve"> </w:t>
      </w:r>
      <w:r>
        <w:t>significant</w:t>
      </w:r>
      <w:r>
        <w:rPr>
          <w:spacing w:val="-3"/>
        </w:rPr>
        <w:t xml:space="preserve"> </w:t>
      </w:r>
      <w:r>
        <w:t>contribution</w:t>
      </w:r>
      <w:r>
        <w:rPr>
          <w:spacing w:val="-4"/>
        </w:rPr>
        <w:t xml:space="preserve"> </w:t>
      </w:r>
      <w:r>
        <w:t>to</w:t>
      </w:r>
      <w:r>
        <w:rPr>
          <w:spacing w:val="-1"/>
        </w:rPr>
        <w:t xml:space="preserve"> </w:t>
      </w:r>
      <w:r>
        <w:t>society, and</w:t>
      </w:r>
      <w:r>
        <w:rPr>
          <w:spacing w:val="-6"/>
        </w:rPr>
        <w:t xml:space="preserve"> </w:t>
      </w:r>
      <w:r>
        <w:t>the</w:t>
      </w:r>
      <w:r>
        <w:rPr>
          <w:spacing w:val="-4"/>
        </w:rPr>
        <w:t xml:space="preserve"> </w:t>
      </w:r>
      <w:r>
        <w:t>resulting positive impact on communities represents a healthy social return on investment.</w:t>
      </w:r>
    </w:p>
    <w:p xmlns:wp14="http://schemas.microsoft.com/office/word/2010/wordml" w:rsidR="00BA2705" w:rsidRDefault="00BA2705" w14:paraId="75FBE423" wp14:textId="77777777">
      <w:pPr>
        <w:pStyle w:val="BodyText"/>
        <w:rPr>
          <w:sz w:val="24"/>
        </w:rPr>
      </w:pPr>
    </w:p>
    <w:p xmlns:wp14="http://schemas.microsoft.com/office/word/2010/wordml" w:rsidR="00BA2705" w:rsidRDefault="00BA2705" w14:paraId="2D3F0BEC" wp14:textId="77777777">
      <w:pPr>
        <w:pStyle w:val="BodyText"/>
        <w:spacing w:before="4"/>
        <w:rPr>
          <w:sz w:val="19"/>
        </w:rPr>
      </w:pPr>
    </w:p>
    <w:p xmlns:wp14="http://schemas.microsoft.com/office/word/2010/wordml" w:rsidR="00BA2705" w:rsidRDefault="004F6D96" w14:paraId="6B2FF457" wp14:textId="77777777">
      <w:pPr>
        <w:pStyle w:val="BodyText"/>
        <w:spacing w:before="1" w:line="360" w:lineRule="auto"/>
        <w:ind w:left="1440" w:right="1713"/>
        <w:jc w:val="both"/>
      </w:pPr>
      <w:r>
        <w:t>As to</w:t>
      </w:r>
      <w:r>
        <w:rPr>
          <w:spacing w:val="-3"/>
        </w:rPr>
        <w:t xml:space="preserve"> </w:t>
      </w:r>
      <w:r>
        <w:t>be</w:t>
      </w:r>
      <w:r>
        <w:rPr>
          <w:spacing w:val="-1"/>
        </w:rPr>
        <w:t xml:space="preserve"> </w:t>
      </w:r>
      <w:r>
        <w:t>expected, some</w:t>
      </w:r>
      <w:r>
        <w:rPr>
          <w:spacing w:val="-3"/>
        </w:rPr>
        <w:t xml:space="preserve"> </w:t>
      </w:r>
      <w:r>
        <w:t>activities</w:t>
      </w:r>
      <w:r>
        <w:rPr>
          <w:spacing w:val="-3"/>
        </w:rPr>
        <w:t xml:space="preserve"> </w:t>
      </w:r>
      <w:r>
        <w:t>generate greater return</w:t>
      </w:r>
      <w:r>
        <w:rPr>
          <w:spacing w:val="-1"/>
        </w:rPr>
        <w:t xml:space="preserve"> </w:t>
      </w:r>
      <w:r>
        <w:t>on</w:t>
      </w:r>
      <w:r>
        <w:rPr>
          <w:spacing w:val="-3"/>
        </w:rPr>
        <w:t xml:space="preserve"> </w:t>
      </w:r>
      <w:r>
        <w:t>investment</w:t>
      </w:r>
      <w:r>
        <w:rPr>
          <w:spacing w:val="-2"/>
        </w:rPr>
        <w:t xml:space="preserve"> </w:t>
      </w:r>
      <w:r>
        <w:t>than</w:t>
      </w:r>
      <w:r>
        <w:rPr>
          <w:spacing w:val="-1"/>
        </w:rPr>
        <w:t xml:space="preserve"> </w:t>
      </w:r>
      <w:r>
        <w:t>others,</w:t>
      </w:r>
      <w:r>
        <w:rPr>
          <w:spacing w:val="-2"/>
        </w:rPr>
        <w:t xml:space="preserve"> </w:t>
      </w:r>
      <w:r>
        <w:t>and knowledge</w:t>
      </w:r>
      <w:r>
        <w:rPr>
          <w:spacing w:val="-2"/>
        </w:rPr>
        <w:t xml:space="preserve"> </w:t>
      </w:r>
      <w:r>
        <w:t>of</w:t>
      </w:r>
      <w:r>
        <w:rPr>
          <w:spacing w:val="-3"/>
        </w:rPr>
        <w:t xml:space="preserve"> </w:t>
      </w:r>
      <w:r>
        <w:t>this</w:t>
      </w:r>
      <w:r>
        <w:rPr>
          <w:spacing w:val="-4"/>
        </w:rPr>
        <w:t xml:space="preserve"> </w:t>
      </w:r>
      <w:r>
        <w:t>this</w:t>
      </w:r>
      <w:r>
        <w:rPr>
          <w:spacing w:val="-1"/>
        </w:rPr>
        <w:t xml:space="preserve"> </w:t>
      </w:r>
      <w:r>
        <w:t>provides the</w:t>
      </w:r>
      <w:r>
        <w:rPr>
          <w:spacing w:val="-4"/>
        </w:rPr>
        <w:t xml:space="preserve"> </w:t>
      </w:r>
      <w:r>
        <w:t>sector</w:t>
      </w:r>
      <w:r>
        <w:rPr>
          <w:spacing w:val="-2"/>
        </w:rPr>
        <w:t xml:space="preserve"> </w:t>
      </w:r>
      <w:r>
        <w:t>with</w:t>
      </w:r>
      <w:r>
        <w:rPr>
          <w:spacing w:val="-4"/>
        </w:rPr>
        <w:t xml:space="preserve"> </w:t>
      </w:r>
      <w:r>
        <w:t>the</w:t>
      </w:r>
      <w:r>
        <w:rPr>
          <w:spacing w:val="-2"/>
        </w:rPr>
        <w:t xml:space="preserve"> </w:t>
      </w:r>
      <w:r>
        <w:t>intelligence</w:t>
      </w:r>
      <w:r>
        <w:rPr>
          <w:spacing w:val="-2"/>
        </w:rPr>
        <w:t xml:space="preserve"> </w:t>
      </w:r>
      <w:r>
        <w:t>required</w:t>
      </w:r>
      <w:r>
        <w:rPr>
          <w:spacing w:val="-4"/>
        </w:rPr>
        <w:t xml:space="preserve"> </w:t>
      </w:r>
      <w:r>
        <w:t>to</w:t>
      </w:r>
      <w:r>
        <w:rPr>
          <w:spacing w:val="-2"/>
        </w:rPr>
        <w:t xml:space="preserve"> </w:t>
      </w:r>
      <w:r>
        <w:t>improve</w:t>
      </w:r>
      <w:r>
        <w:rPr>
          <w:spacing w:val="-4"/>
        </w:rPr>
        <w:t xml:space="preserve"> </w:t>
      </w:r>
      <w:r>
        <w:t>or</w:t>
      </w:r>
      <w:r>
        <w:rPr>
          <w:spacing w:val="-6"/>
        </w:rPr>
        <w:t xml:space="preserve"> </w:t>
      </w:r>
      <w:r>
        <w:t>tailor future activities.</w:t>
      </w:r>
    </w:p>
    <w:p xmlns:wp14="http://schemas.microsoft.com/office/word/2010/wordml" w:rsidR="00BA2705" w:rsidRDefault="00BA2705" w14:paraId="75CF4315" wp14:textId="77777777">
      <w:pPr>
        <w:pStyle w:val="BodyText"/>
        <w:spacing w:before="9"/>
        <w:rPr>
          <w:sz w:val="20"/>
        </w:rPr>
      </w:pPr>
    </w:p>
    <w:p xmlns:wp14="http://schemas.microsoft.com/office/word/2010/wordml" w:rsidR="00BA2705" w:rsidRDefault="004F6D96" w14:paraId="5C014016" wp14:textId="77777777">
      <w:pPr>
        <w:pStyle w:val="BodyText"/>
        <w:spacing w:line="360" w:lineRule="auto"/>
        <w:ind w:left="1440" w:right="1376"/>
      </w:pPr>
      <w:r>
        <w:t>This report represents for the</w:t>
      </w:r>
      <w:r>
        <w:rPr>
          <w:spacing w:val="-1"/>
        </w:rPr>
        <w:t xml:space="preserve"> </w:t>
      </w:r>
      <w:r>
        <w:t>first time a</w:t>
      </w:r>
      <w:r>
        <w:rPr>
          <w:spacing w:val="-1"/>
        </w:rPr>
        <w:t xml:space="preserve"> </w:t>
      </w:r>
      <w:r>
        <w:t>definitive and</w:t>
      </w:r>
      <w:r>
        <w:rPr>
          <w:spacing w:val="-1"/>
        </w:rPr>
        <w:t xml:space="preserve"> </w:t>
      </w:r>
      <w:r>
        <w:t>robust statement of</w:t>
      </w:r>
      <w:r>
        <w:rPr>
          <w:spacing w:val="-2"/>
        </w:rPr>
        <w:t xml:space="preserve"> </w:t>
      </w:r>
      <w:r>
        <w:t>the contribution</w:t>
      </w:r>
      <w:r>
        <w:rPr>
          <w:spacing w:val="-1"/>
        </w:rPr>
        <w:t xml:space="preserve"> </w:t>
      </w:r>
      <w:r>
        <w:t>of the</w:t>
      </w:r>
      <w:r>
        <w:rPr>
          <w:spacing w:val="-1"/>
        </w:rPr>
        <w:t xml:space="preserve"> </w:t>
      </w:r>
      <w:r>
        <w:t>UK</w:t>
      </w:r>
      <w:r>
        <w:rPr>
          <w:spacing w:val="-1"/>
        </w:rPr>
        <w:t xml:space="preserve"> </w:t>
      </w:r>
      <w:r>
        <w:t>Fire</w:t>
      </w:r>
      <w:r>
        <w:rPr>
          <w:spacing w:val="-3"/>
        </w:rPr>
        <w:t xml:space="preserve"> </w:t>
      </w:r>
      <w:r>
        <w:t>and</w:t>
      </w:r>
      <w:r>
        <w:rPr>
          <w:spacing w:val="-1"/>
        </w:rPr>
        <w:t xml:space="preserve"> </w:t>
      </w:r>
      <w:r>
        <w:t>Rescue</w:t>
      </w:r>
      <w:r>
        <w:rPr>
          <w:spacing w:val="-3"/>
        </w:rPr>
        <w:t xml:space="preserve"> </w:t>
      </w:r>
      <w:r>
        <w:t>Services,</w:t>
      </w:r>
      <w:r>
        <w:rPr>
          <w:spacing w:val="-2"/>
        </w:rPr>
        <w:t xml:space="preserve"> </w:t>
      </w:r>
      <w:r>
        <w:t>and</w:t>
      </w:r>
      <w:r>
        <w:rPr>
          <w:spacing w:val="-1"/>
        </w:rPr>
        <w:t xml:space="preserve"> </w:t>
      </w:r>
      <w:r>
        <w:t>it</w:t>
      </w:r>
      <w:r>
        <w:rPr>
          <w:spacing w:val="-1"/>
        </w:rPr>
        <w:t xml:space="preserve"> </w:t>
      </w:r>
      <w:r>
        <w:t>has</w:t>
      </w:r>
      <w:r>
        <w:rPr>
          <w:spacing w:val="-3"/>
        </w:rPr>
        <w:t xml:space="preserve"> </w:t>
      </w:r>
      <w:r>
        <w:t>the</w:t>
      </w:r>
      <w:r>
        <w:rPr>
          <w:spacing w:val="-6"/>
        </w:rPr>
        <w:t xml:space="preserve"> </w:t>
      </w:r>
      <w:r>
        <w:t>potential</w:t>
      </w:r>
      <w:r>
        <w:rPr>
          <w:spacing w:val="-2"/>
        </w:rPr>
        <w:t xml:space="preserve"> </w:t>
      </w:r>
      <w:r>
        <w:t>to</w:t>
      </w:r>
      <w:r>
        <w:rPr>
          <w:spacing w:val="-2"/>
        </w:rPr>
        <w:t xml:space="preserve"> </w:t>
      </w:r>
      <w:r>
        <w:t>initiate</w:t>
      </w:r>
      <w:r>
        <w:rPr>
          <w:spacing w:val="-3"/>
        </w:rPr>
        <w:t xml:space="preserve"> </w:t>
      </w:r>
      <w:r>
        <w:t>a</w:t>
      </w:r>
      <w:r>
        <w:rPr>
          <w:spacing w:val="-1"/>
        </w:rPr>
        <w:t xml:space="preserve"> </w:t>
      </w:r>
      <w:r>
        <w:t>wider discussion</w:t>
      </w:r>
      <w:r>
        <w:rPr>
          <w:spacing w:val="-3"/>
        </w:rPr>
        <w:t xml:space="preserve"> </w:t>
      </w:r>
      <w:r>
        <w:t>on</w:t>
      </w:r>
      <w:r>
        <w:rPr>
          <w:spacing w:val="-3"/>
        </w:rPr>
        <w:t xml:space="preserve"> </w:t>
      </w:r>
      <w:r>
        <w:t>the value of FRS activities. In forthcoming phases of the project, individual services may be able to calculate the value of their own activities with increasing detail, and in turn this will enable them to understand the impact of those activities. This intelligence will form part of strategic and financial planning and the Community Risk Management Planning process.</w:t>
      </w:r>
    </w:p>
    <w:p xmlns:wp14="http://schemas.microsoft.com/office/word/2010/wordml" w:rsidR="00BA2705" w:rsidRDefault="00BA2705" w14:paraId="3CB648E9" wp14:textId="77777777">
      <w:pPr>
        <w:pStyle w:val="BodyText"/>
        <w:rPr>
          <w:sz w:val="24"/>
        </w:rPr>
      </w:pPr>
    </w:p>
    <w:p xmlns:wp14="http://schemas.microsoft.com/office/word/2010/wordml" w:rsidR="00BA2705" w:rsidRDefault="00BA2705" w14:paraId="0C178E9E" wp14:textId="77777777">
      <w:pPr>
        <w:pStyle w:val="BodyText"/>
        <w:spacing w:before="6"/>
        <w:rPr>
          <w:sz w:val="19"/>
        </w:rPr>
      </w:pPr>
    </w:p>
    <w:p xmlns:wp14="http://schemas.microsoft.com/office/word/2010/wordml" w:rsidR="00BA2705" w:rsidRDefault="004F6D96" w14:paraId="249FFD60" wp14:textId="77777777">
      <w:pPr>
        <w:pStyle w:val="Heading3"/>
        <w:spacing w:before="73"/>
      </w:pPr>
      <w:r>
        <w:t>Lessons</w:t>
      </w:r>
      <w:r>
        <w:rPr>
          <w:spacing w:val="-5"/>
        </w:rPr>
        <w:t xml:space="preserve"> </w:t>
      </w:r>
      <w:r>
        <w:rPr>
          <w:spacing w:val="-2"/>
        </w:rPr>
        <w:t>Learned</w:t>
      </w:r>
    </w:p>
    <w:p xmlns:wp14="http://schemas.microsoft.com/office/word/2010/wordml" w:rsidR="00BA2705" w:rsidRDefault="004F6D96" w14:paraId="71F169C1" wp14:textId="77777777">
      <w:pPr>
        <w:pStyle w:val="BodyText"/>
        <w:spacing w:before="127" w:line="362" w:lineRule="auto"/>
        <w:ind w:left="1440" w:right="1272"/>
      </w:pPr>
      <w:r>
        <w:t>As</w:t>
      </w:r>
      <w:r>
        <w:rPr>
          <w:spacing w:val="-1"/>
        </w:rPr>
        <w:t xml:space="preserve"> </w:t>
      </w:r>
      <w:r>
        <w:t>an</w:t>
      </w:r>
      <w:r>
        <w:rPr>
          <w:spacing w:val="-2"/>
        </w:rPr>
        <w:t xml:space="preserve"> </w:t>
      </w:r>
      <w:r>
        <w:t>outcome</w:t>
      </w:r>
      <w:r>
        <w:rPr>
          <w:spacing w:val="-4"/>
        </w:rPr>
        <w:t xml:space="preserve"> </w:t>
      </w:r>
      <w:r>
        <w:t>of</w:t>
      </w:r>
      <w:r>
        <w:rPr>
          <w:spacing w:val="-3"/>
        </w:rPr>
        <w:t xml:space="preserve"> </w:t>
      </w:r>
      <w:r>
        <w:t>this</w:t>
      </w:r>
      <w:r>
        <w:rPr>
          <w:spacing w:val="-1"/>
        </w:rPr>
        <w:t xml:space="preserve"> </w:t>
      </w:r>
      <w:r>
        <w:t>work,</w:t>
      </w:r>
      <w:r>
        <w:rPr>
          <w:spacing w:val="-2"/>
        </w:rPr>
        <w:t xml:space="preserve"> </w:t>
      </w:r>
      <w:r>
        <w:t>we</w:t>
      </w:r>
      <w:r>
        <w:rPr>
          <w:spacing w:val="-2"/>
        </w:rPr>
        <w:t xml:space="preserve"> </w:t>
      </w:r>
      <w:r>
        <w:t>have</w:t>
      </w:r>
      <w:r>
        <w:rPr>
          <w:spacing w:val="-4"/>
        </w:rPr>
        <w:t xml:space="preserve"> </w:t>
      </w:r>
      <w:r>
        <w:t>identified</w:t>
      </w:r>
      <w:r>
        <w:rPr>
          <w:spacing w:val="-2"/>
        </w:rPr>
        <w:t xml:space="preserve"> </w:t>
      </w:r>
      <w:r>
        <w:t>a</w:t>
      </w:r>
      <w:r>
        <w:rPr>
          <w:spacing w:val="-6"/>
        </w:rPr>
        <w:t xml:space="preserve"> </w:t>
      </w:r>
      <w:r>
        <w:t>number</w:t>
      </w:r>
      <w:r>
        <w:rPr>
          <w:spacing w:val="-3"/>
        </w:rPr>
        <w:t xml:space="preserve"> </w:t>
      </w:r>
      <w:r>
        <w:t>of</w:t>
      </w:r>
      <w:r>
        <w:rPr>
          <w:spacing w:val="-3"/>
        </w:rPr>
        <w:t xml:space="preserve"> </w:t>
      </w:r>
      <w:r>
        <w:t>potential</w:t>
      </w:r>
      <w:r>
        <w:rPr>
          <w:spacing w:val="-3"/>
        </w:rPr>
        <w:t xml:space="preserve"> </w:t>
      </w:r>
      <w:r>
        <w:t>workstreams</w:t>
      </w:r>
      <w:r>
        <w:rPr>
          <w:spacing w:val="-4"/>
        </w:rPr>
        <w:t xml:space="preserve"> </w:t>
      </w:r>
      <w:r>
        <w:t>that could make future iterations of this project more accurate and less reliant on assumptions.</w:t>
      </w:r>
      <w:r w:rsidR="00DA6A40">
        <w:t xml:space="preserve"> </w:t>
      </w:r>
      <w:r w:rsidR="00C15683">
        <w:t>Most importantly, we</w:t>
      </w:r>
      <w:r w:rsidR="00DA6A40">
        <w:t xml:space="preserve"> have identified gaps in available data that </w:t>
      </w:r>
      <w:r w:rsidR="00C15683">
        <w:t>could be closed, improving the accuracy of</w:t>
      </w:r>
      <w:r w:rsidR="00DA6A40">
        <w:rPr>
          <w:spacing w:val="-1"/>
        </w:rPr>
        <w:t xml:space="preserve"> </w:t>
      </w:r>
      <w:r w:rsidR="00DA6A40">
        <w:t>future</w:t>
      </w:r>
      <w:r w:rsidR="00DA6A40">
        <w:rPr>
          <w:spacing w:val="-3"/>
        </w:rPr>
        <w:t xml:space="preserve"> </w:t>
      </w:r>
      <w:r w:rsidR="00DA6A40">
        <w:t>work.</w:t>
      </w:r>
    </w:p>
    <w:p xmlns:wp14="http://schemas.microsoft.com/office/word/2010/wordml" w:rsidR="00BA2705" w:rsidRDefault="00BA2705" w14:paraId="3C0395D3" wp14:textId="77777777">
      <w:pPr>
        <w:pStyle w:val="BodyText"/>
        <w:spacing w:before="11"/>
        <w:rPr>
          <w:sz w:val="23"/>
        </w:rPr>
      </w:pPr>
    </w:p>
    <w:p xmlns:wp14="http://schemas.microsoft.com/office/word/2010/wordml" w:rsidR="00BA2705" w:rsidRDefault="004F6D96" w14:paraId="07FBE3C1" wp14:textId="77777777">
      <w:pPr>
        <w:pStyle w:val="BodyText"/>
        <w:spacing w:line="360" w:lineRule="auto"/>
        <w:ind w:left="1440" w:right="1418"/>
      </w:pPr>
      <w:r>
        <w:t>The number of saved lives is estimated in this report and one of the largest drivers of value. Further</w:t>
      </w:r>
      <w:r>
        <w:rPr>
          <w:spacing w:val="-2"/>
        </w:rPr>
        <w:t xml:space="preserve"> </w:t>
      </w:r>
      <w:r>
        <w:t>research</w:t>
      </w:r>
      <w:r>
        <w:rPr>
          <w:spacing w:val="-3"/>
        </w:rPr>
        <w:t xml:space="preserve"> </w:t>
      </w:r>
      <w:r>
        <w:t>that</w:t>
      </w:r>
      <w:r>
        <w:rPr>
          <w:spacing w:val="-2"/>
        </w:rPr>
        <w:t xml:space="preserve"> </w:t>
      </w:r>
      <w:r>
        <w:t>aims</w:t>
      </w:r>
      <w:r>
        <w:rPr>
          <w:spacing w:val="-3"/>
        </w:rPr>
        <w:t xml:space="preserve"> </w:t>
      </w:r>
      <w:r>
        <w:t>to</w:t>
      </w:r>
      <w:r>
        <w:rPr>
          <w:spacing w:val="-1"/>
        </w:rPr>
        <w:t xml:space="preserve"> </w:t>
      </w:r>
      <w:r>
        <w:t>better</w:t>
      </w:r>
      <w:r>
        <w:rPr>
          <w:spacing w:val="-2"/>
        </w:rPr>
        <w:t xml:space="preserve"> </w:t>
      </w:r>
      <w:r>
        <w:t>calculate,</w:t>
      </w:r>
      <w:r>
        <w:rPr>
          <w:spacing w:val="-1"/>
        </w:rPr>
        <w:t xml:space="preserve"> </w:t>
      </w:r>
      <w:r>
        <w:t>or</w:t>
      </w:r>
      <w:r>
        <w:rPr>
          <w:spacing w:val="-2"/>
        </w:rPr>
        <w:t xml:space="preserve"> </w:t>
      </w:r>
      <w:r>
        <w:t>collect,</w:t>
      </w:r>
      <w:r>
        <w:rPr>
          <w:spacing w:val="-1"/>
        </w:rPr>
        <w:t xml:space="preserve"> </w:t>
      </w:r>
      <w:r>
        <w:t>the</w:t>
      </w:r>
      <w:r>
        <w:rPr>
          <w:spacing w:val="-3"/>
        </w:rPr>
        <w:t xml:space="preserve"> </w:t>
      </w:r>
      <w:r>
        <w:t>number</w:t>
      </w:r>
      <w:r>
        <w:rPr>
          <w:spacing w:val="-2"/>
        </w:rPr>
        <w:t xml:space="preserve"> </w:t>
      </w:r>
      <w:r>
        <w:t>of</w:t>
      </w:r>
      <w:r>
        <w:rPr>
          <w:spacing w:val="-2"/>
        </w:rPr>
        <w:t xml:space="preserve"> </w:t>
      </w:r>
      <w:r>
        <w:t>saved</w:t>
      </w:r>
      <w:r>
        <w:rPr>
          <w:spacing w:val="-1"/>
        </w:rPr>
        <w:t xml:space="preserve"> </w:t>
      </w:r>
      <w:r>
        <w:t>lives</w:t>
      </w:r>
      <w:r>
        <w:rPr>
          <w:spacing w:val="-1"/>
        </w:rPr>
        <w:t xml:space="preserve"> </w:t>
      </w:r>
      <w:r>
        <w:t>at</w:t>
      </w:r>
      <w:r>
        <w:rPr>
          <w:spacing w:val="-1"/>
        </w:rPr>
        <w:t xml:space="preserve"> </w:t>
      </w:r>
      <w:r>
        <w:t>fire</w:t>
      </w:r>
      <w:r>
        <w:rPr>
          <w:spacing w:val="-1"/>
        </w:rPr>
        <w:t xml:space="preserve"> </w:t>
      </w:r>
      <w:r>
        <w:t>and non-fire incidents would improve the accuracy of the report.</w:t>
      </w:r>
    </w:p>
    <w:p xmlns:wp14="http://schemas.microsoft.com/office/word/2010/wordml" w:rsidR="00BA2705" w:rsidRDefault="00BA2705" w14:paraId="3254BC2F" wp14:textId="77777777">
      <w:pPr>
        <w:pStyle w:val="BodyText"/>
        <w:spacing w:before="4"/>
        <w:rPr>
          <w:sz w:val="24"/>
        </w:rPr>
      </w:pPr>
    </w:p>
    <w:p xmlns:wp14="http://schemas.microsoft.com/office/word/2010/wordml" w:rsidR="00BA2705" w:rsidRDefault="004F6D96" w14:paraId="7D4AF441" wp14:textId="77777777">
      <w:pPr>
        <w:pStyle w:val="BodyText"/>
        <w:spacing w:line="360" w:lineRule="auto"/>
        <w:ind w:left="1440" w:right="1573"/>
      </w:pPr>
      <w:r>
        <w:t>Due</w:t>
      </w:r>
      <w:r>
        <w:rPr>
          <w:spacing w:val="-1"/>
        </w:rPr>
        <w:t xml:space="preserve"> </w:t>
      </w:r>
      <w:r>
        <w:t>to</w:t>
      </w:r>
      <w:r>
        <w:rPr>
          <w:spacing w:val="-1"/>
        </w:rPr>
        <w:t xml:space="preserve"> </w:t>
      </w:r>
      <w:r>
        <w:t>a</w:t>
      </w:r>
      <w:r>
        <w:rPr>
          <w:spacing w:val="-3"/>
        </w:rPr>
        <w:t xml:space="preserve"> </w:t>
      </w:r>
      <w:r>
        <w:t>lack</w:t>
      </w:r>
      <w:r>
        <w:rPr>
          <w:spacing w:val="-1"/>
        </w:rPr>
        <w:t xml:space="preserve"> </w:t>
      </w:r>
      <w:r>
        <w:t>of</w:t>
      </w:r>
      <w:r>
        <w:rPr>
          <w:spacing w:val="-2"/>
        </w:rPr>
        <w:t xml:space="preserve"> </w:t>
      </w:r>
      <w:r>
        <w:t>data, not</w:t>
      </w:r>
      <w:r>
        <w:rPr>
          <w:spacing w:val="-2"/>
        </w:rPr>
        <w:t xml:space="preserve"> </w:t>
      </w:r>
      <w:r>
        <w:t>all</w:t>
      </w:r>
      <w:r>
        <w:rPr>
          <w:spacing w:val="-1"/>
        </w:rPr>
        <w:t xml:space="preserve"> </w:t>
      </w:r>
      <w:r>
        <w:t>types</w:t>
      </w:r>
      <w:r>
        <w:rPr>
          <w:spacing w:val="-3"/>
        </w:rPr>
        <w:t xml:space="preserve"> </w:t>
      </w:r>
      <w:r>
        <w:t>of</w:t>
      </w:r>
      <w:r>
        <w:rPr>
          <w:spacing w:val="-2"/>
        </w:rPr>
        <w:t xml:space="preserve"> </w:t>
      </w:r>
      <w:r>
        <w:t>incidents</w:t>
      </w:r>
      <w:r>
        <w:rPr>
          <w:spacing w:val="-2"/>
        </w:rPr>
        <w:t xml:space="preserve"> </w:t>
      </w:r>
      <w:r>
        <w:t>have</w:t>
      </w:r>
      <w:r>
        <w:rPr>
          <w:spacing w:val="-1"/>
        </w:rPr>
        <w:t xml:space="preserve"> </w:t>
      </w:r>
      <w:r>
        <w:t>been</w:t>
      </w:r>
      <w:r>
        <w:rPr>
          <w:spacing w:val="-1"/>
        </w:rPr>
        <w:t xml:space="preserve"> </w:t>
      </w:r>
      <w:r>
        <w:t>included in</w:t>
      </w:r>
      <w:r>
        <w:rPr>
          <w:spacing w:val="-3"/>
        </w:rPr>
        <w:t xml:space="preserve"> </w:t>
      </w:r>
      <w:r>
        <w:t>this</w:t>
      </w:r>
      <w:r>
        <w:rPr>
          <w:spacing w:val="-3"/>
        </w:rPr>
        <w:t xml:space="preserve"> </w:t>
      </w:r>
      <w:r>
        <w:t xml:space="preserve">report. </w:t>
      </w:r>
      <w:r w:rsidR="00DA6A40">
        <w:t>F</w:t>
      </w:r>
      <w:r>
        <w:t>uture phases of Economic Value research should consider all categories of fire and non-fires responses</w:t>
      </w:r>
      <w:r>
        <w:rPr>
          <w:spacing w:val="-1"/>
        </w:rPr>
        <w:t xml:space="preserve"> </w:t>
      </w:r>
      <w:r>
        <w:t>and create</w:t>
      </w:r>
      <w:r>
        <w:rPr>
          <w:spacing w:val="-1"/>
        </w:rPr>
        <w:t xml:space="preserve"> </w:t>
      </w:r>
      <w:r>
        <w:t>specific value</w:t>
      </w:r>
      <w:r>
        <w:rPr>
          <w:spacing w:val="-1"/>
        </w:rPr>
        <w:t xml:space="preserve"> </w:t>
      </w:r>
      <w:r>
        <w:t>formulae for each. For example, wildfire and</w:t>
      </w:r>
      <w:r>
        <w:rPr>
          <w:spacing w:val="-1"/>
        </w:rPr>
        <w:t xml:space="preserve"> </w:t>
      </w:r>
      <w:r>
        <w:t>crop</w:t>
      </w:r>
      <w:r>
        <w:rPr>
          <w:spacing w:val="-1"/>
        </w:rPr>
        <w:t xml:space="preserve"> </w:t>
      </w:r>
      <w:r>
        <w:t xml:space="preserve">fires have not been included in this phase, but these fires do certainly represent an economic </w:t>
      </w:r>
      <w:r>
        <w:rPr>
          <w:spacing w:val="-2"/>
        </w:rPr>
        <w:t>cost.</w:t>
      </w:r>
    </w:p>
    <w:p xmlns:wp14="http://schemas.microsoft.com/office/word/2010/wordml" w:rsidR="00BA2705" w:rsidRDefault="00BA2705" w14:paraId="651E9592" wp14:textId="77777777">
      <w:pPr>
        <w:pStyle w:val="BodyText"/>
        <w:spacing w:before="4"/>
        <w:rPr>
          <w:sz w:val="24"/>
        </w:rPr>
      </w:pPr>
    </w:p>
    <w:p xmlns:wp14="http://schemas.microsoft.com/office/word/2010/wordml" w:rsidR="00BA2705" w:rsidRDefault="004F6D96" w14:paraId="4DE386E5" wp14:textId="77777777">
      <w:pPr>
        <w:pStyle w:val="BodyText"/>
        <w:spacing w:line="360" w:lineRule="auto"/>
        <w:ind w:left="1440" w:right="1339"/>
      </w:pPr>
      <w:r>
        <w:t>Such</w:t>
      </w:r>
      <w:r>
        <w:rPr>
          <w:spacing w:val="-1"/>
        </w:rPr>
        <w:t xml:space="preserve"> </w:t>
      </w:r>
      <w:r>
        <w:t>work</w:t>
      </w:r>
      <w:r>
        <w:rPr>
          <w:spacing w:val="-2"/>
        </w:rPr>
        <w:t xml:space="preserve"> </w:t>
      </w:r>
      <w:r>
        <w:t>as</w:t>
      </w:r>
      <w:r>
        <w:rPr>
          <w:spacing w:val="-1"/>
        </w:rPr>
        <w:t xml:space="preserve"> </w:t>
      </w:r>
      <w:r>
        <w:t>we</w:t>
      </w:r>
      <w:r>
        <w:rPr>
          <w:spacing w:val="-3"/>
        </w:rPr>
        <w:t xml:space="preserve"> </w:t>
      </w:r>
      <w:r>
        <w:t>have</w:t>
      </w:r>
      <w:r>
        <w:rPr>
          <w:spacing w:val="-1"/>
        </w:rPr>
        <w:t xml:space="preserve"> </w:t>
      </w:r>
      <w:r>
        <w:t>undertaken</w:t>
      </w:r>
      <w:r>
        <w:rPr>
          <w:spacing w:val="-3"/>
        </w:rPr>
        <w:t xml:space="preserve"> </w:t>
      </w:r>
      <w:r>
        <w:t>would</w:t>
      </w:r>
      <w:r>
        <w:rPr>
          <w:spacing w:val="-1"/>
        </w:rPr>
        <w:t xml:space="preserve"> </w:t>
      </w:r>
      <w:r>
        <w:t>have</w:t>
      </w:r>
      <w:r>
        <w:rPr>
          <w:spacing w:val="-3"/>
        </w:rPr>
        <w:t xml:space="preserve"> </w:t>
      </w:r>
      <w:r>
        <w:t>benefited</w:t>
      </w:r>
      <w:r>
        <w:rPr>
          <w:spacing w:val="-3"/>
        </w:rPr>
        <w:t xml:space="preserve"> </w:t>
      </w:r>
      <w:r>
        <w:t>from</w:t>
      </w:r>
      <w:r>
        <w:rPr>
          <w:spacing w:val="-2"/>
        </w:rPr>
        <w:t xml:space="preserve"> </w:t>
      </w:r>
      <w:r>
        <w:t>there</w:t>
      </w:r>
      <w:r>
        <w:rPr>
          <w:spacing w:val="-1"/>
        </w:rPr>
        <w:t xml:space="preserve"> </w:t>
      </w:r>
      <w:r>
        <w:t>being a</w:t>
      </w:r>
      <w:r>
        <w:rPr>
          <w:spacing w:val="-3"/>
        </w:rPr>
        <w:t xml:space="preserve"> </w:t>
      </w:r>
      <w:r>
        <w:t>research</w:t>
      </w:r>
      <w:r>
        <w:rPr>
          <w:spacing w:val="-3"/>
        </w:rPr>
        <w:t xml:space="preserve"> </w:t>
      </w:r>
      <w:r>
        <w:t>unit</w:t>
      </w:r>
      <w:r>
        <w:rPr>
          <w:spacing w:val="-2"/>
        </w:rPr>
        <w:t xml:space="preserve"> </w:t>
      </w:r>
      <w:r>
        <w:t>at</w:t>
      </w:r>
      <w:r>
        <w:rPr>
          <w:spacing w:val="-2"/>
        </w:rPr>
        <w:t xml:space="preserve"> </w:t>
      </w:r>
      <w:r>
        <w:t>a national level, in addition to the national research conducted by central government, to conduct national-level research for the sector and exploit the advantages brought by improvements in collection and curation of national FRS data. This matter is already under consideration, both through the establishment of the Academic Collaboration, Evaluation and Research (ACER) Group and via the Home Office Fire Reform White Paper which proposes the creation of a College of Fire and Rescue. It would be beneficial if the new National Fire Data Collection System can develop the definition of a life saved and record the number of immediate saved lives for each incident.</w:t>
      </w:r>
    </w:p>
    <w:p xmlns:wp14="http://schemas.microsoft.com/office/word/2010/wordml" w:rsidR="00BA2705" w:rsidRDefault="00BA2705" w14:paraId="269E314A" wp14:textId="77777777">
      <w:pPr>
        <w:pStyle w:val="BodyText"/>
        <w:rPr>
          <w:sz w:val="24"/>
        </w:rPr>
      </w:pPr>
    </w:p>
    <w:p xmlns:wp14="http://schemas.microsoft.com/office/word/2010/wordml" w:rsidR="00BA2705" w:rsidRDefault="00BA2705" w14:paraId="47341341" wp14:textId="77777777">
      <w:pPr>
        <w:pStyle w:val="BodyText"/>
        <w:rPr>
          <w:sz w:val="24"/>
        </w:rPr>
      </w:pPr>
    </w:p>
    <w:p xmlns:wp14="http://schemas.microsoft.com/office/word/2010/wordml" w:rsidR="00BA2705" w:rsidRDefault="004F6D96" w14:paraId="004DCA46" wp14:textId="77777777">
      <w:pPr>
        <w:pStyle w:val="Heading3"/>
        <w:spacing w:before="149"/>
      </w:pPr>
      <w:r>
        <w:t>Future</w:t>
      </w:r>
      <w:r>
        <w:rPr>
          <w:spacing w:val="-4"/>
        </w:rPr>
        <w:t xml:space="preserve"> Work</w:t>
      </w:r>
    </w:p>
    <w:p xmlns:wp14="http://schemas.microsoft.com/office/word/2010/wordml" w:rsidR="00BA2705" w:rsidRDefault="004F6D96" w14:paraId="00B20C0E" wp14:textId="77777777">
      <w:pPr>
        <w:pStyle w:val="BodyText"/>
        <w:spacing w:before="127" w:line="360" w:lineRule="auto"/>
        <w:ind w:left="1440" w:right="1272"/>
      </w:pPr>
      <w:r>
        <w:t>There</w:t>
      </w:r>
      <w:r>
        <w:rPr>
          <w:spacing w:val="-1"/>
        </w:rPr>
        <w:t xml:space="preserve"> </w:t>
      </w:r>
      <w:r>
        <w:t>is</w:t>
      </w:r>
      <w:r>
        <w:rPr>
          <w:spacing w:val="-4"/>
        </w:rPr>
        <w:t xml:space="preserve"> </w:t>
      </w:r>
      <w:r>
        <w:t xml:space="preserve">other potential work outside the current funded project which would benefit this and related </w:t>
      </w:r>
      <w:r>
        <w:rPr>
          <w:spacing w:val="-2"/>
        </w:rPr>
        <w:t>projects.</w:t>
      </w:r>
    </w:p>
    <w:p xmlns:wp14="http://schemas.microsoft.com/office/word/2010/wordml" w:rsidR="00BA2705" w:rsidRDefault="00BA2705" w14:paraId="42EF2083" wp14:textId="77777777">
      <w:pPr>
        <w:pStyle w:val="BodyText"/>
        <w:spacing w:before="10"/>
        <w:rPr>
          <w:sz w:val="29"/>
        </w:rPr>
      </w:pPr>
    </w:p>
    <w:p xmlns:wp14="http://schemas.microsoft.com/office/word/2010/wordml" w:rsidR="00BA2705" w:rsidRDefault="004F6D96" w14:paraId="40952377" wp14:textId="77777777">
      <w:pPr>
        <w:pStyle w:val="BodyText"/>
        <w:spacing w:before="1" w:line="360" w:lineRule="auto"/>
        <w:ind w:left="1440" w:right="1272"/>
      </w:pPr>
      <w:r>
        <w:t>It is recommended that additional work is conducted on incident types that have not been included in this initial study. The incident types analysed were those that are most common, and</w:t>
      </w:r>
      <w:r>
        <w:rPr>
          <w:spacing w:val="-2"/>
        </w:rPr>
        <w:t xml:space="preserve"> </w:t>
      </w:r>
      <w:r>
        <w:t>therefore</w:t>
      </w:r>
      <w:r>
        <w:rPr>
          <w:spacing w:val="-1"/>
        </w:rPr>
        <w:t xml:space="preserve"> </w:t>
      </w:r>
      <w:r>
        <w:t>can</w:t>
      </w:r>
      <w:r>
        <w:rPr>
          <w:spacing w:val="-4"/>
        </w:rPr>
        <w:t xml:space="preserve"> </w:t>
      </w:r>
      <w:r>
        <w:t>reasonably be</w:t>
      </w:r>
      <w:r>
        <w:rPr>
          <w:spacing w:val="-2"/>
        </w:rPr>
        <w:t xml:space="preserve"> </w:t>
      </w:r>
      <w:r>
        <w:t>used</w:t>
      </w:r>
      <w:r>
        <w:rPr>
          <w:spacing w:val="-4"/>
        </w:rPr>
        <w:t xml:space="preserve"> </w:t>
      </w:r>
      <w:r>
        <w:t>in</w:t>
      </w:r>
      <w:r>
        <w:rPr>
          <w:spacing w:val="-2"/>
        </w:rPr>
        <w:t xml:space="preserve"> </w:t>
      </w:r>
      <w:r>
        <w:t>a global</w:t>
      </w:r>
      <w:r>
        <w:rPr>
          <w:spacing w:val="-5"/>
        </w:rPr>
        <w:t xml:space="preserve"> </w:t>
      </w:r>
      <w:r>
        <w:t>value</w:t>
      </w:r>
      <w:r>
        <w:rPr>
          <w:spacing w:val="-2"/>
        </w:rPr>
        <w:t xml:space="preserve"> </w:t>
      </w:r>
      <w:r>
        <w:t>calculation,</w:t>
      </w:r>
      <w:r>
        <w:rPr>
          <w:spacing w:val="-3"/>
        </w:rPr>
        <w:t xml:space="preserve"> </w:t>
      </w:r>
      <w:r>
        <w:t>but</w:t>
      </w:r>
      <w:r>
        <w:rPr>
          <w:spacing w:val="-3"/>
        </w:rPr>
        <w:t xml:space="preserve"> </w:t>
      </w:r>
      <w:r>
        <w:t>without</w:t>
      </w:r>
      <w:r>
        <w:rPr>
          <w:spacing w:val="-3"/>
        </w:rPr>
        <w:t xml:space="preserve"> </w:t>
      </w:r>
      <w:r>
        <w:t>more</w:t>
      </w:r>
      <w:r>
        <w:rPr>
          <w:spacing w:val="-3"/>
        </w:rPr>
        <w:t xml:space="preserve"> </w:t>
      </w:r>
      <w:r>
        <w:t>detailed analysis the sector will be unable to determine the nature of the value of all its activities.</w:t>
      </w:r>
    </w:p>
    <w:p xmlns:wp14="http://schemas.microsoft.com/office/word/2010/wordml" w:rsidR="00C3565B" w:rsidRDefault="00C3565B" w14:paraId="7B40C951" wp14:textId="77777777">
      <w:pPr>
        <w:pStyle w:val="BodyText"/>
        <w:spacing w:before="73" w:line="360" w:lineRule="auto"/>
        <w:ind w:left="1440" w:right="1865"/>
        <w:jc w:val="both"/>
      </w:pPr>
    </w:p>
    <w:p xmlns:wp14="http://schemas.microsoft.com/office/word/2010/wordml" w:rsidR="00BA2705" w:rsidRDefault="004F6D96" w14:paraId="6128635A" wp14:textId="77777777">
      <w:pPr>
        <w:pStyle w:val="BodyText"/>
        <w:spacing w:before="73" w:line="360" w:lineRule="auto"/>
        <w:ind w:left="1440" w:right="1865"/>
        <w:jc w:val="both"/>
      </w:pPr>
      <w:r>
        <w:t>In</w:t>
      </w:r>
      <w:r>
        <w:rPr>
          <w:spacing w:val="-1"/>
        </w:rPr>
        <w:t xml:space="preserve"> </w:t>
      </w:r>
      <w:r>
        <w:t>addition</w:t>
      </w:r>
      <w:r>
        <w:rPr>
          <w:spacing w:val="-3"/>
        </w:rPr>
        <w:t xml:space="preserve"> </w:t>
      </w:r>
      <w:r>
        <w:t>to</w:t>
      </w:r>
      <w:r>
        <w:rPr>
          <w:spacing w:val="-3"/>
        </w:rPr>
        <w:t xml:space="preserve"> </w:t>
      </w:r>
      <w:r>
        <w:t>the</w:t>
      </w:r>
      <w:r>
        <w:rPr>
          <w:spacing w:val="-3"/>
        </w:rPr>
        <w:t xml:space="preserve"> </w:t>
      </w:r>
      <w:r>
        <w:t>consideration</w:t>
      </w:r>
      <w:r>
        <w:rPr>
          <w:spacing w:val="-1"/>
        </w:rPr>
        <w:t xml:space="preserve"> </w:t>
      </w:r>
      <w:r>
        <w:t>of more</w:t>
      </w:r>
      <w:r>
        <w:rPr>
          <w:spacing w:val="-3"/>
        </w:rPr>
        <w:t xml:space="preserve"> </w:t>
      </w:r>
      <w:r>
        <w:t>incident</w:t>
      </w:r>
      <w:r>
        <w:rPr>
          <w:spacing w:val="-2"/>
        </w:rPr>
        <w:t xml:space="preserve"> </w:t>
      </w:r>
      <w:r>
        <w:t>types, work should</w:t>
      </w:r>
      <w:r>
        <w:rPr>
          <w:spacing w:val="-2"/>
        </w:rPr>
        <w:t xml:space="preserve"> </w:t>
      </w:r>
      <w:r>
        <w:t>also</w:t>
      </w:r>
      <w:r>
        <w:rPr>
          <w:spacing w:val="-1"/>
        </w:rPr>
        <w:t xml:space="preserve"> </w:t>
      </w:r>
      <w:r>
        <w:t>be</w:t>
      </w:r>
      <w:r>
        <w:rPr>
          <w:spacing w:val="-3"/>
        </w:rPr>
        <w:t xml:space="preserve"> </w:t>
      </w:r>
      <w:r>
        <w:t>conducted</w:t>
      </w:r>
      <w:r>
        <w:rPr>
          <w:spacing w:val="-6"/>
        </w:rPr>
        <w:t xml:space="preserve"> </w:t>
      </w:r>
      <w:r>
        <w:t>to ensure</w:t>
      </w:r>
      <w:r>
        <w:rPr>
          <w:spacing w:val="-4"/>
        </w:rPr>
        <w:t xml:space="preserve"> </w:t>
      </w:r>
      <w:r>
        <w:t>the</w:t>
      </w:r>
      <w:r>
        <w:rPr>
          <w:spacing w:val="-2"/>
        </w:rPr>
        <w:t xml:space="preserve"> </w:t>
      </w:r>
      <w:r>
        <w:t>currency of any</w:t>
      </w:r>
      <w:r>
        <w:rPr>
          <w:spacing w:val="-2"/>
        </w:rPr>
        <w:t xml:space="preserve"> </w:t>
      </w:r>
      <w:r>
        <w:t>value</w:t>
      </w:r>
      <w:r>
        <w:rPr>
          <w:spacing w:val="-4"/>
        </w:rPr>
        <w:t xml:space="preserve"> </w:t>
      </w:r>
      <w:r>
        <w:t>formula. To</w:t>
      </w:r>
      <w:r>
        <w:rPr>
          <w:spacing w:val="-5"/>
        </w:rPr>
        <w:t xml:space="preserve"> </w:t>
      </w:r>
      <w:r>
        <w:t>achieve</w:t>
      </w:r>
      <w:r>
        <w:rPr>
          <w:spacing w:val="-2"/>
        </w:rPr>
        <w:t xml:space="preserve"> </w:t>
      </w:r>
      <w:r>
        <w:t>this,</w:t>
      </w:r>
      <w:r>
        <w:rPr>
          <w:spacing w:val="-3"/>
        </w:rPr>
        <w:t xml:space="preserve"> </w:t>
      </w:r>
      <w:r>
        <w:t>a</w:t>
      </w:r>
      <w:r>
        <w:rPr>
          <w:spacing w:val="-2"/>
        </w:rPr>
        <w:t xml:space="preserve"> </w:t>
      </w:r>
      <w:r>
        <w:t>plan</w:t>
      </w:r>
      <w:r>
        <w:rPr>
          <w:spacing w:val="-4"/>
        </w:rPr>
        <w:t xml:space="preserve"> </w:t>
      </w:r>
      <w:r>
        <w:t>of</w:t>
      </w:r>
      <w:r>
        <w:rPr>
          <w:spacing w:val="-2"/>
        </w:rPr>
        <w:t xml:space="preserve"> </w:t>
      </w:r>
      <w:r>
        <w:t>project</w:t>
      </w:r>
      <w:r>
        <w:rPr>
          <w:spacing w:val="-3"/>
        </w:rPr>
        <w:t xml:space="preserve"> </w:t>
      </w:r>
      <w:r>
        <w:t>maintenance should be established, running in conjunction with any implementation plan.</w:t>
      </w:r>
    </w:p>
    <w:p xmlns:wp14="http://schemas.microsoft.com/office/word/2010/wordml" w:rsidR="00BA2705" w:rsidRDefault="00BA2705" w14:paraId="4B4D7232" wp14:textId="77777777">
      <w:pPr>
        <w:pStyle w:val="BodyText"/>
        <w:rPr>
          <w:sz w:val="24"/>
        </w:rPr>
      </w:pPr>
    </w:p>
    <w:p xmlns:wp14="http://schemas.microsoft.com/office/word/2010/wordml" w:rsidR="00BA2705" w:rsidRDefault="00BA2705" w14:paraId="2093CA67" wp14:textId="77777777">
      <w:pPr>
        <w:pStyle w:val="BodyText"/>
        <w:spacing w:before="7"/>
        <w:rPr>
          <w:sz w:val="19"/>
        </w:rPr>
      </w:pPr>
    </w:p>
    <w:p xmlns:wp14="http://schemas.microsoft.com/office/word/2010/wordml" w:rsidR="00BA2705" w:rsidRDefault="004F6D96" w14:paraId="602BEE04" wp14:textId="77777777">
      <w:pPr>
        <w:pStyle w:val="BodyText"/>
        <w:spacing w:line="360" w:lineRule="auto"/>
        <w:ind w:left="1440" w:right="1272"/>
      </w:pPr>
      <w:r>
        <w:t>In</w:t>
      </w:r>
      <w:r>
        <w:rPr>
          <w:spacing w:val="-2"/>
        </w:rPr>
        <w:t xml:space="preserve"> </w:t>
      </w:r>
      <w:r>
        <w:t>addition,</w:t>
      </w:r>
      <w:r>
        <w:rPr>
          <w:spacing w:val="-5"/>
        </w:rPr>
        <w:t xml:space="preserve"> </w:t>
      </w:r>
      <w:r>
        <w:t>the</w:t>
      </w:r>
      <w:r>
        <w:rPr>
          <w:spacing w:val="-4"/>
        </w:rPr>
        <w:t xml:space="preserve"> </w:t>
      </w:r>
      <w:r>
        <w:t>review</w:t>
      </w:r>
      <w:r>
        <w:rPr>
          <w:spacing w:val="-3"/>
        </w:rPr>
        <w:t xml:space="preserve"> </w:t>
      </w:r>
      <w:r>
        <w:t>of</w:t>
      </w:r>
      <w:r>
        <w:rPr>
          <w:spacing w:val="-5"/>
        </w:rPr>
        <w:t xml:space="preserve"> </w:t>
      </w:r>
      <w:r>
        <w:t>the</w:t>
      </w:r>
      <w:r>
        <w:rPr>
          <w:spacing w:val="-2"/>
        </w:rPr>
        <w:t xml:space="preserve"> </w:t>
      </w:r>
      <w:r>
        <w:t>assumptions</w:t>
      </w:r>
      <w:r>
        <w:rPr>
          <w:spacing w:val="-1"/>
        </w:rPr>
        <w:t xml:space="preserve"> </w:t>
      </w:r>
      <w:r>
        <w:t>and</w:t>
      </w:r>
      <w:r>
        <w:rPr>
          <w:spacing w:val="-4"/>
        </w:rPr>
        <w:t xml:space="preserve"> </w:t>
      </w:r>
      <w:r>
        <w:t>resulting</w:t>
      </w:r>
      <w:r>
        <w:rPr>
          <w:spacing w:val="-2"/>
        </w:rPr>
        <w:t xml:space="preserve"> </w:t>
      </w:r>
      <w:r>
        <w:t>valuations</w:t>
      </w:r>
      <w:r>
        <w:rPr>
          <w:spacing w:val="-1"/>
        </w:rPr>
        <w:t xml:space="preserve"> </w:t>
      </w:r>
      <w:r>
        <w:t>should</w:t>
      </w:r>
      <w:r>
        <w:rPr>
          <w:spacing w:val="-4"/>
        </w:rPr>
        <w:t xml:space="preserve"> </w:t>
      </w:r>
      <w:r>
        <w:t>continue,</w:t>
      </w:r>
      <w:r>
        <w:rPr>
          <w:spacing w:val="-1"/>
        </w:rPr>
        <w:t xml:space="preserve"> </w:t>
      </w:r>
      <w:r>
        <w:t>possibly leading to the establishment of a specific Value Contribution Technical Working Group.</w:t>
      </w:r>
    </w:p>
    <w:p xmlns:wp14="http://schemas.microsoft.com/office/word/2010/wordml" w:rsidR="00BA2705" w:rsidRDefault="00BA2705" w14:paraId="2503B197" wp14:textId="77777777">
      <w:pPr>
        <w:pStyle w:val="BodyText"/>
        <w:rPr>
          <w:sz w:val="24"/>
        </w:rPr>
      </w:pPr>
    </w:p>
    <w:p xmlns:wp14="http://schemas.microsoft.com/office/word/2010/wordml" w:rsidR="00BA2705" w:rsidRDefault="00BA2705" w14:paraId="38288749" wp14:textId="77777777">
      <w:pPr>
        <w:pStyle w:val="BodyText"/>
        <w:spacing w:before="9"/>
        <w:rPr>
          <w:sz w:val="29"/>
        </w:rPr>
      </w:pPr>
    </w:p>
    <w:p xmlns:wp14="http://schemas.microsoft.com/office/word/2010/wordml" w:rsidR="00BA2705" w:rsidRDefault="004F6D96" w14:paraId="40FAB635" wp14:textId="77777777">
      <w:pPr>
        <w:pStyle w:val="BodyText"/>
        <w:spacing w:line="360" w:lineRule="auto"/>
        <w:ind w:left="1440" w:right="1512"/>
      </w:pPr>
      <w:r>
        <w:t>The implementation phase of this project will be centred around the development and dissemination</w:t>
      </w:r>
      <w:r>
        <w:rPr>
          <w:spacing w:val="-2"/>
        </w:rPr>
        <w:t xml:space="preserve"> </w:t>
      </w:r>
      <w:r>
        <w:t>of bespoke</w:t>
      </w:r>
      <w:r>
        <w:rPr>
          <w:spacing w:val="-2"/>
        </w:rPr>
        <w:t xml:space="preserve"> </w:t>
      </w:r>
      <w:r>
        <w:t>software</w:t>
      </w:r>
      <w:r>
        <w:rPr>
          <w:spacing w:val="-4"/>
        </w:rPr>
        <w:t xml:space="preserve"> </w:t>
      </w:r>
      <w:r>
        <w:t>allowing</w:t>
      </w:r>
      <w:r>
        <w:rPr>
          <w:spacing w:val="-1"/>
        </w:rPr>
        <w:t xml:space="preserve"> </w:t>
      </w:r>
      <w:r>
        <w:t>Fire</w:t>
      </w:r>
      <w:r>
        <w:rPr>
          <w:spacing w:val="-4"/>
        </w:rPr>
        <w:t xml:space="preserve"> </w:t>
      </w:r>
      <w:r>
        <w:t>and</w:t>
      </w:r>
      <w:r>
        <w:rPr>
          <w:spacing w:val="-2"/>
        </w:rPr>
        <w:t xml:space="preserve"> </w:t>
      </w:r>
      <w:r>
        <w:t>Rescue</w:t>
      </w:r>
      <w:r>
        <w:rPr>
          <w:spacing w:val="-2"/>
        </w:rPr>
        <w:t xml:space="preserve"> </w:t>
      </w:r>
      <w:r>
        <w:t>Services</w:t>
      </w:r>
      <w:r>
        <w:rPr>
          <w:spacing w:val="-3"/>
        </w:rPr>
        <w:t xml:space="preserve"> </w:t>
      </w:r>
      <w:r>
        <w:t>to</w:t>
      </w:r>
      <w:r>
        <w:rPr>
          <w:spacing w:val="-4"/>
        </w:rPr>
        <w:t xml:space="preserve"> </w:t>
      </w:r>
      <w:r>
        <w:t>generate</w:t>
      </w:r>
      <w:r>
        <w:rPr>
          <w:spacing w:val="-3"/>
        </w:rPr>
        <w:t xml:space="preserve"> </w:t>
      </w:r>
      <w:r>
        <w:t>their</w:t>
      </w:r>
      <w:r>
        <w:rPr>
          <w:spacing w:val="-3"/>
        </w:rPr>
        <w:t xml:space="preserve"> </w:t>
      </w:r>
      <w:r>
        <w:t>own value estimations. Clearly, issues of currency, consistency, and completeness will be significant factors in the success of this phase. To this end, there are a number of aspirational pieces of work that would improve the field of economic and social value calculations, as well as other related Community Risk Programme projects.</w:t>
      </w:r>
    </w:p>
    <w:p xmlns:wp14="http://schemas.microsoft.com/office/word/2010/wordml" w:rsidR="00BA2705" w:rsidRDefault="00BA2705" w14:paraId="20BD9A1A" wp14:textId="77777777">
      <w:pPr>
        <w:pStyle w:val="BodyText"/>
        <w:rPr>
          <w:sz w:val="24"/>
        </w:rPr>
      </w:pPr>
    </w:p>
    <w:p xmlns:wp14="http://schemas.microsoft.com/office/word/2010/wordml" w:rsidR="00BA2705" w:rsidRDefault="00BA2705" w14:paraId="0C136CF1" wp14:textId="77777777">
      <w:pPr>
        <w:pStyle w:val="BodyText"/>
        <w:spacing w:before="6"/>
        <w:rPr>
          <w:sz w:val="19"/>
        </w:rPr>
      </w:pPr>
    </w:p>
    <w:p xmlns:wp14="http://schemas.microsoft.com/office/word/2010/wordml" w:rsidR="00BA2705" w:rsidRDefault="004F6D96" w14:paraId="597D0041" wp14:textId="77777777">
      <w:pPr>
        <w:pStyle w:val="BodyText"/>
        <w:spacing w:line="360" w:lineRule="auto"/>
        <w:ind w:left="1440" w:right="1434"/>
      </w:pPr>
      <w:r>
        <w:t>For</w:t>
      </w:r>
      <w:r>
        <w:rPr>
          <w:spacing w:val="-1"/>
        </w:rPr>
        <w:t xml:space="preserve"> </w:t>
      </w:r>
      <w:r>
        <w:t>example,</w:t>
      </w:r>
      <w:r>
        <w:rPr>
          <w:spacing w:val="-3"/>
        </w:rPr>
        <w:t xml:space="preserve"> </w:t>
      </w:r>
      <w:r>
        <w:t>an</w:t>
      </w:r>
      <w:r>
        <w:rPr>
          <w:spacing w:val="-2"/>
        </w:rPr>
        <w:t xml:space="preserve"> </w:t>
      </w:r>
      <w:r>
        <w:t>update</w:t>
      </w:r>
      <w:r>
        <w:rPr>
          <w:spacing w:val="-4"/>
        </w:rPr>
        <w:t xml:space="preserve"> </w:t>
      </w:r>
      <w:r>
        <w:t>of</w:t>
      </w:r>
      <w:r>
        <w:rPr>
          <w:spacing w:val="-3"/>
        </w:rPr>
        <w:t xml:space="preserve"> </w:t>
      </w:r>
      <w:r>
        <w:t>the</w:t>
      </w:r>
      <w:r>
        <w:rPr>
          <w:spacing w:val="-1"/>
        </w:rPr>
        <w:t xml:space="preserve"> </w:t>
      </w:r>
      <w:r>
        <w:t>national</w:t>
      </w:r>
      <w:r>
        <w:rPr>
          <w:spacing w:val="-3"/>
        </w:rPr>
        <w:t xml:space="preserve"> </w:t>
      </w:r>
      <w:r>
        <w:t>template</w:t>
      </w:r>
      <w:r>
        <w:rPr>
          <w:spacing w:val="-3"/>
        </w:rPr>
        <w:t xml:space="preserve"> </w:t>
      </w:r>
      <w:r>
        <w:t>for</w:t>
      </w:r>
      <w:r>
        <w:rPr>
          <w:spacing w:val="-1"/>
        </w:rPr>
        <w:t xml:space="preserve"> </w:t>
      </w:r>
      <w:r>
        <w:t>incident</w:t>
      </w:r>
      <w:r>
        <w:rPr>
          <w:spacing w:val="-3"/>
        </w:rPr>
        <w:t xml:space="preserve"> </w:t>
      </w:r>
      <w:r>
        <w:t>recording should</w:t>
      </w:r>
      <w:r>
        <w:rPr>
          <w:spacing w:val="-2"/>
        </w:rPr>
        <w:t xml:space="preserve"> </w:t>
      </w:r>
      <w:r>
        <w:t>be</w:t>
      </w:r>
      <w:r>
        <w:rPr>
          <w:spacing w:val="-1"/>
        </w:rPr>
        <w:t xml:space="preserve"> </w:t>
      </w:r>
      <w:r>
        <w:t>in</w:t>
      </w:r>
      <w:r>
        <w:rPr>
          <w:spacing w:val="-2"/>
        </w:rPr>
        <w:t xml:space="preserve"> </w:t>
      </w:r>
      <w:r>
        <w:t>the</w:t>
      </w:r>
      <w:r>
        <w:rPr>
          <w:spacing w:val="-7"/>
        </w:rPr>
        <w:t xml:space="preserve"> </w:t>
      </w:r>
      <w:r>
        <w:t>focus of future work, e.g., regarding the recording of lives saved. In addition, work to implement a systematic and comprehensive method of recording and evaluati</w:t>
      </w:r>
      <w:r w:rsidR="00C15683">
        <w:t>ng</w:t>
      </w:r>
      <w:r>
        <w:t xml:space="preserve"> safety campaigns is </w:t>
      </w:r>
      <w:r>
        <w:rPr>
          <w:spacing w:val="-2"/>
        </w:rPr>
        <w:t>required.</w:t>
      </w:r>
    </w:p>
    <w:p xmlns:wp14="http://schemas.microsoft.com/office/word/2010/wordml" w:rsidR="00BA2705" w:rsidRDefault="00BA2705" w14:paraId="0A392C6A" wp14:textId="77777777">
      <w:pPr>
        <w:pStyle w:val="BodyText"/>
        <w:rPr>
          <w:sz w:val="24"/>
        </w:rPr>
      </w:pPr>
    </w:p>
    <w:p xmlns:wp14="http://schemas.microsoft.com/office/word/2010/wordml" w:rsidR="00BA2705" w:rsidRDefault="00BA2705" w14:paraId="290583F9" wp14:textId="77777777">
      <w:pPr>
        <w:pStyle w:val="BodyText"/>
        <w:spacing w:before="4"/>
        <w:rPr>
          <w:sz w:val="19"/>
        </w:rPr>
      </w:pPr>
    </w:p>
    <w:p xmlns:wp14="http://schemas.microsoft.com/office/word/2010/wordml" w:rsidR="00BA2705" w:rsidRDefault="004F6D96" w14:paraId="17E4D331" wp14:textId="77777777">
      <w:pPr>
        <w:pStyle w:val="BodyText"/>
        <w:spacing w:before="1" w:line="360" w:lineRule="auto"/>
        <w:ind w:left="1440" w:right="1434"/>
      </w:pPr>
      <w:r>
        <w:t>The re-estimation of the fire service “Family Groups” has been requested from several stakeholders, and a pilot study has been conducted by the NFCC. The value to this project would</w:t>
      </w:r>
      <w:r>
        <w:rPr>
          <w:spacing w:val="-2"/>
        </w:rPr>
        <w:t xml:space="preserve"> </w:t>
      </w:r>
      <w:r>
        <w:t>be</w:t>
      </w:r>
      <w:r>
        <w:rPr>
          <w:spacing w:val="-2"/>
        </w:rPr>
        <w:t xml:space="preserve"> </w:t>
      </w:r>
      <w:r>
        <w:t>the</w:t>
      </w:r>
      <w:r>
        <w:rPr>
          <w:spacing w:val="-4"/>
        </w:rPr>
        <w:t xml:space="preserve"> </w:t>
      </w:r>
      <w:r>
        <w:t>ability</w:t>
      </w:r>
      <w:r>
        <w:rPr>
          <w:spacing w:val="-1"/>
        </w:rPr>
        <w:t xml:space="preserve"> </w:t>
      </w:r>
      <w:r>
        <w:t>to</w:t>
      </w:r>
      <w:r>
        <w:rPr>
          <w:spacing w:val="-4"/>
        </w:rPr>
        <w:t xml:space="preserve"> </w:t>
      </w:r>
      <w:r>
        <w:t>report</w:t>
      </w:r>
      <w:r>
        <w:rPr>
          <w:spacing w:val="-3"/>
        </w:rPr>
        <w:t xml:space="preserve"> </w:t>
      </w:r>
      <w:r>
        <w:t>aggregated</w:t>
      </w:r>
      <w:r>
        <w:rPr>
          <w:spacing w:val="-2"/>
        </w:rPr>
        <w:t xml:space="preserve"> </w:t>
      </w:r>
      <w:r>
        <w:t>data</w:t>
      </w:r>
      <w:r>
        <w:rPr>
          <w:spacing w:val="-1"/>
        </w:rPr>
        <w:t xml:space="preserve"> </w:t>
      </w:r>
      <w:r>
        <w:t>that</w:t>
      </w:r>
      <w:r>
        <w:rPr>
          <w:spacing w:val="-1"/>
        </w:rPr>
        <w:t xml:space="preserve"> </w:t>
      </w:r>
      <w:r>
        <w:t>neither</w:t>
      </w:r>
      <w:r>
        <w:rPr>
          <w:spacing w:val="-1"/>
        </w:rPr>
        <w:t xml:space="preserve"> </w:t>
      </w:r>
      <w:r>
        <w:t>identifies</w:t>
      </w:r>
      <w:r>
        <w:rPr>
          <w:spacing w:val="-2"/>
        </w:rPr>
        <w:t xml:space="preserve"> </w:t>
      </w:r>
      <w:r>
        <w:t>individual</w:t>
      </w:r>
      <w:r>
        <w:rPr>
          <w:spacing w:val="-3"/>
        </w:rPr>
        <w:t xml:space="preserve"> </w:t>
      </w:r>
      <w:r>
        <w:t>services,</w:t>
      </w:r>
      <w:r>
        <w:rPr>
          <w:spacing w:val="-1"/>
        </w:rPr>
        <w:t xml:space="preserve"> </w:t>
      </w:r>
      <w:r>
        <w:t>nor</w:t>
      </w:r>
      <w:r>
        <w:rPr>
          <w:spacing w:val="-1"/>
        </w:rPr>
        <w:t xml:space="preserve"> </w:t>
      </w:r>
      <w:r>
        <w:t>is aggregated to a national level. Data sources, method, and the ideal number of clusters has been identified, and approval to continue the project is being sought from the NFCC. Currently, using the raw data collected, each FRS will receive a list of the FRSs with whom they hold shared characteristics. Future work could look to incorporate this into this report with value calculations made across family groups.</w:t>
      </w:r>
    </w:p>
    <w:p xmlns:wp14="http://schemas.microsoft.com/office/word/2010/wordml" w:rsidR="00BA2705" w:rsidRDefault="00BA2705" w14:paraId="68F21D90" wp14:textId="77777777">
      <w:pPr>
        <w:spacing w:line="360" w:lineRule="auto"/>
      </w:pPr>
    </w:p>
    <w:p xmlns:wp14="http://schemas.microsoft.com/office/word/2010/wordml" w:rsidR="00C3565B" w:rsidRDefault="00C3565B" w14:paraId="13C326F3" wp14:textId="77777777">
      <w:pPr>
        <w:spacing w:line="360" w:lineRule="auto"/>
        <w:sectPr w:rsidR="00C3565B">
          <w:pgSz w:w="11920" w:h="16850" w:orient="portrait"/>
          <w:pgMar w:top="1140" w:right="0" w:bottom="960" w:left="0" w:header="0" w:footer="769" w:gutter="0"/>
          <w:cols w:space="720"/>
        </w:sectPr>
      </w:pPr>
    </w:p>
    <w:p xmlns:wp14="http://schemas.microsoft.com/office/word/2010/wordml" w:rsidR="00BA2705" w:rsidRDefault="004F6D96" w14:paraId="38D1CC1B" wp14:textId="77777777">
      <w:pPr>
        <w:spacing w:before="67"/>
        <w:ind w:left="1437" w:right="1234"/>
        <w:jc w:val="center"/>
        <w:rPr>
          <w:b/>
          <w:sz w:val="48"/>
        </w:rPr>
      </w:pPr>
      <w:r>
        <w:rPr>
          <w:b/>
          <w:color w:val="0956A2"/>
          <w:sz w:val="48"/>
        </w:rPr>
        <w:t>Part</w:t>
      </w:r>
      <w:r>
        <w:rPr>
          <w:b/>
          <w:color w:val="0956A2"/>
          <w:spacing w:val="-5"/>
          <w:sz w:val="48"/>
        </w:rPr>
        <w:t xml:space="preserve"> </w:t>
      </w:r>
      <w:r>
        <w:rPr>
          <w:b/>
          <w:color w:val="0956A2"/>
          <w:spacing w:val="-4"/>
          <w:sz w:val="48"/>
        </w:rPr>
        <w:t>Two:</w:t>
      </w:r>
    </w:p>
    <w:p xmlns:wp14="http://schemas.microsoft.com/office/word/2010/wordml" w:rsidR="00BA2705" w:rsidRDefault="004F6D96" w14:paraId="5C536732" wp14:textId="77777777">
      <w:pPr>
        <w:spacing w:before="437"/>
        <w:ind w:left="1437" w:right="1236"/>
        <w:jc w:val="center"/>
        <w:rPr>
          <w:b/>
          <w:sz w:val="48"/>
        </w:rPr>
      </w:pPr>
      <w:r>
        <w:rPr>
          <w:noProof/>
          <w:lang w:val="en-GB" w:eastAsia="en-GB"/>
        </w:rPr>
        <w:drawing>
          <wp:anchor xmlns:wp14="http://schemas.microsoft.com/office/word/2010/wordprocessingDrawing" distT="0" distB="0" distL="0" distR="0" simplePos="0" relativeHeight="15732224" behindDoc="0" locked="0" layoutInCell="1" allowOverlap="1" wp14:anchorId="14F92009" wp14:editId="7777777">
            <wp:simplePos x="0" y="0"/>
            <wp:positionH relativeFrom="page">
              <wp:posOffset>13971</wp:posOffset>
            </wp:positionH>
            <wp:positionV relativeFrom="paragraph">
              <wp:posOffset>1617239</wp:posOffset>
            </wp:positionV>
            <wp:extent cx="7549640" cy="5348097"/>
            <wp:effectExtent l="0" t="0" r="0" b="0"/>
            <wp:wrapNone/>
            <wp:docPr id="15" name="image8.png" descr="A group of emergency workers attending to a patien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7549640" cy="5348097"/>
                    </a:xfrm>
                    <a:prstGeom prst="rect">
                      <a:avLst/>
                    </a:prstGeom>
                  </pic:spPr>
                </pic:pic>
              </a:graphicData>
            </a:graphic>
          </wp:anchor>
        </w:drawing>
      </w:r>
      <w:r>
        <w:rPr>
          <w:b/>
          <w:color w:val="0956A2"/>
          <w:sz w:val="48"/>
        </w:rPr>
        <w:t>Project</w:t>
      </w:r>
      <w:r>
        <w:rPr>
          <w:b/>
          <w:color w:val="0956A2"/>
          <w:spacing w:val="-4"/>
          <w:sz w:val="48"/>
        </w:rPr>
        <w:t xml:space="preserve"> </w:t>
      </w:r>
      <w:r>
        <w:rPr>
          <w:b/>
          <w:color w:val="0956A2"/>
          <w:sz w:val="48"/>
        </w:rPr>
        <w:t>Report</w:t>
      </w:r>
      <w:r>
        <w:rPr>
          <w:b/>
          <w:color w:val="0956A2"/>
          <w:spacing w:val="-2"/>
          <w:sz w:val="48"/>
        </w:rPr>
        <w:t xml:space="preserve"> </w:t>
      </w:r>
      <w:r>
        <w:rPr>
          <w:b/>
          <w:color w:val="0956A2"/>
          <w:sz w:val="48"/>
        </w:rPr>
        <w:t>and</w:t>
      </w:r>
      <w:r>
        <w:rPr>
          <w:b/>
          <w:color w:val="0956A2"/>
          <w:spacing w:val="-2"/>
          <w:sz w:val="48"/>
        </w:rPr>
        <w:t xml:space="preserve"> Results</w:t>
      </w:r>
    </w:p>
    <w:p xmlns:wp14="http://schemas.microsoft.com/office/word/2010/wordml" w:rsidR="00BA2705" w:rsidRDefault="00BA2705" w14:paraId="4853B841" wp14:textId="77777777">
      <w:pPr>
        <w:jc w:val="center"/>
        <w:rPr>
          <w:sz w:val="48"/>
        </w:rPr>
        <w:sectPr w:rsidR="00BA2705">
          <w:pgSz w:w="11920" w:h="16850" w:orient="portrait"/>
          <w:pgMar w:top="1820" w:right="0" w:bottom="960" w:left="0" w:header="0" w:footer="769" w:gutter="0"/>
          <w:cols w:space="720"/>
        </w:sectPr>
      </w:pPr>
    </w:p>
    <w:p xmlns:wp14="http://schemas.microsoft.com/office/word/2010/wordml" w:rsidR="00BA2705" w:rsidRDefault="004F6D96" w14:paraId="0CDB9788" wp14:textId="77777777">
      <w:pPr>
        <w:pStyle w:val="Heading1"/>
        <w:numPr>
          <w:ilvl w:val="1"/>
          <w:numId w:val="10"/>
        </w:numPr>
        <w:tabs>
          <w:tab w:val="left" w:pos="1986"/>
        </w:tabs>
        <w:spacing w:line="360" w:lineRule="auto"/>
        <w:ind w:right="1444" w:firstLine="0"/>
      </w:pPr>
      <w:r>
        <w:rPr>
          <w:color w:val="0956A2"/>
        </w:rPr>
        <w:t>The</w:t>
      </w:r>
      <w:r>
        <w:rPr>
          <w:color w:val="0956A2"/>
          <w:spacing w:val="-2"/>
        </w:rPr>
        <w:t xml:space="preserve"> </w:t>
      </w:r>
      <w:r>
        <w:rPr>
          <w:color w:val="0956A2"/>
        </w:rPr>
        <w:t>economic</w:t>
      </w:r>
      <w:r>
        <w:rPr>
          <w:color w:val="0956A2"/>
          <w:spacing w:val="-5"/>
        </w:rPr>
        <w:t xml:space="preserve"> </w:t>
      </w:r>
      <w:r>
        <w:rPr>
          <w:color w:val="0956A2"/>
        </w:rPr>
        <w:t>and</w:t>
      </w:r>
      <w:r>
        <w:rPr>
          <w:color w:val="0956A2"/>
          <w:spacing w:val="-3"/>
        </w:rPr>
        <w:t xml:space="preserve"> </w:t>
      </w:r>
      <w:r>
        <w:rPr>
          <w:color w:val="0956A2"/>
        </w:rPr>
        <w:t>social</w:t>
      </w:r>
      <w:r>
        <w:rPr>
          <w:color w:val="0956A2"/>
          <w:spacing w:val="-3"/>
        </w:rPr>
        <w:t xml:space="preserve"> </w:t>
      </w:r>
      <w:r>
        <w:rPr>
          <w:color w:val="0956A2"/>
        </w:rPr>
        <w:t>value</w:t>
      </w:r>
      <w:r>
        <w:rPr>
          <w:color w:val="0956A2"/>
          <w:spacing w:val="-7"/>
        </w:rPr>
        <w:t xml:space="preserve"> </w:t>
      </w:r>
      <w:r>
        <w:rPr>
          <w:color w:val="0956A2"/>
        </w:rPr>
        <w:t>of</w:t>
      </w:r>
      <w:r>
        <w:rPr>
          <w:color w:val="0956A2"/>
          <w:spacing w:val="-4"/>
        </w:rPr>
        <w:t xml:space="preserve"> </w:t>
      </w:r>
      <w:r>
        <w:rPr>
          <w:color w:val="0956A2"/>
        </w:rPr>
        <w:t>FRS</w:t>
      </w:r>
      <w:r>
        <w:rPr>
          <w:color w:val="0956A2"/>
          <w:spacing w:val="-5"/>
        </w:rPr>
        <w:t xml:space="preserve"> </w:t>
      </w:r>
      <w:r>
        <w:rPr>
          <w:color w:val="0956A2"/>
        </w:rPr>
        <w:t>emergency</w:t>
      </w:r>
      <w:r>
        <w:rPr>
          <w:color w:val="0956A2"/>
          <w:spacing w:val="-2"/>
        </w:rPr>
        <w:t xml:space="preserve"> </w:t>
      </w:r>
      <w:r>
        <w:rPr>
          <w:color w:val="0956A2"/>
        </w:rPr>
        <w:t>responses</w:t>
      </w:r>
      <w:r>
        <w:rPr>
          <w:color w:val="0956A2"/>
          <w:spacing w:val="-5"/>
        </w:rPr>
        <w:t xml:space="preserve"> </w:t>
      </w:r>
      <w:r>
        <w:rPr>
          <w:color w:val="0956A2"/>
        </w:rPr>
        <w:t>to fire incidents</w:t>
      </w:r>
    </w:p>
    <w:p xmlns:wp14="http://schemas.microsoft.com/office/word/2010/wordml" w:rsidR="00BA2705" w:rsidRDefault="004F6D96" w14:paraId="652DB5F1" wp14:textId="77777777">
      <w:pPr>
        <w:pStyle w:val="Heading2"/>
        <w:numPr>
          <w:ilvl w:val="2"/>
          <w:numId w:val="10"/>
        </w:numPr>
        <w:tabs>
          <w:tab w:val="left" w:pos="2043"/>
        </w:tabs>
        <w:spacing w:before="43"/>
      </w:pPr>
      <w:r>
        <w:t>Scope</w:t>
      </w:r>
      <w:r>
        <w:rPr>
          <w:spacing w:val="-2"/>
        </w:rPr>
        <w:t xml:space="preserve"> </w:t>
      </w:r>
      <w:r>
        <w:t>of</w:t>
      </w:r>
      <w:r>
        <w:rPr>
          <w:spacing w:val="-3"/>
        </w:rPr>
        <w:t xml:space="preserve"> </w:t>
      </w:r>
      <w:r>
        <w:t>estimated</w:t>
      </w:r>
      <w:r>
        <w:rPr>
          <w:spacing w:val="-1"/>
        </w:rPr>
        <w:t xml:space="preserve"> </w:t>
      </w:r>
      <w:r>
        <w:t>economic</w:t>
      </w:r>
      <w:r>
        <w:rPr>
          <w:spacing w:val="-3"/>
        </w:rPr>
        <w:t xml:space="preserve"> </w:t>
      </w:r>
      <w:r>
        <w:rPr>
          <w:spacing w:val="-2"/>
        </w:rPr>
        <w:t>benefits</w:t>
      </w:r>
    </w:p>
    <w:p xmlns:wp14="http://schemas.microsoft.com/office/word/2010/wordml" w:rsidR="00BA2705" w:rsidRDefault="004F6D96" w14:paraId="39E57208" wp14:textId="77777777">
      <w:pPr>
        <w:pStyle w:val="BodyText"/>
        <w:spacing w:before="137" w:line="360" w:lineRule="auto"/>
        <w:ind w:left="1440" w:right="1376"/>
      </w:pPr>
      <w:r>
        <w:t>Fire and Rescue Services provide a unique service: they are on standby 24 hours a day, ready to rapidly respond to a wide range of emergencies. In fact, the average response time for fire incidents in the year 2018/19 was 8.5 minutes (computed from the Dwelling Fires dataset). This provision creates psychological and emotional benefits beyond the immediate protection</w:t>
      </w:r>
      <w:r>
        <w:rPr>
          <w:spacing w:val="-2"/>
        </w:rPr>
        <w:t xml:space="preserve"> </w:t>
      </w:r>
      <w:r>
        <w:t>of</w:t>
      </w:r>
      <w:r>
        <w:rPr>
          <w:spacing w:val="-3"/>
        </w:rPr>
        <w:t xml:space="preserve"> </w:t>
      </w:r>
      <w:r>
        <w:t>life</w:t>
      </w:r>
      <w:r>
        <w:rPr>
          <w:spacing w:val="-2"/>
        </w:rPr>
        <w:t xml:space="preserve"> </w:t>
      </w:r>
      <w:r>
        <w:t>and</w:t>
      </w:r>
      <w:r>
        <w:rPr>
          <w:spacing w:val="-4"/>
        </w:rPr>
        <w:t xml:space="preserve"> </w:t>
      </w:r>
      <w:r>
        <w:t>property. It</w:t>
      </w:r>
      <w:r>
        <w:rPr>
          <w:spacing w:val="-3"/>
        </w:rPr>
        <w:t xml:space="preserve"> </w:t>
      </w:r>
      <w:r>
        <w:t>provides</w:t>
      </w:r>
      <w:r>
        <w:rPr>
          <w:spacing w:val="-1"/>
        </w:rPr>
        <w:t xml:space="preserve"> </w:t>
      </w:r>
      <w:r>
        <w:t>community</w:t>
      </w:r>
      <w:r>
        <w:rPr>
          <w:spacing w:val="-1"/>
        </w:rPr>
        <w:t xml:space="preserve"> </w:t>
      </w:r>
      <w:r>
        <w:t>and</w:t>
      </w:r>
      <w:r>
        <w:rPr>
          <w:spacing w:val="-2"/>
        </w:rPr>
        <w:t xml:space="preserve"> </w:t>
      </w:r>
      <w:r>
        <w:t>individual</w:t>
      </w:r>
      <w:r>
        <w:rPr>
          <w:spacing w:val="-1"/>
        </w:rPr>
        <w:t xml:space="preserve"> </w:t>
      </w:r>
      <w:r>
        <w:t>confidence</w:t>
      </w:r>
      <w:r>
        <w:rPr>
          <w:spacing w:val="-2"/>
        </w:rPr>
        <w:t xml:space="preserve"> </w:t>
      </w:r>
      <w:r>
        <w:t>and</w:t>
      </w:r>
      <w:r>
        <w:rPr>
          <w:spacing w:val="-2"/>
        </w:rPr>
        <w:t xml:space="preserve"> </w:t>
      </w:r>
      <w:r>
        <w:t>a</w:t>
      </w:r>
      <w:r>
        <w:rPr>
          <w:spacing w:val="-4"/>
        </w:rPr>
        <w:t xml:space="preserve"> </w:t>
      </w:r>
      <w:r>
        <w:t>positive experience of safety, even by those not actually affected by fire.</w:t>
      </w:r>
    </w:p>
    <w:p xmlns:wp14="http://schemas.microsoft.com/office/word/2010/wordml" w:rsidR="00BA2705" w:rsidRDefault="00BA2705" w14:paraId="50125231" wp14:textId="77777777">
      <w:pPr>
        <w:pStyle w:val="BodyText"/>
        <w:rPr>
          <w:sz w:val="24"/>
        </w:rPr>
      </w:pPr>
    </w:p>
    <w:p xmlns:wp14="http://schemas.microsoft.com/office/word/2010/wordml" w:rsidR="00BA2705" w:rsidRDefault="00BA2705" w14:paraId="5A25747A" wp14:textId="77777777">
      <w:pPr>
        <w:pStyle w:val="BodyText"/>
        <w:spacing w:before="6"/>
        <w:rPr>
          <w:sz w:val="19"/>
        </w:rPr>
      </w:pPr>
    </w:p>
    <w:p xmlns:wp14="http://schemas.microsoft.com/office/word/2010/wordml" w:rsidR="00BA2705" w:rsidRDefault="004F6D96" w14:paraId="72817AF9" wp14:textId="77777777">
      <w:pPr>
        <w:pStyle w:val="BodyText"/>
        <w:spacing w:line="360" w:lineRule="auto"/>
        <w:ind w:left="1440" w:right="1434"/>
      </w:pPr>
      <w:r>
        <w:t>The</w:t>
      </w:r>
      <w:r>
        <w:rPr>
          <w:spacing w:val="-2"/>
        </w:rPr>
        <w:t xml:space="preserve"> </w:t>
      </w:r>
      <w:r>
        <w:t>commercial</w:t>
      </w:r>
      <w:r>
        <w:rPr>
          <w:spacing w:val="-2"/>
        </w:rPr>
        <w:t xml:space="preserve"> </w:t>
      </w:r>
      <w:r>
        <w:t>success</w:t>
      </w:r>
      <w:r>
        <w:rPr>
          <w:spacing w:val="-4"/>
        </w:rPr>
        <w:t xml:space="preserve"> </w:t>
      </w:r>
      <w:r>
        <w:t>of</w:t>
      </w:r>
      <w:r>
        <w:rPr>
          <w:spacing w:val="-3"/>
        </w:rPr>
        <w:t xml:space="preserve"> </w:t>
      </w:r>
      <w:r>
        <w:t>insurance</w:t>
      </w:r>
      <w:r>
        <w:rPr>
          <w:spacing w:val="-4"/>
        </w:rPr>
        <w:t xml:space="preserve"> </w:t>
      </w:r>
      <w:r>
        <w:t>products</w:t>
      </w:r>
      <w:r>
        <w:rPr>
          <w:spacing w:val="-4"/>
        </w:rPr>
        <w:t xml:space="preserve"> </w:t>
      </w:r>
      <w:r>
        <w:t>shows</w:t>
      </w:r>
      <w:r>
        <w:rPr>
          <w:spacing w:val="-1"/>
        </w:rPr>
        <w:t xml:space="preserve"> </w:t>
      </w:r>
      <w:r>
        <w:t>that,</w:t>
      </w:r>
      <w:r>
        <w:rPr>
          <w:spacing w:val="-3"/>
        </w:rPr>
        <w:t xml:space="preserve"> </w:t>
      </w:r>
      <w:r>
        <w:t>if provided</w:t>
      </w:r>
      <w:r>
        <w:rPr>
          <w:spacing w:val="-2"/>
        </w:rPr>
        <w:t xml:space="preserve"> </w:t>
      </w:r>
      <w:r>
        <w:t>by</w:t>
      </w:r>
      <w:r>
        <w:rPr>
          <w:spacing w:val="-6"/>
        </w:rPr>
        <w:t xml:space="preserve"> </w:t>
      </w:r>
      <w:r>
        <w:t>private</w:t>
      </w:r>
      <w:r>
        <w:rPr>
          <w:spacing w:val="-4"/>
        </w:rPr>
        <w:t xml:space="preserve"> </w:t>
      </w:r>
      <w:r>
        <w:t>companies, “peace of mind” is something people are willing to pay considerable amounts of money to secure.</w:t>
      </w:r>
      <w:r>
        <w:rPr>
          <w:spacing w:val="-1"/>
        </w:rPr>
        <w:t xml:space="preserve"> </w:t>
      </w:r>
      <w:r>
        <w:t xml:space="preserve">On average, insurance companies pay out less to insured persons than they receive from them as premia (otherwise, insurance could not be a profitable business model). The fact that people nevertheless buy insurance products demonstrates their desire for risk reduction, even if they must pay for it in terms of reduced expected net wealth. It is a well- established fact that such preferences, known in economics as </w:t>
      </w:r>
      <w:r>
        <w:rPr>
          <w:i/>
        </w:rPr>
        <w:t>risk aversion</w:t>
      </w:r>
      <w:r>
        <w:t>, are prevalent within most economic contexts (see the empirical survey in Guiso and Sodini, 2013).</w:t>
      </w:r>
    </w:p>
    <w:p xmlns:wp14="http://schemas.microsoft.com/office/word/2010/wordml" w:rsidR="00BA2705" w:rsidRDefault="00BA2705" w14:paraId="09B8D95D" wp14:textId="77777777">
      <w:pPr>
        <w:pStyle w:val="BodyText"/>
        <w:rPr>
          <w:sz w:val="24"/>
        </w:rPr>
      </w:pPr>
    </w:p>
    <w:p xmlns:wp14="http://schemas.microsoft.com/office/word/2010/wordml" w:rsidR="00BA2705" w:rsidRDefault="00BA2705" w14:paraId="78BEFD2A" wp14:textId="77777777">
      <w:pPr>
        <w:pStyle w:val="BodyText"/>
        <w:spacing w:before="5"/>
        <w:rPr>
          <w:sz w:val="28"/>
        </w:rPr>
      </w:pPr>
    </w:p>
    <w:p xmlns:wp14="http://schemas.microsoft.com/office/word/2010/wordml" w:rsidR="00BA2705" w:rsidRDefault="004F6D96" w14:paraId="30C2AC0B" wp14:textId="77777777">
      <w:pPr>
        <w:pStyle w:val="BodyText"/>
        <w:spacing w:line="360" w:lineRule="auto"/>
        <w:ind w:left="1440" w:right="1272"/>
      </w:pPr>
      <w:r>
        <w:t>Nevertheless, the psychological and emotional benefits that manifest themselves in this willingness to pay are difficult to assess reliably. While one could consider how much people are willing to pay for private fire insurance, in the UK such insurance is only taken out in a situation where Fire and Rescue Services already operate. Consequently, the willingness to pay</w:t>
      </w:r>
      <w:r>
        <w:rPr>
          <w:spacing w:val="-1"/>
        </w:rPr>
        <w:t xml:space="preserve"> </w:t>
      </w:r>
      <w:r>
        <w:t>for</w:t>
      </w:r>
      <w:r>
        <w:rPr>
          <w:spacing w:val="-3"/>
        </w:rPr>
        <w:t xml:space="preserve"> </w:t>
      </w:r>
      <w:r>
        <w:t>fire</w:t>
      </w:r>
      <w:r>
        <w:rPr>
          <w:spacing w:val="-2"/>
        </w:rPr>
        <w:t xml:space="preserve"> </w:t>
      </w:r>
      <w:r>
        <w:t>insurance in</w:t>
      </w:r>
      <w:r>
        <w:rPr>
          <w:spacing w:val="-4"/>
        </w:rPr>
        <w:t xml:space="preserve"> </w:t>
      </w:r>
      <w:r>
        <w:t>the</w:t>
      </w:r>
      <w:r>
        <w:rPr>
          <w:spacing w:val="-2"/>
        </w:rPr>
        <w:t xml:space="preserve"> </w:t>
      </w:r>
      <w:r>
        <w:t>UK</w:t>
      </w:r>
      <w:r>
        <w:rPr>
          <w:spacing w:val="-2"/>
        </w:rPr>
        <w:t xml:space="preserve"> </w:t>
      </w:r>
      <w:r>
        <w:t>only</w:t>
      </w:r>
      <w:r>
        <w:rPr>
          <w:spacing w:val="-4"/>
        </w:rPr>
        <w:t xml:space="preserve"> </w:t>
      </w:r>
      <w:r>
        <w:t>reflects</w:t>
      </w:r>
      <w:r>
        <w:rPr>
          <w:spacing w:val="-1"/>
        </w:rPr>
        <w:t xml:space="preserve"> </w:t>
      </w:r>
      <w:r>
        <w:t>a</w:t>
      </w:r>
      <w:r>
        <w:rPr>
          <w:spacing w:val="-4"/>
        </w:rPr>
        <w:t xml:space="preserve"> </w:t>
      </w:r>
      <w:r>
        <w:t>marginal</w:t>
      </w:r>
      <w:r>
        <w:rPr>
          <w:spacing w:val="-2"/>
        </w:rPr>
        <w:t xml:space="preserve"> </w:t>
      </w:r>
      <w:r>
        <w:t>benefit</w:t>
      </w:r>
      <w:r>
        <w:rPr>
          <w:spacing w:val="-1"/>
        </w:rPr>
        <w:t xml:space="preserve"> </w:t>
      </w:r>
      <w:r>
        <w:rPr>
          <w:i/>
        </w:rPr>
        <w:t>on</w:t>
      </w:r>
      <w:r>
        <w:rPr>
          <w:i/>
          <w:spacing w:val="-4"/>
        </w:rPr>
        <w:t xml:space="preserve"> </w:t>
      </w:r>
      <w:r>
        <w:rPr>
          <w:i/>
        </w:rPr>
        <w:t>top</w:t>
      </w:r>
      <w:r>
        <w:rPr>
          <w:i/>
          <w:spacing w:val="-2"/>
        </w:rPr>
        <w:t xml:space="preserve"> </w:t>
      </w:r>
      <w:r>
        <w:rPr>
          <w:i/>
        </w:rPr>
        <w:t>of public</w:t>
      </w:r>
      <w:r>
        <w:rPr>
          <w:i/>
          <w:spacing w:val="-1"/>
        </w:rPr>
        <w:t xml:space="preserve"> </w:t>
      </w:r>
      <w:r>
        <w:rPr>
          <w:i/>
        </w:rPr>
        <w:t>fire</w:t>
      </w:r>
      <w:r>
        <w:rPr>
          <w:i/>
          <w:spacing w:val="-2"/>
        </w:rPr>
        <w:t xml:space="preserve"> </w:t>
      </w:r>
      <w:r>
        <w:rPr>
          <w:i/>
        </w:rPr>
        <w:t>protection</w:t>
      </w:r>
      <w:r>
        <w:t>.</w:t>
      </w:r>
    </w:p>
    <w:p xmlns:wp14="http://schemas.microsoft.com/office/word/2010/wordml" w:rsidR="00BA2705" w:rsidRDefault="00BA2705" w14:paraId="27A76422" wp14:textId="77777777">
      <w:pPr>
        <w:pStyle w:val="BodyText"/>
        <w:rPr>
          <w:sz w:val="24"/>
        </w:rPr>
      </w:pPr>
    </w:p>
    <w:p xmlns:wp14="http://schemas.microsoft.com/office/word/2010/wordml" w:rsidR="00BA2705" w:rsidRDefault="00BA2705" w14:paraId="49206A88" wp14:textId="77777777">
      <w:pPr>
        <w:pStyle w:val="BodyText"/>
        <w:spacing w:before="4"/>
        <w:rPr>
          <w:sz w:val="19"/>
        </w:rPr>
      </w:pPr>
    </w:p>
    <w:p xmlns:wp14="http://schemas.microsoft.com/office/word/2010/wordml" w:rsidR="00BA2705" w:rsidRDefault="004F6D96" w14:paraId="0102FA22" wp14:textId="77777777">
      <w:pPr>
        <w:pStyle w:val="BodyText"/>
        <w:spacing w:line="360" w:lineRule="auto"/>
        <w:ind w:left="1440" w:right="1434"/>
      </w:pPr>
      <w:r>
        <w:t xml:space="preserve">Moreover, insurance merely yields an </w:t>
      </w:r>
      <w:r>
        <w:rPr>
          <w:i/>
        </w:rPr>
        <w:t xml:space="preserve">ex-post </w:t>
      </w:r>
      <w:r>
        <w:t>compensation for the fire damage, and this compensation will, from the perspective of the insured person, not fully reflect the benefit of Fire</w:t>
      </w:r>
      <w:r>
        <w:rPr>
          <w:spacing w:val="-2"/>
        </w:rPr>
        <w:t xml:space="preserve"> </w:t>
      </w:r>
      <w:r>
        <w:t>and</w:t>
      </w:r>
      <w:r>
        <w:rPr>
          <w:spacing w:val="-2"/>
        </w:rPr>
        <w:t xml:space="preserve"> </w:t>
      </w:r>
      <w:r>
        <w:t>Rescue</w:t>
      </w:r>
      <w:r>
        <w:rPr>
          <w:spacing w:val="-4"/>
        </w:rPr>
        <w:t xml:space="preserve"> </w:t>
      </w:r>
      <w:r>
        <w:t>Services that can</w:t>
      </w:r>
      <w:r>
        <w:rPr>
          <w:spacing w:val="-2"/>
        </w:rPr>
        <w:t xml:space="preserve"> </w:t>
      </w:r>
      <w:r>
        <w:t>prevent</w:t>
      </w:r>
      <w:r>
        <w:rPr>
          <w:spacing w:val="-3"/>
        </w:rPr>
        <w:t xml:space="preserve"> </w:t>
      </w:r>
      <w:r>
        <w:t>the</w:t>
      </w:r>
      <w:r>
        <w:rPr>
          <w:spacing w:val="-4"/>
        </w:rPr>
        <w:t xml:space="preserve"> </w:t>
      </w:r>
      <w:r>
        <w:t>losses</w:t>
      </w:r>
      <w:r>
        <w:rPr>
          <w:spacing w:val="-2"/>
        </w:rPr>
        <w:t xml:space="preserve"> </w:t>
      </w:r>
      <w:r>
        <w:t>of life</w:t>
      </w:r>
      <w:r>
        <w:rPr>
          <w:spacing w:val="-2"/>
        </w:rPr>
        <w:t xml:space="preserve"> </w:t>
      </w:r>
      <w:r>
        <w:t>and</w:t>
      </w:r>
      <w:r>
        <w:rPr>
          <w:spacing w:val="-4"/>
        </w:rPr>
        <w:t xml:space="preserve"> </w:t>
      </w:r>
      <w:r>
        <w:t>property</w:t>
      </w:r>
      <w:r>
        <w:rPr>
          <w:spacing w:val="-4"/>
        </w:rPr>
        <w:t xml:space="preserve"> </w:t>
      </w:r>
      <w:r>
        <w:t>before</w:t>
      </w:r>
      <w:r>
        <w:rPr>
          <w:spacing w:val="-4"/>
        </w:rPr>
        <w:t xml:space="preserve"> </w:t>
      </w:r>
      <w:r>
        <w:t>they</w:t>
      </w:r>
      <w:r>
        <w:rPr>
          <w:spacing w:val="-4"/>
        </w:rPr>
        <w:t xml:space="preserve"> </w:t>
      </w:r>
      <w:r>
        <w:t>occur. Even from the perspective of the insurer, it may be more efficient to prevent fire damage instead of letting it happen and then pay compensation. This is hinted by the fact that in the past, fire insurance companies operated their own fire brigades in London (see Carlson, 2005). These additional advantages of fire protection over mere insurance would be neglected if one would use insurance</w:t>
      </w:r>
      <w:r>
        <w:rPr>
          <w:spacing w:val="-1"/>
        </w:rPr>
        <w:t xml:space="preserve"> </w:t>
      </w:r>
      <w:r>
        <w:t>premia as</w:t>
      </w:r>
      <w:r>
        <w:rPr>
          <w:spacing w:val="-3"/>
        </w:rPr>
        <w:t xml:space="preserve"> </w:t>
      </w:r>
      <w:r>
        <w:t>a proxy</w:t>
      </w:r>
      <w:r>
        <w:rPr>
          <w:spacing w:val="-1"/>
        </w:rPr>
        <w:t xml:space="preserve"> </w:t>
      </w:r>
      <w:r>
        <w:t>for the</w:t>
      </w:r>
      <w:r>
        <w:rPr>
          <w:spacing w:val="-1"/>
        </w:rPr>
        <w:t xml:space="preserve"> </w:t>
      </w:r>
      <w:r>
        <w:t>societal benefits of Fire and Rescue Services.</w:t>
      </w:r>
    </w:p>
    <w:p xmlns:wp14="http://schemas.microsoft.com/office/word/2010/wordml" w:rsidR="00BA2705" w:rsidRDefault="00BA2705" w14:paraId="67B7A70C" wp14:textId="77777777">
      <w:pPr>
        <w:spacing w:line="360" w:lineRule="auto"/>
        <w:sectPr w:rsidR="00BA2705">
          <w:pgSz w:w="11920" w:h="16850" w:orient="portrait"/>
          <w:pgMar w:top="1140" w:right="0" w:bottom="960" w:left="0" w:header="0" w:footer="769" w:gutter="0"/>
          <w:cols w:space="720"/>
        </w:sectPr>
      </w:pPr>
    </w:p>
    <w:p xmlns:wp14="http://schemas.microsoft.com/office/word/2010/wordml" w:rsidR="00BA2705" w:rsidRDefault="004F6D96" w14:paraId="7C6DADFC" wp14:textId="77777777">
      <w:pPr>
        <w:pStyle w:val="BodyText"/>
        <w:spacing w:before="73" w:line="360" w:lineRule="auto"/>
        <w:ind w:left="1440" w:right="1573"/>
      </w:pPr>
      <w:r>
        <w:t>What</w:t>
      </w:r>
      <w:r>
        <w:rPr>
          <w:spacing w:val="-2"/>
        </w:rPr>
        <w:t xml:space="preserve"> </w:t>
      </w:r>
      <w:r>
        <w:t>is</w:t>
      </w:r>
      <w:r>
        <w:rPr>
          <w:spacing w:val="-1"/>
        </w:rPr>
        <w:t xml:space="preserve"> </w:t>
      </w:r>
      <w:r>
        <w:t>to</w:t>
      </w:r>
      <w:r>
        <w:rPr>
          <w:spacing w:val="-3"/>
        </w:rPr>
        <w:t xml:space="preserve"> </w:t>
      </w:r>
      <w:r>
        <w:t>be</w:t>
      </w:r>
      <w:r>
        <w:rPr>
          <w:spacing w:val="-3"/>
        </w:rPr>
        <w:t xml:space="preserve"> </w:t>
      </w:r>
      <w:r>
        <w:t>estimated</w:t>
      </w:r>
      <w:r>
        <w:rPr>
          <w:spacing w:val="-3"/>
        </w:rPr>
        <w:t xml:space="preserve"> </w:t>
      </w:r>
      <w:r>
        <w:t>instead</w:t>
      </w:r>
      <w:r>
        <w:rPr>
          <w:spacing w:val="-1"/>
        </w:rPr>
        <w:t xml:space="preserve"> </w:t>
      </w:r>
      <w:r>
        <w:t>is</w:t>
      </w:r>
      <w:r>
        <w:rPr>
          <w:spacing w:val="-3"/>
        </w:rPr>
        <w:t xml:space="preserve"> </w:t>
      </w:r>
      <w:r>
        <w:t>the</w:t>
      </w:r>
      <w:r>
        <w:rPr>
          <w:spacing w:val="-3"/>
        </w:rPr>
        <w:t xml:space="preserve"> </w:t>
      </w:r>
      <w:r>
        <w:t>willingness</w:t>
      </w:r>
      <w:r>
        <w:rPr>
          <w:spacing w:val="-1"/>
        </w:rPr>
        <w:t xml:space="preserve"> </w:t>
      </w:r>
      <w:r>
        <w:t>to</w:t>
      </w:r>
      <w:r>
        <w:rPr>
          <w:spacing w:val="-1"/>
        </w:rPr>
        <w:t xml:space="preserve"> </w:t>
      </w:r>
      <w:r>
        <w:t>pay</w:t>
      </w:r>
      <w:r>
        <w:rPr>
          <w:spacing w:val="-3"/>
        </w:rPr>
        <w:t xml:space="preserve"> </w:t>
      </w:r>
      <w:r>
        <w:t>for</w:t>
      </w:r>
      <w:r>
        <w:rPr>
          <w:spacing w:val="-2"/>
        </w:rPr>
        <w:t xml:space="preserve"> </w:t>
      </w:r>
      <w:r>
        <w:t>fire protection</w:t>
      </w:r>
      <w:r>
        <w:rPr>
          <w:spacing w:val="-1"/>
        </w:rPr>
        <w:t xml:space="preserve"> </w:t>
      </w:r>
      <w:r>
        <w:t>in</w:t>
      </w:r>
      <w:r>
        <w:rPr>
          <w:spacing w:val="-1"/>
        </w:rPr>
        <w:t xml:space="preserve"> </w:t>
      </w:r>
      <w:r>
        <w:t>a</w:t>
      </w:r>
      <w:r>
        <w:rPr>
          <w:spacing w:val="-1"/>
        </w:rPr>
        <w:t xml:space="preserve"> </w:t>
      </w:r>
      <w:r>
        <w:t>hypothetical situation without Fire and Rescue Services. This could be done empirically if there was a country where fire protection was provided only by private companies, and their services were only available to those who paid for them.</w:t>
      </w:r>
    </w:p>
    <w:p xmlns:wp14="http://schemas.microsoft.com/office/word/2010/wordml" w:rsidR="00BA2705" w:rsidRDefault="00BA2705" w14:paraId="71887C79" wp14:textId="77777777">
      <w:pPr>
        <w:pStyle w:val="BodyText"/>
        <w:rPr>
          <w:sz w:val="24"/>
        </w:rPr>
      </w:pPr>
    </w:p>
    <w:p xmlns:wp14="http://schemas.microsoft.com/office/word/2010/wordml" w:rsidR="00BA2705" w:rsidRDefault="00BA2705" w14:paraId="3B7FD67C" wp14:textId="77777777">
      <w:pPr>
        <w:pStyle w:val="BodyText"/>
        <w:spacing w:before="6"/>
        <w:rPr>
          <w:sz w:val="19"/>
        </w:rPr>
      </w:pPr>
    </w:p>
    <w:p xmlns:wp14="http://schemas.microsoft.com/office/word/2010/wordml" w:rsidR="00BA2705" w:rsidRDefault="004F6D96" w14:paraId="38AF030F" wp14:textId="77777777">
      <w:pPr>
        <w:pStyle w:val="BodyText"/>
        <w:spacing w:line="360" w:lineRule="auto"/>
        <w:ind w:left="1440" w:right="1434"/>
      </w:pPr>
      <w:r>
        <w:t>Yet, while Fire and Rescue Services in London were run privately for about 200 years, and privatisation of Fire and Rescue Services has occasionally been proposed in the economic literature (see the survey in Carlson, 2005), there is currently no country in the world where fire protection is based on contracts between private individuals and commercial Fire and Rescue Services. (Note that it would not be enough to find a country where public fire protection is outsourced to private companies, which indeed sometimes</w:t>
      </w:r>
      <w:r>
        <w:rPr>
          <w:spacing w:val="-2"/>
        </w:rPr>
        <w:t xml:space="preserve"> </w:t>
      </w:r>
      <w:r>
        <w:t>happens, like</w:t>
      </w:r>
      <w:r>
        <w:rPr>
          <w:spacing w:val="-2"/>
        </w:rPr>
        <w:t xml:space="preserve"> </w:t>
      </w:r>
      <w:r>
        <w:t>the Ministry</w:t>
      </w:r>
      <w:r>
        <w:rPr>
          <w:spacing w:val="-14"/>
        </w:rPr>
        <w:t xml:space="preserve"> </w:t>
      </w:r>
      <w:r>
        <w:t>of</w:t>
      </w:r>
      <w:r>
        <w:rPr>
          <w:spacing w:val="-12"/>
        </w:rPr>
        <w:t xml:space="preserve"> </w:t>
      </w:r>
      <w:r>
        <w:t>Defence</w:t>
      </w:r>
      <w:r>
        <w:rPr>
          <w:spacing w:val="-15"/>
        </w:rPr>
        <w:t xml:space="preserve"> </w:t>
      </w:r>
      <w:r>
        <w:t>aspiring</w:t>
      </w:r>
      <w:r>
        <w:rPr>
          <w:spacing w:val="-11"/>
        </w:rPr>
        <w:t xml:space="preserve"> </w:t>
      </w:r>
      <w:r>
        <w:t>to</w:t>
      </w:r>
      <w:r>
        <w:rPr>
          <w:spacing w:val="-14"/>
        </w:rPr>
        <w:t xml:space="preserve"> </w:t>
      </w:r>
      <w:r>
        <w:t>outsource</w:t>
      </w:r>
      <w:r>
        <w:rPr>
          <w:spacing w:val="-16"/>
        </w:rPr>
        <w:t xml:space="preserve"> </w:t>
      </w:r>
      <w:r>
        <w:t>the</w:t>
      </w:r>
      <w:r>
        <w:rPr>
          <w:spacing w:val="-15"/>
        </w:rPr>
        <w:t xml:space="preserve"> </w:t>
      </w:r>
      <w:r>
        <w:t>fire</w:t>
      </w:r>
      <w:r>
        <w:rPr>
          <w:spacing w:val="-16"/>
        </w:rPr>
        <w:t xml:space="preserve"> </w:t>
      </w:r>
      <w:r>
        <w:t>protection</w:t>
      </w:r>
      <w:r>
        <w:rPr>
          <w:spacing w:val="-12"/>
        </w:rPr>
        <w:t xml:space="preserve"> </w:t>
      </w:r>
      <w:r>
        <w:t>for</w:t>
      </w:r>
      <w:r>
        <w:rPr>
          <w:spacing w:val="-12"/>
        </w:rPr>
        <w:t xml:space="preserve"> </w:t>
      </w:r>
      <w:r>
        <w:t>its</w:t>
      </w:r>
      <w:r>
        <w:rPr>
          <w:spacing w:val="-15"/>
        </w:rPr>
        <w:t xml:space="preserve"> </w:t>
      </w:r>
      <w:r>
        <w:t>facilities,</w:t>
      </w:r>
      <w:r>
        <w:rPr>
          <w:spacing w:val="-1"/>
        </w:rPr>
        <w:t xml:space="preserve"> </w:t>
      </w:r>
      <w:r>
        <w:t>cf.</w:t>
      </w:r>
      <w:r>
        <w:rPr>
          <w:spacing w:val="-3"/>
        </w:rPr>
        <w:t xml:space="preserve"> </w:t>
      </w:r>
      <w:r>
        <w:t>Plimmer,</w:t>
      </w:r>
      <w:r>
        <w:rPr>
          <w:spacing w:val="-3"/>
        </w:rPr>
        <w:t xml:space="preserve"> </w:t>
      </w:r>
      <w:r>
        <w:t>2019). Consequently, there is no empirical data on the willingness to pay for Fire and Rescue Services that can be directly used as an estimate of their value for society.</w:t>
      </w:r>
    </w:p>
    <w:p xmlns:wp14="http://schemas.microsoft.com/office/word/2010/wordml" w:rsidR="00BA2705" w:rsidRDefault="00BA2705" w14:paraId="38D6B9B6" wp14:textId="77777777">
      <w:pPr>
        <w:pStyle w:val="BodyText"/>
        <w:rPr>
          <w:sz w:val="24"/>
        </w:rPr>
      </w:pPr>
    </w:p>
    <w:p xmlns:wp14="http://schemas.microsoft.com/office/word/2010/wordml" w:rsidR="00BA2705" w:rsidRDefault="00BA2705" w14:paraId="22F860BB" wp14:textId="77777777">
      <w:pPr>
        <w:pStyle w:val="BodyText"/>
        <w:spacing w:before="6"/>
        <w:rPr>
          <w:sz w:val="19"/>
        </w:rPr>
      </w:pPr>
    </w:p>
    <w:p xmlns:wp14="http://schemas.microsoft.com/office/word/2010/wordml" w:rsidR="00BA2705" w:rsidRDefault="004F6D96" w14:paraId="604F146F" wp14:textId="77777777">
      <w:pPr>
        <w:pStyle w:val="BodyText"/>
        <w:spacing w:line="360" w:lineRule="auto"/>
        <w:ind w:left="1440" w:right="1376"/>
      </w:pPr>
      <w:r>
        <w:t>To</w:t>
      </w:r>
      <w:r>
        <w:rPr>
          <w:spacing w:val="-2"/>
        </w:rPr>
        <w:t xml:space="preserve"> </w:t>
      </w:r>
      <w:r>
        <w:t>avoid</w:t>
      </w:r>
      <w:r>
        <w:rPr>
          <w:spacing w:val="-2"/>
        </w:rPr>
        <w:t xml:space="preserve"> </w:t>
      </w:r>
      <w:r>
        <w:t>these</w:t>
      </w:r>
      <w:r>
        <w:rPr>
          <w:spacing w:val="-2"/>
        </w:rPr>
        <w:t xml:space="preserve"> </w:t>
      </w:r>
      <w:r>
        <w:t>intricacies,</w:t>
      </w:r>
      <w:r>
        <w:rPr>
          <w:spacing w:val="-1"/>
        </w:rPr>
        <w:t xml:space="preserve"> </w:t>
      </w:r>
      <w:r>
        <w:t>we</w:t>
      </w:r>
      <w:r>
        <w:rPr>
          <w:spacing w:val="-4"/>
        </w:rPr>
        <w:t xml:space="preserve"> </w:t>
      </w:r>
      <w:r>
        <w:t>disregard</w:t>
      </w:r>
      <w:r>
        <w:rPr>
          <w:spacing w:val="-4"/>
        </w:rPr>
        <w:t xml:space="preserve"> </w:t>
      </w:r>
      <w:r>
        <w:t>psychological</w:t>
      </w:r>
      <w:r>
        <w:rPr>
          <w:spacing w:val="-3"/>
        </w:rPr>
        <w:t xml:space="preserve"> </w:t>
      </w:r>
      <w:r>
        <w:t>and</w:t>
      </w:r>
      <w:r>
        <w:rPr>
          <w:spacing w:val="-2"/>
        </w:rPr>
        <w:t xml:space="preserve"> </w:t>
      </w:r>
      <w:r>
        <w:t>emotional</w:t>
      </w:r>
      <w:r>
        <w:rPr>
          <w:spacing w:val="-3"/>
        </w:rPr>
        <w:t xml:space="preserve"> </w:t>
      </w:r>
      <w:r>
        <w:t>benefits</w:t>
      </w:r>
      <w:r>
        <w:rPr>
          <w:spacing w:val="-1"/>
        </w:rPr>
        <w:t xml:space="preserve"> </w:t>
      </w:r>
      <w:r>
        <w:t>generated</w:t>
      </w:r>
      <w:r>
        <w:rPr>
          <w:spacing w:val="-4"/>
        </w:rPr>
        <w:t xml:space="preserve"> </w:t>
      </w:r>
      <w:r>
        <w:t>by</w:t>
      </w:r>
      <w:r>
        <w:rPr>
          <w:spacing w:val="-4"/>
        </w:rPr>
        <w:t xml:space="preserve"> </w:t>
      </w:r>
      <w:r>
        <w:t xml:space="preserve">a fire service that is permanently on standby and restrict analysis to the economic benefit that arises from emergency responses that </w:t>
      </w:r>
      <w:r>
        <w:rPr>
          <w:i/>
        </w:rPr>
        <w:t>took place</w:t>
      </w:r>
      <w:r>
        <w:t>. However, in doing so, it is important to keep in mind that the estimated benefits only represent a lower boundary of the actual benefits because the psychological benefits are not included.</w:t>
      </w:r>
    </w:p>
    <w:p xmlns:wp14="http://schemas.microsoft.com/office/word/2010/wordml" w:rsidR="00BA2705" w:rsidRDefault="00BA2705" w14:paraId="698536F5" wp14:textId="77777777">
      <w:pPr>
        <w:pStyle w:val="BodyText"/>
        <w:rPr>
          <w:sz w:val="24"/>
        </w:rPr>
      </w:pPr>
    </w:p>
    <w:p xmlns:wp14="http://schemas.microsoft.com/office/word/2010/wordml" w:rsidR="00BA2705" w:rsidRDefault="00BA2705" w14:paraId="7BC1BAF2" wp14:textId="77777777">
      <w:pPr>
        <w:pStyle w:val="BodyText"/>
        <w:spacing w:before="6"/>
        <w:rPr>
          <w:sz w:val="19"/>
        </w:rPr>
      </w:pPr>
    </w:p>
    <w:p xmlns:wp14="http://schemas.microsoft.com/office/word/2010/wordml" w:rsidR="00BA2705" w:rsidRDefault="004F6D96" w14:paraId="6CC98DA3" wp14:textId="77777777">
      <w:pPr>
        <w:pStyle w:val="Heading2"/>
        <w:numPr>
          <w:ilvl w:val="2"/>
          <w:numId w:val="10"/>
        </w:numPr>
        <w:tabs>
          <w:tab w:val="left" w:pos="2042"/>
        </w:tabs>
        <w:ind w:left="2041" w:hanging="602"/>
      </w:pPr>
      <w:r>
        <w:t>Estimates</w:t>
      </w:r>
      <w:r>
        <w:rPr>
          <w:spacing w:val="-4"/>
        </w:rPr>
        <w:t xml:space="preserve"> </w:t>
      </w:r>
      <w:r>
        <w:t>of</w:t>
      </w:r>
      <w:r>
        <w:rPr>
          <w:spacing w:val="-1"/>
        </w:rPr>
        <w:t xml:space="preserve"> </w:t>
      </w:r>
      <w:r>
        <w:t>economic</w:t>
      </w:r>
      <w:r>
        <w:rPr>
          <w:spacing w:val="-2"/>
        </w:rPr>
        <w:t xml:space="preserve"> </w:t>
      </w:r>
      <w:r>
        <w:t>benefits</w:t>
      </w:r>
      <w:r>
        <w:rPr>
          <w:spacing w:val="-1"/>
        </w:rPr>
        <w:t xml:space="preserve"> </w:t>
      </w:r>
      <w:r>
        <w:t>of</w:t>
      </w:r>
      <w:r>
        <w:rPr>
          <w:spacing w:val="-2"/>
        </w:rPr>
        <w:t xml:space="preserve"> </w:t>
      </w:r>
      <w:r>
        <w:t>FRS</w:t>
      </w:r>
      <w:r>
        <w:rPr>
          <w:spacing w:val="-1"/>
        </w:rPr>
        <w:t xml:space="preserve"> </w:t>
      </w:r>
      <w:r>
        <w:t>interventions</w:t>
      </w:r>
      <w:r>
        <w:rPr>
          <w:spacing w:val="-4"/>
        </w:rPr>
        <w:t xml:space="preserve"> </w:t>
      </w:r>
      <w:r>
        <w:t>in</w:t>
      </w:r>
      <w:r>
        <w:rPr>
          <w:spacing w:val="-1"/>
        </w:rPr>
        <w:t xml:space="preserve"> </w:t>
      </w:r>
      <w:r>
        <w:t>fire</w:t>
      </w:r>
      <w:r>
        <w:rPr>
          <w:spacing w:val="-2"/>
        </w:rPr>
        <w:t xml:space="preserve"> incidents</w:t>
      </w:r>
    </w:p>
    <w:p xmlns:wp14="http://schemas.microsoft.com/office/word/2010/wordml" w:rsidR="00BA2705" w:rsidRDefault="00BA2705" w14:paraId="61C988F9" wp14:textId="77777777">
      <w:pPr>
        <w:pStyle w:val="BodyText"/>
        <w:rPr>
          <w:b/>
          <w:sz w:val="26"/>
        </w:rPr>
      </w:pPr>
    </w:p>
    <w:p xmlns:wp14="http://schemas.microsoft.com/office/word/2010/wordml" w:rsidR="00BA2705" w:rsidRDefault="00BA2705" w14:paraId="3B22BB7D" wp14:textId="77777777">
      <w:pPr>
        <w:pStyle w:val="BodyText"/>
        <w:spacing w:before="4"/>
        <w:rPr>
          <w:b/>
          <w:sz w:val="25"/>
        </w:rPr>
      </w:pPr>
    </w:p>
    <w:p xmlns:wp14="http://schemas.microsoft.com/office/word/2010/wordml" w:rsidR="00BA2705" w:rsidRDefault="004F6D96" w14:paraId="0B8D20DE" wp14:textId="77777777">
      <w:pPr>
        <w:pStyle w:val="BodyText"/>
        <w:spacing w:line="360" w:lineRule="auto"/>
        <w:ind w:left="1440" w:right="1410"/>
      </w:pPr>
      <w:r>
        <w:t>In</w:t>
      </w:r>
      <w:r>
        <w:rPr>
          <w:spacing w:val="-4"/>
        </w:rPr>
        <w:t xml:space="preserve"> </w:t>
      </w:r>
      <w:r>
        <w:t>this</w:t>
      </w:r>
      <w:r>
        <w:rPr>
          <w:spacing w:val="-1"/>
        </w:rPr>
        <w:t xml:space="preserve"> </w:t>
      </w:r>
      <w:r>
        <w:t>report,</w:t>
      </w:r>
      <w:r>
        <w:rPr>
          <w:spacing w:val="-3"/>
        </w:rPr>
        <w:t xml:space="preserve"> </w:t>
      </w:r>
      <w:r>
        <w:t>a</w:t>
      </w:r>
      <w:r w:rsidR="000704BA">
        <w:rPr>
          <w:spacing w:val="-4"/>
        </w:rPr>
        <w:t>n</w:t>
      </w:r>
      <w:r>
        <w:rPr>
          <w:spacing w:val="-2"/>
        </w:rPr>
        <w:t xml:space="preserve"> </w:t>
      </w:r>
      <w:r>
        <w:t>intervention</w:t>
      </w:r>
      <w:r>
        <w:rPr>
          <w:spacing w:val="-2"/>
        </w:rPr>
        <w:t xml:space="preserve"> </w:t>
      </w:r>
      <w:r>
        <w:t>is</w:t>
      </w:r>
      <w:r>
        <w:rPr>
          <w:spacing w:val="-1"/>
        </w:rPr>
        <w:t xml:space="preserve"> </w:t>
      </w:r>
      <w:r>
        <w:t>characterised</w:t>
      </w:r>
      <w:r>
        <w:rPr>
          <w:spacing w:val="-2"/>
        </w:rPr>
        <w:t xml:space="preserve"> </w:t>
      </w:r>
      <w:r>
        <w:t>as an</w:t>
      </w:r>
      <w:r>
        <w:rPr>
          <w:spacing w:val="-2"/>
        </w:rPr>
        <w:t xml:space="preserve"> </w:t>
      </w:r>
      <w:r>
        <w:t>action</w:t>
      </w:r>
      <w:r>
        <w:rPr>
          <w:spacing w:val="-4"/>
        </w:rPr>
        <w:t xml:space="preserve"> </w:t>
      </w:r>
      <w:r>
        <w:t>taken</w:t>
      </w:r>
      <w:r>
        <w:rPr>
          <w:spacing w:val="-2"/>
        </w:rPr>
        <w:t xml:space="preserve"> </w:t>
      </w:r>
      <w:r>
        <w:t>by</w:t>
      </w:r>
      <w:r>
        <w:rPr>
          <w:spacing w:val="-1"/>
        </w:rPr>
        <w:t xml:space="preserve"> </w:t>
      </w:r>
      <w:r>
        <w:t>a</w:t>
      </w:r>
      <w:r>
        <w:rPr>
          <w:spacing w:val="-4"/>
        </w:rPr>
        <w:t xml:space="preserve"> </w:t>
      </w:r>
      <w:r>
        <w:t>FRS</w:t>
      </w:r>
      <w:r>
        <w:rPr>
          <w:spacing w:val="-2"/>
        </w:rPr>
        <w:t xml:space="preserve"> </w:t>
      </w:r>
      <w:r>
        <w:t>in</w:t>
      </w:r>
      <w:r>
        <w:rPr>
          <w:spacing w:val="-2"/>
        </w:rPr>
        <w:t xml:space="preserve"> </w:t>
      </w:r>
      <w:r>
        <w:t>response</w:t>
      </w:r>
      <w:r>
        <w:rPr>
          <w:spacing w:val="-4"/>
        </w:rPr>
        <w:t xml:space="preserve"> </w:t>
      </w:r>
      <w:r>
        <w:t>to</w:t>
      </w:r>
      <w:r>
        <w:rPr>
          <w:spacing w:val="-1"/>
        </w:rPr>
        <w:t xml:space="preserve"> </w:t>
      </w:r>
      <w:r>
        <w:t>a call for assistance, where firefighters travel to, and spend time at the scene of the</w:t>
      </w:r>
      <w:r>
        <w:rPr>
          <w:spacing w:val="40"/>
        </w:rPr>
        <w:t xml:space="preserve"> </w:t>
      </w:r>
      <w:r>
        <w:t xml:space="preserve">emergency, conducting firefighting or rescue activities that may involve the treatment of </w:t>
      </w:r>
      <w:r>
        <w:rPr>
          <w:spacing w:val="-2"/>
        </w:rPr>
        <w:t>casualties.</w:t>
      </w:r>
    </w:p>
    <w:p xmlns:wp14="http://schemas.microsoft.com/office/word/2010/wordml" w:rsidR="00BA2705" w:rsidRDefault="00BA2705" w14:paraId="17B246DD" wp14:textId="77777777">
      <w:pPr>
        <w:pStyle w:val="BodyText"/>
        <w:rPr>
          <w:sz w:val="24"/>
        </w:rPr>
      </w:pPr>
    </w:p>
    <w:p xmlns:wp14="http://schemas.microsoft.com/office/word/2010/wordml" w:rsidR="00BA2705" w:rsidRDefault="00BA2705" w14:paraId="6BF89DA3" wp14:textId="77777777">
      <w:pPr>
        <w:pStyle w:val="BodyText"/>
        <w:spacing w:before="6"/>
        <w:rPr>
          <w:sz w:val="19"/>
        </w:rPr>
      </w:pPr>
    </w:p>
    <w:p xmlns:wp14="http://schemas.microsoft.com/office/word/2010/wordml" w:rsidR="00BA2705" w:rsidRDefault="004F6D96" w14:paraId="0732EC1A" wp14:textId="77777777">
      <w:pPr>
        <w:pStyle w:val="BodyText"/>
        <w:spacing w:line="360" w:lineRule="auto"/>
        <w:ind w:left="1440" w:right="1272"/>
      </w:pPr>
      <w:r>
        <w:t>As previously mentioned, the average response time is 8.5 minutes and on average, in 2018/19,</w:t>
      </w:r>
      <w:r>
        <w:rPr>
          <w:spacing w:val="-2"/>
        </w:rPr>
        <w:t xml:space="preserve"> </w:t>
      </w:r>
      <w:r>
        <w:t>the</w:t>
      </w:r>
      <w:r>
        <w:rPr>
          <w:spacing w:val="-3"/>
        </w:rPr>
        <w:t xml:space="preserve"> </w:t>
      </w:r>
      <w:r>
        <w:t>length</w:t>
      </w:r>
      <w:r>
        <w:rPr>
          <w:spacing w:val="-3"/>
        </w:rPr>
        <w:t xml:space="preserve"> </w:t>
      </w:r>
      <w:r>
        <w:t>of</w:t>
      </w:r>
      <w:r>
        <w:rPr>
          <w:spacing w:val="-2"/>
        </w:rPr>
        <w:t xml:space="preserve"> </w:t>
      </w:r>
      <w:r>
        <w:t>time</w:t>
      </w:r>
      <w:r>
        <w:rPr>
          <w:spacing w:val="-3"/>
        </w:rPr>
        <w:t xml:space="preserve"> </w:t>
      </w:r>
      <w:r>
        <w:t>the Fire</w:t>
      </w:r>
      <w:r>
        <w:rPr>
          <w:spacing w:val="-3"/>
        </w:rPr>
        <w:t xml:space="preserve"> </w:t>
      </w:r>
      <w:r>
        <w:t>and</w:t>
      </w:r>
      <w:r>
        <w:rPr>
          <w:spacing w:val="-1"/>
        </w:rPr>
        <w:t xml:space="preserve"> </w:t>
      </w:r>
      <w:r>
        <w:t>Rescue</w:t>
      </w:r>
      <w:r>
        <w:rPr>
          <w:spacing w:val="-3"/>
        </w:rPr>
        <w:t xml:space="preserve"> </w:t>
      </w:r>
      <w:r>
        <w:t>Services remained</w:t>
      </w:r>
      <w:r>
        <w:rPr>
          <w:spacing w:val="-1"/>
        </w:rPr>
        <w:t xml:space="preserve"> </w:t>
      </w:r>
      <w:r>
        <w:t>on</w:t>
      </w:r>
      <w:r>
        <w:rPr>
          <w:spacing w:val="-3"/>
        </w:rPr>
        <w:t xml:space="preserve"> </w:t>
      </w:r>
      <w:r>
        <w:t>scene</w:t>
      </w:r>
      <w:r>
        <w:rPr>
          <w:spacing w:val="-1"/>
        </w:rPr>
        <w:t xml:space="preserve"> </w:t>
      </w:r>
      <w:r>
        <w:t>was 83</w:t>
      </w:r>
      <w:r>
        <w:rPr>
          <w:spacing w:val="-3"/>
        </w:rPr>
        <w:t xml:space="preserve"> </w:t>
      </w:r>
      <w:r>
        <w:t>minutes (calculated from the Dwelling Fires dataset).</w:t>
      </w:r>
    </w:p>
    <w:p xmlns:wp14="http://schemas.microsoft.com/office/word/2010/wordml" w:rsidR="00BA2705" w:rsidRDefault="00BA2705" w14:paraId="5C3E0E74" wp14:textId="77777777">
      <w:pPr>
        <w:pStyle w:val="BodyText"/>
        <w:rPr>
          <w:sz w:val="24"/>
        </w:rPr>
      </w:pPr>
    </w:p>
    <w:p xmlns:wp14="http://schemas.microsoft.com/office/word/2010/wordml" w:rsidR="00BA2705" w:rsidRDefault="00BA2705" w14:paraId="66A1FAB9" wp14:textId="77777777">
      <w:pPr>
        <w:pStyle w:val="BodyText"/>
        <w:spacing w:before="4"/>
        <w:rPr>
          <w:sz w:val="19"/>
        </w:rPr>
      </w:pPr>
    </w:p>
    <w:p xmlns:wp14="http://schemas.microsoft.com/office/word/2010/wordml" w:rsidR="00BA2705" w:rsidRDefault="004F6D96" w14:paraId="4F1A8233" wp14:textId="77777777">
      <w:pPr>
        <w:pStyle w:val="Heading3"/>
        <w:spacing w:before="1"/>
      </w:pPr>
      <w:r>
        <w:t>What</w:t>
      </w:r>
      <w:r>
        <w:rPr>
          <w:spacing w:val="-4"/>
        </w:rPr>
        <w:t xml:space="preserve"> </w:t>
      </w:r>
      <w:r>
        <w:t>is</w:t>
      </w:r>
      <w:r>
        <w:rPr>
          <w:spacing w:val="-5"/>
        </w:rPr>
        <w:t xml:space="preserve"> </w:t>
      </w:r>
      <w:r>
        <w:t>the</w:t>
      </w:r>
      <w:r>
        <w:rPr>
          <w:spacing w:val="-6"/>
        </w:rPr>
        <w:t xml:space="preserve"> </w:t>
      </w:r>
      <w:r>
        <w:t>economic</w:t>
      </w:r>
      <w:r>
        <w:rPr>
          <w:spacing w:val="-5"/>
        </w:rPr>
        <w:t xml:space="preserve"> </w:t>
      </w:r>
      <w:r>
        <w:t>benefit</w:t>
      </w:r>
      <w:r>
        <w:rPr>
          <w:spacing w:val="-2"/>
        </w:rPr>
        <w:t xml:space="preserve"> </w:t>
      </w:r>
      <w:r>
        <w:t>of</w:t>
      </w:r>
      <w:r>
        <w:rPr>
          <w:spacing w:val="-2"/>
        </w:rPr>
        <w:t xml:space="preserve"> </w:t>
      </w:r>
      <w:r>
        <w:t>an</w:t>
      </w:r>
      <w:r>
        <w:rPr>
          <w:spacing w:val="-6"/>
        </w:rPr>
        <w:t xml:space="preserve"> </w:t>
      </w:r>
      <w:r>
        <w:t>FRS</w:t>
      </w:r>
      <w:r>
        <w:rPr>
          <w:spacing w:val="-3"/>
        </w:rPr>
        <w:t xml:space="preserve"> </w:t>
      </w:r>
      <w:r>
        <w:t>incident</w:t>
      </w:r>
      <w:r>
        <w:rPr>
          <w:spacing w:val="-1"/>
        </w:rPr>
        <w:t xml:space="preserve"> </w:t>
      </w:r>
      <w:r>
        <w:rPr>
          <w:spacing w:val="-2"/>
        </w:rPr>
        <w:t>response?</w:t>
      </w:r>
    </w:p>
    <w:p xmlns:wp14="http://schemas.microsoft.com/office/word/2010/wordml" w:rsidR="00BA2705" w:rsidRDefault="004F6D96" w14:paraId="093FC72B" wp14:textId="77777777">
      <w:pPr>
        <w:pStyle w:val="BodyText"/>
        <w:spacing w:before="126"/>
        <w:ind w:left="1440"/>
      </w:pPr>
      <w:r>
        <w:t>Our</w:t>
      </w:r>
      <w:r>
        <w:rPr>
          <w:spacing w:val="-6"/>
        </w:rPr>
        <w:t xml:space="preserve"> </w:t>
      </w:r>
      <w:r>
        <w:t>analysis</w:t>
      </w:r>
      <w:r>
        <w:rPr>
          <w:spacing w:val="-4"/>
        </w:rPr>
        <w:t xml:space="preserve"> </w:t>
      </w:r>
      <w:r>
        <w:t>considers</w:t>
      </w:r>
      <w:r>
        <w:rPr>
          <w:spacing w:val="-7"/>
        </w:rPr>
        <w:t xml:space="preserve"> </w:t>
      </w:r>
      <w:r>
        <w:t>two</w:t>
      </w:r>
      <w:r>
        <w:rPr>
          <w:spacing w:val="-5"/>
        </w:rPr>
        <w:t xml:space="preserve"> </w:t>
      </w:r>
      <w:r>
        <w:t>types</w:t>
      </w:r>
      <w:r>
        <w:rPr>
          <w:spacing w:val="-7"/>
        </w:rPr>
        <w:t xml:space="preserve"> </w:t>
      </w:r>
      <w:r>
        <w:t>of</w:t>
      </w:r>
      <w:r>
        <w:rPr>
          <w:spacing w:val="-5"/>
        </w:rPr>
        <w:t xml:space="preserve"> </w:t>
      </w:r>
      <w:r>
        <w:t>economic</w:t>
      </w:r>
      <w:r>
        <w:rPr>
          <w:spacing w:val="-4"/>
        </w:rPr>
        <w:t xml:space="preserve"> </w:t>
      </w:r>
      <w:r>
        <w:t>benefits.</w:t>
      </w:r>
      <w:r>
        <w:rPr>
          <w:spacing w:val="-6"/>
        </w:rPr>
        <w:t xml:space="preserve"> </w:t>
      </w:r>
      <w:r>
        <w:t>Firstly,</w:t>
      </w:r>
      <w:r>
        <w:rPr>
          <w:spacing w:val="-6"/>
        </w:rPr>
        <w:t xml:space="preserve"> </w:t>
      </w:r>
      <w:r>
        <w:t>when</w:t>
      </w:r>
      <w:r>
        <w:rPr>
          <w:spacing w:val="-7"/>
        </w:rPr>
        <w:t xml:space="preserve"> </w:t>
      </w:r>
      <w:r>
        <w:t>the</w:t>
      </w:r>
      <w:r>
        <w:rPr>
          <w:spacing w:val="-5"/>
        </w:rPr>
        <w:t xml:space="preserve"> </w:t>
      </w:r>
      <w:r>
        <w:t>FRS</w:t>
      </w:r>
      <w:r>
        <w:rPr>
          <w:spacing w:val="-5"/>
        </w:rPr>
        <w:t xml:space="preserve"> </w:t>
      </w:r>
      <w:r>
        <w:t>respond,</w:t>
      </w:r>
      <w:r>
        <w:rPr>
          <w:spacing w:val="-5"/>
        </w:rPr>
        <w:t xml:space="preserve"> </w:t>
      </w:r>
      <w:r>
        <w:rPr>
          <w:spacing w:val="-4"/>
        </w:rPr>
        <w:t>they</w:t>
      </w:r>
    </w:p>
    <w:p xmlns:wp14="http://schemas.microsoft.com/office/word/2010/wordml" w:rsidR="00BA2705" w:rsidRDefault="00BA2705" w14:paraId="76BB753C" wp14:textId="77777777">
      <w:pPr>
        <w:sectPr w:rsidR="00BA2705">
          <w:pgSz w:w="11920" w:h="16850" w:orient="portrait"/>
          <w:pgMar w:top="1640" w:right="0" w:bottom="960" w:left="0" w:header="0" w:footer="769" w:gutter="0"/>
          <w:cols w:space="720"/>
        </w:sectPr>
      </w:pPr>
    </w:p>
    <w:p xmlns:wp14="http://schemas.microsoft.com/office/word/2010/wordml" w:rsidR="00BA2705" w:rsidRDefault="004F6D96" w14:paraId="47B22EA6" wp14:textId="77777777">
      <w:pPr>
        <w:pStyle w:val="BodyText"/>
        <w:spacing w:before="73" w:line="360" w:lineRule="auto"/>
        <w:ind w:left="1440" w:right="1272"/>
      </w:pPr>
      <w:r>
        <w:t>prevent</w:t>
      </w:r>
      <w:r>
        <w:rPr>
          <w:spacing w:val="-3"/>
        </w:rPr>
        <w:t xml:space="preserve"> </w:t>
      </w:r>
      <w:r>
        <w:t>further</w:t>
      </w:r>
      <w:r>
        <w:rPr>
          <w:spacing w:val="-1"/>
        </w:rPr>
        <w:t xml:space="preserve"> </w:t>
      </w:r>
      <w:r>
        <w:t>damage</w:t>
      </w:r>
      <w:r>
        <w:rPr>
          <w:spacing w:val="-4"/>
        </w:rPr>
        <w:t xml:space="preserve"> </w:t>
      </w:r>
      <w:r>
        <w:t>from</w:t>
      </w:r>
      <w:r>
        <w:rPr>
          <w:spacing w:val="-3"/>
        </w:rPr>
        <w:t xml:space="preserve"> </w:t>
      </w:r>
      <w:r>
        <w:t>a</w:t>
      </w:r>
      <w:r>
        <w:rPr>
          <w:spacing w:val="-2"/>
        </w:rPr>
        <w:t xml:space="preserve"> </w:t>
      </w:r>
      <w:r>
        <w:t>building</w:t>
      </w:r>
      <w:r>
        <w:rPr>
          <w:spacing w:val="-2"/>
        </w:rPr>
        <w:t xml:space="preserve"> </w:t>
      </w:r>
      <w:r>
        <w:t>and</w:t>
      </w:r>
      <w:r>
        <w:rPr>
          <w:spacing w:val="-4"/>
        </w:rPr>
        <w:t xml:space="preserve"> </w:t>
      </w:r>
      <w:r>
        <w:t>the</w:t>
      </w:r>
      <w:r>
        <w:rPr>
          <w:spacing w:val="-2"/>
        </w:rPr>
        <w:t xml:space="preserve"> </w:t>
      </w:r>
      <w:r>
        <w:t>property</w:t>
      </w:r>
      <w:r>
        <w:rPr>
          <w:spacing w:val="-4"/>
        </w:rPr>
        <w:t xml:space="preserve"> </w:t>
      </w:r>
      <w:r>
        <w:t>that is</w:t>
      </w:r>
      <w:r>
        <w:rPr>
          <w:spacing w:val="-4"/>
        </w:rPr>
        <w:t xml:space="preserve"> </w:t>
      </w:r>
      <w:r>
        <w:t>at</w:t>
      </w:r>
      <w:r>
        <w:rPr>
          <w:spacing w:val="-3"/>
        </w:rPr>
        <w:t xml:space="preserve"> </w:t>
      </w:r>
      <w:r>
        <w:t>risk. Secondly, they</w:t>
      </w:r>
      <w:r>
        <w:rPr>
          <w:spacing w:val="-1"/>
        </w:rPr>
        <w:t xml:space="preserve"> </w:t>
      </w:r>
      <w:r>
        <w:t>prevent injuries and save lives.</w:t>
      </w:r>
    </w:p>
    <w:p xmlns:wp14="http://schemas.microsoft.com/office/word/2010/wordml" w:rsidR="00BA2705" w:rsidRDefault="00BA2705" w14:paraId="513DA1E0" wp14:textId="77777777">
      <w:pPr>
        <w:pStyle w:val="BodyText"/>
        <w:rPr>
          <w:sz w:val="24"/>
        </w:rPr>
      </w:pPr>
    </w:p>
    <w:p xmlns:wp14="http://schemas.microsoft.com/office/word/2010/wordml" w:rsidR="00BA2705" w:rsidRDefault="00BA2705" w14:paraId="75CAC6F5" wp14:textId="77777777">
      <w:pPr>
        <w:pStyle w:val="BodyText"/>
        <w:spacing w:before="1"/>
        <w:rPr>
          <w:sz w:val="30"/>
        </w:rPr>
      </w:pPr>
    </w:p>
    <w:p xmlns:wp14="http://schemas.microsoft.com/office/word/2010/wordml" w:rsidR="00BA2705" w:rsidRDefault="004F6D96" w14:paraId="7E9B7490" wp14:textId="77777777">
      <w:pPr>
        <w:pStyle w:val="BodyText"/>
        <w:spacing w:line="360" w:lineRule="auto"/>
        <w:ind w:left="1440" w:right="1272"/>
      </w:pPr>
      <w:r>
        <w:t>However, injuries will not be explicitly estimated but are indirectly included, as a prevented injury</w:t>
      </w:r>
      <w:r>
        <w:rPr>
          <w:spacing w:val="-3"/>
        </w:rPr>
        <w:t xml:space="preserve"> </w:t>
      </w:r>
      <w:r>
        <w:t>could</w:t>
      </w:r>
      <w:r>
        <w:rPr>
          <w:spacing w:val="-2"/>
        </w:rPr>
        <w:t xml:space="preserve"> </w:t>
      </w:r>
      <w:r>
        <w:t>be</w:t>
      </w:r>
      <w:r>
        <w:rPr>
          <w:spacing w:val="-2"/>
        </w:rPr>
        <w:t xml:space="preserve"> </w:t>
      </w:r>
      <w:r>
        <w:t>interpreted</w:t>
      </w:r>
      <w:r>
        <w:rPr>
          <w:spacing w:val="-2"/>
        </w:rPr>
        <w:t xml:space="preserve"> </w:t>
      </w:r>
      <w:r>
        <w:t>as</w:t>
      </w:r>
      <w:r>
        <w:rPr>
          <w:spacing w:val="-1"/>
        </w:rPr>
        <w:t xml:space="preserve"> </w:t>
      </w:r>
      <w:r>
        <w:t>a</w:t>
      </w:r>
      <w:r>
        <w:rPr>
          <w:spacing w:val="-4"/>
        </w:rPr>
        <w:t xml:space="preserve"> </w:t>
      </w:r>
      <w:r>
        <w:t>“partially</w:t>
      </w:r>
      <w:r>
        <w:rPr>
          <w:spacing w:val="-1"/>
        </w:rPr>
        <w:t xml:space="preserve"> </w:t>
      </w:r>
      <w:r>
        <w:t>saved</w:t>
      </w:r>
      <w:r>
        <w:rPr>
          <w:spacing w:val="-4"/>
        </w:rPr>
        <w:t xml:space="preserve"> </w:t>
      </w:r>
      <w:r>
        <w:t>life”.</w:t>
      </w:r>
      <w:r>
        <w:rPr>
          <w:spacing w:val="-2"/>
        </w:rPr>
        <w:t xml:space="preserve"> </w:t>
      </w:r>
      <w:r w:rsidR="000704BA">
        <w:t xml:space="preserve">This avoids various uncertainties that would follow </w:t>
      </w:r>
      <w:r>
        <w:t>if we would explicitly attach a benefit to the avoidance of injuries based on, e.g.,</w:t>
      </w:r>
      <w:r w:rsidR="000704BA">
        <w:t xml:space="preserve"> </w:t>
      </w:r>
      <w:r>
        <w:t>hospital costs.</w:t>
      </w:r>
    </w:p>
    <w:p xmlns:wp14="http://schemas.microsoft.com/office/word/2010/wordml" w:rsidR="00BA2705" w:rsidRDefault="00BA2705" w14:paraId="66060428" wp14:textId="77777777">
      <w:pPr>
        <w:pStyle w:val="BodyText"/>
        <w:rPr>
          <w:sz w:val="24"/>
        </w:rPr>
      </w:pPr>
    </w:p>
    <w:p xmlns:wp14="http://schemas.microsoft.com/office/word/2010/wordml" w:rsidR="00BA2705" w:rsidRDefault="00BA2705" w14:paraId="1D0656FE" wp14:textId="77777777">
      <w:pPr>
        <w:pStyle w:val="BodyText"/>
        <w:spacing w:before="4"/>
        <w:rPr>
          <w:sz w:val="19"/>
        </w:rPr>
      </w:pPr>
    </w:p>
    <w:p xmlns:wp14="http://schemas.microsoft.com/office/word/2010/wordml" w:rsidR="00BA2705" w:rsidRDefault="004F6D96" w14:paraId="085FFCB2" wp14:textId="77777777">
      <w:pPr>
        <w:pStyle w:val="BodyText"/>
        <w:spacing w:line="360" w:lineRule="auto"/>
        <w:ind w:left="1440" w:right="1376"/>
      </w:pPr>
      <w:r>
        <w:t>Initially, we expected response times to be one of the central explanatory variables for the outcomes of FRS interventions, yet it turned out that for fire and non-fire incident responses, response</w:t>
      </w:r>
      <w:r>
        <w:rPr>
          <w:spacing w:val="-3"/>
        </w:rPr>
        <w:t xml:space="preserve"> </w:t>
      </w:r>
      <w:r>
        <w:t>times</w:t>
      </w:r>
      <w:r>
        <w:rPr>
          <w:spacing w:val="-4"/>
        </w:rPr>
        <w:t xml:space="preserve"> </w:t>
      </w:r>
      <w:r>
        <w:t>did</w:t>
      </w:r>
      <w:r>
        <w:rPr>
          <w:spacing w:val="-2"/>
        </w:rPr>
        <w:t xml:space="preserve"> </w:t>
      </w:r>
      <w:r>
        <w:t>not have</w:t>
      </w:r>
      <w:r>
        <w:rPr>
          <w:spacing w:val="-2"/>
        </w:rPr>
        <w:t xml:space="preserve"> </w:t>
      </w:r>
      <w:r>
        <w:t>high</w:t>
      </w:r>
      <w:r>
        <w:rPr>
          <w:spacing w:val="-2"/>
        </w:rPr>
        <w:t xml:space="preserve"> </w:t>
      </w:r>
      <w:r>
        <w:t>explanatory</w:t>
      </w:r>
      <w:r>
        <w:rPr>
          <w:spacing w:val="-3"/>
        </w:rPr>
        <w:t xml:space="preserve"> </w:t>
      </w:r>
      <w:r>
        <w:t>value. The</w:t>
      </w:r>
      <w:r>
        <w:rPr>
          <w:spacing w:val="-3"/>
        </w:rPr>
        <w:t xml:space="preserve"> </w:t>
      </w:r>
      <w:r>
        <w:t>reason</w:t>
      </w:r>
      <w:r>
        <w:rPr>
          <w:spacing w:val="-4"/>
        </w:rPr>
        <w:t xml:space="preserve"> </w:t>
      </w:r>
      <w:r>
        <w:t>appears</w:t>
      </w:r>
      <w:r>
        <w:rPr>
          <w:spacing w:val="-3"/>
        </w:rPr>
        <w:t xml:space="preserve"> </w:t>
      </w:r>
      <w:r>
        <w:t>to</w:t>
      </w:r>
      <w:r>
        <w:rPr>
          <w:spacing w:val="-2"/>
        </w:rPr>
        <w:t xml:space="preserve"> </w:t>
      </w:r>
      <w:r>
        <w:t>be</w:t>
      </w:r>
      <w:r>
        <w:rPr>
          <w:spacing w:val="-3"/>
        </w:rPr>
        <w:t xml:space="preserve"> </w:t>
      </w:r>
      <w:r>
        <w:t>that</w:t>
      </w:r>
      <w:r>
        <w:rPr>
          <w:spacing w:val="-3"/>
        </w:rPr>
        <w:t xml:space="preserve"> </w:t>
      </w:r>
      <w:r>
        <w:t>response time are consistently very good in all incident categories and all FRSs</w:t>
      </w:r>
      <w:r w:rsidR="000704BA">
        <w:t xml:space="preserve">, and </w:t>
      </w:r>
      <w:r>
        <w:t>the variable does not have enough range to explain the overall variance of the outcomes of ‘saved lives’ and ‘saved property’.</w:t>
      </w:r>
    </w:p>
    <w:p xmlns:wp14="http://schemas.microsoft.com/office/word/2010/wordml" w:rsidR="00BA2705" w:rsidRDefault="00BA2705" w14:paraId="7B37605A" wp14:textId="77777777">
      <w:pPr>
        <w:pStyle w:val="BodyText"/>
        <w:rPr>
          <w:sz w:val="24"/>
        </w:rPr>
      </w:pPr>
    </w:p>
    <w:p xmlns:wp14="http://schemas.microsoft.com/office/word/2010/wordml" w:rsidR="00BA2705" w:rsidRDefault="00BA2705" w14:paraId="394798F2" wp14:textId="77777777">
      <w:pPr>
        <w:pStyle w:val="BodyText"/>
        <w:rPr>
          <w:sz w:val="30"/>
        </w:rPr>
      </w:pPr>
    </w:p>
    <w:p xmlns:wp14="http://schemas.microsoft.com/office/word/2010/wordml" w:rsidR="00BA2705" w:rsidRDefault="004F6D96" w14:paraId="1B751393" wp14:textId="77777777">
      <w:pPr>
        <w:pStyle w:val="Heading2"/>
        <w:numPr>
          <w:ilvl w:val="2"/>
          <w:numId w:val="10"/>
        </w:numPr>
        <w:tabs>
          <w:tab w:val="left" w:pos="2043"/>
        </w:tabs>
      </w:pPr>
      <w:r>
        <w:t>Damage</w:t>
      </w:r>
      <w:r>
        <w:rPr>
          <w:spacing w:val="-2"/>
        </w:rPr>
        <w:t xml:space="preserve"> </w:t>
      </w:r>
      <w:r>
        <w:t>to</w:t>
      </w:r>
      <w:r>
        <w:rPr>
          <w:spacing w:val="-1"/>
        </w:rPr>
        <w:t xml:space="preserve"> </w:t>
      </w:r>
      <w:r>
        <w:t>Buildings</w:t>
      </w:r>
      <w:r>
        <w:rPr>
          <w:spacing w:val="-2"/>
        </w:rPr>
        <w:t xml:space="preserve"> </w:t>
      </w:r>
      <w:r>
        <w:t>and</w:t>
      </w:r>
      <w:r>
        <w:rPr>
          <w:spacing w:val="-2"/>
        </w:rPr>
        <w:t xml:space="preserve"> property</w:t>
      </w:r>
    </w:p>
    <w:p xmlns:wp14="http://schemas.microsoft.com/office/word/2010/wordml" w:rsidR="00BA2705" w:rsidRDefault="004F6D96" w14:paraId="4DDE6B38" wp14:textId="77777777">
      <w:pPr>
        <w:pStyle w:val="BodyText"/>
        <w:spacing w:before="139" w:line="360" w:lineRule="auto"/>
        <w:ind w:left="1440" w:right="1512"/>
      </w:pPr>
      <w:r>
        <w:t>In the hypothetical situation that there were no Fire and Rescue Services, a house that caught fire would not necessarily burn down entirely. In many cases, the inhabitants would successfully</w:t>
      </w:r>
      <w:r>
        <w:rPr>
          <w:spacing w:val="-3"/>
        </w:rPr>
        <w:t xml:space="preserve"> </w:t>
      </w:r>
      <w:r>
        <w:t>take</w:t>
      </w:r>
      <w:r>
        <w:rPr>
          <w:spacing w:val="-3"/>
        </w:rPr>
        <w:t xml:space="preserve"> </w:t>
      </w:r>
      <w:r>
        <w:t>measures</w:t>
      </w:r>
      <w:r>
        <w:rPr>
          <w:spacing w:val="-1"/>
        </w:rPr>
        <w:t xml:space="preserve"> </w:t>
      </w:r>
      <w:r>
        <w:t>against</w:t>
      </w:r>
      <w:r>
        <w:rPr>
          <w:spacing w:val="-2"/>
        </w:rPr>
        <w:t xml:space="preserve"> </w:t>
      </w:r>
      <w:r>
        <w:t>the</w:t>
      </w:r>
      <w:r>
        <w:rPr>
          <w:spacing w:val="-1"/>
        </w:rPr>
        <w:t xml:space="preserve"> </w:t>
      </w:r>
      <w:r>
        <w:t>spread</w:t>
      </w:r>
      <w:r>
        <w:rPr>
          <w:spacing w:val="-1"/>
        </w:rPr>
        <w:t xml:space="preserve"> </w:t>
      </w:r>
      <w:r>
        <w:t>of</w:t>
      </w:r>
      <w:r>
        <w:rPr>
          <w:spacing w:val="-2"/>
        </w:rPr>
        <w:t xml:space="preserve"> </w:t>
      </w:r>
      <w:r>
        <w:t>the</w:t>
      </w:r>
      <w:r>
        <w:rPr>
          <w:spacing w:val="-3"/>
        </w:rPr>
        <w:t xml:space="preserve"> </w:t>
      </w:r>
      <w:r>
        <w:t>fire, and</w:t>
      </w:r>
      <w:r>
        <w:rPr>
          <w:spacing w:val="-3"/>
        </w:rPr>
        <w:t xml:space="preserve"> </w:t>
      </w:r>
      <w:r>
        <w:t>the</w:t>
      </w:r>
      <w:r>
        <w:rPr>
          <w:spacing w:val="-6"/>
        </w:rPr>
        <w:t xml:space="preserve"> </w:t>
      </w:r>
      <w:r>
        <w:t>fire</w:t>
      </w:r>
      <w:r>
        <w:rPr>
          <w:spacing w:val="-1"/>
        </w:rPr>
        <w:t xml:space="preserve"> </w:t>
      </w:r>
      <w:r>
        <w:t>would be</w:t>
      </w:r>
      <w:r>
        <w:rPr>
          <w:spacing w:val="-1"/>
        </w:rPr>
        <w:t xml:space="preserve"> </w:t>
      </w:r>
      <w:r>
        <w:t>restricted</w:t>
      </w:r>
      <w:r>
        <w:rPr>
          <w:spacing w:val="-3"/>
        </w:rPr>
        <w:t xml:space="preserve"> </w:t>
      </w:r>
      <w:r>
        <w:t>to a sub-unit of the house (such as a room or a flat).</w:t>
      </w:r>
    </w:p>
    <w:p xmlns:wp14="http://schemas.microsoft.com/office/word/2010/wordml" w:rsidR="00BA2705" w:rsidRDefault="00BA2705" w14:paraId="3889A505" wp14:textId="77777777">
      <w:pPr>
        <w:pStyle w:val="BodyText"/>
        <w:rPr>
          <w:sz w:val="24"/>
        </w:rPr>
      </w:pPr>
    </w:p>
    <w:p xmlns:wp14="http://schemas.microsoft.com/office/word/2010/wordml" w:rsidR="00BA2705" w:rsidRDefault="00BA2705" w14:paraId="29079D35" wp14:textId="77777777">
      <w:pPr>
        <w:pStyle w:val="BodyText"/>
        <w:spacing w:before="8"/>
        <w:rPr>
          <w:sz w:val="29"/>
        </w:rPr>
      </w:pPr>
    </w:p>
    <w:p xmlns:wp14="http://schemas.microsoft.com/office/word/2010/wordml" w:rsidR="00BA2705" w:rsidRDefault="004F6D96" w14:paraId="464807F0" wp14:textId="77777777">
      <w:pPr>
        <w:pStyle w:val="BodyText"/>
        <w:spacing w:line="360" w:lineRule="auto"/>
        <w:ind w:left="1440" w:right="1477"/>
        <w:jc w:val="both"/>
      </w:pPr>
      <w:r>
        <w:t>To</w:t>
      </w:r>
      <w:r>
        <w:rPr>
          <w:spacing w:val="-2"/>
        </w:rPr>
        <w:t xml:space="preserve"> </w:t>
      </w:r>
      <w:r>
        <w:t>take</w:t>
      </w:r>
      <w:r>
        <w:rPr>
          <w:spacing w:val="-4"/>
        </w:rPr>
        <w:t xml:space="preserve"> </w:t>
      </w:r>
      <w:r>
        <w:t>this</w:t>
      </w:r>
      <w:r>
        <w:rPr>
          <w:spacing w:val="-4"/>
        </w:rPr>
        <w:t xml:space="preserve"> </w:t>
      </w:r>
      <w:r>
        <w:t>into</w:t>
      </w:r>
      <w:r>
        <w:rPr>
          <w:spacing w:val="-1"/>
        </w:rPr>
        <w:t xml:space="preserve"> </w:t>
      </w:r>
      <w:r>
        <w:t>account,</w:t>
      </w:r>
      <w:r>
        <w:rPr>
          <w:spacing w:val="-3"/>
        </w:rPr>
        <w:t xml:space="preserve"> </w:t>
      </w:r>
      <w:r>
        <w:t>we</w:t>
      </w:r>
      <w:r>
        <w:rPr>
          <w:spacing w:val="-1"/>
        </w:rPr>
        <w:t xml:space="preserve"> </w:t>
      </w:r>
      <w:r>
        <w:t>use</w:t>
      </w:r>
      <w:r>
        <w:rPr>
          <w:spacing w:val="-4"/>
        </w:rPr>
        <w:t xml:space="preserve"> </w:t>
      </w:r>
      <w:r>
        <w:t>the</w:t>
      </w:r>
      <w:r>
        <w:rPr>
          <w:spacing w:val="-4"/>
        </w:rPr>
        <w:t xml:space="preserve"> </w:t>
      </w:r>
      <w:r>
        <w:t>midpoint</w:t>
      </w:r>
      <w:r>
        <w:rPr>
          <w:spacing w:val="-3"/>
        </w:rPr>
        <w:t xml:space="preserve"> </w:t>
      </w:r>
      <w:r>
        <w:t>between</w:t>
      </w:r>
      <w:r>
        <w:rPr>
          <w:spacing w:val="-2"/>
        </w:rPr>
        <w:t xml:space="preserve"> </w:t>
      </w:r>
      <w:r>
        <w:t>two estimates of</w:t>
      </w:r>
      <w:r>
        <w:rPr>
          <w:spacing w:val="-2"/>
        </w:rPr>
        <w:t xml:space="preserve"> </w:t>
      </w:r>
      <w:r>
        <w:t>likely</w:t>
      </w:r>
      <w:r>
        <w:rPr>
          <w:spacing w:val="-1"/>
        </w:rPr>
        <w:t xml:space="preserve"> </w:t>
      </w:r>
      <w:r>
        <w:t>damage</w:t>
      </w:r>
      <w:r>
        <w:rPr>
          <w:spacing w:val="-4"/>
        </w:rPr>
        <w:t xml:space="preserve"> </w:t>
      </w:r>
      <w:r>
        <w:t>(16% and 70%). These estimates were published by the UK Audit Commission (1995) and the UK Home Office (2019a). This gives us a value of 43% of a domestic property being destroyed.</w:t>
      </w:r>
    </w:p>
    <w:p xmlns:wp14="http://schemas.microsoft.com/office/word/2010/wordml" w:rsidR="00BA2705" w:rsidRDefault="00BA2705" w14:paraId="17686DC7" wp14:textId="77777777">
      <w:pPr>
        <w:pStyle w:val="BodyText"/>
        <w:rPr>
          <w:sz w:val="24"/>
        </w:rPr>
      </w:pPr>
    </w:p>
    <w:p xmlns:wp14="http://schemas.microsoft.com/office/word/2010/wordml" w:rsidR="00BA2705" w:rsidRDefault="00BA2705" w14:paraId="53BD644D" wp14:textId="77777777">
      <w:pPr>
        <w:pStyle w:val="BodyText"/>
        <w:rPr>
          <w:sz w:val="30"/>
        </w:rPr>
      </w:pPr>
    </w:p>
    <w:p xmlns:wp14="http://schemas.microsoft.com/office/word/2010/wordml" w:rsidR="00BA2705" w:rsidRDefault="004F6D96" w14:paraId="6556C38F" wp14:textId="77777777">
      <w:pPr>
        <w:pStyle w:val="BodyText"/>
        <w:spacing w:before="1" w:line="360" w:lineRule="auto"/>
        <w:ind w:left="1440" w:right="1376"/>
      </w:pPr>
      <w:r>
        <w:t>A few more detailed justifications of this percentage may be in order at this point. The full quote on page 28 of the 1995 publication is: “For instance, of 107,437 fires recorded in occupied buildings in the UK in 1992, nearly 30% were extinguished without the use of any firefighting”.</w:t>
      </w:r>
      <w:r>
        <w:rPr>
          <w:spacing w:val="-3"/>
        </w:rPr>
        <w:t xml:space="preserve"> </w:t>
      </w:r>
      <w:r>
        <w:t>In</w:t>
      </w:r>
      <w:r>
        <w:rPr>
          <w:spacing w:val="-3"/>
        </w:rPr>
        <w:t xml:space="preserve"> </w:t>
      </w:r>
      <w:r>
        <w:t>the</w:t>
      </w:r>
      <w:r>
        <w:rPr>
          <w:spacing w:val="-4"/>
        </w:rPr>
        <w:t xml:space="preserve"> </w:t>
      </w:r>
      <w:r>
        <w:t>2019</w:t>
      </w:r>
      <w:r>
        <w:rPr>
          <w:spacing w:val="-4"/>
        </w:rPr>
        <w:t xml:space="preserve"> </w:t>
      </w:r>
      <w:r>
        <w:t>publication,</w:t>
      </w:r>
      <w:r>
        <w:rPr>
          <w:spacing w:val="-1"/>
        </w:rPr>
        <w:t xml:space="preserve"> </w:t>
      </w:r>
      <w:r>
        <w:t>the</w:t>
      </w:r>
      <w:r>
        <w:rPr>
          <w:spacing w:val="-4"/>
        </w:rPr>
        <w:t xml:space="preserve"> </w:t>
      </w:r>
      <w:r>
        <w:t>value</w:t>
      </w:r>
      <w:r>
        <w:rPr>
          <w:spacing w:val="-2"/>
        </w:rPr>
        <w:t xml:space="preserve"> </w:t>
      </w:r>
      <w:r>
        <w:t>of</w:t>
      </w:r>
      <w:r>
        <w:rPr>
          <w:spacing w:val="-3"/>
        </w:rPr>
        <w:t xml:space="preserve"> </w:t>
      </w:r>
      <w:r>
        <w:t>16%</w:t>
      </w:r>
      <w:r>
        <w:rPr>
          <w:spacing w:val="-1"/>
        </w:rPr>
        <w:t xml:space="preserve"> </w:t>
      </w:r>
      <w:r>
        <w:t>comes</w:t>
      </w:r>
      <w:r>
        <w:rPr>
          <w:spacing w:val="-4"/>
        </w:rPr>
        <w:t xml:space="preserve"> </w:t>
      </w:r>
      <w:r>
        <w:t>from</w:t>
      </w:r>
      <w:r>
        <w:rPr>
          <w:spacing w:val="-3"/>
        </w:rPr>
        <w:t xml:space="preserve"> </w:t>
      </w:r>
      <w:r>
        <w:t>the</w:t>
      </w:r>
      <w:r>
        <w:rPr>
          <w:spacing w:val="-4"/>
        </w:rPr>
        <w:t xml:space="preserve"> </w:t>
      </w:r>
      <w:r>
        <w:t>following</w:t>
      </w:r>
      <w:r>
        <w:rPr>
          <w:spacing w:val="-2"/>
        </w:rPr>
        <w:t xml:space="preserve"> </w:t>
      </w:r>
      <w:r>
        <w:t>statement:</w:t>
      </w:r>
      <w:r>
        <w:rPr>
          <w:spacing w:val="-3"/>
        </w:rPr>
        <w:t xml:space="preserve"> </w:t>
      </w:r>
      <w:r>
        <w:t>“In 2018/19, the proportion of fires affecting the ‘whole building’… was 16 per cent”.</w:t>
      </w:r>
    </w:p>
    <w:p xmlns:wp14="http://schemas.microsoft.com/office/word/2010/wordml" w:rsidR="00BA2705" w:rsidRDefault="00BA2705" w14:paraId="1A3FAC43" wp14:textId="77777777">
      <w:pPr>
        <w:pStyle w:val="BodyText"/>
        <w:rPr>
          <w:sz w:val="24"/>
        </w:rPr>
      </w:pPr>
    </w:p>
    <w:p xmlns:wp14="http://schemas.microsoft.com/office/word/2010/wordml" w:rsidR="00BA2705" w:rsidRDefault="00BA2705" w14:paraId="2BBD94B2" wp14:textId="77777777">
      <w:pPr>
        <w:pStyle w:val="BodyText"/>
        <w:spacing w:before="8"/>
        <w:rPr>
          <w:sz w:val="29"/>
        </w:rPr>
      </w:pPr>
    </w:p>
    <w:p xmlns:wp14="http://schemas.microsoft.com/office/word/2010/wordml" w:rsidR="00BA2705" w:rsidRDefault="004F6D96" w14:paraId="4F1D20A9" wp14:textId="77777777">
      <w:pPr>
        <w:pStyle w:val="BodyText"/>
        <w:ind w:left="1440"/>
        <w:jc w:val="both"/>
      </w:pPr>
      <w:r>
        <w:t>The</w:t>
      </w:r>
      <w:r>
        <w:rPr>
          <w:spacing w:val="-5"/>
        </w:rPr>
        <w:t xml:space="preserve"> </w:t>
      </w:r>
      <w:r>
        <w:t>choice</w:t>
      </w:r>
      <w:r>
        <w:rPr>
          <w:spacing w:val="-4"/>
        </w:rPr>
        <w:t xml:space="preserve"> </w:t>
      </w:r>
      <w:r>
        <w:t>of</w:t>
      </w:r>
      <w:r>
        <w:rPr>
          <w:spacing w:val="-2"/>
        </w:rPr>
        <w:t xml:space="preserve"> </w:t>
      </w:r>
      <w:r>
        <w:t>43%</w:t>
      </w:r>
      <w:r>
        <w:rPr>
          <w:spacing w:val="-6"/>
        </w:rPr>
        <w:t xml:space="preserve"> </w:t>
      </w:r>
      <w:r>
        <w:t>results</w:t>
      </w:r>
      <w:r>
        <w:rPr>
          <w:spacing w:val="-3"/>
        </w:rPr>
        <w:t xml:space="preserve"> </w:t>
      </w:r>
      <w:r>
        <w:t>from</w:t>
      </w:r>
      <w:r>
        <w:rPr>
          <w:spacing w:val="-5"/>
        </w:rPr>
        <w:t xml:space="preserve"> </w:t>
      </w:r>
      <w:r>
        <w:t>the</w:t>
      </w:r>
      <w:r>
        <w:rPr>
          <w:spacing w:val="-6"/>
        </w:rPr>
        <w:t xml:space="preserve"> </w:t>
      </w:r>
      <w:r>
        <w:t>following</w:t>
      </w:r>
      <w:r>
        <w:rPr>
          <w:spacing w:val="-4"/>
        </w:rPr>
        <w:t xml:space="preserve"> </w:t>
      </w:r>
      <w:r>
        <w:rPr>
          <w:spacing w:val="-2"/>
        </w:rPr>
        <w:t>considerations:</w:t>
      </w:r>
    </w:p>
    <w:p xmlns:wp14="http://schemas.microsoft.com/office/word/2010/wordml" w:rsidR="00BA2705" w:rsidRDefault="00BA2705" w14:paraId="5854DE7F" wp14:textId="77777777">
      <w:pPr>
        <w:jc w:val="both"/>
        <w:sectPr w:rsidR="00BA2705">
          <w:pgSz w:w="11920" w:h="16850" w:orient="portrait"/>
          <w:pgMar w:top="1140" w:right="0" w:bottom="960" w:left="0" w:header="0" w:footer="769" w:gutter="0"/>
          <w:cols w:space="720"/>
        </w:sectPr>
      </w:pPr>
    </w:p>
    <w:p xmlns:wp14="http://schemas.microsoft.com/office/word/2010/wordml" w:rsidR="00BA2705" w:rsidRDefault="004F6D96" w14:paraId="33B1F94F" wp14:textId="77777777">
      <w:pPr>
        <w:pStyle w:val="ListParagraph"/>
        <w:numPr>
          <w:ilvl w:val="0"/>
          <w:numId w:val="9"/>
        </w:numPr>
        <w:tabs>
          <w:tab w:val="left" w:pos="2292"/>
          <w:tab w:val="left" w:pos="2293"/>
        </w:tabs>
        <w:spacing w:before="73" w:line="360" w:lineRule="auto"/>
        <w:ind w:right="1461"/>
      </w:pPr>
      <w:r>
        <w:t>If we assume that a fire that affects the whole building is always a fire that destroys the</w:t>
      </w:r>
      <w:r>
        <w:rPr>
          <w:spacing w:val="-2"/>
        </w:rPr>
        <w:t xml:space="preserve"> </w:t>
      </w:r>
      <w:r>
        <w:t>whole</w:t>
      </w:r>
      <w:r>
        <w:rPr>
          <w:spacing w:val="-2"/>
        </w:rPr>
        <w:t xml:space="preserve"> </w:t>
      </w:r>
      <w:r>
        <w:t>building,</w:t>
      </w:r>
      <w:r>
        <w:rPr>
          <w:spacing w:val="-3"/>
        </w:rPr>
        <w:t xml:space="preserve"> </w:t>
      </w:r>
      <w:r>
        <w:t>then</w:t>
      </w:r>
      <w:r>
        <w:rPr>
          <w:spacing w:val="-4"/>
        </w:rPr>
        <w:t xml:space="preserve"> </w:t>
      </w:r>
      <w:r>
        <w:t>the</w:t>
      </w:r>
      <w:r>
        <w:rPr>
          <w:spacing w:val="-2"/>
        </w:rPr>
        <w:t xml:space="preserve"> </w:t>
      </w:r>
      <w:r>
        <w:t>statement</w:t>
      </w:r>
      <w:r>
        <w:rPr>
          <w:spacing w:val="-3"/>
        </w:rPr>
        <w:t xml:space="preserve"> </w:t>
      </w:r>
      <w:r>
        <w:t>in</w:t>
      </w:r>
      <w:r>
        <w:rPr>
          <w:spacing w:val="-2"/>
        </w:rPr>
        <w:t xml:space="preserve"> </w:t>
      </w:r>
      <w:r>
        <w:t>the</w:t>
      </w:r>
      <w:r>
        <w:rPr>
          <w:spacing w:val="-4"/>
        </w:rPr>
        <w:t xml:space="preserve"> </w:t>
      </w:r>
      <w:r>
        <w:t>2019</w:t>
      </w:r>
      <w:r>
        <w:rPr>
          <w:spacing w:val="-4"/>
        </w:rPr>
        <w:t xml:space="preserve"> </w:t>
      </w:r>
      <w:r>
        <w:t>report</w:t>
      </w:r>
      <w:r>
        <w:rPr>
          <w:spacing w:val="-3"/>
        </w:rPr>
        <w:t xml:space="preserve"> </w:t>
      </w:r>
      <w:r>
        <w:t>implies</w:t>
      </w:r>
      <w:r>
        <w:rPr>
          <w:spacing w:val="-2"/>
        </w:rPr>
        <w:t xml:space="preserve"> </w:t>
      </w:r>
      <w:r>
        <w:t>that even</w:t>
      </w:r>
      <w:r>
        <w:rPr>
          <w:spacing w:val="-4"/>
        </w:rPr>
        <w:t xml:space="preserve"> </w:t>
      </w:r>
      <w:r>
        <w:t>with</w:t>
      </w:r>
      <w:r>
        <w:rPr>
          <w:spacing w:val="-2"/>
        </w:rPr>
        <w:t xml:space="preserve"> </w:t>
      </w:r>
      <w:r>
        <w:t>FRS intervention, 16% of the buildings were completely destroyed. Therefore, without intervention, the percentage of buildings that get completely destroyed must be higher than 16%. Consequently, the average share of destruction without intervention must be higher than 16%. It follows that 16% is a lower bound of the average percentage of destruction.</w:t>
      </w:r>
    </w:p>
    <w:p xmlns:wp14="http://schemas.microsoft.com/office/word/2010/wordml" w:rsidR="00BA2705" w:rsidRDefault="00BA2705" w14:paraId="2CA7ADD4" wp14:textId="77777777">
      <w:pPr>
        <w:pStyle w:val="BodyText"/>
        <w:spacing w:before="1"/>
        <w:rPr>
          <w:sz w:val="33"/>
        </w:rPr>
      </w:pPr>
    </w:p>
    <w:p xmlns:wp14="http://schemas.microsoft.com/office/word/2010/wordml" w:rsidR="00BA2705" w:rsidRDefault="004F6D96" w14:paraId="05D90E41" wp14:textId="77777777">
      <w:pPr>
        <w:pStyle w:val="ListParagraph"/>
        <w:numPr>
          <w:ilvl w:val="0"/>
          <w:numId w:val="9"/>
        </w:numPr>
        <w:tabs>
          <w:tab w:val="left" w:pos="2292"/>
          <w:tab w:val="left" w:pos="2293"/>
        </w:tabs>
        <w:spacing w:line="360" w:lineRule="auto"/>
        <w:ind w:right="1482"/>
      </w:pPr>
      <w:r>
        <w:t>If we assume that “extinguished without the use of any firefighting” in the 1995 publication means that the fire was extinguished without the building being damaged, then the statement in the 1995 report implies that 30% of affected buildings</w:t>
      </w:r>
      <w:r>
        <w:rPr>
          <w:spacing w:val="-1"/>
        </w:rPr>
        <w:t xml:space="preserve"> </w:t>
      </w:r>
      <w:r>
        <w:t>were</w:t>
      </w:r>
      <w:r>
        <w:rPr>
          <w:spacing w:val="-1"/>
        </w:rPr>
        <w:t xml:space="preserve"> </w:t>
      </w:r>
      <w:r>
        <w:t>not</w:t>
      </w:r>
      <w:r>
        <w:rPr>
          <w:spacing w:val="-3"/>
        </w:rPr>
        <w:t xml:space="preserve"> </w:t>
      </w:r>
      <w:r>
        <w:t>damaged</w:t>
      </w:r>
      <w:r>
        <w:rPr>
          <w:spacing w:val="-2"/>
        </w:rPr>
        <w:t xml:space="preserve"> </w:t>
      </w:r>
      <w:r>
        <w:t>even</w:t>
      </w:r>
      <w:r>
        <w:rPr>
          <w:spacing w:val="-2"/>
        </w:rPr>
        <w:t xml:space="preserve"> </w:t>
      </w:r>
      <w:r>
        <w:t>if</w:t>
      </w:r>
      <w:r>
        <w:rPr>
          <w:spacing w:val="-3"/>
        </w:rPr>
        <w:t xml:space="preserve"> </w:t>
      </w:r>
      <w:r>
        <w:t>a</w:t>
      </w:r>
      <w:r>
        <w:rPr>
          <w:spacing w:val="-4"/>
        </w:rPr>
        <w:t xml:space="preserve"> </w:t>
      </w:r>
      <w:r>
        <w:t>fire</w:t>
      </w:r>
      <w:r>
        <w:rPr>
          <w:spacing w:val="-4"/>
        </w:rPr>
        <w:t xml:space="preserve"> </w:t>
      </w:r>
      <w:r>
        <w:t>broke</w:t>
      </w:r>
      <w:r>
        <w:rPr>
          <w:spacing w:val="-4"/>
        </w:rPr>
        <w:t xml:space="preserve"> </w:t>
      </w:r>
      <w:r>
        <w:t>out</w:t>
      </w:r>
      <w:r>
        <w:rPr>
          <w:spacing w:val="-1"/>
        </w:rPr>
        <w:t xml:space="preserve"> </w:t>
      </w:r>
      <w:r>
        <w:t>and</w:t>
      </w:r>
      <w:r>
        <w:rPr>
          <w:spacing w:val="-4"/>
        </w:rPr>
        <w:t xml:space="preserve"> </w:t>
      </w:r>
      <w:r>
        <w:t>nobody</w:t>
      </w:r>
      <w:r>
        <w:rPr>
          <w:spacing w:val="-4"/>
        </w:rPr>
        <w:t xml:space="preserve"> </w:t>
      </w:r>
      <w:r>
        <w:t>reacted.</w:t>
      </w:r>
      <w:r>
        <w:rPr>
          <w:spacing w:val="-3"/>
        </w:rPr>
        <w:t xml:space="preserve"> </w:t>
      </w:r>
      <w:r>
        <w:t>Therefore, even in the unrealistic scenario that all buildings that did not remain entirely without damage were completely destroyed, the average destruction share would be just 70%. In reality, the buildings which were damaged by a fire were not entirely destroyed so that the actual average destruction share must be below 70%. It follows that 70% is an upper bound of the average percentage of destruction.</w:t>
      </w:r>
    </w:p>
    <w:p xmlns:wp14="http://schemas.microsoft.com/office/word/2010/wordml" w:rsidR="00BA2705" w:rsidRDefault="00BA2705" w14:paraId="314EE24A" wp14:textId="77777777">
      <w:pPr>
        <w:pStyle w:val="BodyText"/>
        <w:spacing w:before="2"/>
      </w:pPr>
    </w:p>
    <w:p xmlns:wp14="http://schemas.microsoft.com/office/word/2010/wordml" w:rsidR="00BA2705" w:rsidRDefault="004F6D96" w14:paraId="435F3ABB" wp14:textId="77777777">
      <w:pPr>
        <w:pStyle w:val="BodyText"/>
        <w:spacing w:line="360" w:lineRule="auto"/>
        <w:ind w:left="1440" w:right="1434"/>
      </w:pPr>
      <w:r>
        <w:t>43% is</w:t>
      </w:r>
      <w:r>
        <w:rPr>
          <w:spacing w:val="-3"/>
        </w:rPr>
        <w:t xml:space="preserve"> </w:t>
      </w:r>
      <w:r>
        <w:t>then</w:t>
      </w:r>
      <w:r>
        <w:rPr>
          <w:spacing w:val="-3"/>
        </w:rPr>
        <w:t xml:space="preserve"> </w:t>
      </w:r>
      <w:r>
        <w:t>the</w:t>
      </w:r>
      <w:r>
        <w:rPr>
          <w:spacing w:val="-3"/>
        </w:rPr>
        <w:t xml:space="preserve"> </w:t>
      </w:r>
      <w:r>
        <w:t>midpoint</w:t>
      </w:r>
      <w:r>
        <w:rPr>
          <w:spacing w:val="-2"/>
        </w:rPr>
        <w:t xml:space="preserve"> </w:t>
      </w:r>
      <w:r>
        <w:t>between</w:t>
      </w:r>
      <w:r>
        <w:rPr>
          <w:spacing w:val="-3"/>
        </w:rPr>
        <w:t xml:space="preserve"> </w:t>
      </w:r>
      <w:r>
        <w:t>the</w:t>
      </w:r>
      <w:r>
        <w:rPr>
          <w:spacing w:val="-3"/>
        </w:rPr>
        <w:t xml:space="preserve"> </w:t>
      </w:r>
      <w:r>
        <w:t>lower and</w:t>
      </w:r>
      <w:r>
        <w:rPr>
          <w:spacing w:val="-5"/>
        </w:rPr>
        <w:t xml:space="preserve"> </w:t>
      </w:r>
      <w:r>
        <w:t>upper bounds</w:t>
      </w:r>
      <w:r>
        <w:rPr>
          <w:spacing w:val="-3"/>
        </w:rPr>
        <w:t xml:space="preserve"> </w:t>
      </w:r>
      <w:r>
        <w:t>of</w:t>
      </w:r>
      <w:r>
        <w:rPr>
          <w:spacing w:val="-2"/>
        </w:rPr>
        <w:t xml:space="preserve"> </w:t>
      </w:r>
      <w:r>
        <w:t>the</w:t>
      </w:r>
      <w:r>
        <w:rPr>
          <w:spacing w:val="-3"/>
        </w:rPr>
        <w:t xml:space="preserve"> </w:t>
      </w:r>
      <w:r>
        <w:t>possible</w:t>
      </w:r>
      <w:r>
        <w:rPr>
          <w:spacing w:val="-1"/>
        </w:rPr>
        <w:t xml:space="preserve"> </w:t>
      </w:r>
      <w:r>
        <w:t>range</w:t>
      </w:r>
      <w:r>
        <w:rPr>
          <w:spacing w:val="-1"/>
        </w:rPr>
        <w:t xml:space="preserve"> </w:t>
      </w:r>
      <w:r>
        <w:t>of</w:t>
      </w:r>
      <w:r>
        <w:rPr>
          <w:spacing w:val="-2"/>
        </w:rPr>
        <w:t xml:space="preserve"> </w:t>
      </w:r>
      <w:r>
        <w:t>the true value.</w:t>
      </w:r>
    </w:p>
    <w:p xmlns:wp14="http://schemas.microsoft.com/office/word/2010/wordml" w:rsidR="00BA2705" w:rsidRDefault="00BA2705" w14:paraId="76614669" wp14:textId="77777777">
      <w:pPr>
        <w:pStyle w:val="BodyText"/>
        <w:rPr>
          <w:sz w:val="24"/>
        </w:rPr>
      </w:pPr>
    </w:p>
    <w:p xmlns:wp14="http://schemas.microsoft.com/office/word/2010/wordml" w:rsidR="00BA2705" w:rsidRDefault="00BA2705" w14:paraId="57590049" wp14:textId="77777777">
      <w:pPr>
        <w:pStyle w:val="BodyText"/>
        <w:spacing w:before="4"/>
        <w:rPr>
          <w:sz w:val="19"/>
        </w:rPr>
      </w:pPr>
    </w:p>
    <w:p xmlns:wp14="http://schemas.microsoft.com/office/word/2010/wordml" w:rsidR="00BA2705" w:rsidRDefault="004F6D96" w14:paraId="24BCE784" wp14:textId="77777777">
      <w:pPr>
        <w:pStyle w:val="BodyText"/>
        <w:spacing w:before="1" w:line="360" w:lineRule="auto"/>
        <w:ind w:left="1440" w:right="1376"/>
      </w:pPr>
      <w:r>
        <w:t>Our percentage assumption directly impacts the estimated value, as the estimated saved property value is a linear function of the percentage of a building we assume to survive in a fire if there was no FRS intervention. However, this would still be true if we would choose a different percentage.</w:t>
      </w:r>
      <w:r>
        <w:rPr>
          <w:spacing w:val="-3"/>
        </w:rPr>
        <w:t xml:space="preserve"> </w:t>
      </w:r>
      <w:r>
        <w:t>As</w:t>
      </w:r>
      <w:r>
        <w:rPr>
          <w:spacing w:val="-4"/>
        </w:rPr>
        <w:t xml:space="preserve"> </w:t>
      </w:r>
      <w:r>
        <w:t>some</w:t>
      </w:r>
      <w:r>
        <w:rPr>
          <w:spacing w:val="-1"/>
        </w:rPr>
        <w:t xml:space="preserve"> </w:t>
      </w:r>
      <w:r>
        <w:t>assumption</w:t>
      </w:r>
      <w:r>
        <w:rPr>
          <w:spacing w:val="-2"/>
        </w:rPr>
        <w:t xml:space="preserve"> </w:t>
      </w:r>
      <w:r>
        <w:t>about</w:t>
      </w:r>
      <w:r>
        <w:rPr>
          <w:spacing w:val="-3"/>
        </w:rPr>
        <w:t xml:space="preserve"> </w:t>
      </w:r>
      <w:r>
        <w:t>this</w:t>
      </w:r>
      <w:r>
        <w:rPr>
          <w:spacing w:val="-1"/>
        </w:rPr>
        <w:t xml:space="preserve"> </w:t>
      </w:r>
      <w:r>
        <w:t>percentage</w:t>
      </w:r>
      <w:r>
        <w:rPr>
          <w:spacing w:val="-4"/>
        </w:rPr>
        <w:t xml:space="preserve"> </w:t>
      </w:r>
      <w:r>
        <w:t>has</w:t>
      </w:r>
      <w:r>
        <w:rPr>
          <w:spacing w:val="-4"/>
        </w:rPr>
        <w:t xml:space="preserve"> </w:t>
      </w:r>
      <w:r>
        <w:t>to</w:t>
      </w:r>
      <w:r>
        <w:rPr>
          <w:spacing w:val="-2"/>
        </w:rPr>
        <w:t xml:space="preserve"> </w:t>
      </w:r>
      <w:r>
        <w:t>be</w:t>
      </w:r>
      <w:r>
        <w:rPr>
          <w:spacing w:val="-2"/>
        </w:rPr>
        <w:t xml:space="preserve"> </w:t>
      </w:r>
      <w:r>
        <w:t>made, picking</w:t>
      </w:r>
      <w:r>
        <w:rPr>
          <w:spacing w:val="-4"/>
        </w:rPr>
        <w:t xml:space="preserve"> </w:t>
      </w:r>
      <w:r>
        <w:t xml:space="preserve">the midpoint between an upper and lower bound of the possible values seems to be the best </w:t>
      </w:r>
      <w:r>
        <w:rPr>
          <w:spacing w:val="-2"/>
        </w:rPr>
        <w:t>option.</w:t>
      </w:r>
    </w:p>
    <w:p xmlns:wp14="http://schemas.microsoft.com/office/word/2010/wordml" w:rsidR="00BA2705" w:rsidRDefault="00BA2705" w14:paraId="0C5B615A" wp14:textId="77777777">
      <w:pPr>
        <w:pStyle w:val="BodyText"/>
        <w:rPr>
          <w:sz w:val="24"/>
        </w:rPr>
      </w:pPr>
    </w:p>
    <w:p xmlns:wp14="http://schemas.microsoft.com/office/word/2010/wordml" w:rsidR="00BA2705" w:rsidRDefault="00BA2705" w14:paraId="792F1AA2" wp14:textId="77777777">
      <w:pPr>
        <w:pStyle w:val="BodyText"/>
        <w:spacing w:before="11"/>
        <w:rPr>
          <w:sz w:val="29"/>
        </w:rPr>
      </w:pPr>
    </w:p>
    <w:p xmlns:wp14="http://schemas.microsoft.com/office/word/2010/wordml" w:rsidR="00BA2705" w:rsidRDefault="004F6D96" w14:paraId="7E21CC91" wp14:textId="77777777">
      <w:pPr>
        <w:pStyle w:val="BodyText"/>
        <w:ind w:left="1440"/>
      </w:pPr>
      <w:r>
        <w:t>Using</w:t>
      </w:r>
      <w:r>
        <w:rPr>
          <w:spacing w:val="-7"/>
        </w:rPr>
        <w:t xml:space="preserve"> </w:t>
      </w:r>
      <w:r>
        <w:t>this</w:t>
      </w:r>
      <w:r>
        <w:rPr>
          <w:spacing w:val="-3"/>
        </w:rPr>
        <w:t xml:space="preserve"> </w:t>
      </w:r>
      <w:r>
        <w:t>percentage</w:t>
      </w:r>
      <w:r>
        <w:rPr>
          <w:spacing w:val="-7"/>
        </w:rPr>
        <w:t xml:space="preserve"> </w:t>
      </w:r>
      <w:r>
        <w:t>then</w:t>
      </w:r>
      <w:r>
        <w:rPr>
          <w:spacing w:val="-3"/>
        </w:rPr>
        <w:t xml:space="preserve"> </w:t>
      </w:r>
      <w:r>
        <w:t>allows</w:t>
      </w:r>
      <w:r>
        <w:rPr>
          <w:spacing w:val="-4"/>
        </w:rPr>
        <w:t xml:space="preserve"> </w:t>
      </w:r>
      <w:r>
        <w:t>us</w:t>
      </w:r>
      <w:r>
        <w:rPr>
          <w:spacing w:val="-6"/>
        </w:rPr>
        <w:t xml:space="preserve"> </w:t>
      </w:r>
      <w:r>
        <w:t>to</w:t>
      </w:r>
      <w:r>
        <w:rPr>
          <w:spacing w:val="-4"/>
        </w:rPr>
        <w:t xml:space="preserve"> </w:t>
      </w:r>
      <w:r>
        <w:t>estimate</w:t>
      </w:r>
      <w:r>
        <w:rPr>
          <w:spacing w:val="-6"/>
        </w:rPr>
        <w:t xml:space="preserve"> </w:t>
      </w:r>
      <w:r>
        <w:t>this</w:t>
      </w:r>
      <w:r>
        <w:rPr>
          <w:spacing w:val="-4"/>
        </w:rPr>
        <w:t xml:space="preserve"> </w:t>
      </w:r>
      <w:r>
        <w:t>component</w:t>
      </w:r>
      <w:r>
        <w:rPr>
          <w:spacing w:val="-5"/>
        </w:rPr>
        <w:t xml:space="preserve"> </w:t>
      </w:r>
      <w:r>
        <w:t>of</w:t>
      </w:r>
      <w:r>
        <w:rPr>
          <w:spacing w:val="-5"/>
        </w:rPr>
        <w:t xml:space="preserve"> </w:t>
      </w:r>
      <w:r>
        <w:t>the</w:t>
      </w:r>
      <w:r>
        <w:rPr>
          <w:spacing w:val="-7"/>
        </w:rPr>
        <w:t xml:space="preserve"> </w:t>
      </w:r>
      <w:r>
        <w:t>benefit</w:t>
      </w:r>
      <w:r>
        <w:rPr>
          <w:spacing w:val="-2"/>
        </w:rPr>
        <w:t xml:space="preserve"> </w:t>
      </w:r>
      <w:r>
        <w:t>as</w:t>
      </w:r>
      <w:r>
        <w:rPr>
          <w:spacing w:val="-6"/>
        </w:rPr>
        <w:t xml:space="preserve"> </w:t>
      </w:r>
      <w:r>
        <w:rPr>
          <w:spacing w:val="-2"/>
        </w:rPr>
        <w:t>follows:</w:t>
      </w:r>
    </w:p>
    <w:p xmlns:wp14="http://schemas.microsoft.com/office/word/2010/wordml" w:rsidR="00BA2705" w:rsidRDefault="00BA2705" w14:paraId="1A499DFC" wp14:textId="77777777">
      <w:pPr>
        <w:pStyle w:val="BodyText"/>
        <w:spacing w:before="4"/>
        <w:rPr>
          <w:sz w:val="21"/>
        </w:rPr>
      </w:pPr>
    </w:p>
    <w:p xmlns:wp14="http://schemas.microsoft.com/office/word/2010/wordml" w:rsidR="00BA2705" w:rsidRDefault="004F6D96" w14:paraId="4F3CCC57" wp14:textId="77777777">
      <w:pPr>
        <w:spacing w:before="1" w:line="360" w:lineRule="auto"/>
        <w:ind w:left="1440" w:right="1272"/>
      </w:pPr>
      <w:r>
        <w:t>(</w:t>
      </w:r>
      <w:r>
        <w:rPr>
          <w:i/>
        </w:rPr>
        <w:t>0.43</w:t>
      </w:r>
      <w:r>
        <w:rPr>
          <w:i/>
          <w:spacing w:val="-2"/>
        </w:rPr>
        <w:t xml:space="preserve"> </w:t>
      </w:r>
      <w:r>
        <w:rPr>
          <w:i/>
        </w:rPr>
        <w:t>* average</w:t>
      </w:r>
      <w:r>
        <w:rPr>
          <w:i/>
          <w:spacing w:val="-2"/>
        </w:rPr>
        <w:t xml:space="preserve"> </w:t>
      </w:r>
      <w:r>
        <w:rPr>
          <w:i/>
        </w:rPr>
        <w:t>house</w:t>
      </w:r>
      <w:r>
        <w:rPr>
          <w:i/>
          <w:spacing w:val="-2"/>
        </w:rPr>
        <w:t xml:space="preserve"> </w:t>
      </w:r>
      <w:r>
        <w:rPr>
          <w:i/>
        </w:rPr>
        <w:t>size in a</w:t>
      </w:r>
      <w:r>
        <w:rPr>
          <w:i/>
          <w:spacing w:val="-2"/>
        </w:rPr>
        <w:t xml:space="preserve"> </w:t>
      </w:r>
      <w:r>
        <w:rPr>
          <w:i/>
        </w:rPr>
        <w:t>region –</w:t>
      </w:r>
      <w:r>
        <w:rPr>
          <w:i/>
          <w:spacing w:val="-2"/>
        </w:rPr>
        <w:t xml:space="preserve"> </w:t>
      </w:r>
      <w:r>
        <w:rPr>
          <w:i/>
        </w:rPr>
        <w:t>m</w:t>
      </w:r>
      <w:r>
        <w:rPr>
          <w:i/>
          <w:vertAlign w:val="superscript"/>
        </w:rPr>
        <w:t>2</w:t>
      </w:r>
      <w:r>
        <w:rPr>
          <w:i/>
          <w:spacing w:val="-24"/>
        </w:rPr>
        <w:t xml:space="preserve"> </w:t>
      </w:r>
      <w:r>
        <w:rPr>
          <w:i/>
        </w:rPr>
        <w:t>affected by</w:t>
      </w:r>
      <w:r>
        <w:rPr>
          <w:i/>
          <w:spacing w:val="-2"/>
        </w:rPr>
        <w:t xml:space="preserve"> </w:t>
      </w:r>
      <w:r>
        <w:rPr>
          <w:i/>
        </w:rPr>
        <w:t>the</w:t>
      </w:r>
      <w:r>
        <w:rPr>
          <w:i/>
          <w:spacing w:val="-2"/>
        </w:rPr>
        <w:t xml:space="preserve"> </w:t>
      </w:r>
      <w:r>
        <w:rPr>
          <w:i/>
        </w:rPr>
        <w:t>fire)</w:t>
      </w:r>
      <w:r>
        <w:rPr>
          <w:i/>
          <w:spacing w:val="-1"/>
        </w:rPr>
        <w:t xml:space="preserve"> </w:t>
      </w:r>
      <w:r>
        <w:rPr>
          <w:i/>
        </w:rPr>
        <w:t>x</w:t>
      </w:r>
      <w:r>
        <w:rPr>
          <w:i/>
          <w:spacing w:val="-2"/>
        </w:rPr>
        <w:t xml:space="preserve"> </w:t>
      </w:r>
      <w:r>
        <w:rPr>
          <w:i/>
        </w:rPr>
        <w:t>price</w:t>
      </w:r>
      <w:r>
        <w:rPr>
          <w:i/>
          <w:spacing w:val="-3"/>
        </w:rPr>
        <w:t xml:space="preserve"> </w:t>
      </w:r>
      <w:r>
        <w:rPr>
          <w:i/>
        </w:rPr>
        <w:t>of</w:t>
      </w:r>
      <w:r>
        <w:rPr>
          <w:i/>
          <w:spacing w:val="-3"/>
        </w:rPr>
        <w:t xml:space="preserve"> </w:t>
      </w:r>
      <w:r>
        <w:rPr>
          <w:i/>
        </w:rPr>
        <w:t>a sq.</w:t>
      </w:r>
      <w:r>
        <w:rPr>
          <w:i/>
          <w:spacing w:val="-1"/>
        </w:rPr>
        <w:t xml:space="preserve"> </w:t>
      </w:r>
      <w:r>
        <w:rPr>
          <w:i/>
        </w:rPr>
        <w:t>metre</w:t>
      </w:r>
      <w:r>
        <w:rPr>
          <w:i/>
          <w:spacing w:val="-2"/>
        </w:rPr>
        <w:t xml:space="preserve"> </w:t>
      </w:r>
      <w:r>
        <w:rPr>
          <w:i/>
        </w:rPr>
        <w:t>in</w:t>
      </w:r>
      <w:r>
        <w:rPr>
          <w:i/>
          <w:spacing w:val="-2"/>
        </w:rPr>
        <w:t xml:space="preserve"> </w:t>
      </w:r>
      <w:r>
        <w:rPr>
          <w:i/>
        </w:rPr>
        <w:t xml:space="preserve">that </w:t>
      </w:r>
      <w:r>
        <w:rPr>
          <w:i/>
          <w:spacing w:val="-2"/>
        </w:rPr>
        <w:t>region</w:t>
      </w:r>
      <w:r>
        <w:rPr>
          <w:spacing w:val="-2"/>
        </w:rPr>
        <w:t>.</w:t>
      </w:r>
    </w:p>
    <w:p xmlns:wp14="http://schemas.microsoft.com/office/word/2010/wordml" w:rsidR="00BA2705" w:rsidRDefault="00BA2705" w14:paraId="5E7E3C41" wp14:textId="77777777">
      <w:pPr>
        <w:pStyle w:val="BodyText"/>
        <w:spacing w:before="10"/>
        <w:rPr>
          <w:sz w:val="32"/>
        </w:rPr>
      </w:pPr>
    </w:p>
    <w:p xmlns:wp14="http://schemas.microsoft.com/office/word/2010/wordml" w:rsidR="00BA2705" w:rsidRDefault="004F6D96" w14:paraId="5EE0A820" wp14:textId="77777777">
      <w:pPr>
        <w:pStyle w:val="BodyText"/>
        <w:spacing w:before="1" w:line="360" w:lineRule="auto"/>
        <w:ind w:left="1440" w:right="1392"/>
        <w:jc w:val="both"/>
      </w:pPr>
      <w:r>
        <w:t>The square metres that</w:t>
      </w:r>
      <w:r>
        <w:rPr>
          <w:spacing w:val="-1"/>
        </w:rPr>
        <w:t xml:space="preserve"> </w:t>
      </w:r>
      <w:r>
        <w:t>were affected by a fire are recorded for each fire incident through the IRS</w:t>
      </w:r>
      <w:r>
        <w:rPr>
          <w:spacing w:val="-2"/>
        </w:rPr>
        <w:t xml:space="preserve"> </w:t>
      </w:r>
      <w:r>
        <w:t>system. The</w:t>
      </w:r>
      <w:r>
        <w:rPr>
          <w:spacing w:val="-4"/>
        </w:rPr>
        <w:t xml:space="preserve"> </w:t>
      </w:r>
      <w:r>
        <w:t>damage</w:t>
      </w:r>
      <w:r>
        <w:rPr>
          <w:spacing w:val="-2"/>
        </w:rPr>
        <w:t xml:space="preserve"> </w:t>
      </w:r>
      <w:r>
        <w:t>that</w:t>
      </w:r>
      <w:r>
        <w:rPr>
          <w:spacing w:val="-3"/>
        </w:rPr>
        <w:t xml:space="preserve"> </w:t>
      </w:r>
      <w:r>
        <w:t>may</w:t>
      </w:r>
      <w:r>
        <w:rPr>
          <w:spacing w:val="-4"/>
        </w:rPr>
        <w:t xml:space="preserve"> </w:t>
      </w:r>
      <w:r>
        <w:t>result</w:t>
      </w:r>
      <w:r>
        <w:rPr>
          <w:spacing w:val="-3"/>
        </w:rPr>
        <w:t xml:space="preserve"> </w:t>
      </w:r>
      <w:r>
        <w:t>from</w:t>
      </w:r>
      <w:r>
        <w:rPr>
          <w:spacing w:val="-3"/>
        </w:rPr>
        <w:t xml:space="preserve"> </w:t>
      </w:r>
      <w:r>
        <w:t>the</w:t>
      </w:r>
      <w:r>
        <w:rPr>
          <w:spacing w:val="-2"/>
        </w:rPr>
        <w:t xml:space="preserve"> </w:t>
      </w:r>
      <w:r>
        <w:t>FRS</w:t>
      </w:r>
      <w:r>
        <w:rPr>
          <w:spacing w:val="-2"/>
        </w:rPr>
        <w:t xml:space="preserve"> </w:t>
      </w:r>
      <w:r>
        <w:t>intervention</w:t>
      </w:r>
      <w:r>
        <w:rPr>
          <w:spacing w:val="-4"/>
        </w:rPr>
        <w:t xml:space="preserve"> </w:t>
      </w:r>
      <w:r>
        <w:t>(usually</w:t>
      </w:r>
      <w:r>
        <w:rPr>
          <w:spacing w:val="-1"/>
        </w:rPr>
        <w:t xml:space="preserve"> </w:t>
      </w:r>
      <w:r>
        <w:t>through</w:t>
      </w:r>
      <w:r>
        <w:rPr>
          <w:spacing w:val="-5"/>
        </w:rPr>
        <w:t xml:space="preserve"> </w:t>
      </w:r>
      <w:r>
        <w:t>water) is included in the definition of damage that results from the fire.</w:t>
      </w:r>
    </w:p>
    <w:p xmlns:wp14="http://schemas.microsoft.com/office/word/2010/wordml" w:rsidR="00BA2705" w:rsidRDefault="00BA2705" w14:paraId="03F828E4" wp14:textId="77777777">
      <w:pPr>
        <w:spacing w:line="360" w:lineRule="auto"/>
        <w:jc w:val="both"/>
        <w:sectPr w:rsidR="00BA2705">
          <w:pgSz w:w="11920" w:h="16850" w:orient="portrait"/>
          <w:pgMar w:top="1140" w:right="0" w:bottom="960" w:left="0" w:header="0" w:footer="769" w:gutter="0"/>
          <w:cols w:space="720"/>
        </w:sectPr>
      </w:pPr>
    </w:p>
    <w:p xmlns:wp14="http://schemas.microsoft.com/office/word/2010/wordml" w:rsidR="00BA2705" w:rsidRDefault="00BA2705" w14:paraId="2AC57CB0" wp14:textId="77777777">
      <w:pPr>
        <w:pStyle w:val="BodyText"/>
        <w:spacing w:before="5"/>
        <w:rPr>
          <w:sz w:val="2"/>
        </w:rPr>
      </w:pPr>
    </w:p>
    <w:tbl>
      <w:tblPr>
        <w:tblW w:w="0" w:type="auto"/>
        <w:tblInd w:w="13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3085"/>
        <w:gridCol w:w="2269"/>
        <w:gridCol w:w="2137"/>
        <w:gridCol w:w="2120"/>
      </w:tblGrid>
      <w:tr xmlns:wp14="http://schemas.microsoft.com/office/word/2010/wordml" w:rsidR="00BA2705" w14:paraId="7B24EC8B" wp14:textId="77777777">
        <w:trPr>
          <w:trHeight w:val="880"/>
        </w:trPr>
        <w:tc>
          <w:tcPr>
            <w:tcW w:w="3085" w:type="dxa"/>
            <w:shd w:val="clear" w:color="auto" w:fill="0956A2"/>
          </w:tcPr>
          <w:p w:rsidR="00BA2705" w:rsidRDefault="004F6D96" w14:paraId="455C471F" wp14:textId="77777777">
            <w:pPr>
              <w:pStyle w:val="TableParagraph"/>
              <w:spacing w:before="2"/>
              <w:ind w:left="1125" w:right="1176"/>
              <w:jc w:val="center"/>
              <w:rPr>
                <w:b/>
              </w:rPr>
            </w:pPr>
            <w:r>
              <w:rPr>
                <w:b/>
                <w:color w:val="FFFFFF"/>
                <w:spacing w:val="-2"/>
              </w:rPr>
              <w:t>Region</w:t>
            </w:r>
          </w:p>
        </w:tc>
        <w:tc>
          <w:tcPr>
            <w:tcW w:w="2269" w:type="dxa"/>
            <w:shd w:val="clear" w:color="auto" w:fill="0956A2"/>
          </w:tcPr>
          <w:p w:rsidR="00BA2705" w:rsidRDefault="004F6D96" w14:paraId="1B1A8267" wp14:textId="77777777">
            <w:pPr>
              <w:pStyle w:val="TableParagraph"/>
              <w:spacing w:before="2" w:line="360" w:lineRule="auto"/>
              <w:ind w:left="673" w:hanging="363"/>
              <w:rPr>
                <w:b/>
              </w:rPr>
            </w:pPr>
            <w:r>
              <w:rPr>
                <w:b/>
                <w:color w:val="FFFFFF"/>
              </w:rPr>
              <w:t>Average</w:t>
            </w:r>
            <w:r>
              <w:rPr>
                <w:b/>
                <w:color w:val="FFFFFF"/>
                <w:spacing w:val="-16"/>
              </w:rPr>
              <w:t xml:space="preserve"> </w:t>
            </w:r>
            <w:r>
              <w:rPr>
                <w:b/>
                <w:color w:val="FFFFFF"/>
              </w:rPr>
              <w:t>house price (£)</w:t>
            </w:r>
          </w:p>
        </w:tc>
        <w:tc>
          <w:tcPr>
            <w:tcW w:w="2137" w:type="dxa"/>
            <w:shd w:val="clear" w:color="auto" w:fill="0956A2"/>
          </w:tcPr>
          <w:p w:rsidR="00BA2705" w:rsidRDefault="004F6D96" w14:paraId="54CA99B1" wp14:textId="77777777">
            <w:pPr>
              <w:pStyle w:val="TableParagraph"/>
              <w:spacing w:before="2" w:line="360" w:lineRule="auto"/>
              <w:ind w:left="735" w:hanging="320"/>
              <w:rPr>
                <w:b/>
              </w:rPr>
            </w:pPr>
            <w:r>
              <w:rPr>
                <w:b/>
                <w:color w:val="FFFFFF"/>
              </w:rPr>
              <w:t>Median</w:t>
            </w:r>
            <w:r>
              <w:rPr>
                <w:b/>
                <w:color w:val="FFFFFF"/>
                <w:spacing w:val="-16"/>
              </w:rPr>
              <w:t xml:space="preserve"> </w:t>
            </w:r>
            <w:r>
              <w:rPr>
                <w:b/>
                <w:color w:val="FFFFFF"/>
              </w:rPr>
              <w:t xml:space="preserve">size </w:t>
            </w:r>
            <w:r>
              <w:rPr>
                <w:b/>
                <w:color w:val="FFFFFF"/>
                <w:spacing w:val="-2"/>
              </w:rPr>
              <w:t>(sqm)</w:t>
            </w:r>
          </w:p>
        </w:tc>
        <w:tc>
          <w:tcPr>
            <w:tcW w:w="2120" w:type="dxa"/>
            <w:shd w:val="clear" w:color="auto" w:fill="0956A2"/>
          </w:tcPr>
          <w:p w:rsidR="00BA2705" w:rsidRDefault="004F6D96" w14:paraId="7BD6975C" wp14:textId="77777777">
            <w:pPr>
              <w:pStyle w:val="TableParagraph"/>
              <w:spacing w:before="2"/>
              <w:ind w:left="228"/>
              <w:rPr>
                <w:b/>
              </w:rPr>
            </w:pPr>
            <w:r>
              <w:rPr>
                <w:b/>
                <w:color w:val="FFFFFF"/>
              </w:rPr>
              <w:t>Price</w:t>
            </w:r>
            <w:r>
              <w:rPr>
                <w:b/>
                <w:color w:val="FFFFFF"/>
                <w:spacing w:val="-3"/>
              </w:rPr>
              <w:t xml:space="preserve"> </w:t>
            </w:r>
            <w:r>
              <w:rPr>
                <w:b/>
                <w:color w:val="FFFFFF"/>
              </w:rPr>
              <w:t>per</w:t>
            </w:r>
            <w:r>
              <w:rPr>
                <w:b/>
                <w:color w:val="FFFFFF"/>
                <w:spacing w:val="-2"/>
              </w:rPr>
              <w:t xml:space="preserve"> </w:t>
            </w:r>
            <w:r>
              <w:rPr>
                <w:b/>
                <w:color w:val="FFFFFF"/>
                <w:spacing w:val="-5"/>
              </w:rPr>
              <w:t>sqm</w:t>
            </w:r>
          </w:p>
        </w:tc>
      </w:tr>
      <w:tr xmlns:wp14="http://schemas.microsoft.com/office/word/2010/wordml" w:rsidR="00BA2705" w14:paraId="0EA79073" wp14:textId="77777777">
        <w:trPr>
          <w:trHeight w:val="498"/>
        </w:trPr>
        <w:tc>
          <w:tcPr>
            <w:tcW w:w="3085" w:type="dxa"/>
          </w:tcPr>
          <w:p w:rsidR="00BA2705" w:rsidRDefault="004F6D96" w14:paraId="584B7518" wp14:textId="77777777">
            <w:pPr>
              <w:pStyle w:val="TableParagraph"/>
              <w:ind w:left="112"/>
            </w:pPr>
            <w:r>
              <w:rPr>
                <w:spacing w:val="-4"/>
              </w:rPr>
              <w:t>East</w:t>
            </w:r>
          </w:p>
        </w:tc>
        <w:tc>
          <w:tcPr>
            <w:tcW w:w="2269" w:type="dxa"/>
          </w:tcPr>
          <w:p w:rsidR="00BA2705" w:rsidRDefault="004F6D96" w14:paraId="66DB7FAB" wp14:textId="77777777">
            <w:pPr>
              <w:pStyle w:val="TableParagraph"/>
              <w:ind w:left="704"/>
            </w:pPr>
            <w:r>
              <w:rPr>
                <w:spacing w:val="-2"/>
              </w:rPr>
              <w:t>327,982</w:t>
            </w:r>
          </w:p>
        </w:tc>
        <w:tc>
          <w:tcPr>
            <w:tcW w:w="2137" w:type="dxa"/>
          </w:tcPr>
          <w:p w:rsidR="00BA2705" w:rsidRDefault="004F6D96" w14:paraId="1741385C" wp14:textId="77777777">
            <w:pPr>
              <w:pStyle w:val="TableParagraph"/>
              <w:ind w:left="846" w:right="828"/>
              <w:jc w:val="center"/>
            </w:pPr>
            <w:r>
              <w:rPr>
                <w:spacing w:val="-4"/>
              </w:rPr>
              <w:t>93.7</w:t>
            </w:r>
          </w:p>
        </w:tc>
        <w:tc>
          <w:tcPr>
            <w:tcW w:w="2120" w:type="dxa"/>
          </w:tcPr>
          <w:p w:rsidR="00BA2705" w:rsidRDefault="004F6D96" w14:paraId="6B00C809" wp14:textId="77777777">
            <w:pPr>
              <w:pStyle w:val="TableParagraph"/>
              <w:ind w:left="528"/>
            </w:pPr>
            <w:r>
              <w:rPr>
                <w:spacing w:val="-2"/>
              </w:rPr>
              <w:t>3,501.85</w:t>
            </w:r>
          </w:p>
        </w:tc>
      </w:tr>
      <w:tr xmlns:wp14="http://schemas.microsoft.com/office/word/2010/wordml" w:rsidR="00BA2705" w14:paraId="74296F0D" wp14:textId="77777777">
        <w:trPr>
          <w:trHeight w:val="680"/>
        </w:trPr>
        <w:tc>
          <w:tcPr>
            <w:tcW w:w="3085" w:type="dxa"/>
          </w:tcPr>
          <w:p w:rsidR="00BA2705" w:rsidRDefault="004F6D96" w14:paraId="7A70D2FA" wp14:textId="77777777">
            <w:pPr>
              <w:pStyle w:val="TableParagraph"/>
              <w:ind w:left="112"/>
            </w:pPr>
            <w:r>
              <w:t>East</w:t>
            </w:r>
            <w:r>
              <w:rPr>
                <w:spacing w:val="-6"/>
              </w:rPr>
              <w:t xml:space="preserve"> </w:t>
            </w:r>
            <w:r>
              <w:rPr>
                <w:spacing w:val="-2"/>
              </w:rPr>
              <w:t>Midlands</w:t>
            </w:r>
          </w:p>
        </w:tc>
        <w:tc>
          <w:tcPr>
            <w:tcW w:w="2269" w:type="dxa"/>
          </w:tcPr>
          <w:p w:rsidR="00BA2705" w:rsidRDefault="004F6D96" w14:paraId="544C07B1" wp14:textId="77777777">
            <w:pPr>
              <w:pStyle w:val="TableParagraph"/>
              <w:ind w:left="704"/>
            </w:pPr>
            <w:r>
              <w:rPr>
                <w:spacing w:val="-2"/>
              </w:rPr>
              <w:t>231,318</w:t>
            </w:r>
          </w:p>
        </w:tc>
        <w:tc>
          <w:tcPr>
            <w:tcW w:w="2137" w:type="dxa"/>
            <w:tcBorders>
              <w:bottom w:val="single" w:color="000000" w:sz="8" w:space="0"/>
              <w:right w:val="single" w:color="000000" w:sz="8" w:space="0"/>
            </w:tcBorders>
          </w:tcPr>
          <w:p w:rsidR="00BA2705" w:rsidRDefault="004F6D96" w14:paraId="6066D510" wp14:textId="77777777">
            <w:pPr>
              <w:pStyle w:val="TableParagraph"/>
              <w:ind w:left="843" w:right="825"/>
              <w:jc w:val="center"/>
            </w:pPr>
            <w:r>
              <w:rPr>
                <w:spacing w:val="-4"/>
              </w:rPr>
              <w:t>95.2</w:t>
            </w:r>
          </w:p>
        </w:tc>
        <w:tc>
          <w:tcPr>
            <w:tcW w:w="2120" w:type="dxa"/>
            <w:tcBorders>
              <w:left w:val="single" w:color="000000" w:sz="8" w:space="0"/>
              <w:bottom w:val="single" w:color="000000" w:sz="8" w:space="0"/>
              <w:right w:val="single" w:color="000000" w:sz="8" w:space="0"/>
            </w:tcBorders>
          </w:tcPr>
          <w:p w:rsidR="00BA2705" w:rsidRDefault="004F6D96" w14:paraId="24A7D15A" wp14:textId="77777777">
            <w:pPr>
              <w:pStyle w:val="TableParagraph"/>
              <w:ind w:left="523"/>
            </w:pPr>
            <w:r>
              <w:rPr>
                <w:spacing w:val="-2"/>
              </w:rPr>
              <w:t>2,429.17</w:t>
            </w:r>
          </w:p>
        </w:tc>
      </w:tr>
      <w:tr xmlns:wp14="http://schemas.microsoft.com/office/word/2010/wordml" w:rsidR="00BA2705" w14:paraId="3A12DD8B" wp14:textId="77777777">
        <w:trPr>
          <w:trHeight w:val="498"/>
        </w:trPr>
        <w:tc>
          <w:tcPr>
            <w:tcW w:w="3085" w:type="dxa"/>
          </w:tcPr>
          <w:p w:rsidR="00BA2705" w:rsidRDefault="004F6D96" w14:paraId="17BC7B6A" wp14:textId="77777777">
            <w:pPr>
              <w:pStyle w:val="TableParagraph"/>
              <w:spacing w:before="4"/>
              <w:ind w:left="112"/>
            </w:pPr>
            <w:r>
              <w:rPr>
                <w:spacing w:val="-2"/>
              </w:rPr>
              <w:t>London</w:t>
            </w:r>
          </w:p>
        </w:tc>
        <w:tc>
          <w:tcPr>
            <w:tcW w:w="2269" w:type="dxa"/>
          </w:tcPr>
          <w:p w:rsidR="00BA2705" w:rsidRDefault="004F6D96" w14:paraId="0890AC12" wp14:textId="77777777">
            <w:pPr>
              <w:pStyle w:val="TableParagraph"/>
              <w:spacing w:before="4"/>
              <w:ind w:left="704"/>
            </w:pPr>
            <w:r>
              <w:rPr>
                <w:spacing w:val="-2"/>
              </w:rPr>
              <w:t>507,253</w:t>
            </w:r>
          </w:p>
        </w:tc>
        <w:tc>
          <w:tcPr>
            <w:tcW w:w="2137" w:type="dxa"/>
            <w:tcBorders>
              <w:top w:val="single" w:color="000000" w:sz="8" w:space="0"/>
              <w:bottom w:val="single" w:color="000000" w:sz="8" w:space="0"/>
              <w:right w:val="single" w:color="000000" w:sz="8" w:space="0"/>
            </w:tcBorders>
          </w:tcPr>
          <w:p w:rsidR="00BA2705" w:rsidRDefault="004F6D96" w14:paraId="4EA73AF8" wp14:textId="77777777">
            <w:pPr>
              <w:pStyle w:val="TableParagraph"/>
              <w:spacing w:before="4"/>
              <w:ind w:left="843" w:right="825"/>
              <w:jc w:val="center"/>
            </w:pPr>
            <w:r>
              <w:rPr>
                <w:spacing w:val="-4"/>
              </w:rPr>
              <w:t>73.4</w:t>
            </w:r>
          </w:p>
        </w:tc>
        <w:tc>
          <w:tcPr>
            <w:tcW w:w="2120" w:type="dxa"/>
            <w:tcBorders>
              <w:top w:val="single" w:color="000000" w:sz="8" w:space="0"/>
              <w:left w:val="single" w:color="000000" w:sz="8" w:space="0"/>
              <w:bottom w:val="single" w:color="000000" w:sz="8" w:space="0"/>
              <w:right w:val="single" w:color="000000" w:sz="8" w:space="0"/>
            </w:tcBorders>
          </w:tcPr>
          <w:p w:rsidR="00BA2705" w:rsidRDefault="004F6D96" w14:paraId="1A0169B8" wp14:textId="77777777">
            <w:pPr>
              <w:pStyle w:val="TableParagraph"/>
              <w:spacing w:before="4"/>
              <w:ind w:left="523"/>
            </w:pPr>
            <w:r>
              <w:rPr>
                <w:spacing w:val="-2"/>
              </w:rPr>
              <w:t>6,907.10</w:t>
            </w:r>
          </w:p>
        </w:tc>
      </w:tr>
      <w:tr xmlns:wp14="http://schemas.microsoft.com/office/word/2010/wordml" w:rsidR="00BA2705" w14:paraId="1E5F7842" wp14:textId="77777777">
        <w:trPr>
          <w:trHeight w:val="498"/>
        </w:trPr>
        <w:tc>
          <w:tcPr>
            <w:tcW w:w="3085" w:type="dxa"/>
          </w:tcPr>
          <w:p w:rsidR="00BA2705" w:rsidRDefault="004F6D96" w14:paraId="77B66057" wp14:textId="77777777">
            <w:pPr>
              <w:pStyle w:val="TableParagraph"/>
              <w:spacing w:before="5"/>
              <w:ind w:left="112"/>
            </w:pPr>
            <w:r>
              <w:t>North</w:t>
            </w:r>
            <w:r>
              <w:rPr>
                <w:spacing w:val="-3"/>
              </w:rPr>
              <w:t xml:space="preserve"> </w:t>
            </w:r>
            <w:r>
              <w:rPr>
                <w:spacing w:val="-4"/>
              </w:rPr>
              <w:t>East</w:t>
            </w:r>
          </w:p>
        </w:tc>
        <w:tc>
          <w:tcPr>
            <w:tcW w:w="2269" w:type="dxa"/>
          </w:tcPr>
          <w:p w:rsidR="00BA2705" w:rsidRDefault="004F6D96" w14:paraId="55BF22F5" wp14:textId="77777777">
            <w:pPr>
              <w:pStyle w:val="TableParagraph"/>
              <w:spacing w:before="5"/>
              <w:ind w:left="704"/>
            </w:pPr>
            <w:r>
              <w:rPr>
                <w:spacing w:val="-2"/>
              </w:rPr>
              <w:t>152,776</w:t>
            </w:r>
          </w:p>
        </w:tc>
        <w:tc>
          <w:tcPr>
            <w:tcW w:w="2137" w:type="dxa"/>
            <w:tcBorders>
              <w:top w:val="single" w:color="000000" w:sz="8" w:space="0"/>
              <w:bottom w:val="single" w:color="000000" w:sz="8" w:space="0"/>
              <w:right w:val="single" w:color="000000" w:sz="8" w:space="0"/>
            </w:tcBorders>
          </w:tcPr>
          <w:p w:rsidR="00BA2705" w:rsidRDefault="004F6D96" w14:paraId="10922A89" wp14:textId="77777777">
            <w:pPr>
              <w:pStyle w:val="TableParagraph"/>
              <w:spacing w:before="5"/>
              <w:ind w:left="843" w:right="825"/>
              <w:jc w:val="center"/>
            </w:pPr>
            <w:r>
              <w:rPr>
                <w:spacing w:val="-4"/>
              </w:rPr>
              <w:t>92.1</w:t>
            </w:r>
          </w:p>
        </w:tc>
        <w:tc>
          <w:tcPr>
            <w:tcW w:w="2120" w:type="dxa"/>
            <w:tcBorders>
              <w:top w:val="single" w:color="000000" w:sz="8" w:space="0"/>
              <w:left w:val="single" w:color="000000" w:sz="8" w:space="0"/>
              <w:bottom w:val="single" w:color="000000" w:sz="8" w:space="0"/>
              <w:right w:val="single" w:color="000000" w:sz="8" w:space="0"/>
            </w:tcBorders>
          </w:tcPr>
          <w:p w:rsidR="00BA2705" w:rsidRDefault="004F6D96" w14:paraId="34028769" wp14:textId="77777777">
            <w:pPr>
              <w:pStyle w:val="TableParagraph"/>
              <w:spacing w:before="5"/>
              <w:ind w:left="566"/>
            </w:pPr>
            <w:r>
              <w:rPr>
                <w:spacing w:val="-2"/>
              </w:rPr>
              <w:t>1,659.11</w:t>
            </w:r>
          </w:p>
        </w:tc>
      </w:tr>
      <w:tr xmlns:wp14="http://schemas.microsoft.com/office/word/2010/wordml" w:rsidR="00BA2705" w14:paraId="70EDBB28" wp14:textId="77777777">
        <w:trPr>
          <w:trHeight w:val="500"/>
        </w:trPr>
        <w:tc>
          <w:tcPr>
            <w:tcW w:w="3085" w:type="dxa"/>
          </w:tcPr>
          <w:p w:rsidR="00BA2705" w:rsidRDefault="004F6D96" w14:paraId="550FC9BB" wp14:textId="77777777">
            <w:pPr>
              <w:pStyle w:val="TableParagraph"/>
              <w:spacing w:before="7"/>
              <w:ind w:left="112"/>
            </w:pPr>
            <w:r>
              <w:t>North</w:t>
            </w:r>
            <w:r>
              <w:rPr>
                <w:spacing w:val="-7"/>
              </w:rPr>
              <w:t xml:space="preserve"> </w:t>
            </w:r>
            <w:r>
              <w:rPr>
                <w:spacing w:val="-4"/>
              </w:rPr>
              <w:t>West</w:t>
            </w:r>
          </w:p>
        </w:tc>
        <w:tc>
          <w:tcPr>
            <w:tcW w:w="2269" w:type="dxa"/>
          </w:tcPr>
          <w:p w:rsidR="00BA2705" w:rsidRDefault="004F6D96" w14:paraId="10D670A8" wp14:textId="77777777">
            <w:pPr>
              <w:pStyle w:val="TableParagraph"/>
              <w:spacing w:before="7"/>
              <w:ind w:left="704"/>
            </w:pPr>
            <w:r>
              <w:rPr>
                <w:spacing w:val="-2"/>
              </w:rPr>
              <w:t>203,661</w:t>
            </w:r>
          </w:p>
        </w:tc>
        <w:tc>
          <w:tcPr>
            <w:tcW w:w="2137" w:type="dxa"/>
            <w:tcBorders>
              <w:top w:val="single" w:color="000000" w:sz="8" w:space="0"/>
              <w:bottom w:val="single" w:color="000000" w:sz="8" w:space="0"/>
              <w:right w:val="single" w:color="000000" w:sz="8" w:space="0"/>
            </w:tcBorders>
          </w:tcPr>
          <w:p w:rsidR="00BA2705" w:rsidRDefault="004F6D96" w14:paraId="6FCA8DDB" wp14:textId="77777777">
            <w:pPr>
              <w:pStyle w:val="TableParagraph"/>
              <w:spacing w:before="7"/>
              <w:ind w:left="843" w:right="825"/>
              <w:jc w:val="center"/>
            </w:pPr>
            <w:r>
              <w:rPr>
                <w:spacing w:val="-4"/>
              </w:rPr>
              <w:t>93.3</w:t>
            </w:r>
          </w:p>
        </w:tc>
        <w:tc>
          <w:tcPr>
            <w:tcW w:w="2120" w:type="dxa"/>
            <w:tcBorders>
              <w:top w:val="single" w:color="000000" w:sz="8" w:space="0"/>
              <w:left w:val="single" w:color="000000" w:sz="8" w:space="0"/>
              <w:bottom w:val="single" w:color="000000" w:sz="8" w:space="0"/>
              <w:right w:val="single" w:color="000000" w:sz="8" w:space="0"/>
            </w:tcBorders>
          </w:tcPr>
          <w:p w:rsidR="00BA2705" w:rsidRDefault="004F6D96" w14:paraId="7C8F1DCA" wp14:textId="77777777">
            <w:pPr>
              <w:pStyle w:val="TableParagraph"/>
              <w:spacing w:before="7"/>
              <w:ind w:left="566"/>
            </w:pPr>
            <w:r>
              <w:rPr>
                <w:spacing w:val="-2"/>
              </w:rPr>
              <w:t>2,182.08</w:t>
            </w:r>
          </w:p>
        </w:tc>
      </w:tr>
      <w:tr xmlns:wp14="http://schemas.microsoft.com/office/word/2010/wordml" w:rsidR="00D04CD6" w14:paraId="69A2F25A" wp14:textId="77777777">
        <w:trPr>
          <w:trHeight w:val="498"/>
        </w:trPr>
        <w:tc>
          <w:tcPr>
            <w:tcW w:w="3085" w:type="dxa"/>
          </w:tcPr>
          <w:p w:rsidR="00D04CD6" w:rsidRDefault="00D04CD6" w14:paraId="1F9C8B3C" wp14:textId="77777777">
            <w:pPr>
              <w:pStyle w:val="TableParagraph"/>
              <w:spacing w:before="4"/>
              <w:ind w:left="112"/>
            </w:pPr>
            <w:r>
              <w:t>Northern Ireland</w:t>
            </w:r>
          </w:p>
        </w:tc>
        <w:tc>
          <w:tcPr>
            <w:tcW w:w="2269" w:type="dxa"/>
          </w:tcPr>
          <w:p w:rsidR="00D04CD6" w:rsidRDefault="00D04CD6" w14:paraId="495E440D" wp14:textId="77777777">
            <w:pPr>
              <w:pStyle w:val="TableParagraph"/>
              <w:spacing w:before="4"/>
              <w:ind w:left="704"/>
              <w:rPr>
                <w:spacing w:val="-2"/>
              </w:rPr>
            </w:pPr>
            <w:r w:rsidRPr="00482209">
              <w:t>158,993</w:t>
            </w:r>
          </w:p>
        </w:tc>
        <w:tc>
          <w:tcPr>
            <w:tcW w:w="2137" w:type="dxa"/>
            <w:tcBorders>
              <w:top w:val="single" w:color="000000" w:sz="8" w:space="0"/>
              <w:bottom w:val="single" w:color="000000" w:sz="8" w:space="0"/>
              <w:right w:val="single" w:color="000000" w:sz="8" w:space="0"/>
            </w:tcBorders>
          </w:tcPr>
          <w:p w:rsidR="00D04CD6" w:rsidRDefault="00D04CD6" w14:paraId="4F5DFF28" wp14:textId="77777777">
            <w:pPr>
              <w:pStyle w:val="TableParagraph"/>
              <w:spacing w:before="4"/>
              <w:ind w:left="843" w:right="825"/>
              <w:jc w:val="center"/>
              <w:rPr>
                <w:spacing w:val="-4"/>
              </w:rPr>
            </w:pPr>
            <w:r>
              <w:rPr>
                <w:spacing w:val="-4"/>
              </w:rPr>
              <w:t>111</w:t>
            </w:r>
          </w:p>
        </w:tc>
        <w:tc>
          <w:tcPr>
            <w:tcW w:w="2120" w:type="dxa"/>
            <w:tcBorders>
              <w:top w:val="single" w:color="000000" w:sz="8" w:space="0"/>
              <w:left w:val="single" w:color="000000" w:sz="8" w:space="0"/>
              <w:bottom w:val="single" w:color="000000" w:sz="8" w:space="0"/>
              <w:right w:val="single" w:color="000000" w:sz="8" w:space="0"/>
            </w:tcBorders>
          </w:tcPr>
          <w:p w:rsidR="00D04CD6" w:rsidRDefault="00D04CD6" w14:paraId="7E1FE9CD" wp14:textId="77777777">
            <w:pPr>
              <w:pStyle w:val="TableParagraph"/>
              <w:spacing w:before="4"/>
              <w:ind w:left="566"/>
              <w:rPr>
                <w:spacing w:val="-2"/>
              </w:rPr>
            </w:pPr>
            <w:r w:rsidRPr="00482209">
              <w:t>1.432,37</w:t>
            </w:r>
          </w:p>
        </w:tc>
      </w:tr>
      <w:tr xmlns:wp14="http://schemas.microsoft.com/office/word/2010/wordml" w:rsidR="00404ABA" w14:paraId="2C8F7871" wp14:textId="77777777">
        <w:trPr>
          <w:trHeight w:val="498"/>
        </w:trPr>
        <w:tc>
          <w:tcPr>
            <w:tcW w:w="3085" w:type="dxa"/>
          </w:tcPr>
          <w:p w:rsidR="00404ABA" w:rsidRDefault="00404ABA" w14:paraId="6E4E4AFC" wp14:textId="77777777">
            <w:pPr>
              <w:pStyle w:val="TableParagraph"/>
              <w:spacing w:before="4"/>
              <w:ind w:left="112"/>
            </w:pPr>
            <w:r>
              <w:t>Scotland</w:t>
            </w:r>
          </w:p>
        </w:tc>
        <w:tc>
          <w:tcPr>
            <w:tcW w:w="2269" w:type="dxa"/>
          </w:tcPr>
          <w:p w:rsidR="00404ABA" w:rsidRDefault="00482209" w14:paraId="629D792A" wp14:textId="77777777">
            <w:pPr>
              <w:pStyle w:val="TableParagraph"/>
              <w:spacing w:before="4"/>
              <w:ind w:left="704"/>
              <w:rPr>
                <w:spacing w:val="-2"/>
              </w:rPr>
            </w:pPr>
            <w:r>
              <w:rPr>
                <w:spacing w:val="-2"/>
              </w:rPr>
              <w:t>N/A</w:t>
            </w:r>
          </w:p>
        </w:tc>
        <w:tc>
          <w:tcPr>
            <w:tcW w:w="2137" w:type="dxa"/>
            <w:tcBorders>
              <w:top w:val="single" w:color="000000" w:sz="8" w:space="0"/>
              <w:bottom w:val="single" w:color="000000" w:sz="8" w:space="0"/>
              <w:right w:val="single" w:color="000000" w:sz="8" w:space="0"/>
            </w:tcBorders>
          </w:tcPr>
          <w:p w:rsidR="00404ABA" w:rsidRDefault="00482209" w14:paraId="7710871A" wp14:textId="77777777">
            <w:pPr>
              <w:pStyle w:val="TableParagraph"/>
              <w:spacing w:before="4"/>
              <w:ind w:left="843" w:right="825"/>
              <w:jc w:val="center"/>
              <w:rPr>
                <w:spacing w:val="-4"/>
              </w:rPr>
            </w:pPr>
            <w:r>
              <w:rPr>
                <w:spacing w:val="-4"/>
              </w:rPr>
              <w:t>97.0</w:t>
            </w:r>
          </w:p>
        </w:tc>
        <w:tc>
          <w:tcPr>
            <w:tcW w:w="2120" w:type="dxa"/>
            <w:tcBorders>
              <w:top w:val="single" w:color="000000" w:sz="8" w:space="0"/>
              <w:left w:val="single" w:color="000000" w:sz="8" w:space="0"/>
              <w:bottom w:val="single" w:color="000000" w:sz="8" w:space="0"/>
              <w:right w:val="single" w:color="000000" w:sz="8" w:space="0"/>
            </w:tcBorders>
          </w:tcPr>
          <w:p w:rsidR="00404ABA" w:rsidRDefault="00404ABA" w14:paraId="2E8F38B9" wp14:textId="77777777">
            <w:pPr>
              <w:pStyle w:val="TableParagraph"/>
              <w:spacing w:before="4"/>
              <w:ind w:left="566"/>
              <w:rPr>
                <w:spacing w:val="-2"/>
              </w:rPr>
            </w:pPr>
            <w:r>
              <w:rPr>
                <w:spacing w:val="-2"/>
              </w:rPr>
              <w:t>1,843.80</w:t>
            </w:r>
          </w:p>
        </w:tc>
      </w:tr>
      <w:tr xmlns:wp14="http://schemas.microsoft.com/office/word/2010/wordml" w:rsidR="00BA2705" w14:paraId="71614126" wp14:textId="77777777">
        <w:trPr>
          <w:trHeight w:val="498"/>
        </w:trPr>
        <w:tc>
          <w:tcPr>
            <w:tcW w:w="3085" w:type="dxa"/>
          </w:tcPr>
          <w:p w:rsidR="00BA2705" w:rsidRDefault="004F6D96" w14:paraId="234CD0DF" wp14:textId="77777777">
            <w:pPr>
              <w:pStyle w:val="TableParagraph"/>
              <w:spacing w:before="4"/>
              <w:ind w:left="112"/>
            </w:pPr>
            <w:r>
              <w:t>South</w:t>
            </w:r>
            <w:r>
              <w:rPr>
                <w:spacing w:val="-3"/>
              </w:rPr>
              <w:t xml:space="preserve"> </w:t>
            </w:r>
            <w:r>
              <w:rPr>
                <w:spacing w:val="-4"/>
              </w:rPr>
              <w:t>East</w:t>
            </w:r>
          </w:p>
        </w:tc>
        <w:tc>
          <w:tcPr>
            <w:tcW w:w="2269" w:type="dxa"/>
          </w:tcPr>
          <w:p w:rsidR="00BA2705" w:rsidRDefault="004F6D96" w14:paraId="467DD761" wp14:textId="77777777">
            <w:pPr>
              <w:pStyle w:val="TableParagraph"/>
              <w:spacing w:before="4"/>
              <w:ind w:left="704"/>
            </w:pPr>
            <w:r>
              <w:rPr>
                <w:spacing w:val="-2"/>
              </w:rPr>
              <w:t>370,886</w:t>
            </w:r>
          </w:p>
        </w:tc>
        <w:tc>
          <w:tcPr>
            <w:tcW w:w="2137" w:type="dxa"/>
            <w:tcBorders>
              <w:top w:val="single" w:color="000000" w:sz="8" w:space="0"/>
              <w:bottom w:val="single" w:color="000000" w:sz="8" w:space="0"/>
              <w:right w:val="single" w:color="000000" w:sz="8" w:space="0"/>
            </w:tcBorders>
          </w:tcPr>
          <w:p w:rsidR="00BA2705" w:rsidRDefault="004F6D96" w14:paraId="03C742D0" wp14:textId="77777777">
            <w:pPr>
              <w:pStyle w:val="TableParagraph"/>
              <w:spacing w:before="4"/>
              <w:ind w:left="843" w:right="825"/>
              <w:jc w:val="center"/>
            </w:pPr>
            <w:r>
              <w:rPr>
                <w:spacing w:val="-4"/>
              </w:rPr>
              <w:t>94.3</w:t>
            </w:r>
          </w:p>
        </w:tc>
        <w:tc>
          <w:tcPr>
            <w:tcW w:w="2120" w:type="dxa"/>
            <w:tcBorders>
              <w:top w:val="single" w:color="000000" w:sz="8" w:space="0"/>
              <w:left w:val="single" w:color="000000" w:sz="8" w:space="0"/>
              <w:bottom w:val="single" w:color="000000" w:sz="8" w:space="0"/>
              <w:right w:val="single" w:color="000000" w:sz="8" w:space="0"/>
            </w:tcBorders>
          </w:tcPr>
          <w:p w:rsidR="00BA2705" w:rsidRDefault="004F6D96" w14:paraId="490D86A9" wp14:textId="77777777">
            <w:pPr>
              <w:pStyle w:val="TableParagraph"/>
              <w:spacing w:before="4"/>
              <w:ind w:left="566"/>
            </w:pPr>
            <w:r>
              <w:rPr>
                <w:spacing w:val="-2"/>
              </w:rPr>
              <w:t>3,931.86</w:t>
            </w:r>
          </w:p>
        </w:tc>
      </w:tr>
      <w:tr xmlns:wp14="http://schemas.microsoft.com/office/word/2010/wordml" w:rsidR="00BA2705" w14:paraId="0EBB3E71" wp14:textId="77777777">
        <w:trPr>
          <w:trHeight w:val="500"/>
        </w:trPr>
        <w:tc>
          <w:tcPr>
            <w:tcW w:w="3085" w:type="dxa"/>
          </w:tcPr>
          <w:p w:rsidR="00BA2705" w:rsidRDefault="004F6D96" w14:paraId="053D625E" wp14:textId="77777777">
            <w:pPr>
              <w:pStyle w:val="TableParagraph"/>
              <w:spacing w:before="7"/>
              <w:ind w:left="112"/>
            </w:pPr>
            <w:r>
              <w:t>South</w:t>
            </w:r>
            <w:r>
              <w:rPr>
                <w:spacing w:val="-5"/>
              </w:rPr>
              <w:t xml:space="preserve"> </w:t>
            </w:r>
            <w:r>
              <w:rPr>
                <w:spacing w:val="-4"/>
              </w:rPr>
              <w:t>West</w:t>
            </w:r>
          </w:p>
        </w:tc>
        <w:tc>
          <w:tcPr>
            <w:tcW w:w="2269" w:type="dxa"/>
          </w:tcPr>
          <w:p w:rsidR="00BA2705" w:rsidRDefault="004F6D96" w14:paraId="294952CB" wp14:textId="77777777">
            <w:pPr>
              <w:pStyle w:val="TableParagraph"/>
              <w:spacing w:before="7"/>
              <w:ind w:left="704"/>
            </w:pPr>
            <w:r>
              <w:rPr>
                <w:spacing w:val="-2"/>
              </w:rPr>
              <w:t>301,327</w:t>
            </w:r>
          </w:p>
        </w:tc>
        <w:tc>
          <w:tcPr>
            <w:tcW w:w="2137" w:type="dxa"/>
            <w:tcBorders>
              <w:top w:val="single" w:color="000000" w:sz="8" w:space="0"/>
              <w:bottom w:val="single" w:color="000000" w:sz="8" w:space="0"/>
              <w:right w:val="single" w:color="000000" w:sz="8" w:space="0"/>
            </w:tcBorders>
          </w:tcPr>
          <w:p w:rsidR="00BA2705" w:rsidRDefault="004F6D96" w14:paraId="20199E96" wp14:textId="77777777">
            <w:pPr>
              <w:pStyle w:val="TableParagraph"/>
              <w:spacing w:before="7"/>
              <w:ind w:left="843" w:right="825"/>
              <w:jc w:val="center"/>
            </w:pPr>
            <w:r>
              <w:rPr>
                <w:spacing w:val="-4"/>
              </w:rPr>
              <w:t>95.1</w:t>
            </w:r>
          </w:p>
        </w:tc>
        <w:tc>
          <w:tcPr>
            <w:tcW w:w="2120" w:type="dxa"/>
            <w:tcBorders>
              <w:top w:val="single" w:color="000000" w:sz="8" w:space="0"/>
              <w:left w:val="single" w:color="000000" w:sz="8" w:space="0"/>
              <w:bottom w:val="single" w:color="000000" w:sz="8" w:space="0"/>
              <w:right w:val="single" w:color="000000" w:sz="8" w:space="0"/>
            </w:tcBorders>
          </w:tcPr>
          <w:p w:rsidR="00BA2705" w:rsidRDefault="004F6D96" w14:paraId="6B685D8D" wp14:textId="77777777">
            <w:pPr>
              <w:pStyle w:val="TableParagraph"/>
              <w:spacing w:before="7"/>
              <w:ind w:left="566"/>
            </w:pPr>
            <w:r>
              <w:rPr>
                <w:spacing w:val="-2"/>
              </w:rPr>
              <w:t>3,167.36</w:t>
            </w:r>
          </w:p>
        </w:tc>
      </w:tr>
      <w:tr xmlns:wp14="http://schemas.microsoft.com/office/word/2010/wordml" w:rsidR="00BA2705" w14:paraId="7E759BF7" wp14:textId="77777777">
        <w:trPr>
          <w:trHeight w:val="498"/>
        </w:trPr>
        <w:tc>
          <w:tcPr>
            <w:tcW w:w="3085" w:type="dxa"/>
          </w:tcPr>
          <w:p w:rsidR="00BA2705" w:rsidRDefault="004F6D96" w14:paraId="0D8E8CC5" wp14:textId="77777777">
            <w:pPr>
              <w:pStyle w:val="TableParagraph"/>
              <w:spacing w:before="4"/>
              <w:ind w:left="112"/>
            </w:pPr>
            <w:r>
              <w:rPr>
                <w:spacing w:val="-2"/>
              </w:rPr>
              <w:t>Wales</w:t>
            </w:r>
          </w:p>
        </w:tc>
        <w:tc>
          <w:tcPr>
            <w:tcW w:w="2269" w:type="dxa"/>
          </w:tcPr>
          <w:p w:rsidR="00BA2705" w:rsidRDefault="004F6D96" w14:paraId="530F993A" wp14:textId="77777777">
            <w:pPr>
              <w:pStyle w:val="TableParagraph"/>
              <w:spacing w:before="4"/>
              <w:ind w:left="704"/>
            </w:pPr>
            <w:r>
              <w:rPr>
                <w:spacing w:val="-2"/>
              </w:rPr>
              <w:t>196,216</w:t>
            </w:r>
          </w:p>
        </w:tc>
        <w:tc>
          <w:tcPr>
            <w:tcW w:w="2137" w:type="dxa"/>
            <w:tcBorders>
              <w:top w:val="single" w:color="000000" w:sz="8" w:space="0"/>
              <w:bottom w:val="single" w:color="000000" w:sz="8" w:space="0"/>
              <w:right w:val="single" w:color="000000" w:sz="8" w:space="0"/>
            </w:tcBorders>
          </w:tcPr>
          <w:p w:rsidR="00BA2705" w:rsidRDefault="004F6D96" w14:paraId="25F3B1F9" wp14:textId="77777777">
            <w:pPr>
              <w:pStyle w:val="TableParagraph"/>
              <w:spacing w:before="4"/>
              <w:ind w:left="843" w:right="825"/>
              <w:jc w:val="center"/>
            </w:pPr>
            <w:r>
              <w:rPr>
                <w:spacing w:val="-4"/>
              </w:rPr>
              <w:t>98.8</w:t>
            </w:r>
          </w:p>
        </w:tc>
        <w:tc>
          <w:tcPr>
            <w:tcW w:w="2120" w:type="dxa"/>
            <w:tcBorders>
              <w:top w:val="single" w:color="000000" w:sz="8" w:space="0"/>
              <w:left w:val="single" w:color="000000" w:sz="8" w:space="0"/>
              <w:bottom w:val="single" w:color="000000" w:sz="8" w:space="0"/>
              <w:right w:val="single" w:color="000000" w:sz="8" w:space="0"/>
            </w:tcBorders>
          </w:tcPr>
          <w:p w:rsidR="00BA2705" w:rsidRDefault="004F6D96" w14:paraId="197B30B1" wp14:textId="77777777">
            <w:pPr>
              <w:pStyle w:val="TableParagraph"/>
              <w:spacing w:before="4"/>
              <w:ind w:left="566"/>
            </w:pPr>
            <w:r>
              <w:rPr>
                <w:spacing w:val="-2"/>
              </w:rPr>
              <w:t>1,986.54</w:t>
            </w:r>
          </w:p>
        </w:tc>
      </w:tr>
      <w:tr xmlns:wp14="http://schemas.microsoft.com/office/word/2010/wordml" w:rsidR="00BA2705" w14:paraId="02939BEF" wp14:textId="77777777">
        <w:trPr>
          <w:trHeight w:val="500"/>
        </w:trPr>
        <w:tc>
          <w:tcPr>
            <w:tcW w:w="3085" w:type="dxa"/>
          </w:tcPr>
          <w:p w:rsidR="00BA2705" w:rsidRDefault="004F6D96" w14:paraId="601DED60" wp14:textId="77777777">
            <w:pPr>
              <w:pStyle w:val="TableParagraph"/>
              <w:spacing w:before="7"/>
              <w:ind w:left="112"/>
            </w:pPr>
            <w:r>
              <w:t>West</w:t>
            </w:r>
            <w:r>
              <w:rPr>
                <w:spacing w:val="-3"/>
              </w:rPr>
              <w:t xml:space="preserve"> </w:t>
            </w:r>
            <w:r>
              <w:rPr>
                <w:spacing w:val="-2"/>
              </w:rPr>
              <w:t>Midlands</w:t>
            </w:r>
          </w:p>
        </w:tc>
        <w:tc>
          <w:tcPr>
            <w:tcW w:w="2269" w:type="dxa"/>
          </w:tcPr>
          <w:p w:rsidR="00BA2705" w:rsidRDefault="004F6D96" w14:paraId="553495F4" wp14:textId="77777777">
            <w:pPr>
              <w:pStyle w:val="TableParagraph"/>
              <w:spacing w:before="7"/>
              <w:ind w:left="704"/>
            </w:pPr>
            <w:r>
              <w:rPr>
                <w:spacing w:val="-2"/>
              </w:rPr>
              <w:t>231,501</w:t>
            </w:r>
          </w:p>
        </w:tc>
        <w:tc>
          <w:tcPr>
            <w:tcW w:w="2137" w:type="dxa"/>
            <w:tcBorders>
              <w:top w:val="single" w:color="000000" w:sz="8" w:space="0"/>
              <w:bottom w:val="single" w:color="000000" w:sz="8" w:space="0"/>
              <w:right w:val="single" w:color="000000" w:sz="8" w:space="0"/>
            </w:tcBorders>
          </w:tcPr>
          <w:p w:rsidR="00BA2705" w:rsidRDefault="004F6D96" w14:paraId="2ECBAEEB" wp14:textId="77777777">
            <w:pPr>
              <w:pStyle w:val="TableParagraph"/>
              <w:spacing w:before="7"/>
              <w:ind w:left="843" w:right="825"/>
              <w:jc w:val="center"/>
            </w:pPr>
            <w:r>
              <w:rPr>
                <w:spacing w:val="-4"/>
              </w:rPr>
              <w:t>93.8</w:t>
            </w:r>
          </w:p>
        </w:tc>
        <w:tc>
          <w:tcPr>
            <w:tcW w:w="2120" w:type="dxa"/>
            <w:tcBorders>
              <w:top w:val="single" w:color="000000" w:sz="8" w:space="0"/>
              <w:left w:val="single" w:color="000000" w:sz="8" w:space="0"/>
              <w:bottom w:val="single" w:color="000000" w:sz="8" w:space="0"/>
              <w:right w:val="single" w:color="000000" w:sz="8" w:space="0"/>
            </w:tcBorders>
          </w:tcPr>
          <w:p w:rsidR="00BA2705" w:rsidRDefault="004F6D96" w14:paraId="36ABF8FB" wp14:textId="77777777">
            <w:pPr>
              <w:pStyle w:val="TableParagraph"/>
              <w:spacing w:before="7"/>
              <w:ind w:left="612"/>
            </w:pPr>
            <w:r>
              <w:rPr>
                <w:spacing w:val="-2"/>
              </w:rPr>
              <w:t>2,467.15</w:t>
            </w:r>
          </w:p>
        </w:tc>
      </w:tr>
      <w:tr xmlns:wp14="http://schemas.microsoft.com/office/word/2010/wordml" w:rsidR="00BA2705" w14:paraId="2999612F" wp14:textId="77777777">
        <w:trPr>
          <w:trHeight w:val="498"/>
        </w:trPr>
        <w:tc>
          <w:tcPr>
            <w:tcW w:w="3085" w:type="dxa"/>
          </w:tcPr>
          <w:p w:rsidR="00BA2705" w:rsidRDefault="004F6D96" w14:paraId="218BDA1A" wp14:textId="77777777">
            <w:pPr>
              <w:pStyle w:val="TableParagraph"/>
              <w:spacing w:before="5"/>
              <w:ind w:left="112"/>
            </w:pPr>
            <w:r>
              <w:t>Yorkshire</w:t>
            </w:r>
            <w:r>
              <w:rPr>
                <w:spacing w:val="-4"/>
              </w:rPr>
              <w:t xml:space="preserve"> </w:t>
            </w:r>
            <w:r>
              <w:t>and</w:t>
            </w:r>
            <w:r>
              <w:rPr>
                <w:spacing w:val="-5"/>
              </w:rPr>
              <w:t xml:space="preserve"> </w:t>
            </w:r>
            <w:r>
              <w:t>The</w:t>
            </w:r>
            <w:r>
              <w:rPr>
                <w:spacing w:val="-3"/>
              </w:rPr>
              <w:t xml:space="preserve"> </w:t>
            </w:r>
            <w:r>
              <w:rPr>
                <w:spacing w:val="-2"/>
              </w:rPr>
              <w:t>Humber</w:t>
            </w:r>
          </w:p>
        </w:tc>
        <w:tc>
          <w:tcPr>
            <w:tcW w:w="2269" w:type="dxa"/>
          </w:tcPr>
          <w:p w:rsidR="00BA2705" w:rsidRDefault="004F6D96" w14:paraId="11709900" wp14:textId="77777777">
            <w:pPr>
              <w:pStyle w:val="TableParagraph"/>
              <w:spacing w:before="5"/>
              <w:ind w:left="704"/>
            </w:pPr>
            <w:r>
              <w:rPr>
                <w:spacing w:val="-2"/>
              </w:rPr>
              <w:t>192,354</w:t>
            </w:r>
          </w:p>
        </w:tc>
        <w:tc>
          <w:tcPr>
            <w:tcW w:w="2137" w:type="dxa"/>
            <w:tcBorders>
              <w:top w:val="single" w:color="000000" w:sz="8" w:space="0"/>
              <w:bottom w:val="single" w:color="000000" w:sz="8" w:space="0"/>
              <w:right w:val="single" w:color="000000" w:sz="8" w:space="0"/>
            </w:tcBorders>
          </w:tcPr>
          <w:p w:rsidR="00BA2705" w:rsidRDefault="004F6D96" w14:paraId="39F38AEC" wp14:textId="77777777">
            <w:pPr>
              <w:pStyle w:val="TableParagraph"/>
              <w:spacing w:before="5"/>
              <w:ind w:left="843" w:right="825"/>
              <w:jc w:val="center"/>
            </w:pPr>
            <w:r>
              <w:rPr>
                <w:spacing w:val="-4"/>
              </w:rPr>
              <w:t>93.2</w:t>
            </w:r>
          </w:p>
        </w:tc>
        <w:tc>
          <w:tcPr>
            <w:tcW w:w="2120" w:type="dxa"/>
            <w:tcBorders>
              <w:top w:val="single" w:color="000000" w:sz="8" w:space="0"/>
              <w:left w:val="single" w:color="000000" w:sz="8" w:space="0"/>
              <w:bottom w:val="single" w:color="000000" w:sz="8" w:space="0"/>
              <w:right w:val="single" w:color="000000" w:sz="8" w:space="0"/>
            </w:tcBorders>
          </w:tcPr>
          <w:p w:rsidR="00BA2705" w:rsidRDefault="004F6D96" w14:paraId="71DFA028" wp14:textId="77777777">
            <w:pPr>
              <w:pStyle w:val="TableParagraph"/>
              <w:spacing w:before="5"/>
              <w:ind w:left="566"/>
            </w:pPr>
            <w:r>
              <w:rPr>
                <w:spacing w:val="-2"/>
              </w:rPr>
              <w:t>2,063.04</w:t>
            </w:r>
          </w:p>
        </w:tc>
      </w:tr>
    </w:tbl>
    <w:p xmlns:wp14="http://schemas.microsoft.com/office/word/2010/wordml" w:rsidR="00BA2705" w:rsidRDefault="004F6D96" w14:paraId="21BF02F2" wp14:textId="77777777">
      <w:pPr>
        <w:spacing w:before="16"/>
        <w:ind w:left="1404" w:right="1401"/>
        <w:jc w:val="center"/>
        <w:rPr>
          <w:b/>
          <w:sz w:val="20"/>
        </w:rPr>
      </w:pPr>
      <w:r>
        <w:rPr>
          <w:b/>
          <w:sz w:val="20"/>
        </w:rPr>
        <w:t>Table</w:t>
      </w:r>
      <w:r>
        <w:rPr>
          <w:b/>
          <w:spacing w:val="-5"/>
          <w:sz w:val="20"/>
        </w:rPr>
        <w:t xml:space="preserve"> </w:t>
      </w:r>
      <w:r>
        <w:rPr>
          <w:b/>
          <w:sz w:val="20"/>
        </w:rPr>
        <w:t>2.1:</w:t>
      </w:r>
      <w:r>
        <w:rPr>
          <w:b/>
          <w:spacing w:val="-4"/>
          <w:sz w:val="20"/>
        </w:rPr>
        <w:t xml:space="preserve"> </w:t>
      </w:r>
      <w:r>
        <w:rPr>
          <w:b/>
          <w:sz w:val="20"/>
        </w:rPr>
        <w:t>Average</w:t>
      </w:r>
      <w:r>
        <w:rPr>
          <w:b/>
          <w:spacing w:val="-7"/>
          <w:sz w:val="20"/>
        </w:rPr>
        <w:t xml:space="preserve"> </w:t>
      </w:r>
      <w:r>
        <w:rPr>
          <w:b/>
          <w:sz w:val="20"/>
        </w:rPr>
        <w:t>house</w:t>
      </w:r>
      <w:r>
        <w:rPr>
          <w:b/>
          <w:spacing w:val="-5"/>
          <w:sz w:val="20"/>
        </w:rPr>
        <w:t xml:space="preserve"> </w:t>
      </w:r>
      <w:r>
        <w:rPr>
          <w:b/>
          <w:sz w:val="20"/>
        </w:rPr>
        <w:t>sizes</w:t>
      </w:r>
      <w:r>
        <w:rPr>
          <w:b/>
          <w:spacing w:val="-6"/>
          <w:sz w:val="20"/>
        </w:rPr>
        <w:t xml:space="preserve"> </w:t>
      </w:r>
      <w:r>
        <w:rPr>
          <w:b/>
          <w:sz w:val="20"/>
        </w:rPr>
        <w:t>and</w:t>
      </w:r>
      <w:r>
        <w:rPr>
          <w:b/>
          <w:spacing w:val="-6"/>
          <w:sz w:val="20"/>
        </w:rPr>
        <w:t xml:space="preserve"> </w:t>
      </w:r>
      <w:r>
        <w:rPr>
          <w:b/>
          <w:sz w:val="20"/>
        </w:rPr>
        <w:t>values</w:t>
      </w:r>
      <w:r>
        <w:rPr>
          <w:b/>
          <w:spacing w:val="-6"/>
          <w:sz w:val="20"/>
        </w:rPr>
        <w:t xml:space="preserve"> </w:t>
      </w:r>
      <w:r>
        <w:rPr>
          <w:b/>
          <w:sz w:val="20"/>
        </w:rPr>
        <w:t>per</w:t>
      </w:r>
      <w:r>
        <w:rPr>
          <w:b/>
          <w:spacing w:val="-7"/>
          <w:sz w:val="20"/>
        </w:rPr>
        <w:t xml:space="preserve"> </w:t>
      </w:r>
      <w:r>
        <w:rPr>
          <w:b/>
          <w:sz w:val="20"/>
        </w:rPr>
        <w:t>square</w:t>
      </w:r>
      <w:r>
        <w:rPr>
          <w:b/>
          <w:spacing w:val="-6"/>
          <w:sz w:val="20"/>
        </w:rPr>
        <w:t xml:space="preserve"> </w:t>
      </w:r>
      <w:r>
        <w:rPr>
          <w:b/>
          <w:sz w:val="20"/>
        </w:rPr>
        <w:t>metre</w:t>
      </w:r>
      <w:r>
        <w:rPr>
          <w:b/>
          <w:spacing w:val="-8"/>
          <w:sz w:val="20"/>
        </w:rPr>
        <w:t xml:space="preserve"> </w:t>
      </w:r>
      <w:r>
        <w:rPr>
          <w:b/>
          <w:sz w:val="20"/>
        </w:rPr>
        <w:t>by</w:t>
      </w:r>
      <w:r>
        <w:rPr>
          <w:b/>
          <w:spacing w:val="-6"/>
          <w:sz w:val="20"/>
        </w:rPr>
        <w:t xml:space="preserve"> </w:t>
      </w:r>
      <w:r>
        <w:rPr>
          <w:b/>
          <w:spacing w:val="-2"/>
          <w:sz w:val="20"/>
        </w:rPr>
        <w:t>region</w:t>
      </w:r>
    </w:p>
    <w:p xmlns:wp14="http://schemas.microsoft.com/office/word/2010/wordml" w:rsidR="00BA2705" w:rsidRDefault="00BA2705" w14:paraId="5186B13D" wp14:textId="77777777">
      <w:pPr>
        <w:pStyle w:val="BodyText"/>
        <w:rPr>
          <w:b/>
        </w:rPr>
      </w:pPr>
    </w:p>
    <w:p xmlns:wp14="http://schemas.microsoft.com/office/word/2010/wordml" w:rsidR="00BA2705" w:rsidRDefault="00BA2705" w14:paraId="6C57C439" wp14:textId="77777777">
      <w:pPr>
        <w:pStyle w:val="BodyText"/>
        <w:rPr>
          <w:b/>
        </w:rPr>
      </w:pPr>
    </w:p>
    <w:p xmlns:wp14="http://schemas.microsoft.com/office/word/2010/wordml" w:rsidR="00404ABA" w:rsidP="00404ABA" w:rsidRDefault="004F6D96" w14:paraId="3A786A42" wp14:textId="77777777">
      <w:pPr>
        <w:pStyle w:val="BodyText"/>
        <w:spacing w:before="141" w:line="360" w:lineRule="auto"/>
        <w:ind w:left="1440" w:right="1376"/>
      </w:pPr>
      <w:r>
        <w:t xml:space="preserve">The Office for National Statistics (2021) publishes data on house sizes in </w:t>
      </w:r>
      <w:r w:rsidR="00482209">
        <w:t>England and Wales</w:t>
      </w:r>
      <w:r>
        <w:t>, and there is also data available on the average house prices per region (GOV.UK, 2021). Using these sources, an approximation for the average price per square metre was calculated</w:t>
      </w:r>
      <w:r>
        <w:rPr>
          <w:spacing w:val="-2"/>
        </w:rPr>
        <w:t xml:space="preserve"> </w:t>
      </w:r>
      <w:r>
        <w:t>for</w:t>
      </w:r>
      <w:r>
        <w:rPr>
          <w:spacing w:val="-1"/>
        </w:rPr>
        <w:t xml:space="preserve"> </w:t>
      </w:r>
      <w:r>
        <w:t>each</w:t>
      </w:r>
      <w:r>
        <w:rPr>
          <w:spacing w:val="-4"/>
        </w:rPr>
        <w:t xml:space="preserve"> </w:t>
      </w:r>
      <w:r>
        <w:t>English</w:t>
      </w:r>
      <w:r>
        <w:rPr>
          <w:spacing w:val="-2"/>
        </w:rPr>
        <w:t xml:space="preserve"> </w:t>
      </w:r>
      <w:r>
        <w:t>region</w:t>
      </w:r>
      <w:r w:rsidR="00482209">
        <w:t xml:space="preserve"> and Wales</w:t>
      </w:r>
      <w:r>
        <w:rPr>
          <w:spacing w:val="-4"/>
        </w:rPr>
        <w:t xml:space="preserve"> </w:t>
      </w:r>
      <w:r>
        <w:t>(Table</w:t>
      </w:r>
      <w:r>
        <w:rPr>
          <w:spacing w:val="-2"/>
        </w:rPr>
        <w:t xml:space="preserve"> </w:t>
      </w:r>
      <w:r>
        <w:t xml:space="preserve">2.1). </w:t>
      </w:r>
    </w:p>
    <w:p xmlns:wp14="http://schemas.microsoft.com/office/word/2010/wordml" w:rsidR="00F81C4D" w:rsidP="00404ABA" w:rsidRDefault="00F81C4D" w14:paraId="3D404BC9" wp14:textId="77777777">
      <w:pPr>
        <w:pStyle w:val="BodyText"/>
        <w:spacing w:before="141" w:line="360" w:lineRule="auto"/>
        <w:ind w:left="1440" w:right="1376"/>
      </w:pPr>
    </w:p>
    <w:p xmlns:wp14="http://schemas.microsoft.com/office/word/2010/wordml" w:rsidR="00404ABA" w:rsidP="00404ABA" w:rsidRDefault="00404ABA" w14:paraId="154202E4" wp14:textId="77777777">
      <w:pPr>
        <w:pStyle w:val="BodyText"/>
        <w:spacing w:before="141" w:line="360" w:lineRule="auto"/>
        <w:ind w:left="1440" w:right="1376"/>
      </w:pPr>
      <w:r>
        <w:t xml:space="preserve">For Scotland, a 2018 report by the Bank of Scotland estimates the average price of one square meter of Scottish property to be £1,579 (Scottish Housing News, 2018). Between September 2018 and September 2021, average UK house prices have been going up by  16.2% (GOV.UK, 2022). For the calculations, we therefore use a square meter price </w:t>
      </w:r>
      <w:r w:rsidR="00A553D3">
        <w:t xml:space="preserve">of </w:t>
      </w:r>
      <w:r>
        <w:t>£1,834.8. (We consider the data for the year 2021 as this was the year also used for England.)</w:t>
      </w:r>
    </w:p>
    <w:p xmlns:wp14="http://schemas.microsoft.com/office/word/2010/wordml" w:rsidR="00F81C4D" w:rsidP="00404ABA" w:rsidRDefault="00F81C4D" w14:paraId="61319B8A" wp14:textId="77777777">
      <w:pPr>
        <w:pStyle w:val="BodyText"/>
        <w:spacing w:before="141" w:line="360" w:lineRule="auto"/>
        <w:ind w:left="1440" w:right="1376"/>
      </w:pPr>
    </w:p>
    <w:p xmlns:wp14="http://schemas.microsoft.com/office/word/2010/wordml" w:rsidR="00404ABA" w:rsidP="00404ABA" w:rsidRDefault="00404ABA" w14:paraId="35FA9751" wp14:textId="77777777">
      <w:pPr>
        <w:pStyle w:val="BodyText"/>
        <w:spacing w:before="141" w:line="360" w:lineRule="auto"/>
        <w:ind w:left="1440" w:right="1376"/>
      </w:pPr>
      <w:r>
        <w:t xml:space="preserve">Data on the average property size was not freely available for Scotland. We therefore estimate the Scottish property size through the average figures for the three most northern English boroughs Allerdale, Carlisle, and Northumberland, which are bordering Scotland. The respective property sizes according to ONS data are 100 sqm, 95 sqm, and 96 sqm, and the </w:t>
      </w:r>
      <w:r>
        <w:t>average of those three figures is 97 sqm.</w:t>
      </w:r>
    </w:p>
    <w:p xmlns:wp14="http://schemas.microsoft.com/office/word/2010/wordml" w:rsidR="00404ABA" w:rsidRDefault="00404ABA" w14:paraId="31A560F4" wp14:textId="77777777">
      <w:pPr>
        <w:pStyle w:val="BodyText"/>
        <w:spacing w:before="141" w:line="360" w:lineRule="auto"/>
        <w:ind w:left="1440" w:right="1376"/>
      </w:pPr>
    </w:p>
    <w:p xmlns:wp14="http://schemas.microsoft.com/office/word/2010/wordml" w:rsidR="00482209" w:rsidRDefault="00482209" w14:paraId="7C4507D4" wp14:textId="77777777">
      <w:pPr>
        <w:pStyle w:val="BodyText"/>
        <w:spacing w:before="141" w:line="360" w:lineRule="auto"/>
        <w:ind w:left="1440" w:right="1376"/>
      </w:pPr>
      <w:r w:rsidRPr="00482209">
        <w:t>Square meter price for Northern Ireland was calculated using the unweighted average of the house price index for the Northern Irish regions for September 2021, which is £158,993</w:t>
      </w:r>
      <w:r>
        <w:t xml:space="preserve"> (GOV.UK, 2022)</w:t>
      </w:r>
      <w:r w:rsidRPr="00482209">
        <w:t>. Average house size was not directly available for Northern Ireland, so we took the number for the Republic of Ireland instead, assuming that it has similar building characteristics and levels of urbanisation. The Republic of Ireland statistics office reports that the average house size in Ireland is 111 square meters</w:t>
      </w:r>
      <w:r w:rsidR="00097782">
        <w:t xml:space="preserve"> (</w:t>
      </w:r>
      <w:r w:rsidR="0067319C">
        <w:t xml:space="preserve">Table 11 in </w:t>
      </w:r>
      <w:r w:rsidR="00097782">
        <w:t>Central Statistics Office of Ireland, 2019)</w:t>
      </w:r>
      <w:r w:rsidRPr="00482209">
        <w:t>. This yields a square meter price of £158,993/111 = £1.432,37.</w:t>
      </w:r>
    </w:p>
    <w:p xmlns:wp14="http://schemas.microsoft.com/office/word/2010/wordml" w:rsidR="00482209" w:rsidRDefault="00482209" w14:paraId="70DF735C" wp14:textId="77777777">
      <w:pPr>
        <w:pStyle w:val="BodyText"/>
        <w:spacing w:before="141" w:line="360" w:lineRule="auto"/>
        <w:ind w:left="1440" w:right="1376"/>
      </w:pPr>
    </w:p>
    <w:p xmlns:wp14="http://schemas.microsoft.com/office/word/2010/wordml" w:rsidR="00BA2705" w:rsidRDefault="00D04CD6" w14:paraId="53455A86" wp14:textId="77777777">
      <w:pPr>
        <w:pStyle w:val="BodyText"/>
        <w:spacing w:before="141" w:line="360" w:lineRule="auto"/>
        <w:ind w:left="1440" w:right="1376"/>
      </w:pPr>
      <w:r>
        <w:t>Data different from what is shown in Table 2.1</w:t>
      </w:r>
      <w:r w:rsidR="004F6D96">
        <w:rPr>
          <w:spacing w:val="-2"/>
        </w:rPr>
        <w:t xml:space="preserve"> </w:t>
      </w:r>
      <w:r w:rsidR="004F6D96">
        <w:t>could</w:t>
      </w:r>
      <w:r w:rsidR="004F6D96">
        <w:rPr>
          <w:spacing w:val="-4"/>
        </w:rPr>
        <w:t xml:space="preserve"> </w:t>
      </w:r>
      <w:r w:rsidR="004F6D96">
        <w:t>have</w:t>
      </w:r>
      <w:r w:rsidR="004F6D96">
        <w:rPr>
          <w:spacing w:val="-2"/>
        </w:rPr>
        <w:t xml:space="preserve"> </w:t>
      </w:r>
      <w:r w:rsidR="004F6D96">
        <w:t>been</w:t>
      </w:r>
      <w:r w:rsidR="004F6D96">
        <w:rPr>
          <w:spacing w:val="-2"/>
        </w:rPr>
        <w:t xml:space="preserve"> </w:t>
      </w:r>
      <w:r w:rsidR="004F6D96">
        <w:t>used</w:t>
      </w:r>
      <w:r w:rsidR="004F6D96">
        <w:rPr>
          <w:spacing w:val="-2"/>
        </w:rPr>
        <w:t xml:space="preserve"> </w:t>
      </w:r>
      <w:r w:rsidR="004F6D96">
        <w:t>and</w:t>
      </w:r>
      <w:r w:rsidR="004F6D96">
        <w:rPr>
          <w:spacing w:val="-3"/>
        </w:rPr>
        <w:t xml:space="preserve"> </w:t>
      </w:r>
      <w:r w:rsidR="004F6D96">
        <w:t>this</w:t>
      </w:r>
      <w:r w:rsidR="004F6D96">
        <w:rPr>
          <w:spacing w:val="-3"/>
        </w:rPr>
        <w:t xml:space="preserve"> </w:t>
      </w:r>
      <w:r w:rsidR="004F6D96">
        <w:t>was considered, for example rebuild costs as opposed to house prices, but this data was not available for the whole of the UK in a usable form. Future work may allow that to be considered and compared.</w:t>
      </w:r>
    </w:p>
    <w:p xmlns:wp14="http://schemas.microsoft.com/office/word/2010/wordml" w:rsidR="00BA2705" w:rsidRDefault="00BA2705" w14:paraId="3A413BF6" wp14:textId="77777777">
      <w:pPr>
        <w:pStyle w:val="BodyText"/>
        <w:rPr>
          <w:sz w:val="24"/>
        </w:rPr>
      </w:pPr>
    </w:p>
    <w:p xmlns:wp14="http://schemas.microsoft.com/office/word/2010/wordml" w:rsidR="00BA2705" w:rsidRDefault="00BA2705" w14:paraId="33D28B4B" wp14:textId="77777777">
      <w:pPr>
        <w:pStyle w:val="BodyText"/>
        <w:spacing w:before="5"/>
        <w:rPr>
          <w:sz w:val="19"/>
        </w:rPr>
      </w:pPr>
    </w:p>
    <w:p xmlns:wp14="http://schemas.microsoft.com/office/word/2010/wordml" w:rsidR="00BA2705" w:rsidP="00D04CD6" w:rsidRDefault="00D04CD6" w14:paraId="32426780" wp14:textId="77777777">
      <w:pPr>
        <w:pStyle w:val="BodyText"/>
        <w:spacing w:before="1" w:line="360" w:lineRule="auto"/>
        <w:ind w:left="1440" w:right="1272"/>
        <w:rPr>
          <w:sz w:val="20"/>
        </w:rPr>
      </w:pPr>
      <w:r>
        <w:t>For England, t</w:t>
      </w:r>
      <w:r w:rsidR="004F6D96">
        <w:t>his method was</w:t>
      </w:r>
      <w:r w:rsidR="004F6D96">
        <w:rPr>
          <w:spacing w:val="-3"/>
        </w:rPr>
        <w:t xml:space="preserve"> </w:t>
      </w:r>
      <w:r w:rsidR="004F6D96">
        <w:t>applied</w:t>
      </w:r>
      <w:r w:rsidR="004F6D96">
        <w:rPr>
          <w:spacing w:val="-1"/>
        </w:rPr>
        <w:t xml:space="preserve"> </w:t>
      </w:r>
      <w:r w:rsidR="004F6D96">
        <w:t>to</w:t>
      </w:r>
      <w:r w:rsidR="004F6D96">
        <w:rPr>
          <w:spacing w:val="-3"/>
        </w:rPr>
        <w:t xml:space="preserve"> </w:t>
      </w:r>
      <w:r w:rsidR="004F6D96">
        <w:t>137,245</w:t>
      </w:r>
      <w:r w:rsidR="004F6D96">
        <w:rPr>
          <w:spacing w:val="-3"/>
        </w:rPr>
        <w:t xml:space="preserve"> </w:t>
      </w:r>
      <w:r w:rsidR="004F6D96">
        <w:t>cases</w:t>
      </w:r>
      <w:r w:rsidR="004F6D96">
        <w:rPr>
          <w:spacing w:val="-3"/>
        </w:rPr>
        <w:t xml:space="preserve"> </w:t>
      </w:r>
      <w:r w:rsidR="004F6D96">
        <w:t>recorded</w:t>
      </w:r>
      <w:r w:rsidR="004F6D96">
        <w:rPr>
          <w:spacing w:val="-1"/>
        </w:rPr>
        <w:t xml:space="preserve"> </w:t>
      </w:r>
      <w:r w:rsidR="004F6D96">
        <w:t>in</w:t>
      </w:r>
      <w:r w:rsidR="004F6D96">
        <w:rPr>
          <w:spacing w:val="-1"/>
        </w:rPr>
        <w:t xml:space="preserve"> </w:t>
      </w:r>
      <w:r w:rsidR="004F6D96">
        <w:t>the</w:t>
      </w:r>
      <w:r w:rsidR="004F6D96">
        <w:rPr>
          <w:spacing w:val="-3"/>
        </w:rPr>
        <w:t xml:space="preserve"> </w:t>
      </w:r>
      <w:r w:rsidR="004F6D96">
        <w:t>IRS, Dwellings Fire</w:t>
      </w:r>
      <w:r w:rsidR="004F6D96">
        <w:rPr>
          <w:spacing w:val="-1"/>
        </w:rPr>
        <w:t xml:space="preserve"> </w:t>
      </w:r>
      <w:r w:rsidR="004F6D96">
        <w:t>dataset and</w:t>
      </w:r>
      <w:r w:rsidR="004F6D96">
        <w:rPr>
          <w:spacing w:val="-1"/>
        </w:rPr>
        <w:t xml:space="preserve"> </w:t>
      </w:r>
      <w:r w:rsidR="004F6D96">
        <w:t>in the</w:t>
      </w:r>
      <w:r w:rsidR="004F6D96">
        <w:rPr>
          <w:spacing w:val="-3"/>
        </w:rPr>
        <w:t xml:space="preserve"> </w:t>
      </w:r>
      <w:r w:rsidR="004F6D96">
        <w:t>Other Buildings fire</w:t>
      </w:r>
      <w:r w:rsidR="004F6D96">
        <w:rPr>
          <w:spacing w:val="-1"/>
        </w:rPr>
        <w:t xml:space="preserve"> </w:t>
      </w:r>
      <w:r w:rsidR="004F6D96">
        <w:t>dataset</w:t>
      </w:r>
      <w:r w:rsidR="004F6D96">
        <w:rPr>
          <w:spacing w:val="-2"/>
        </w:rPr>
        <w:t xml:space="preserve"> </w:t>
      </w:r>
      <w:r w:rsidR="004F6D96">
        <w:t>across</w:t>
      </w:r>
      <w:r w:rsidR="004F6D96">
        <w:rPr>
          <w:spacing w:val="-3"/>
        </w:rPr>
        <w:t xml:space="preserve"> </w:t>
      </w:r>
      <w:r w:rsidR="004F6D96">
        <w:t>the</w:t>
      </w:r>
      <w:r w:rsidR="004F6D96">
        <w:rPr>
          <w:spacing w:val="-1"/>
        </w:rPr>
        <w:t xml:space="preserve"> </w:t>
      </w:r>
      <w:r w:rsidR="004F6D96">
        <w:t>range</w:t>
      </w:r>
      <w:r w:rsidR="004F6D96">
        <w:rPr>
          <w:spacing w:val="-3"/>
        </w:rPr>
        <w:t xml:space="preserve"> </w:t>
      </w:r>
      <w:r w:rsidR="004F6D96">
        <w:t>2016/17-2018/19.</w:t>
      </w:r>
      <w:r w:rsidR="004F6D96">
        <w:rPr>
          <w:spacing w:val="-2"/>
        </w:rPr>
        <w:t xml:space="preserve"> </w:t>
      </w:r>
      <w:r w:rsidR="004F6D96">
        <w:t>These</w:t>
      </w:r>
      <w:r w:rsidR="004F6D96">
        <w:rPr>
          <w:spacing w:val="-3"/>
        </w:rPr>
        <w:t xml:space="preserve"> </w:t>
      </w:r>
      <w:r w:rsidR="004F6D96">
        <w:t>years</w:t>
      </w:r>
      <w:r w:rsidR="004F6D96">
        <w:rPr>
          <w:spacing w:val="-3"/>
        </w:rPr>
        <w:t xml:space="preserve"> </w:t>
      </w:r>
      <w:r w:rsidR="004F6D96">
        <w:t>were</w:t>
      </w:r>
      <w:r w:rsidR="004F6D96">
        <w:rPr>
          <w:spacing w:val="-3"/>
        </w:rPr>
        <w:t xml:space="preserve"> </w:t>
      </w:r>
      <w:r w:rsidR="004F6D96">
        <w:t xml:space="preserve">chosen to provide a typical recent range of years, but without the impact of the COVID-19 pandemic being a factor. The analysis of this range provides the following evaluation of saved property </w:t>
      </w:r>
      <w:r w:rsidR="004F6D96">
        <w:rPr>
          <w:spacing w:val="-2"/>
        </w:rPr>
        <w:t>values:</w:t>
      </w:r>
    </w:p>
    <w:p xmlns:wp14="http://schemas.microsoft.com/office/word/2010/wordml" w:rsidR="00BA2705" w:rsidRDefault="00BA2705" w14:paraId="37EFA3E3" wp14:textId="77777777">
      <w:pPr>
        <w:pStyle w:val="BodyText"/>
        <w:rPr>
          <w:sz w:val="20"/>
        </w:rPr>
      </w:pPr>
    </w:p>
    <w:p xmlns:wp14="http://schemas.microsoft.com/office/word/2010/wordml" w:rsidR="00BA2705" w:rsidRDefault="00BA2705" w14:paraId="41C6AC2A" wp14:textId="77777777">
      <w:pPr>
        <w:pStyle w:val="BodyText"/>
        <w:spacing w:before="3"/>
        <w:rPr>
          <w:sz w:val="27"/>
        </w:rPr>
      </w:pPr>
    </w:p>
    <w:tbl>
      <w:tblPr>
        <w:tblW w:w="0" w:type="auto"/>
        <w:tblInd w:w="16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942"/>
        <w:gridCol w:w="1701"/>
        <w:gridCol w:w="1658"/>
        <w:gridCol w:w="1701"/>
        <w:gridCol w:w="1842"/>
      </w:tblGrid>
      <w:tr xmlns:wp14="http://schemas.microsoft.com/office/word/2010/wordml" w:rsidR="00BA2705" w14:paraId="62F3572F" wp14:textId="77777777">
        <w:trPr>
          <w:trHeight w:val="498"/>
        </w:trPr>
        <w:tc>
          <w:tcPr>
            <w:tcW w:w="1942" w:type="dxa"/>
            <w:shd w:val="clear" w:color="auto" w:fill="0956A2"/>
          </w:tcPr>
          <w:p w:rsidR="00BA2705" w:rsidRDefault="004F6D96" w14:paraId="46FE0C09" wp14:textId="77777777">
            <w:pPr>
              <w:pStyle w:val="TableParagraph"/>
              <w:ind w:left="148" w:right="138"/>
              <w:jc w:val="center"/>
              <w:rPr>
                <w:b/>
              </w:rPr>
            </w:pPr>
            <w:r>
              <w:rPr>
                <w:b/>
                <w:color w:val="FFFFFF"/>
                <w:spacing w:val="-2"/>
              </w:rPr>
              <w:t>Total</w:t>
            </w:r>
          </w:p>
        </w:tc>
        <w:tc>
          <w:tcPr>
            <w:tcW w:w="1701" w:type="dxa"/>
            <w:shd w:val="clear" w:color="auto" w:fill="0956A2"/>
          </w:tcPr>
          <w:p w:rsidR="00BA2705" w:rsidRDefault="004F6D96" w14:paraId="0623C4A9" wp14:textId="77777777">
            <w:pPr>
              <w:pStyle w:val="TableParagraph"/>
              <w:ind w:left="82" w:right="69"/>
              <w:jc w:val="center"/>
              <w:rPr>
                <w:b/>
              </w:rPr>
            </w:pPr>
            <w:r>
              <w:rPr>
                <w:b/>
                <w:color w:val="FFFFFF"/>
                <w:spacing w:val="-2"/>
              </w:rPr>
              <w:t>2016/17</w:t>
            </w:r>
          </w:p>
        </w:tc>
        <w:tc>
          <w:tcPr>
            <w:tcW w:w="1658" w:type="dxa"/>
            <w:shd w:val="clear" w:color="auto" w:fill="0956A2"/>
          </w:tcPr>
          <w:p w:rsidR="00BA2705" w:rsidRDefault="004F6D96" w14:paraId="4AAAD6F0" wp14:textId="77777777">
            <w:pPr>
              <w:pStyle w:val="TableParagraph"/>
              <w:ind w:left="61" w:right="46"/>
              <w:jc w:val="center"/>
              <w:rPr>
                <w:b/>
              </w:rPr>
            </w:pPr>
            <w:r>
              <w:rPr>
                <w:b/>
                <w:color w:val="FFFFFF"/>
                <w:spacing w:val="-2"/>
              </w:rPr>
              <w:t>2017/18</w:t>
            </w:r>
          </w:p>
        </w:tc>
        <w:tc>
          <w:tcPr>
            <w:tcW w:w="1701" w:type="dxa"/>
            <w:shd w:val="clear" w:color="auto" w:fill="0956A2"/>
          </w:tcPr>
          <w:p w:rsidR="00BA2705" w:rsidRDefault="004F6D96" w14:paraId="3A301EAD" wp14:textId="77777777">
            <w:pPr>
              <w:pStyle w:val="TableParagraph"/>
              <w:ind w:left="76" w:right="75"/>
              <w:jc w:val="center"/>
              <w:rPr>
                <w:b/>
              </w:rPr>
            </w:pPr>
            <w:r>
              <w:rPr>
                <w:b/>
                <w:color w:val="FFFFFF"/>
                <w:spacing w:val="-2"/>
              </w:rPr>
              <w:t>2018/19</w:t>
            </w:r>
          </w:p>
        </w:tc>
        <w:tc>
          <w:tcPr>
            <w:tcW w:w="1842" w:type="dxa"/>
            <w:shd w:val="clear" w:color="auto" w:fill="0956A2"/>
          </w:tcPr>
          <w:p w:rsidR="00BA2705" w:rsidRDefault="004F6D96" w14:paraId="6F24424B" wp14:textId="77777777">
            <w:pPr>
              <w:pStyle w:val="TableParagraph"/>
              <w:ind w:left="24" w:right="6"/>
              <w:jc w:val="center"/>
              <w:rPr>
                <w:b/>
              </w:rPr>
            </w:pPr>
            <w:r>
              <w:rPr>
                <w:b/>
                <w:color w:val="FFFFFF"/>
              </w:rPr>
              <w:t>Average</w:t>
            </w:r>
            <w:r>
              <w:rPr>
                <w:b/>
                <w:color w:val="FFFFFF"/>
                <w:spacing w:val="-5"/>
              </w:rPr>
              <w:t xml:space="preserve"> </w:t>
            </w:r>
            <w:r>
              <w:rPr>
                <w:b/>
                <w:color w:val="FFFFFF"/>
              </w:rPr>
              <w:t>per</w:t>
            </w:r>
            <w:r>
              <w:rPr>
                <w:b/>
                <w:color w:val="FFFFFF"/>
                <w:spacing w:val="-3"/>
              </w:rPr>
              <w:t xml:space="preserve"> </w:t>
            </w:r>
            <w:r>
              <w:rPr>
                <w:b/>
                <w:color w:val="FFFFFF"/>
                <w:spacing w:val="-4"/>
              </w:rPr>
              <w:t>year</w:t>
            </w:r>
          </w:p>
        </w:tc>
      </w:tr>
      <w:tr xmlns:wp14="http://schemas.microsoft.com/office/word/2010/wordml" w:rsidR="00BA2705" w14:paraId="04949D54" wp14:textId="77777777">
        <w:trPr>
          <w:trHeight w:val="930"/>
        </w:trPr>
        <w:tc>
          <w:tcPr>
            <w:tcW w:w="1942" w:type="dxa"/>
          </w:tcPr>
          <w:p w:rsidR="00BA2705" w:rsidRDefault="004F6D96" w14:paraId="2AB28856" wp14:textId="77777777">
            <w:pPr>
              <w:pStyle w:val="TableParagraph"/>
              <w:spacing w:before="216"/>
              <w:ind w:left="148" w:right="142"/>
              <w:jc w:val="center"/>
            </w:pPr>
            <w:r>
              <w:t>£13.35</w:t>
            </w:r>
            <w:r>
              <w:rPr>
                <w:spacing w:val="-1"/>
              </w:rPr>
              <w:t xml:space="preserve"> </w:t>
            </w:r>
            <w:r>
              <w:rPr>
                <w:spacing w:val="-2"/>
              </w:rPr>
              <w:t>Billion</w:t>
            </w:r>
          </w:p>
        </w:tc>
        <w:tc>
          <w:tcPr>
            <w:tcW w:w="1701" w:type="dxa"/>
          </w:tcPr>
          <w:p w:rsidR="00BA2705" w:rsidRDefault="004F6D96" w14:paraId="5B97F46F" wp14:textId="77777777">
            <w:pPr>
              <w:pStyle w:val="TableParagraph"/>
              <w:spacing w:before="216"/>
              <w:ind w:left="82" w:right="74"/>
              <w:jc w:val="center"/>
            </w:pPr>
            <w:r>
              <w:t>£ 4.46</w:t>
            </w:r>
            <w:r>
              <w:rPr>
                <w:spacing w:val="-1"/>
              </w:rPr>
              <w:t xml:space="preserve"> </w:t>
            </w:r>
            <w:r>
              <w:rPr>
                <w:spacing w:val="-2"/>
              </w:rPr>
              <w:t>Billion</w:t>
            </w:r>
          </w:p>
        </w:tc>
        <w:tc>
          <w:tcPr>
            <w:tcW w:w="1658" w:type="dxa"/>
          </w:tcPr>
          <w:p w:rsidR="00BA2705" w:rsidRDefault="004F6D96" w14:paraId="75F91E57" wp14:textId="77777777">
            <w:pPr>
              <w:pStyle w:val="TableParagraph"/>
              <w:spacing w:before="216"/>
              <w:ind w:left="61" w:right="52"/>
              <w:jc w:val="center"/>
            </w:pPr>
            <w:r>
              <w:t>£ 4.54</w:t>
            </w:r>
            <w:r>
              <w:rPr>
                <w:spacing w:val="-1"/>
              </w:rPr>
              <w:t xml:space="preserve"> </w:t>
            </w:r>
            <w:r>
              <w:rPr>
                <w:spacing w:val="-2"/>
              </w:rPr>
              <w:t>Billion</w:t>
            </w:r>
          </w:p>
        </w:tc>
        <w:tc>
          <w:tcPr>
            <w:tcW w:w="1701" w:type="dxa"/>
          </w:tcPr>
          <w:p w:rsidR="00BA2705" w:rsidRDefault="004F6D96" w14:paraId="632F7687" wp14:textId="77777777">
            <w:pPr>
              <w:pStyle w:val="TableParagraph"/>
              <w:spacing w:before="216"/>
              <w:ind w:left="82" w:right="72"/>
              <w:jc w:val="center"/>
            </w:pPr>
            <w:r>
              <w:t>£ 4.34</w:t>
            </w:r>
            <w:r>
              <w:rPr>
                <w:spacing w:val="-1"/>
              </w:rPr>
              <w:t xml:space="preserve"> </w:t>
            </w:r>
            <w:r>
              <w:rPr>
                <w:spacing w:val="-2"/>
              </w:rPr>
              <w:t>Billion</w:t>
            </w:r>
          </w:p>
        </w:tc>
        <w:tc>
          <w:tcPr>
            <w:tcW w:w="1842" w:type="dxa"/>
          </w:tcPr>
          <w:p w:rsidR="00BA2705" w:rsidRDefault="004F6D96" w14:paraId="67DA6FC4" wp14:textId="77777777">
            <w:pPr>
              <w:pStyle w:val="TableParagraph"/>
              <w:spacing w:before="199"/>
              <w:ind w:left="20" w:right="6"/>
              <w:jc w:val="center"/>
            </w:pPr>
            <w:r>
              <w:t>£4.45</w:t>
            </w:r>
            <w:r>
              <w:rPr>
                <w:spacing w:val="-1"/>
              </w:rPr>
              <w:t xml:space="preserve"> </w:t>
            </w:r>
            <w:r>
              <w:rPr>
                <w:spacing w:val="-2"/>
              </w:rPr>
              <w:t>Billion</w:t>
            </w:r>
          </w:p>
        </w:tc>
      </w:tr>
      <w:tr xmlns:wp14="http://schemas.microsoft.com/office/word/2010/wordml" w:rsidR="00BA2705" w14:paraId="5219F502" wp14:textId="77777777">
        <w:trPr>
          <w:trHeight w:val="465"/>
        </w:trPr>
        <w:tc>
          <w:tcPr>
            <w:tcW w:w="1942" w:type="dxa"/>
          </w:tcPr>
          <w:p w:rsidR="00BA2705" w:rsidRDefault="004F6D96" w14:paraId="640B8CB2" wp14:textId="77777777">
            <w:pPr>
              <w:pStyle w:val="TableParagraph"/>
              <w:spacing w:line="229" w:lineRule="exact"/>
              <w:ind w:left="148" w:right="143"/>
              <w:jc w:val="center"/>
              <w:rPr>
                <w:sz w:val="20"/>
              </w:rPr>
            </w:pPr>
            <w:r>
              <w:rPr>
                <w:spacing w:val="-2"/>
                <w:sz w:val="20"/>
              </w:rPr>
              <w:t>£13,353,474,802</w:t>
            </w:r>
          </w:p>
        </w:tc>
        <w:tc>
          <w:tcPr>
            <w:tcW w:w="1701" w:type="dxa"/>
          </w:tcPr>
          <w:p w:rsidR="00BA2705" w:rsidRDefault="004F6D96" w14:paraId="2F25220F" wp14:textId="77777777">
            <w:pPr>
              <w:pStyle w:val="TableParagraph"/>
              <w:spacing w:line="229" w:lineRule="exact"/>
              <w:ind w:left="81" w:right="75"/>
              <w:jc w:val="center"/>
              <w:rPr>
                <w:sz w:val="20"/>
              </w:rPr>
            </w:pPr>
            <w:r>
              <w:rPr>
                <w:spacing w:val="-2"/>
                <w:sz w:val="20"/>
              </w:rPr>
              <w:t>£4,466,310,189</w:t>
            </w:r>
          </w:p>
        </w:tc>
        <w:tc>
          <w:tcPr>
            <w:tcW w:w="1658" w:type="dxa"/>
          </w:tcPr>
          <w:p w:rsidR="00BA2705" w:rsidRDefault="004F6D96" w14:paraId="1AF4F3B1" wp14:textId="77777777">
            <w:pPr>
              <w:pStyle w:val="TableParagraph"/>
              <w:spacing w:line="229" w:lineRule="exact"/>
              <w:ind w:left="61" w:right="54"/>
              <w:jc w:val="center"/>
              <w:rPr>
                <w:sz w:val="20"/>
              </w:rPr>
            </w:pPr>
            <w:r>
              <w:rPr>
                <w:spacing w:val="-2"/>
                <w:sz w:val="20"/>
              </w:rPr>
              <w:t>£4,542,911,110</w:t>
            </w:r>
          </w:p>
        </w:tc>
        <w:tc>
          <w:tcPr>
            <w:tcW w:w="1701" w:type="dxa"/>
          </w:tcPr>
          <w:p w:rsidR="00BA2705" w:rsidRDefault="004F6D96" w14:paraId="0F02BEED" wp14:textId="77777777">
            <w:pPr>
              <w:pStyle w:val="TableParagraph"/>
              <w:spacing w:line="229" w:lineRule="exact"/>
              <w:ind w:left="82" w:right="74"/>
              <w:jc w:val="center"/>
              <w:rPr>
                <w:sz w:val="20"/>
              </w:rPr>
            </w:pPr>
            <w:r>
              <w:rPr>
                <w:spacing w:val="-2"/>
                <w:sz w:val="20"/>
              </w:rPr>
              <w:t>£4,344,253,503</w:t>
            </w:r>
          </w:p>
        </w:tc>
        <w:tc>
          <w:tcPr>
            <w:tcW w:w="1842" w:type="dxa"/>
          </w:tcPr>
          <w:p w:rsidR="00BA2705" w:rsidRDefault="005908DE" w14:paraId="16D9D6A9" wp14:textId="77777777">
            <w:pPr>
              <w:pStyle w:val="TableParagraph"/>
              <w:spacing w:line="229" w:lineRule="exact"/>
              <w:ind w:left="19" w:right="6"/>
              <w:jc w:val="center"/>
              <w:rPr>
                <w:sz w:val="20"/>
              </w:rPr>
            </w:pPr>
            <w:r>
              <w:rPr>
                <w:spacing w:val="-5"/>
                <w:sz w:val="20"/>
              </w:rPr>
              <w:t>£</w:t>
            </w:r>
            <w:r w:rsidRPr="005908DE">
              <w:rPr>
                <w:spacing w:val="-5"/>
                <w:sz w:val="20"/>
              </w:rPr>
              <w:t>4</w:t>
            </w:r>
            <w:r w:rsidR="007E77D8">
              <w:rPr>
                <w:spacing w:val="-5"/>
                <w:sz w:val="20"/>
              </w:rPr>
              <w:t>,</w:t>
            </w:r>
            <w:r w:rsidRPr="005908DE">
              <w:rPr>
                <w:spacing w:val="-5"/>
                <w:sz w:val="20"/>
              </w:rPr>
              <w:t>451</w:t>
            </w:r>
            <w:r w:rsidR="007E77D8">
              <w:rPr>
                <w:spacing w:val="-5"/>
                <w:sz w:val="20"/>
              </w:rPr>
              <w:t>,</w:t>
            </w:r>
            <w:r w:rsidRPr="005908DE">
              <w:rPr>
                <w:spacing w:val="-5"/>
                <w:sz w:val="20"/>
              </w:rPr>
              <w:t>158</w:t>
            </w:r>
            <w:r w:rsidR="007E77D8">
              <w:rPr>
                <w:spacing w:val="-5"/>
                <w:sz w:val="20"/>
              </w:rPr>
              <w:t>,</w:t>
            </w:r>
            <w:r w:rsidRPr="005908DE">
              <w:rPr>
                <w:spacing w:val="-5"/>
                <w:sz w:val="20"/>
              </w:rPr>
              <w:t>267</w:t>
            </w:r>
          </w:p>
        </w:tc>
      </w:tr>
    </w:tbl>
    <w:p xmlns:wp14="http://schemas.microsoft.com/office/word/2010/wordml" w:rsidR="00BA2705" w:rsidRDefault="004F6D96" w14:paraId="196ADFBE" wp14:textId="77777777">
      <w:pPr>
        <w:spacing w:before="1"/>
        <w:ind w:left="3154"/>
        <w:rPr>
          <w:b/>
          <w:sz w:val="20"/>
        </w:rPr>
      </w:pPr>
      <w:r>
        <w:rPr>
          <w:b/>
          <w:sz w:val="20"/>
        </w:rPr>
        <w:t>Table</w:t>
      </w:r>
      <w:r>
        <w:rPr>
          <w:b/>
          <w:spacing w:val="-7"/>
          <w:sz w:val="20"/>
        </w:rPr>
        <w:t xml:space="preserve"> </w:t>
      </w:r>
      <w:r>
        <w:rPr>
          <w:b/>
          <w:sz w:val="20"/>
        </w:rPr>
        <w:t>2.2:</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property</w:t>
      </w:r>
      <w:r w:rsidR="000E5446">
        <w:rPr>
          <w:b/>
          <w:sz w:val="20"/>
        </w:rPr>
        <w:t xml:space="preserve"> in England</w:t>
      </w:r>
      <w:r>
        <w:rPr>
          <w:b/>
          <w:sz w:val="20"/>
        </w:rPr>
        <w:t>:</w:t>
      </w:r>
      <w:r>
        <w:rPr>
          <w:b/>
          <w:spacing w:val="-7"/>
          <w:sz w:val="20"/>
        </w:rPr>
        <w:t xml:space="preserve"> </w:t>
      </w:r>
      <w:r>
        <w:rPr>
          <w:b/>
          <w:sz w:val="20"/>
        </w:rPr>
        <w:t>fire</w:t>
      </w:r>
      <w:r>
        <w:rPr>
          <w:b/>
          <w:spacing w:val="-7"/>
          <w:sz w:val="20"/>
        </w:rPr>
        <w:t xml:space="preserve"> </w:t>
      </w:r>
      <w:r>
        <w:rPr>
          <w:b/>
          <w:spacing w:val="-2"/>
          <w:sz w:val="20"/>
        </w:rPr>
        <w:t>incidents</w:t>
      </w:r>
    </w:p>
    <w:p xmlns:wp14="http://schemas.microsoft.com/office/word/2010/wordml" w:rsidR="00BA2705" w:rsidRDefault="00BA2705" w14:paraId="2DC44586" wp14:textId="77777777">
      <w:pPr>
        <w:pStyle w:val="BodyText"/>
        <w:rPr>
          <w:b/>
        </w:rPr>
      </w:pPr>
    </w:p>
    <w:p xmlns:wp14="http://schemas.microsoft.com/office/word/2010/wordml" w:rsidR="00BA2705" w:rsidRDefault="00BA2705" w14:paraId="4FFCBC07" wp14:textId="77777777">
      <w:pPr>
        <w:pStyle w:val="BodyText"/>
        <w:spacing w:before="3"/>
        <w:rPr>
          <w:b/>
          <w:sz w:val="29"/>
        </w:rPr>
      </w:pPr>
    </w:p>
    <w:p xmlns:wp14="http://schemas.microsoft.com/office/word/2010/wordml" w:rsidR="00BA2705" w:rsidP="00D04CD6" w:rsidRDefault="004F6D96" w14:paraId="54C33674" wp14:textId="77777777">
      <w:pPr>
        <w:pStyle w:val="BodyText"/>
        <w:spacing w:line="360" w:lineRule="auto"/>
        <w:ind w:left="1440" w:right="1272"/>
      </w:pPr>
      <w:r>
        <w:t>To</w:t>
      </w:r>
      <w:r>
        <w:rPr>
          <w:spacing w:val="-3"/>
        </w:rPr>
        <w:t xml:space="preserve"> </w:t>
      </w:r>
      <w:r>
        <w:t>illustrate</w:t>
      </w:r>
      <w:r>
        <w:rPr>
          <w:spacing w:val="-5"/>
        </w:rPr>
        <w:t xml:space="preserve"> </w:t>
      </w:r>
      <w:r>
        <w:t>the</w:t>
      </w:r>
      <w:r>
        <w:rPr>
          <w:spacing w:val="-5"/>
        </w:rPr>
        <w:t xml:space="preserve"> </w:t>
      </w:r>
      <w:r>
        <w:t>impact</w:t>
      </w:r>
      <w:r>
        <w:rPr>
          <w:spacing w:val="-1"/>
        </w:rPr>
        <w:t xml:space="preserve"> </w:t>
      </w:r>
      <w:r>
        <w:t>of</w:t>
      </w:r>
      <w:r>
        <w:rPr>
          <w:spacing w:val="-1"/>
        </w:rPr>
        <w:t xml:space="preserve"> </w:t>
      </w:r>
      <w:r>
        <w:t>our</w:t>
      </w:r>
      <w:r>
        <w:rPr>
          <w:spacing w:val="-2"/>
        </w:rPr>
        <w:t xml:space="preserve"> </w:t>
      </w:r>
      <w:r>
        <w:t>assumption</w:t>
      </w:r>
      <w:r>
        <w:rPr>
          <w:spacing w:val="-3"/>
        </w:rPr>
        <w:t xml:space="preserve"> </w:t>
      </w:r>
      <w:r>
        <w:t>that</w:t>
      </w:r>
      <w:r>
        <w:rPr>
          <w:spacing w:val="-1"/>
        </w:rPr>
        <w:t xml:space="preserve"> </w:t>
      </w:r>
      <w:r>
        <w:t>without</w:t>
      </w:r>
      <w:r>
        <w:rPr>
          <w:spacing w:val="-2"/>
        </w:rPr>
        <w:t xml:space="preserve"> </w:t>
      </w:r>
      <w:r>
        <w:t>FRS</w:t>
      </w:r>
      <w:r>
        <w:rPr>
          <w:spacing w:val="-3"/>
        </w:rPr>
        <w:t xml:space="preserve"> </w:t>
      </w:r>
      <w:r>
        <w:t>intervention,</w:t>
      </w:r>
      <w:r>
        <w:rPr>
          <w:spacing w:val="-1"/>
        </w:rPr>
        <w:t xml:space="preserve"> </w:t>
      </w:r>
      <w:r>
        <w:t>43%</w:t>
      </w:r>
      <w:r>
        <w:rPr>
          <w:spacing w:val="-2"/>
        </w:rPr>
        <w:t xml:space="preserve"> </w:t>
      </w:r>
      <w:r>
        <w:t>of</w:t>
      </w:r>
      <w:r>
        <w:rPr>
          <w:spacing w:val="-1"/>
        </w:rPr>
        <w:t xml:space="preserve"> </w:t>
      </w:r>
      <w:r>
        <w:t>a</w:t>
      </w:r>
      <w:r>
        <w:rPr>
          <w:spacing w:val="-5"/>
        </w:rPr>
        <w:t xml:space="preserve"> </w:t>
      </w:r>
      <w:r>
        <w:t>house</w:t>
      </w:r>
      <w:r>
        <w:rPr>
          <w:spacing w:val="-3"/>
        </w:rPr>
        <w:t xml:space="preserve"> </w:t>
      </w:r>
      <w:r>
        <w:t>would be destroyed, the following table presents the same numbers as above, calculated based on the lower estimate of 16%:</w:t>
      </w:r>
    </w:p>
    <w:p xmlns:wp14="http://schemas.microsoft.com/office/word/2010/wordml" w:rsidR="00BA2705" w:rsidRDefault="00BA2705" w14:paraId="1728B4D0" wp14:textId="77777777">
      <w:pPr>
        <w:pStyle w:val="BodyText"/>
        <w:rPr>
          <w:sz w:val="20"/>
        </w:rPr>
      </w:pPr>
    </w:p>
    <w:p xmlns:wp14="http://schemas.microsoft.com/office/word/2010/wordml" w:rsidR="00F508F9" w:rsidRDefault="00F508F9" w14:paraId="34959D4B" wp14:textId="77777777">
      <w:pPr>
        <w:pStyle w:val="BodyText"/>
        <w:rPr>
          <w:sz w:val="20"/>
        </w:rPr>
      </w:pPr>
    </w:p>
    <w:p xmlns:wp14="http://schemas.microsoft.com/office/word/2010/wordml" w:rsidR="00F508F9" w:rsidRDefault="00F508F9" w14:paraId="7BD58BA2" wp14:textId="77777777">
      <w:pPr>
        <w:pStyle w:val="BodyText"/>
        <w:rPr>
          <w:sz w:val="20"/>
        </w:rPr>
      </w:pPr>
    </w:p>
    <w:p xmlns:wp14="http://schemas.microsoft.com/office/word/2010/wordml" w:rsidR="00F508F9" w:rsidRDefault="00F508F9" w14:paraId="4357A966" wp14:textId="77777777">
      <w:pPr>
        <w:pStyle w:val="BodyText"/>
        <w:rPr>
          <w:sz w:val="20"/>
        </w:rPr>
      </w:pPr>
    </w:p>
    <w:p xmlns:wp14="http://schemas.microsoft.com/office/word/2010/wordml" w:rsidR="00F508F9" w:rsidRDefault="00F508F9" w14:paraId="44690661" wp14:textId="77777777">
      <w:pPr>
        <w:pStyle w:val="BodyText"/>
        <w:rPr>
          <w:sz w:val="20"/>
        </w:rPr>
      </w:pPr>
    </w:p>
    <w:p xmlns:wp14="http://schemas.microsoft.com/office/word/2010/wordml" w:rsidR="00F508F9" w:rsidRDefault="00F508F9" w14:paraId="74539910" wp14:textId="77777777">
      <w:pPr>
        <w:pStyle w:val="BodyText"/>
        <w:rPr>
          <w:sz w:val="20"/>
        </w:rPr>
      </w:pPr>
    </w:p>
    <w:p xmlns:wp14="http://schemas.microsoft.com/office/word/2010/wordml" w:rsidR="00BA2705" w:rsidRDefault="00BA2705" w14:paraId="5A7E0CF2" wp14:textId="77777777">
      <w:pPr>
        <w:pStyle w:val="BodyText"/>
        <w:rPr>
          <w:sz w:val="20"/>
        </w:rPr>
      </w:pPr>
    </w:p>
    <w:p xmlns:wp14="http://schemas.microsoft.com/office/word/2010/wordml" w:rsidR="00BA2705" w:rsidRDefault="00BA2705" w14:paraId="60FA6563" wp14:textId="77777777">
      <w:pPr>
        <w:pStyle w:val="BodyText"/>
        <w:spacing w:before="10"/>
        <w:rPr>
          <w:sz w:val="11"/>
        </w:rPr>
      </w:pPr>
    </w:p>
    <w:tbl>
      <w:tblPr>
        <w:tblW w:w="0" w:type="auto"/>
        <w:tblInd w:w="16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801"/>
        <w:gridCol w:w="1800"/>
        <w:gridCol w:w="1702"/>
        <w:gridCol w:w="1702"/>
        <w:gridCol w:w="1884"/>
      </w:tblGrid>
      <w:tr xmlns:wp14="http://schemas.microsoft.com/office/word/2010/wordml" w:rsidR="00BA2705" w14:paraId="1D796DC0" wp14:textId="77777777">
        <w:trPr>
          <w:trHeight w:val="498"/>
        </w:trPr>
        <w:tc>
          <w:tcPr>
            <w:tcW w:w="1801" w:type="dxa"/>
            <w:shd w:val="clear" w:color="auto" w:fill="0956A2"/>
          </w:tcPr>
          <w:p w:rsidR="00BA2705" w:rsidRDefault="004F6D96" w14:paraId="51E8FDB7" wp14:textId="77777777">
            <w:pPr>
              <w:pStyle w:val="TableParagraph"/>
              <w:ind w:left="142" w:right="135"/>
              <w:jc w:val="center"/>
              <w:rPr>
                <w:b/>
              </w:rPr>
            </w:pPr>
            <w:r>
              <w:rPr>
                <w:b/>
                <w:color w:val="FFFFFF"/>
                <w:spacing w:val="-2"/>
              </w:rPr>
              <w:t>Total</w:t>
            </w:r>
          </w:p>
        </w:tc>
        <w:tc>
          <w:tcPr>
            <w:tcW w:w="1800" w:type="dxa"/>
            <w:shd w:val="clear" w:color="auto" w:fill="0956A2"/>
          </w:tcPr>
          <w:p w:rsidR="00BA2705" w:rsidRDefault="004F6D96" w14:paraId="63634191" wp14:textId="77777777">
            <w:pPr>
              <w:pStyle w:val="TableParagraph"/>
              <w:ind w:left="195" w:right="186"/>
              <w:jc w:val="center"/>
              <w:rPr>
                <w:b/>
              </w:rPr>
            </w:pPr>
            <w:r>
              <w:rPr>
                <w:b/>
                <w:color w:val="FFFFFF"/>
                <w:spacing w:val="-2"/>
              </w:rPr>
              <w:t>2016/17</w:t>
            </w:r>
          </w:p>
        </w:tc>
        <w:tc>
          <w:tcPr>
            <w:tcW w:w="1702" w:type="dxa"/>
            <w:shd w:val="clear" w:color="auto" w:fill="0956A2"/>
          </w:tcPr>
          <w:p w:rsidR="00BA2705" w:rsidRDefault="004F6D96" w14:paraId="6D4498AA" wp14:textId="77777777">
            <w:pPr>
              <w:pStyle w:val="TableParagraph"/>
              <w:ind w:left="147" w:right="135"/>
              <w:jc w:val="center"/>
              <w:rPr>
                <w:b/>
              </w:rPr>
            </w:pPr>
            <w:r>
              <w:rPr>
                <w:b/>
                <w:color w:val="FFFFFF"/>
                <w:spacing w:val="-2"/>
              </w:rPr>
              <w:t>2017/18</w:t>
            </w:r>
          </w:p>
        </w:tc>
        <w:tc>
          <w:tcPr>
            <w:tcW w:w="1702" w:type="dxa"/>
            <w:shd w:val="clear" w:color="auto" w:fill="0956A2"/>
          </w:tcPr>
          <w:p w:rsidR="00BA2705" w:rsidRDefault="004F6D96" w14:paraId="7C085FD3" wp14:textId="77777777">
            <w:pPr>
              <w:pStyle w:val="TableParagraph"/>
              <w:ind w:left="141" w:right="142"/>
              <w:jc w:val="center"/>
              <w:rPr>
                <w:b/>
              </w:rPr>
            </w:pPr>
            <w:r>
              <w:rPr>
                <w:b/>
                <w:color w:val="FFFFFF"/>
                <w:spacing w:val="-2"/>
              </w:rPr>
              <w:t>2018/19</w:t>
            </w:r>
          </w:p>
        </w:tc>
        <w:tc>
          <w:tcPr>
            <w:tcW w:w="1884" w:type="dxa"/>
            <w:shd w:val="clear" w:color="auto" w:fill="0956A2"/>
          </w:tcPr>
          <w:p w:rsidR="00BA2705" w:rsidRDefault="004F6D96" w14:paraId="748FBFF4" wp14:textId="77777777">
            <w:pPr>
              <w:pStyle w:val="TableParagraph"/>
              <w:ind w:right="37"/>
              <w:jc w:val="right"/>
              <w:rPr>
                <w:b/>
              </w:rPr>
            </w:pPr>
            <w:r>
              <w:rPr>
                <w:b/>
                <w:color w:val="FFFFFF"/>
              </w:rPr>
              <w:t>Average</w:t>
            </w:r>
            <w:r>
              <w:rPr>
                <w:b/>
                <w:color w:val="FFFFFF"/>
                <w:spacing w:val="-5"/>
              </w:rPr>
              <w:t xml:space="preserve"> </w:t>
            </w:r>
            <w:r>
              <w:rPr>
                <w:b/>
                <w:color w:val="FFFFFF"/>
              </w:rPr>
              <w:t>per</w:t>
            </w:r>
            <w:r>
              <w:rPr>
                <w:b/>
                <w:color w:val="FFFFFF"/>
                <w:spacing w:val="-3"/>
              </w:rPr>
              <w:t xml:space="preserve"> </w:t>
            </w:r>
            <w:r>
              <w:rPr>
                <w:b/>
                <w:color w:val="FFFFFF"/>
                <w:spacing w:val="-4"/>
              </w:rPr>
              <w:t>year</w:t>
            </w:r>
          </w:p>
        </w:tc>
      </w:tr>
      <w:tr xmlns:wp14="http://schemas.microsoft.com/office/word/2010/wordml" w:rsidR="00BA2705" w14:paraId="177FFFB5" wp14:textId="77777777">
        <w:trPr>
          <w:trHeight w:val="931"/>
        </w:trPr>
        <w:tc>
          <w:tcPr>
            <w:tcW w:w="1801" w:type="dxa"/>
          </w:tcPr>
          <w:p w:rsidR="00BA2705" w:rsidRDefault="00BA2705" w14:paraId="1AC5CDBE" wp14:textId="77777777">
            <w:pPr>
              <w:pStyle w:val="TableParagraph"/>
              <w:spacing w:before="9"/>
              <w:rPr>
                <w:sz w:val="18"/>
              </w:rPr>
            </w:pPr>
          </w:p>
          <w:p w:rsidR="00BA2705" w:rsidRDefault="004F6D96" w14:paraId="28069B9C" wp14:textId="77777777">
            <w:pPr>
              <w:pStyle w:val="TableParagraph"/>
              <w:ind w:left="142" w:right="136"/>
              <w:jc w:val="center"/>
            </w:pPr>
            <w:r>
              <w:t xml:space="preserve">£4.97 </w:t>
            </w:r>
            <w:r>
              <w:rPr>
                <w:spacing w:val="-2"/>
              </w:rPr>
              <w:t>Billion</w:t>
            </w:r>
          </w:p>
        </w:tc>
        <w:tc>
          <w:tcPr>
            <w:tcW w:w="1800" w:type="dxa"/>
          </w:tcPr>
          <w:p w:rsidR="00BA2705" w:rsidRDefault="00BA2705" w14:paraId="342D4C27" wp14:textId="77777777">
            <w:pPr>
              <w:pStyle w:val="TableParagraph"/>
              <w:spacing w:before="9"/>
              <w:rPr>
                <w:sz w:val="18"/>
              </w:rPr>
            </w:pPr>
          </w:p>
          <w:p w:rsidR="00BA2705" w:rsidRDefault="004F6D96" w14:paraId="48314564" wp14:textId="77777777">
            <w:pPr>
              <w:pStyle w:val="TableParagraph"/>
              <w:ind w:left="195" w:right="191"/>
              <w:jc w:val="center"/>
            </w:pPr>
            <w:r>
              <w:t>£</w:t>
            </w:r>
            <w:r>
              <w:rPr>
                <w:spacing w:val="-2"/>
              </w:rPr>
              <w:t xml:space="preserve"> </w:t>
            </w:r>
            <w:r>
              <w:t>1.66</w:t>
            </w:r>
            <w:r>
              <w:rPr>
                <w:spacing w:val="-2"/>
              </w:rPr>
              <w:t xml:space="preserve"> Billion</w:t>
            </w:r>
          </w:p>
        </w:tc>
        <w:tc>
          <w:tcPr>
            <w:tcW w:w="1702" w:type="dxa"/>
          </w:tcPr>
          <w:p w:rsidR="00BA2705" w:rsidRDefault="00BA2705" w14:paraId="3572E399" wp14:textId="77777777">
            <w:pPr>
              <w:pStyle w:val="TableParagraph"/>
              <w:spacing w:before="9"/>
              <w:rPr>
                <w:sz w:val="18"/>
              </w:rPr>
            </w:pPr>
          </w:p>
          <w:p w:rsidR="00BA2705" w:rsidRDefault="004F6D96" w14:paraId="27E42360" wp14:textId="77777777">
            <w:pPr>
              <w:pStyle w:val="TableParagraph"/>
              <w:ind w:left="147" w:right="141"/>
              <w:jc w:val="center"/>
            </w:pPr>
            <w:r>
              <w:t>£</w:t>
            </w:r>
            <w:r>
              <w:rPr>
                <w:spacing w:val="1"/>
              </w:rPr>
              <w:t xml:space="preserve"> </w:t>
            </w:r>
            <w:r>
              <w:t>1.69</w:t>
            </w:r>
            <w:r>
              <w:rPr>
                <w:spacing w:val="-2"/>
              </w:rPr>
              <w:t xml:space="preserve"> Billion</w:t>
            </w:r>
          </w:p>
        </w:tc>
        <w:tc>
          <w:tcPr>
            <w:tcW w:w="1702" w:type="dxa"/>
          </w:tcPr>
          <w:p w:rsidR="00BA2705" w:rsidRDefault="00BA2705" w14:paraId="6CEB15CE" wp14:textId="77777777">
            <w:pPr>
              <w:pStyle w:val="TableParagraph"/>
              <w:spacing w:before="9"/>
              <w:rPr>
                <w:sz w:val="18"/>
              </w:rPr>
            </w:pPr>
          </w:p>
          <w:p w:rsidR="00BA2705" w:rsidRDefault="004F6D96" w14:paraId="126543AA" wp14:textId="77777777">
            <w:pPr>
              <w:pStyle w:val="TableParagraph"/>
              <w:ind w:left="147" w:right="141"/>
              <w:jc w:val="center"/>
            </w:pPr>
            <w:r>
              <w:t>£ 1.62</w:t>
            </w:r>
            <w:r>
              <w:rPr>
                <w:spacing w:val="-1"/>
              </w:rPr>
              <w:t xml:space="preserve"> </w:t>
            </w:r>
            <w:r>
              <w:rPr>
                <w:spacing w:val="-2"/>
              </w:rPr>
              <w:t>Billion</w:t>
            </w:r>
          </w:p>
        </w:tc>
        <w:tc>
          <w:tcPr>
            <w:tcW w:w="1884" w:type="dxa"/>
          </w:tcPr>
          <w:p w:rsidR="00BA2705" w:rsidRDefault="004F6D96" w14:paraId="09988E68" wp14:textId="77777777">
            <w:pPr>
              <w:pStyle w:val="TableParagraph"/>
              <w:spacing w:before="202"/>
              <w:ind w:left="342"/>
            </w:pPr>
            <w:r>
              <w:t xml:space="preserve">£1.66 </w:t>
            </w:r>
            <w:r>
              <w:rPr>
                <w:spacing w:val="-2"/>
              </w:rPr>
              <w:t>Billion</w:t>
            </w:r>
          </w:p>
        </w:tc>
      </w:tr>
      <w:tr xmlns:wp14="http://schemas.microsoft.com/office/word/2010/wordml" w:rsidR="00BA2705" w14:paraId="4F2787FF" wp14:textId="77777777">
        <w:trPr>
          <w:trHeight w:val="465"/>
        </w:trPr>
        <w:tc>
          <w:tcPr>
            <w:tcW w:w="1801" w:type="dxa"/>
          </w:tcPr>
          <w:p w:rsidR="00BA2705" w:rsidRDefault="004F6D96" w14:paraId="4CA23D8B" wp14:textId="77777777">
            <w:pPr>
              <w:pStyle w:val="TableParagraph"/>
              <w:spacing w:line="229" w:lineRule="exact"/>
              <w:ind w:left="140" w:right="137"/>
              <w:jc w:val="center"/>
              <w:rPr>
                <w:sz w:val="20"/>
              </w:rPr>
            </w:pPr>
            <w:r>
              <w:rPr>
                <w:spacing w:val="-2"/>
                <w:sz w:val="20"/>
              </w:rPr>
              <w:t>£4,968,734,810</w:t>
            </w:r>
          </w:p>
        </w:tc>
        <w:tc>
          <w:tcPr>
            <w:tcW w:w="1800" w:type="dxa"/>
          </w:tcPr>
          <w:p w:rsidR="00BA2705" w:rsidRDefault="004F6D96" w14:paraId="2179C980" wp14:textId="77777777">
            <w:pPr>
              <w:pStyle w:val="TableParagraph"/>
              <w:spacing w:line="229" w:lineRule="exact"/>
              <w:ind w:left="195" w:right="192"/>
              <w:jc w:val="center"/>
              <w:rPr>
                <w:sz w:val="20"/>
              </w:rPr>
            </w:pPr>
            <w:r>
              <w:rPr>
                <w:spacing w:val="-2"/>
                <w:sz w:val="20"/>
              </w:rPr>
              <w:t>£1,661,882,861</w:t>
            </w:r>
          </w:p>
        </w:tc>
        <w:tc>
          <w:tcPr>
            <w:tcW w:w="1702" w:type="dxa"/>
          </w:tcPr>
          <w:p w:rsidR="00BA2705" w:rsidRDefault="004F6D96" w14:paraId="6FEAFD3B" wp14:textId="77777777">
            <w:pPr>
              <w:pStyle w:val="TableParagraph"/>
              <w:spacing w:line="229" w:lineRule="exact"/>
              <w:ind w:left="147" w:right="142"/>
              <w:jc w:val="center"/>
              <w:rPr>
                <w:sz w:val="20"/>
              </w:rPr>
            </w:pPr>
            <w:r>
              <w:rPr>
                <w:spacing w:val="-2"/>
                <w:sz w:val="20"/>
              </w:rPr>
              <w:t>£1,690,385,529</w:t>
            </w:r>
          </w:p>
        </w:tc>
        <w:tc>
          <w:tcPr>
            <w:tcW w:w="1702" w:type="dxa"/>
          </w:tcPr>
          <w:p w:rsidR="00BA2705" w:rsidRDefault="004F6D96" w14:paraId="4103ADE3" wp14:textId="77777777">
            <w:pPr>
              <w:pStyle w:val="TableParagraph"/>
              <w:spacing w:line="229" w:lineRule="exact"/>
              <w:ind w:left="147" w:right="142"/>
              <w:jc w:val="center"/>
              <w:rPr>
                <w:sz w:val="20"/>
              </w:rPr>
            </w:pPr>
            <w:r>
              <w:rPr>
                <w:spacing w:val="-2"/>
                <w:sz w:val="20"/>
              </w:rPr>
              <w:t>£1,616,466,420</w:t>
            </w:r>
          </w:p>
        </w:tc>
        <w:tc>
          <w:tcPr>
            <w:tcW w:w="1884" w:type="dxa"/>
          </w:tcPr>
          <w:p w:rsidR="00BA2705" w:rsidP="0004368A" w:rsidRDefault="004F6D96" w14:paraId="46839A84" wp14:textId="77777777">
            <w:pPr>
              <w:pStyle w:val="TableParagraph"/>
              <w:spacing w:line="229" w:lineRule="exact"/>
              <w:ind w:right="99"/>
              <w:jc w:val="center"/>
              <w:rPr>
                <w:sz w:val="20"/>
              </w:rPr>
            </w:pPr>
            <w:r>
              <w:rPr>
                <w:spacing w:val="-2"/>
                <w:sz w:val="20"/>
              </w:rPr>
              <w:t>£1,656,244,93</w:t>
            </w:r>
            <w:r w:rsidR="007034FD">
              <w:rPr>
                <w:spacing w:val="-2"/>
                <w:sz w:val="20"/>
              </w:rPr>
              <w:t>7</w:t>
            </w:r>
          </w:p>
        </w:tc>
      </w:tr>
    </w:tbl>
    <w:p xmlns:wp14="http://schemas.microsoft.com/office/word/2010/wordml" w:rsidRPr="0099074E" w:rsidR="00BA2705" w:rsidRDefault="00530E89" w14:paraId="12ABD8DE" wp14:textId="77777777">
      <w:pPr>
        <w:pStyle w:val="BodyText"/>
        <w:spacing w:before="4"/>
        <w:rPr>
          <w:b/>
          <w:bCs/>
          <w:sz w:val="27"/>
        </w:rPr>
      </w:pPr>
      <w:r w:rsidRPr="0099074E">
        <w:rPr>
          <w:b/>
          <w:bCs/>
          <w:sz w:val="20"/>
          <w:szCs w:val="16"/>
        </w:rPr>
        <w:tab/>
      </w:r>
      <w:r w:rsidRPr="0099074E">
        <w:rPr>
          <w:b/>
          <w:bCs/>
          <w:sz w:val="20"/>
          <w:szCs w:val="16"/>
        </w:rPr>
        <w:tab/>
      </w:r>
      <w:r w:rsidR="00565E53">
        <w:rPr>
          <w:b/>
          <w:bCs/>
          <w:sz w:val="20"/>
          <w:szCs w:val="16"/>
        </w:rPr>
        <w:tab/>
      </w:r>
      <w:r w:rsidR="0099074E">
        <w:rPr>
          <w:b/>
          <w:bCs/>
          <w:sz w:val="20"/>
          <w:szCs w:val="16"/>
        </w:rPr>
        <w:t>Table</w:t>
      </w:r>
      <w:r w:rsidR="00F40ABB">
        <w:rPr>
          <w:b/>
          <w:bCs/>
          <w:sz w:val="20"/>
          <w:szCs w:val="16"/>
        </w:rPr>
        <w:t xml:space="preserve"> 2.3</w:t>
      </w:r>
      <w:r w:rsidR="00B817D9">
        <w:rPr>
          <w:b/>
          <w:bCs/>
          <w:sz w:val="20"/>
          <w:szCs w:val="16"/>
        </w:rPr>
        <w:t>:</w:t>
      </w:r>
      <w:r w:rsidR="0099074E">
        <w:rPr>
          <w:b/>
          <w:bCs/>
          <w:sz w:val="20"/>
          <w:szCs w:val="16"/>
        </w:rPr>
        <w:t xml:space="preserve"> </w:t>
      </w:r>
      <w:r w:rsidRPr="0099074E">
        <w:rPr>
          <w:b/>
          <w:bCs/>
          <w:sz w:val="20"/>
          <w:szCs w:val="16"/>
        </w:rPr>
        <w:t>Saved property if it is assumed that 16% of a property would be destroyed</w:t>
      </w:r>
    </w:p>
    <w:p xmlns:wp14="http://schemas.microsoft.com/office/word/2010/wordml" w:rsidR="00530E89" w:rsidRDefault="00530E89" w14:paraId="66518E39" wp14:textId="77777777">
      <w:pPr>
        <w:pStyle w:val="BodyText"/>
        <w:spacing w:before="4"/>
        <w:rPr>
          <w:sz w:val="27"/>
        </w:rPr>
      </w:pPr>
    </w:p>
    <w:p xmlns:wp14="http://schemas.microsoft.com/office/word/2010/wordml" w:rsidR="00BA2705" w:rsidRDefault="004F6D96" w14:paraId="630E5E76" wp14:textId="77777777">
      <w:pPr>
        <w:pStyle w:val="BodyText"/>
        <w:spacing w:before="94"/>
        <w:ind w:left="1440"/>
      </w:pPr>
      <w:r>
        <w:t>This</w:t>
      </w:r>
      <w:r>
        <w:rPr>
          <w:spacing w:val="-3"/>
        </w:rPr>
        <w:t xml:space="preserve"> </w:t>
      </w:r>
      <w:r>
        <w:t>is</w:t>
      </w:r>
      <w:r>
        <w:rPr>
          <w:spacing w:val="-2"/>
        </w:rPr>
        <w:t xml:space="preserve"> </w:t>
      </w:r>
      <w:r>
        <w:t>the</w:t>
      </w:r>
      <w:r>
        <w:rPr>
          <w:spacing w:val="-5"/>
        </w:rPr>
        <w:t xml:space="preserve"> </w:t>
      </w:r>
      <w:r>
        <w:t>table</w:t>
      </w:r>
      <w:r>
        <w:rPr>
          <w:spacing w:val="-5"/>
        </w:rPr>
        <w:t xml:space="preserve"> </w:t>
      </w:r>
      <w:r>
        <w:t>based</w:t>
      </w:r>
      <w:r>
        <w:rPr>
          <w:spacing w:val="-3"/>
        </w:rPr>
        <w:t xml:space="preserve"> </w:t>
      </w:r>
      <w:r>
        <w:t>on</w:t>
      </w:r>
      <w:r>
        <w:rPr>
          <w:spacing w:val="-4"/>
        </w:rPr>
        <w:t xml:space="preserve"> </w:t>
      </w:r>
      <w:r>
        <w:t>the</w:t>
      </w:r>
      <w:r>
        <w:rPr>
          <w:spacing w:val="-5"/>
        </w:rPr>
        <w:t xml:space="preserve"> </w:t>
      </w:r>
      <w:r>
        <w:t>higher</w:t>
      </w:r>
      <w:r>
        <w:rPr>
          <w:spacing w:val="-2"/>
        </w:rPr>
        <w:t xml:space="preserve"> </w:t>
      </w:r>
      <w:r>
        <w:t>estimate</w:t>
      </w:r>
      <w:r>
        <w:rPr>
          <w:spacing w:val="-3"/>
        </w:rPr>
        <w:t xml:space="preserve"> </w:t>
      </w:r>
      <w:r>
        <w:t xml:space="preserve">of </w:t>
      </w:r>
      <w:r>
        <w:rPr>
          <w:spacing w:val="-4"/>
        </w:rPr>
        <w:t>70%:</w:t>
      </w:r>
    </w:p>
    <w:p xmlns:wp14="http://schemas.microsoft.com/office/word/2010/wordml" w:rsidR="00BA2705" w:rsidRDefault="00BA2705" w14:paraId="7E75FCD0" wp14:textId="77777777">
      <w:pPr>
        <w:pStyle w:val="BodyText"/>
        <w:spacing w:before="9"/>
        <w:rPr>
          <w:sz w:val="15"/>
        </w:rPr>
      </w:pPr>
    </w:p>
    <w:tbl>
      <w:tblPr>
        <w:tblW w:w="0" w:type="auto"/>
        <w:tblInd w:w="16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801"/>
        <w:gridCol w:w="1800"/>
        <w:gridCol w:w="1702"/>
        <w:gridCol w:w="1702"/>
        <w:gridCol w:w="1884"/>
      </w:tblGrid>
      <w:tr xmlns:wp14="http://schemas.microsoft.com/office/word/2010/wordml" w:rsidR="00BA2705" w14:paraId="0E75B9CF" wp14:textId="77777777">
        <w:trPr>
          <w:trHeight w:val="498"/>
        </w:trPr>
        <w:tc>
          <w:tcPr>
            <w:tcW w:w="1801" w:type="dxa"/>
            <w:shd w:val="clear" w:color="auto" w:fill="0956A2"/>
          </w:tcPr>
          <w:p w:rsidR="00BA2705" w:rsidRDefault="004F6D96" w14:paraId="4B4370B4" wp14:textId="77777777">
            <w:pPr>
              <w:pStyle w:val="TableParagraph"/>
              <w:ind w:left="142" w:right="135"/>
              <w:jc w:val="center"/>
              <w:rPr>
                <w:b/>
              </w:rPr>
            </w:pPr>
            <w:r>
              <w:rPr>
                <w:b/>
                <w:color w:val="FFFFFF"/>
                <w:spacing w:val="-2"/>
              </w:rPr>
              <w:t>Total</w:t>
            </w:r>
          </w:p>
        </w:tc>
        <w:tc>
          <w:tcPr>
            <w:tcW w:w="1800" w:type="dxa"/>
            <w:shd w:val="clear" w:color="auto" w:fill="0956A2"/>
          </w:tcPr>
          <w:p w:rsidR="00BA2705" w:rsidRDefault="004F6D96" w14:paraId="39010D04" wp14:textId="77777777">
            <w:pPr>
              <w:pStyle w:val="TableParagraph"/>
              <w:ind w:left="195" w:right="186"/>
              <w:jc w:val="center"/>
              <w:rPr>
                <w:b/>
              </w:rPr>
            </w:pPr>
            <w:r>
              <w:rPr>
                <w:b/>
                <w:color w:val="FFFFFF"/>
                <w:spacing w:val="-2"/>
              </w:rPr>
              <w:t>2016/17</w:t>
            </w:r>
          </w:p>
        </w:tc>
        <w:tc>
          <w:tcPr>
            <w:tcW w:w="1702" w:type="dxa"/>
            <w:shd w:val="clear" w:color="auto" w:fill="0956A2"/>
          </w:tcPr>
          <w:p w:rsidR="00BA2705" w:rsidRDefault="004F6D96" w14:paraId="1C14C506" wp14:textId="77777777">
            <w:pPr>
              <w:pStyle w:val="TableParagraph"/>
              <w:ind w:left="147" w:right="135"/>
              <w:jc w:val="center"/>
              <w:rPr>
                <w:b/>
              </w:rPr>
            </w:pPr>
            <w:r>
              <w:rPr>
                <w:b/>
                <w:color w:val="FFFFFF"/>
                <w:spacing w:val="-2"/>
              </w:rPr>
              <w:t>2017/18</w:t>
            </w:r>
          </w:p>
        </w:tc>
        <w:tc>
          <w:tcPr>
            <w:tcW w:w="1702" w:type="dxa"/>
            <w:shd w:val="clear" w:color="auto" w:fill="0956A2"/>
          </w:tcPr>
          <w:p w:rsidR="00BA2705" w:rsidRDefault="004F6D96" w14:paraId="32B93E21" wp14:textId="77777777">
            <w:pPr>
              <w:pStyle w:val="TableParagraph"/>
              <w:ind w:left="141" w:right="142"/>
              <w:jc w:val="center"/>
              <w:rPr>
                <w:b/>
              </w:rPr>
            </w:pPr>
            <w:r>
              <w:rPr>
                <w:b/>
                <w:color w:val="FFFFFF"/>
                <w:spacing w:val="-2"/>
              </w:rPr>
              <w:t>2018/19</w:t>
            </w:r>
          </w:p>
        </w:tc>
        <w:tc>
          <w:tcPr>
            <w:tcW w:w="1884" w:type="dxa"/>
            <w:shd w:val="clear" w:color="auto" w:fill="0956A2"/>
          </w:tcPr>
          <w:p w:rsidR="00BA2705" w:rsidRDefault="004F6D96" w14:paraId="53745D35" wp14:textId="77777777">
            <w:pPr>
              <w:pStyle w:val="TableParagraph"/>
              <w:ind w:right="37"/>
              <w:jc w:val="right"/>
              <w:rPr>
                <w:b/>
              </w:rPr>
            </w:pPr>
            <w:r>
              <w:rPr>
                <w:b/>
                <w:color w:val="FFFFFF"/>
              </w:rPr>
              <w:t>Average</w:t>
            </w:r>
            <w:r>
              <w:rPr>
                <w:b/>
                <w:color w:val="FFFFFF"/>
                <w:spacing w:val="-5"/>
              </w:rPr>
              <w:t xml:space="preserve"> </w:t>
            </w:r>
            <w:r>
              <w:rPr>
                <w:b/>
                <w:color w:val="FFFFFF"/>
              </w:rPr>
              <w:t>per</w:t>
            </w:r>
            <w:r>
              <w:rPr>
                <w:b/>
                <w:color w:val="FFFFFF"/>
                <w:spacing w:val="-3"/>
              </w:rPr>
              <w:t xml:space="preserve"> </w:t>
            </w:r>
            <w:r>
              <w:rPr>
                <w:b/>
                <w:color w:val="FFFFFF"/>
                <w:spacing w:val="-4"/>
              </w:rPr>
              <w:t>year</w:t>
            </w:r>
          </w:p>
        </w:tc>
      </w:tr>
      <w:tr xmlns:wp14="http://schemas.microsoft.com/office/word/2010/wordml" w:rsidR="00BA2705" w14:paraId="28E4C485" wp14:textId="77777777">
        <w:trPr>
          <w:trHeight w:val="931"/>
        </w:trPr>
        <w:tc>
          <w:tcPr>
            <w:tcW w:w="1801" w:type="dxa"/>
          </w:tcPr>
          <w:p w:rsidR="00BA2705" w:rsidRDefault="004F6D96" w14:paraId="11D71B69" wp14:textId="77777777">
            <w:pPr>
              <w:pStyle w:val="TableParagraph"/>
              <w:spacing w:before="216"/>
              <w:ind w:left="142" w:right="134"/>
              <w:jc w:val="center"/>
            </w:pPr>
            <w:r>
              <w:t>£21.74</w:t>
            </w:r>
            <w:r>
              <w:rPr>
                <w:spacing w:val="-1"/>
              </w:rPr>
              <w:t xml:space="preserve"> </w:t>
            </w:r>
            <w:r>
              <w:rPr>
                <w:spacing w:val="-2"/>
              </w:rPr>
              <w:t>Billion</w:t>
            </w:r>
          </w:p>
        </w:tc>
        <w:tc>
          <w:tcPr>
            <w:tcW w:w="1800" w:type="dxa"/>
          </w:tcPr>
          <w:p w:rsidR="00BA2705" w:rsidRDefault="004F6D96" w14:paraId="597764B6" wp14:textId="77777777">
            <w:pPr>
              <w:pStyle w:val="TableParagraph"/>
              <w:spacing w:before="216"/>
              <w:ind w:left="195" w:right="191"/>
              <w:jc w:val="center"/>
            </w:pPr>
            <w:r>
              <w:t>£</w:t>
            </w:r>
            <w:r>
              <w:rPr>
                <w:spacing w:val="-2"/>
              </w:rPr>
              <w:t xml:space="preserve"> </w:t>
            </w:r>
            <w:r>
              <w:t>7.27</w:t>
            </w:r>
            <w:r>
              <w:rPr>
                <w:spacing w:val="-2"/>
              </w:rPr>
              <w:t xml:space="preserve"> Billion</w:t>
            </w:r>
          </w:p>
        </w:tc>
        <w:tc>
          <w:tcPr>
            <w:tcW w:w="1702" w:type="dxa"/>
          </w:tcPr>
          <w:p w:rsidR="00BA2705" w:rsidRDefault="004F6D96" w14:paraId="467885C6" wp14:textId="77777777">
            <w:pPr>
              <w:pStyle w:val="TableParagraph"/>
              <w:spacing w:before="216"/>
              <w:ind w:left="147" w:right="141"/>
              <w:jc w:val="center"/>
            </w:pPr>
            <w:r>
              <w:t>£</w:t>
            </w:r>
            <w:r>
              <w:rPr>
                <w:spacing w:val="1"/>
              </w:rPr>
              <w:t xml:space="preserve"> </w:t>
            </w:r>
            <w:r>
              <w:t>7.40</w:t>
            </w:r>
            <w:r>
              <w:rPr>
                <w:spacing w:val="-2"/>
              </w:rPr>
              <w:t xml:space="preserve"> Billion</w:t>
            </w:r>
          </w:p>
        </w:tc>
        <w:tc>
          <w:tcPr>
            <w:tcW w:w="1702" w:type="dxa"/>
          </w:tcPr>
          <w:p w:rsidR="00BA2705" w:rsidRDefault="004F6D96" w14:paraId="4CF72E69" wp14:textId="77777777">
            <w:pPr>
              <w:pStyle w:val="TableParagraph"/>
              <w:spacing w:before="216"/>
              <w:ind w:left="147" w:right="141"/>
              <w:jc w:val="center"/>
            </w:pPr>
            <w:r>
              <w:t>£ 7.07</w:t>
            </w:r>
            <w:r>
              <w:rPr>
                <w:spacing w:val="-1"/>
              </w:rPr>
              <w:t xml:space="preserve"> </w:t>
            </w:r>
            <w:r>
              <w:rPr>
                <w:spacing w:val="-2"/>
              </w:rPr>
              <w:t>Billion</w:t>
            </w:r>
          </w:p>
        </w:tc>
        <w:tc>
          <w:tcPr>
            <w:tcW w:w="1884" w:type="dxa"/>
          </w:tcPr>
          <w:p w:rsidR="00BA2705" w:rsidRDefault="004F6D96" w14:paraId="0F8B58C4" wp14:textId="77777777">
            <w:pPr>
              <w:pStyle w:val="TableParagraph"/>
              <w:spacing w:before="199"/>
              <w:ind w:left="342"/>
            </w:pPr>
            <w:r>
              <w:t xml:space="preserve">£7.25 </w:t>
            </w:r>
            <w:r>
              <w:rPr>
                <w:spacing w:val="-2"/>
              </w:rPr>
              <w:t>Billion</w:t>
            </w:r>
          </w:p>
        </w:tc>
      </w:tr>
      <w:tr xmlns:wp14="http://schemas.microsoft.com/office/word/2010/wordml" w:rsidR="00BA2705" w14:paraId="49F49E9F" wp14:textId="77777777">
        <w:trPr>
          <w:trHeight w:val="465"/>
        </w:trPr>
        <w:tc>
          <w:tcPr>
            <w:tcW w:w="1801" w:type="dxa"/>
          </w:tcPr>
          <w:p w:rsidR="00BA2705" w:rsidRDefault="004F6D96" w14:paraId="6C0E1615" wp14:textId="77777777">
            <w:pPr>
              <w:pStyle w:val="TableParagraph"/>
              <w:spacing w:line="229" w:lineRule="exact"/>
              <w:ind w:left="142" w:right="137"/>
              <w:jc w:val="center"/>
              <w:rPr>
                <w:sz w:val="20"/>
              </w:rPr>
            </w:pPr>
            <w:r>
              <w:rPr>
                <w:spacing w:val="-2"/>
                <w:sz w:val="20"/>
              </w:rPr>
              <w:t>£21,738,214,794</w:t>
            </w:r>
          </w:p>
        </w:tc>
        <w:tc>
          <w:tcPr>
            <w:tcW w:w="1800" w:type="dxa"/>
          </w:tcPr>
          <w:p w:rsidR="00BA2705" w:rsidRDefault="004F6D96" w14:paraId="26C3E79E" wp14:textId="77777777">
            <w:pPr>
              <w:pStyle w:val="TableParagraph"/>
              <w:spacing w:line="229" w:lineRule="exact"/>
              <w:ind w:left="195" w:right="192"/>
              <w:jc w:val="center"/>
              <w:rPr>
                <w:sz w:val="20"/>
              </w:rPr>
            </w:pPr>
            <w:r>
              <w:rPr>
                <w:spacing w:val="-2"/>
                <w:sz w:val="20"/>
              </w:rPr>
              <w:t>£7,270,737,517</w:t>
            </w:r>
          </w:p>
        </w:tc>
        <w:tc>
          <w:tcPr>
            <w:tcW w:w="1702" w:type="dxa"/>
          </w:tcPr>
          <w:p w:rsidR="00BA2705" w:rsidRDefault="004F6D96" w14:paraId="2134C419" wp14:textId="77777777">
            <w:pPr>
              <w:pStyle w:val="TableParagraph"/>
              <w:spacing w:line="229" w:lineRule="exact"/>
              <w:ind w:left="147" w:right="142"/>
              <w:jc w:val="center"/>
              <w:rPr>
                <w:sz w:val="20"/>
              </w:rPr>
            </w:pPr>
            <w:r>
              <w:rPr>
                <w:spacing w:val="-2"/>
                <w:sz w:val="20"/>
              </w:rPr>
              <w:t>£7,395,436,691</w:t>
            </w:r>
          </w:p>
        </w:tc>
        <w:tc>
          <w:tcPr>
            <w:tcW w:w="1702" w:type="dxa"/>
          </w:tcPr>
          <w:p w:rsidR="00BA2705" w:rsidRDefault="004F6D96" w14:paraId="1A184F2C" wp14:textId="77777777">
            <w:pPr>
              <w:pStyle w:val="TableParagraph"/>
              <w:spacing w:line="229" w:lineRule="exact"/>
              <w:ind w:left="147" w:right="142"/>
              <w:jc w:val="center"/>
              <w:rPr>
                <w:sz w:val="20"/>
              </w:rPr>
            </w:pPr>
            <w:r>
              <w:rPr>
                <w:spacing w:val="-2"/>
                <w:sz w:val="20"/>
              </w:rPr>
              <w:t>£7,072,040,586</w:t>
            </w:r>
          </w:p>
        </w:tc>
        <w:tc>
          <w:tcPr>
            <w:tcW w:w="1884" w:type="dxa"/>
          </w:tcPr>
          <w:p w:rsidR="00BA2705" w:rsidP="0004368A" w:rsidRDefault="004F6D96" w14:paraId="1C46FC1E" wp14:textId="77777777">
            <w:pPr>
              <w:pStyle w:val="TableParagraph"/>
              <w:spacing w:line="229" w:lineRule="exact"/>
              <w:ind w:right="99"/>
              <w:jc w:val="center"/>
              <w:rPr>
                <w:sz w:val="20"/>
              </w:rPr>
            </w:pPr>
            <w:r>
              <w:rPr>
                <w:spacing w:val="-2"/>
                <w:sz w:val="20"/>
              </w:rPr>
              <w:t>£7,246,071,59</w:t>
            </w:r>
            <w:r w:rsidR="007034FD">
              <w:rPr>
                <w:spacing w:val="-2"/>
                <w:sz w:val="20"/>
              </w:rPr>
              <w:t>8</w:t>
            </w:r>
          </w:p>
        </w:tc>
      </w:tr>
    </w:tbl>
    <w:p xmlns:wp14="http://schemas.microsoft.com/office/word/2010/wordml" w:rsidR="00BA2705" w:rsidRDefault="0099074E" w14:paraId="1DCAB135" wp14:textId="77777777">
      <w:pPr>
        <w:pStyle w:val="BodyText"/>
        <w:rPr>
          <w:b/>
          <w:bCs/>
          <w:sz w:val="20"/>
          <w:szCs w:val="16"/>
        </w:rPr>
      </w:pPr>
      <w:r>
        <w:rPr>
          <w:sz w:val="24"/>
        </w:rPr>
        <w:tab/>
      </w:r>
      <w:r>
        <w:rPr>
          <w:sz w:val="24"/>
        </w:rPr>
        <w:tab/>
      </w:r>
      <w:r w:rsidR="00565E53">
        <w:rPr>
          <w:sz w:val="24"/>
        </w:rPr>
        <w:tab/>
      </w:r>
      <w:r>
        <w:rPr>
          <w:b/>
          <w:bCs/>
          <w:sz w:val="20"/>
          <w:szCs w:val="16"/>
        </w:rPr>
        <w:t>Table</w:t>
      </w:r>
      <w:r w:rsidR="00B817D9">
        <w:rPr>
          <w:b/>
          <w:bCs/>
          <w:sz w:val="20"/>
          <w:szCs w:val="16"/>
        </w:rPr>
        <w:t>2.4:</w:t>
      </w:r>
      <w:r>
        <w:rPr>
          <w:b/>
          <w:bCs/>
          <w:sz w:val="20"/>
          <w:szCs w:val="16"/>
        </w:rPr>
        <w:t xml:space="preserve"> </w:t>
      </w:r>
      <w:r w:rsidRPr="0099074E">
        <w:rPr>
          <w:b/>
          <w:bCs/>
          <w:sz w:val="20"/>
          <w:szCs w:val="16"/>
        </w:rPr>
        <w:t xml:space="preserve">Saved property if it is assumed that </w:t>
      </w:r>
      <w:r w:rsidR="0031130C">
        <w:rPr>
          <w:b/>
          <w:bCs/>
          <w:sz w:val="20"/>
          <w:szCs w:val="16"/>
        </w:rPr>
        <w:t>70</w:t>
      </w:r>
      <w:r w:rsidRPr="0099074E">
        <w:rPr>
          <w:b/>
          <w:bCs/>
          <w:sz w:val="20"/>
          <w:szCs w:val="16"/>
        </w:rPr>
        <w:t>% of a property would be destroyed</w:t>
      </w:r>
    </w:p>
    <w:p xmlns:wp14="http://schemas.microsoft.com/office/word/2010/wordml" w:rsidR="0099074E" w:rsidRDefault="0099074E" w14:paraId="10FDAA0E" wp14:textId="77777777">
      <w:pPr>
        <w:pStyle w:val="BodyText"/>
        <w:rPr>
          <w:b/>
          <w:bCs/>
          <w:sz w:val="20"/>
          <w:szCs w:val="16"/>
        </w:rPr>
      </w:pPr>
    </w:p>
    <w:p xmlns:wp14="http://schemas.microsoft.com/office/word/2010/wordml" w:rsidR="0099074E" w:rsidRDefault="0099074E" w14:paraId="774AF2BF" wp14:textId="77777777">
      <w:pPr>
        <w:pStyle w:val="BodyText"/>
        <w:rPr>
          <w:sz w:val="24"/>
        </w:rPr>
      </w:pPr>
    </w:p>
    <w:p xmlns:wp14="http://schemas.microsoft.com/office/word/2010/wordml" w:rsidR="00164CE1" w:rsidP="00164CE1" w:rsidRDefault="00164CE1" w14:paraId="04E9A9B4" wp14:textId="77777777">
      <w:pPr>
        <w:pStyle w:val="BodyText"/>
        <w:spacing w:before="1"/>
        <w:ind w:left="719" w:firstLine="720"/>
      </w:pPr>
      <w:r w:rsidRPr="00E83628">
        <w:t>If we add up the numbers of all nations</w:t>
      </w:r>
      <w:r>
        <w:t xml:space="preserve"> (based on 43%)</w:t>
      </w:r>
      <w:r w:rsidRPr="00E83628">
        <w:t>, we obtain the following aggregate estimates:</w:t>
      </w:r>
    </w:p>
    <w:p xmlns:wp14="http://schemas.microsoft.com/office/word/2010/wordml" w:rsidR="00164CE1" w:rsidP="00164CE1" w:rsidRDefault="00164CE1" w14:paraId="7A292896" wp14:textId="77777777">
      <w:pPr>
        <w:pStyle w:val="BodyText"/>
        <w:spacing w:before="1"/>
        <w:ind w:left="719" w:firstLine="720"/>
      </w:pPr>
    </w:p>
    <w:tbl>
      <w:tblPr>
        <w:tblW w:w="0" w:type="auto"/>
        <w:tblInd w:w="16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801"/>
        <w:gridCol w:w="1800"/>
        <w:gridCol w:w="1702"/>
        <w:gridCol w:w="1702"/>
        <w:gridCol w:w="1884"/>
      </w:tblGrid>
      <w:tr xmlns:wp14="http://schemas.microsoft.com/office/word/2010/wordml" w:rsidR="00164CE1" w:rsidTr="00A30A8A" w14:paraId="40D6B8F9" wp14:textId="77777777">
        <w:trPr>
          <w:trHeight w:val="498"/>
        </w:trPr>
        <w:tc>
          <w:tcPr>
            <w:tcW w:w="1801" w:type="dxa"/>
            <w:shd w:val="clear" w:color="auto" w:fill="0956A2"/>
          </w:tcPr>
          <w:p w:rsidR="00164CE1" w:rsidP="00A30A8A" w:rsidRDefault="00164CE1" w14:paraId="2A3A8C89" wp14:textId="77777777">
            <w:pPr>
              <w:pStyle w:val="TableParagraph"/>
              <w:ind w:left="142" w:right="135"/>
              <w:jc w:val="center"/>
              <w:rPr>
                <w:b/>
              </w:rPr>
            </w:pPr>
            <w:r>
              <w:rPr>
                <w:b/>
                <w:color w:val="FFFFFF"/>
                <w:spacing w:val="-2"/>
              </w:rPr>
              <w:t>Nation</w:t>
            </w:r>
          </w:p>
        </w:tc>
        <w:tc>
          <w:tcPr>
            <w:tcW w:w="1800" w:type="dxa"/>
            <w:shd w:val="clear" w:color="auto" w:fill="0956A2"/>
          </w:tcPr>
          <w:p w:rsidR="00164CE1" w:rsidP="00A30A8A" w:rsidRDefault="00164CE1" w14:paraId="2B9D4B37" wp14:textId="77777777">
            <w:pPr>
              <w:pStyle w:val="TableParagraph"/>
              <w:ind w:left="195" w:right="186"/>
              <w:jc w:val="center"/>
              <w:rPr>
                <w:b/>
              </w:rPr>
            </w:pPr>
            <w:r>
              <w:rPr>
                <w:b/>
                <w:color w:val="FFFFFF"/>
                <w:spacing w:val="-2"/>
              </w:rPr>
              <w:t>Total</w:t>
            </w:r>
          </w:p>
        </w:tc>
        <w:tc>
          <w:tcPr>
            <w:tcW w:w="1702" w:type="dxa"/>
            <w:shd w:val="clear" w:color="auto" w:fill="0956A2"/>
          </w:tcPr>
          <w:p w:rsidR="00164CE1" w:rsidP="00A30A8A" w:rsidRDefault="00164CE1" w14:paraId="42EE13DB" wp14:textId="77777777">
            <w:pPr>
              <w:pStyle w:val="TableParagraph"/>
              <w:ind w:left="147" w:right="135"/>
              <w:jc w:val="center"/>
              <w:rPr>
                <w:b/>
              </w:rPr>
            </w:pPr>
            <w:r>
              <w:rPr>
                <w:b/>
                <w:color w:val="FFFFFF"/>
                <w:spacing w:val="-2"/>
              </w:rPr>
              <w:t>2016/17</w:t>
            </w:r>
          </w:p>
        </w:tc>
        <w:tc>
          <w:tcPr>
            <w:tcW w:w="1702" w:type="dxa"/>
            <w:shd w:val="clear" w:color="auto" w:fill="0956A2"/>
          </w:tcPr>
          <w:p w:rsidR="00164CE1" w:rsidP="00A30A8A" w:rsidRDefault="00164CE1" w14:paraId="6DEE5BA6" wp14:textId="77777777">
            <w:pPr>
              <w:pStyle w:val="TableParagraph"/>
              <w:ind w:left="141" w:right="142"/>
              <w:jc w:val="center"/>
              <w:rPr>
                <w:b/>
              </w:rPr>
            </w:pPr>
            <w:r>
              <w:rPr>
                <w:b/>
                <w:color w:val="FFFFFF"/>
                <w:spacing w:val="-2"/>
              </w:rPr>
              <w:t>2017/18</w:t>
            </w:r>
          </w:p>
        </w:tc>
        <w:tc>
          <w:tcPr>
            <w:tcW w:w="1884" w:type="dxa"/>
            <w:shd w:val="clear" w:color="auto" w:fill="0956A2"/>
          </w:tcPr>
          <w:p w:rsidR="00164CE1" w:rsidP="00A30A8A" w:rsidRDefault="00164CE1" w14:paraId="64229D5C" wp14:textId="77777777">
            <w:pPr>
              <w:pStyle w:val="TableParagraph"/>
              <w:ind w:right="37"/>
              <w:jc w:val="center"/>
              <w:rPr>
                <w:b/>
              </w:rPr>
            </w:pPr>
            <w:r>
              <w:rPr>
                <w:b/>
                <w:color w:val="FFFFFF"/>
                <w:spacing w:val="-2"/>
              </w:rPr>
              <w:t>2018/19</w:t>
            </w:r>
          </w:p>
        </w:tc>
      </w:tr>
      <w:tr xmlns:wp14="http://schemas.microsoft.com/office/word/2010/wordml" w:rsidR="00164CE1" w:rsidTr="00A30A8A" w14:paraId="2B18837B" wp14:textId="77777777">
        <w:trPr>
          <w:trHeight w:val="515"/>
        </w:trPr>
        <w:tc>
          <w:tcPr>
            <w:tcW w:w="1801" w:type="dxa"/>
            <w:vAlign w:val="center"/>
          </w:tcPr>
          <w:p w:rsidRPr="009E5718" w:rsidR="00164CE1" w:rsidP="00164CE1" w:rsidRDefault="00164CE1" w14:paraId="4C595380" wp14:textId="77777777">
            <w:pPr>
              <w:pStyle w:val="TableParagraph"/>
              <w:ind w:right="136"/>
              <w:jc w:val="center"/>
            </w:pPr>
            <w:r w:rsidRPr="009E5718">
              <w:t>England</w:t>
            </w:r>
          </w:p>
        </w:tc>
        <w:tc>
          <w:tcPr>
            <w:tcW w:w="1800" w:type="dxa"/>
            <w:vAlign w:val="center"/>
          </w:tcPr>
          <w:p w:rsidRPr="00760499" w:rsidR="00164CE1" w:rsidP="00164CE1" w:rsidRDefault="00164CE1" w14:paraId="2E3B6CA0" wp14:textId="77777777">
            <w:pPr>
              <w:pStyle w:val="TableParagraph"/>
              <w:ind w:left="195" w:right="191"/>
              <w:jc w:val="center"/>
              <w:rPr>
                <w:sz w:val="18"/>
                <w:szCs w:val="18"/>
              </w:rPr>
            </w:pPr>
            <w:r w:rsidRPr="00760499">
              <w:rPr>
                <w:sz w:val="18"/>
                <w:szCs w:val="18"/>
              </w:rPr>
              <w:t>£13,353,474,802</w:t>
            </w:r>
          </w:p>
        </w:tc>
        <w:tc>
          <w:tcPr>
            <w:tcW w:w="1702" w:type="dxa"/>
            <w:vAlign w:val="center"/>
          </w:tcPr>
          <w:p w:rsidRPr="00760499" w:rsidR="00164CE1" w:rsidP="00164CE1" w:rsidRDefault="00164CE1" w14:paraId="658B245E" wp14:textId="77777777">
            <w:pPr>
              <w:pStyle w:val="TableParagraph"/>
              <w:ind w:left="147" w:right="141"/>
              <w:jc w:val="center"/>
              <w:rPr>
                <w:sz w:val="18"/>
                <w:szCs w:val="18"/>
              </w:rPr>
            </w:pPr>
            <w:r w:rsidRPr="00760499">
              <w:rPr>
                <w:sz w:val="18"/>
                <w:szCs w:val="18"/>
              </w:rPr>
              <w:t>£4,466,310,189</w:t>
            </w:r>
          </w:p>
        </w:tc>
        <w:tc>
          <w:tcPr>
            <w:tcW w:w="1702" w:type="dxa"/>
            <w:vAlign w:val="center"/>
          </w:tcPr>
          <w:p w:rsidRPr="00760499" w:rsidR="00164CE1" w:rsidP="00164CE1" w:rsidRDefault="00164CE1" w14:paraId="05229922" wp14:textId="77777777">
            <w:pPr>
              <w:pStyle w:val="TableParagraph"/>
              <w:ind w:left="147" w:right="141"/>
              <w:jc w:val="center"/>
              <w:rPr>
                <w:sz w:val="18"/>
                <w:szCs w:val="18"/>
              </w:rPr>
            </w:pPr>
            <w:r w:rsidRPr="00760499">
              <w:rPr>
                <w:sz w:val="18"/>
                <w:szCs w:val="18"/>
              </w:rPr>
              <w:t>£4,542,911,110</w:t>
            </w:r>
          </w:p>
        </w:tc>
        <w:tc>
          <w:tcPr>
            <w:tcW w:w="1884" w:type="dxa"/>
            <w:vAlign w:val="center"/>
          </w:tcPr>
          <w:p w:rsidRPr="00760499" w:rsidR="00164CE1" w:rsidP="00164CE1" w:rsidRDefault="00164CE1" w14:paraId="11BA225F" wp14:textId="77777777">
            <w:pPr>
              <w:pStyle w:val="TableParagraph"/>
              <w:ind w:left="342"/>
              <w:rPr>
                <w:sz w:val="18"/>
                <w:szCs w:val="18"/>
              </w:rPr>
            </w:pPr>
            <w:r w:rsidRPr="00760499">
              <w:rPr>
                <w:sz w:val="18"/>
                <w:szCs w:val="18"/>
              </w:rPr>
              <w:t>£4,344,253,503</w:t>
            </w:r>
          </w:p>
        </w:tc>
      </w:tr>
      <w:tr xmlns:wp14="http://schemas.microsoft.com/office/word/2010/wordml" w:rsidR="00164CE1" w:rsidTr="00A30A8A" w14:paraId="7ACD45B1" wp14:textId="77777777">
        <w:trPr>
          <w:trHeight w:val="465"/>
        </w:trPr>
        <w:tc>
          <w:tcPr>
            <w:tcW w:w="1801" w:type="dxa"/>
            <w:vAlign w:val="center"/>
          </w:tcPr>
          <w:p w:rsidRPr="009E5718" w:rsidR="00164CE1" w:rsidP="00A30A8A" w:rsidRDefault="00164CE1" w14:paraId="2BAB8C3D" wp14:textId="77777777">
            <w:pPr>
              <w:pStyle w:val="TableParagraph"/>
              <w:spacing w:line="229" w:lineRule="exact"/>
              <w:ind w:left="142" w:right="137"/>
              <w:jc w:val="center"/>
            </w:pPr>
            <w:r w:rsidRPr="009E5718">
              <w:t>Northern Ireland</w:t>
            </w:r>
          </w:p>
        </w:tc>
        <w:tc>
          <w:tcPr>
            <w:tcW w:w="1800" w:type="dxa"/>
            <w:vAlign w:val="center"/>
          </w:tcPr>
          <w:p w:rsidRPr="00760499" w:rsidR="00164CE1" w:rsidP="00A30A8A" w:rsidRDefault="00164CE1" w14:paraId="1A70BA19" wp14:textId="77777777">
            <w:pPr>
              <w:pStyle w:val="TableParagraph"/>
              <w:spacing w:line="229" w:lineRule="exact"/>
              <w:ind w:left="195" w:right="192"/>
              <w:jc w:val="center"/>
              <w:rPr>
                <w:sz w:val="18"/>
                <w:szCs w:val="18"/>
              </w:rPr>
            </w:pPr>
            <w:r w:rsidRPr="00760499">
              <w:rPr>
                <w:sz w:val="18"/>
                <w:szCs w:val="18"/>
              </w:rPr>
              <w:t>£359,996,693</w:t>
            </w:r>
          </w:p>
        </w:tc>
        <w:tc>
          <w:tcPr>
            <w:tcW w:w="1702" w:type="dxa"/>
            <w:vAlign w:val="center"/>
          </w:tcPr>
          <w:p w:rsidRPr="00760499" w:rsidR="00164CE1" w:rsidP="00A30A8A" w:rsidRDefault="00164CE1" w14:paraId="1B40514A" wp14:textId="77777777">
            <w:pPr>
              <w:pStyle w:val="TableParagraph"/>
              <w:spacing w:line="229" w:lineRule="exact"/>
              <w:ind w:left="147" w:right="142"/>
              <w:jc w:val="center"/>
              <w:rPr>
                <w:sz w:val="18"/>
                <w:szCs w:val="18"/>
              </w:rPr>
            </w:pPr>
            <w:r w:rsidRPr="00760499">
              <w:rPr>
                <w:sz w:val="18"/>
                <w:szCs w:val="18"/>
              </w:rPr>
              <w:t>£126,031,945</w:t>
            </w:r>
          </w:p>
        </w:tc>
        <w:tc>
          <w:tcPr>
            <w:tcW w:w="1702" w:type="dxa"/>
            <w:vAlign w:val="center"/>
          </w:tcPr>
          <w:p w:rsidRPr="00760499" w:rsidR="00164CE1" w:rsidP="00A30A8A" w:rsidRDefault="00164CE1" w14:paraId="6A4AEFD7" wp14:textId="77777777">
            <w:pPr>
              <w:pStyle w:val="TableParagraph"/>
              <w:spacing w:line="229" w:lineRule="exact"/>
              <w:ind w:left="147" w:right="142"/>
              <w:jc w:val="center"/>
              <w:rPr>
                <w:sz w:val="18"/>
                <w:szCs w:val="18"/>
              </w:rPr>
            </w:pPr>
            <w:r w:rsidRPr="00760499">
              <w:rPr>
                <w:sz w:val="18"/>
                <w:szCs w:val="18"/>
              </w:rPr>
              <w:t>£119,025,836</w:t>
            </w:r>
          </w:p>
        </w:tc>
        <w:tc>
          <w:tcPr>
            <w:tcW w:w="1884" w:type="dxa"/>
            <w:vAlign w:val="center"/>
          </w:tcPr>
          <w:p w:rsidRPr="00760499" w:rsidR="00164CE1" w:rsidP="00A30A8A" w:rsidRDefault="00164CE1" w14:paraId="717A73FF" wp14:textId="77777777">
            <w:pPr>
              <w:pStyle w:val="TableParagraph"/>
              <w:spacing w:line="229" w:lineRule="exact"/>
              <w:ind w:right="99"/>
              <w:jc w:val="center"/>
              <w:rPr>
                <w:sz w:val="18"/>
                <w:szCs w:val="18"/>
              </w:rPr>
            </w:pPr>
            <w:r w:rsidRPr="00760499">
              <w:rPr>
                <w:sz w:val="18"/>
                <w:szCs w:val="18"/>
              </w:rPr>
              <w:t>£114,938,912</w:t>
            </w:r>
          </w:p>
        </w:tc>
      </w:tr>
      <w:tr xmlns:wp14="http://schemas.microsoft.com/office/word/2010/wordml" w:rsidR="00164CE1" w:rsidTr="00A30A8A" w14:paraId="6F35C9F2" wp14:textId="77777777">
        <w:trPr>
          <w:trHeight w:val="465"/>
        </w:trPr>
        <w:tc>
          <w:tcPr>
            <w:tcW w:w="1801" w:type="dxa"/>
            <w:vAlign w:val="center"/>
          </w:tcPr>
          <w:p w:rsidRPr="009E5718" w:rsidR="00164CE1" w:rsidP="00A30A8A" w:rsidRDefault="00164CE1" w14:paraId="4F862FE9" wp14:textId="77777777">
            <w:pPr>
              <w:pStyle w:val="TableParagraph"/>
              <w:spacing w:line="229" w:lineRule="exact"/>
              <w:ind w:left="142" w:right="137"/>
              <w:jc w:val="center"/>
            </w:pPr>
            <w:r w:rsidRPr="009E5718">
              <w:t>Scotland</w:t>
            </w:r>
          </w:p>
        </w:tc>
        <w:tc>
          <w:tcPr>
            <w:tcW w:w="1800" w:type="dxa"/>
            <w:vAlign w:val="center"/>
          </w:tcPr>
          <w:p w:rsidRPr="00760499" w:rsidR="00164CE1" w:rsidP="00A30A8A" w:rsidRDefault="00164CE1" w14:paraId="66420E60" wp14:textId="77777777">
            <w:pPr>
              <w:pStyle w:val="TableParagraph"/>
              <w:spacing w:line="229" w:lineRule="exact"/>
              <w:ind w:left="195" w:right="192"/>
              <w:jc w:val="center"/>
              <w:rPr>
                <w:sz w:val="18"/>
                <w:szCs w:val="18"/>
              </w:rPr>
            </w:pPr>
            <w:r w:rsidRPr="00760499">
              <w:rPr>
                <w:sz w:val="18"/>
                <w:szCs w:val="18"/>
              </w:rPr>
              <w:t>£1,408,003,961</w:t>
            </w:r>
          </w:p>
        </w:tc>
        <w:tc>
          <w:tcPr>
            <w:tcW w:w="1702" w:type="dxa"/>
            <w:vAlign w:val="center"/>
          </w:tcPr>
          <w:p w:rsidRPr="00760499" w:rsidR="00164CE1" w:rsidP="00A30A8A" w:rsidRDefault="00164CE1" w14:paraId="24660B8A" wp14:textId="77777777">
            <w:pPr>
              <w:pStyle w:val="TableParagraph"/>
              <w:spacing w:line="229" w:lineRule="exact"/>
              <w:ind w:left="147" w:right="142"/>
              <w:jc w:val="center"/>
              <w:rPr>
                <w:sz w:val="18"/>
                <w:szCs w:val="18"/>
              </w:rPr>
            </w:pPr>
            <w:r w:rsidRPr="00760499">
              <w:rPr>
                <w:sz w:val="18"/>
                <w:szCs w:val="18"/>
              </w:rPr>
              <w:t>£481,382,568</w:t>
            </w:r>
          </w:p>
        </w:tc>
        <w:tc>
          <w:tcPr>
            <w:tcW w:w="1702" w:type="dxa"/>
            <w:vAlign w:val="center"/>
          </w:tcPr>
          <w:p w:rsidRPr="00760499" w:rsidR="00164CE1" w:rsidP="00A30A8A" w:rsidRDefault="00164CE1" w14:paraId="7923EA68" wp14:textId="77777777">
            <w:pPr>
              <w:pStyle w:val="TableParagraph"/>
              <w:spacing w:line="229" w:lineRule="exact"/>
              <w:ind w:left="147" w:right="142"/>
              <w:jc w:val="center"/>
              <w:rPr>
                <w:sz w:val="18"/>
                <w:szCs w:val="18"/>
              </w:rPr>
            </w:pPr>
            <w:r w:rsidRPr="00760499">
              <w:rPr>
                <w:sz w:val="18"/>
                <w:szCs w:val="18"/>
              </w:rPr>
              <w:t>£467,681,823</w:t>
            </w:r>
          </w:p>
        </w:tc>
        <w:tc>
          <w:tcPr>
            <w:tcW w:w="1884" w:type="dxa"/>
            <w:vAlign w:val="center"/>
          </w:tcPr>
          <w:p w:rsidRPr="00760499" w:rsidR="00164CE1" w:rsidP="00A30A8A" w:rsidRDefault="00164CE1" w14:paraId="12894CC5" wp14:textId="77777777">
            <w:pPr>
              <w:pStyle w:val="TableParagraph"/>
              <w:spacing w:line="229" w:lineRule="exact"/>
              <w:ind w:right="99"/>
              <w:jc w:val="center"/>
              <w:rPr>
                <w:sz w:val="18"/>
                <w:szCs w:val="18"/>
              </w:rPr>
            </w:pPr>
            <w:r w:rsidRPr="00760499">
              <w:rPr>
                <w:sz w:val="18"/>
                <w:szCs w:val="18"/>
              </w:rPr>
              <w:t>£458,939,570</w:t>
            </w:r>
          </w:p>
        </w:tc>
      </w:tr>
      <w:tr xmlns:wp14="http://schemas.microsoft.com/office/word/2010/wordml" w:rsidR="00164CE1" w:rsidTr="00A30A8A" w14:paraId="072106FE" wp14:textId="77777777">
        <w:trPr>
          <w:trHeight w:val="465"/>
        </w:trPr>
        <w:tc>
          <w:tcPr>
            <w:tcW w:w="1801" w:type="dxa"/>
            <w:vAlign w:val="center"/>
          </w:tcPr>
          <w:p w:rsidRPr="009E5718" w:rsidR="00164CE1" w:rsidP="00A30A8A" w:rsidRDefault="00164CE1" w14:paraId="3DB5008A" wp14:textId="77777777">
            <w:pPr>
              <w:pStyle w:val="TableParagraph"/>
              <w:spacing w:line="229" w:lineRule="exact"/>
              <w:ind w:left="142" w:right="137"/>
              <w:jc w:val="center"/>
            </w:pPr>
            <w:r w:rsidRPr="009E5718">
              <w:t>Wales</w:t>
            </w:r>
          </w:p>
        </w:tc>
        <w:tc>
          <w:tcPr>
            <w:tcW w:w="1800" w:type="dxa"/>
            <w:vAlign w:val="center"/>
          </w:tcPr>
          <w:p w:rsidRPr="00760499" w:rsidR="00164CE1" w:rsidP="00A30A8A" w:rsidRDefault="00164CE1" w14:paraId="230F622F" wp14:textId="77777777">
            <w:pPr>
              <w:pStyle w:val="TableParagraph"/>
              <w:spacing w:line="229" w:lineRule="exact"/>
              <w:ind w:left="195" w:right="192"/>
              <w:jc w:val="center"/>
              <w:rPr>
                <w:sz w:val="18"/>
                <w:szCs w:val="18"/>
              </w:rPr>
            </w:pPr>
            <w:r w:rsidRPr="00760499">
              <w:rPr>
                <w:sz w:val="18"/>
                <w:szCs w:val="18"/>
              </w:rPr>
              <w:t>£487,807,905</w:t>
            </w:r>
          </w:p>
        </w:tc>
        <w:tc>
          <w:tcPr>
            <w:tcW w:w="1702" w:type="dxa"/>
            <w:vAlign w:val="center"/>
          </w:tcPr>
          <w:p w:rsidRPr="00760499" w:rsidR="00164CE1" w:rsidP="00A30A8A" w:rsidRDefault="00164CE1" w14:paraId="50713F01" wp14:textId="77777777">
            <w:pPr>
              <w:pStyle w:val="TableParagraph"/>
              <w:spacing w:line="229" w:lineRule="exact"/>
              <w:ind w:left="147" w:right="142"/>
              <w:jc w:val="center"/>
              <w:rPr>
                <w:sz w:val="18"/>
                <w:szCs w:val="18"/>
              </w:rPr>
            </w:pPr>
            <w:r w:rsidRPr="00760499">
              <w:rPr>
                <w:sz w:val="18"/>
                <w:szCs w:val="18"/>
              </w:rPr>
              <w:t>£172,208,893</w:t>
            </w:r>
          </w:p>
        </w:tc>
        <w:tc>
          <w:tcPr>
            <w:tcW w:w="1702" w:type="dxa"/>
            <w:vAlign w:val="center"/>
          </w:tcPr>
          <w:p w:rsidRPr="00760499" w:rsidR="00164CE1" w:rsidP="00A30A8A" w:rsidRDefault="00164CE1" w14:paraId="47F681B5" wp14:textId="77777777">
            <w:pPr>
              <w:pStyle w:val="TableParagraph"/>
              <w:spacing w:line="229" w:lineRule="exact"/>
              <w:ind w:left="147" w:right="142"/>
              <w:jc w:val="center"/>
              <w:rPr>
                <w:sz w:val="18"/>
                <w:szCs w:val="18"/>
              </w:rPr>
            </w:pPr>
            <w:r w:rsidRPr="00760499">
              <w:rPr>
                <w:sz w:val="18"/>
                <w:szCs w:val="18"/>
              </w:rPr>
              <w:t>£160,458,168</w:t>
            </w:r>
          </w:p>
        </w:tc>
        <w:tc>
          <w:tcPr>
            <w:tcW w:w="1884" w:type="dxa"/>
            <w:vAlign w:val="center"/>
          </w:tcPr>
          <w:p w:rsidRPr="00760499" w:rsidR="00164CE1" w:rsidP="00A30A8A" w:rsidRDefault="00164CE1" w14:paraId="5B6D7C73" wp14:textId="77777777">
            <w:pPr>
              <w:pStyle w:val="TableParagraph"/>
              <w:spacing w:line="229" w:lineRule="exact"/>
              <w:ind w:right="99"/>
              <w:jc w:val="center"/>
              <w:rPr>
                <w:sz w:val="18"/>
                <w:szCs w:val="18"/>
              </w:rPr>
            </w:pPr>
            <w:r w:rsidRPr="00760499">
              <w:rPr>
                <w:sz w:val="18"/>
                <w:szCs w:val="18"/>
              </w:rPr>
              <w:t>£155,140,844</w:t>
            </w:r>
          </w:p>
        </w:tc>
      </w:tr>
      <w:tr xmlns:wp14="http://schemas.microsoft.com/office/word/2010/wordml" w:rsidR="00164CE1" w:rsidTr="00A30A8A" w14:paraId="6A9E4573" wp14:textId="77777777">
        <w:trPr>
          <w:trHeight w:val="465"/>
        </w:trPr>
        <w:tc>
          <w:tcPr>
            <w:tcW w:w="1801" w:type="dxa"/>
            <w:vAlign w:val="center"/>
          </w:tcPr>
          <w:p w:rsidRPr="005908DE" w:rsidR="00164CE1" w:rsidP="00A30A8A" w:rsidRDefault="00164CE1" w14:paraId="1D8E4791" wp14:textId="77777777">
            <w:pPr>
              <w:pStyle w:val="TableParagraph"/>
              <w:spacing w:line="229" w:lineRule="exact"/>
              <w:ind w:left="142" w:right="137"/>
              <w:jc w:val="center"/>
              <w:rPr>
                <w:b/>
                <w:bCs/>
              </w:rPr>
            </w:pPr>
            <w:r w:rsidRPr="005908DE">
              <w:rPr>
                <w:b/>
                <w:bCs/>
              </w:rPr>
              <w:t>UK</w:t>
            </w:r>
          </w:p>
        </w:tc>
        <w:tc>
          <w:tcPr>
            <w:tcW w:w="1800" w:type="dxa"/>
          </w:tcPr>
          <w:p w:rsidRPr="005908DE" w:rsidR="00164CE1" w:rsidP="00A30A8A" w:rsidRDefault="00164CE1" w14:paraId="74150CD5" wp14:textId="77777777">
            <w:pPr>
              <w:pStyle w:val="TableParagraph"/>
              <w:spacing w:line="229" w:lineRule="exact"/>
              <w:ind w:left="195" w:right="192"/>
              <w:jc w:val="center"/>
              <w:rPr>
                <w:b/>
                <w:bCs/>
                <w:sz w:val="18"/>
                <w:szCs w:val="18"/>
              </w:rPr>
            </w:pPr>
            <w:r w:rsidRPr="005908DE">
              <w:rPr>
                <w:b/>
                <w:bCs/>
                <w:sz w:val="18"/>
                <w:szCs w:val="18"/>
              </w:rPr>
              <w:t>£15,609,283,361</w:t>
            </w:r>
          </w:p>
          <w:p w:rsidRPr="005908DE" w:rsidR="00164CE1" w:rsidP="00A30A8A" w:rsidRDefault="00164CE1" w14:paraId="15BDDEB4" wp14:textId="77777777">
            <w:pPr>
              <w:pStyle w:val="TableParagraph"/>
              <w:spacing w:line="229" w:lineRule="exact"/>
              <w:ind w:left="195" w:right="192"/>
              <w:jc w:val="center"/>
              <w:rPr>
                <w:b/>
                <w:bCs/>
                <w:sz w:val="18"/>
                <w:szCs w:val="18"/>
              </w:rPr>
            </w:pPr>
            <w:r w:rsidRPr="005908DE">
              <w:rPr>
                <w:b/>
                <w:bCs/>
                <w:sz w:val="18"/>
                <w:szCs w:val="18"/>
              </w:rPr>
              <w:t>(£15.61 billion)</w:t>
            </w:r>
          </w:p>
        </w:tc>
        <w:tc>
          <w:tcPr>
            <w:tcW w:w="1702" w:type="dxa"/>
          </w:tcPr>
          <w:p w:rsidRPr="005908DE" w:rsidR="00164CE1" w:rsidP="00A30A8A" w:rsidRDefault="00164CE1" w14:paraId="2C1C9E30" wp14:textId="77777777">
            <w:pPr>
              <w:pStyle w:val="TableParagraph"/>
              <w:spacing w:line="229" w:lineRule="exact"/>
              <w:ind w:left="147" w:right="142"/>
              <w:jc w:val="center"/>
              <w:rPr>
                <w:b/>
                <w:bCs/>
                <w:sz w:val="18"/>
                <w:szCs w:val="18"/>
              </w:rPr>
            </w:pPr>
            <w:r w:rsidRPr="005908DE">
              <w:rPr>
                <w:b/>
                <w:bCs/>
                <w:sz w:val="18"/>
                <w:szCs w:val="18"/>
              </w:rPr>
              <w:t>£5,245,933,595</w:t>
            </w:r>
          </w:p>
          <w:p w:rsidRPr="005908DE" w:rsidR="00164CE1" w:rsidP="00A30A8A" w:rsidRDefault="00164CE1" w14:paraId="1EC90EB9" wp14:textId="77777777">
            <w:pPr>
              <w:pStyle w:val="TableParagraph"/>
              <w:spacing w:line="229" w:lineRule="exact"/>
              <w:ind w:left="147" w:right="142"/>
              <w:jc w:val="center"/>
              <w:rPr>
                <w:b/>
                <w:bCs/>
                <w:sz w:val="18"/>
                <w:szCs w:val="18"/>
              </w:rPr>
            </w:pPr>
            <w:r w:rsidRPr="005908DE">
              <w:rPr>
                <w:b/>
                <w:bCs/>
                <w:sz w:val="18"/>
                <w:szCs w:val="18"/>
              </w:rPr>
              <w:t>(£5.25 billion)</w:t>
            </w:r>
          </w:p>
        </w:tc>
        <w:tc>
          <w:tcPr>
            <w:tcW w:w="1702" w:type="dxa"/>
          </w:tcPr>
          <w:p w:rsidRPr="005908DE" w:rsidR="00164CE1" w:rsidP="00A30A8A" w:rsidRDefault="00164CE1" w14:paraId="357F6C1E" wp14:textId="77777777">
            <w:pPr>
              <w:pStyle w:val="TableParagraph"/>
              <w:spacing w:line="229" w:lineRule="exact"/>
              <w:ind w:left="147" w:right="142"/>
              <w:jc w:val="center"/>
              <w:rPr>
                <w:b/>
                <w:bCs/>
                <w:sz w:val="18"/>
                <w:szCs w:val="18"/>
              </w:rPr>
            </w:pPr>
            <w:r w:rsidRPr="005908DE">
              <w:rPr>
                <w:b/>
                <w:bCs/>
                <w:sz w:val="18"/>
                <w:szCs w:val="18"/>
              </w:rPr>
              <w:t>£5,290,076,937</w:t>
            </w:r>
          </w:p>
          <w:p w:rsidRPr="005908DE" w:rsidR="00164CE1" w:rsidP="00A30A8A" w:rsidRDefault="00164CE1" w14:paraId="1E4EF13C" wp14:textId="77777777">
            <w:pPr>
              <w:pStyle w:val="TableParagraph"/>
              <w:spacing w:line="229" w:lineRule="exact"/>
              <w:ind w:left="147" w:right="142"/>
              <w:jc w:val="center"/>
              <w:rPr>
                <w:b/>
                <w:bCs/>
                <w:sz w:val="18"/>
                <w:szCs w:val="18"/>
              </w:rPr>
            </w:pPr>
            <w:r w:rsidRPr="005908DE">
              <w:rPr>
                <w:b/>
                <w:bCs/>
                <w:sz w:val="18"/>
                <w:szCs w:val="18"/>
              </w:rPr>
              <w:t>(£5.29 billion)</w:t>
            </w:r>
          </w:p>
        </w:tc>
        <w:tc>
          <w:tcPr>
            <w:tcW w:w="1884" w:type="dxa"/>
          </w:tcPr>
          <w:p w:rsidRPr="005908DE" w:rsidR="00164CE1" w:rsidP="00A30A8A" w:rsidRDefault="00164CE1" w14:paraId="0698470F" wp14:textId="77777777">
            <w:pPr>
              <w:pStyle w:val="TableParagraph"/>
              <w:spacing w:line="229" w:lineRule="exact"/>
              <w:ind w:right="99"/>
              <w:jc w:val="center"/>
              <w:rPr>
                <w:b/>
                <w:bCs/>
                <w:sz w:val="18"/>
                <w:szCs w:val="18"/>
              </w:rPr>
            </w:pPr>
            <w:r w:rsidRPr="005908DE">
              <w:rPr>
                <w:b/>
                <w:bCs/>
                <w:sz w:val="18"/>
                <w:szCs w:val="18"/>
              </w:rPr>
              <w:t>£5,073,272,829</w:t>
            </w:r>
          </w:p>
          <w:p w:rsidRPr="005908DE" w:rsidR="00164CE1" w:rsidP="00A30A8A" w:rsidRDefault="00164CE1" w14:paraId="33E7D273" wp14:textId="77777777">
            <w:pPr>
              <w:pStyle w:val="TableParagraph"/>
              <w:spacing w:line="229" w:lineRule="exact"/>
              <w:ind w:right="99"/>
              <w:jc w:val="center"/>
              <w:rPr>
                <w:b/>
                <w:bCs/>
                <w:sz w:val="18"/>
                <w:szCs w:val="18"/>
              </w:rPr>
            </w:pPr>
            <w:r w:rsidRPr="005908DE">
              <w:rPr>
                <w:b/>
                <w:bCs/>
                <w:sz w:val="18"/>
                <w:szCs w:val="18"/>
              </w:rPr>
              <w:t>(£5.07 billion)</w:t>
            </w:r>
          </w:p>
        </w:tc>
      </w:tr>
    </w:tbl>
    <w:p xmlns:wp14="http://schemas.microsoft.com/office/word/2010/wordml" w:rsidR="00164CE1" w:rsidP="00164CE1" w:rsidRDefault="00164CE1" w14:paraId="2191599E" wp14:textId="77777777">
      <w:pPr>
        <w:pStyle w:val="BodyText"/>
        <w:spacing w:before="1"/>
        <w:rPr>
          <w:sz w:val="19"/>
        </w:rPr>
      </w:pPr>
    </w:p>
    <w:p xmlns:wp14="http://schemas.microsoft.com/office/word/2010/wordml" w:rsidR="00164CE1" w:rsidP="00002253" w:rsidRDefault="00002253" w14:paraId="34CF40B6" wp14:textId="77777777">
      <w:pPr>
        <w:pStyle w:val="BodyText"/>
        <w:spacing w:before="1" w:line="360" w:lineRule="auto"/>
        <w:ind w:left="1440"/>
        <w:rPr>
          <w:b/>
          <w:spacing w:val="-2"/>
          <w:sz w:val="20"/>
        </w:rPr>
      </w:pPr>
      <w:r>
        <w:rPr>
          <w:b/>
          <w:sz w:val="20"/>
        </w:rPr>
        <w:t xml:space="preserve"> </w:t>
      </w:r>
      <w:r>
        <w:rPr>
          <w:b/>
          <w:sz w:val="20"/>
        </w:rPr>
        <w:tab/>
      </w:r>
      <w:r>
        <w:rPr>
          <w:b/>
          <w:sz w:val="20"/>
        </w:rPr>
        <w:tab/>
      </w:r>
      <w:r w:rsidR="00164CE1">
        <w:rPr>
          <w:b/>
          <w:sz w:val="20"/>
        </w:rPr>
        <w:t>Table</w:t>
      </w:r>
      <w:r w:rsidR="00B817D9">
        <w:rPr>
          <w:b/>
          <w:spacing w:val="-6"/>
          <w:sz w:val="20"/>
        </w:rPr>
        <w:t xml:space="preserve"> 2.5: </w:t>
      </w:r>
      <w:r w:rsidR="00164CE1">
        <w:rPr>
          <w:b/>
          <w:sz w:val="20"/>
        </w:rPr>
        <w:t>Value</w:t>
      </w:r>
      <w:r w:rsidR="00164CE1">
        <w:rPr>
          <w:b/>
          <w:spacing w:val="-7"/>
          <w:sz w:val="20"/>
        </w:rPr>
        <w:t xml:space="preserve"> </w:t>
      </w:r>
      <w:r w:rsidR="00164CE1">
        <w:rPr>
          <w:b/>
          <w:sz w:val="20"/>
        </w:rPr>
        <w:t>of</w:t>
      </w:r>
      <w:r w:rsidR="00164CE1">
        <w:rPr>
          <w:b/>
          <w:spacing w:val="-6"/>
          <w:sz w:val="20"/>
        </w:rPr>
        <w:t xml:space="preserve"> </w:t>
      </w:r>
      <w:r w:rsidR="00164CE1">
        <w:rPr>
          <w:b/>
          <w:sz w:val="20"/>
        </w:rPr>
        <w:t>saved</w:t>
      </w:r>
      <w:r w:rsidR="00164CE1">
        <w:rPr>
          <w:b/>
          <w:spacing w:val="-4"/>
          <w:sz w:val="20"/>
        </w:rPr>
        <w:t xml:space="preserve"> </w:t>
      </w:r>
      <w:r w:rsidR="00164CE1">
        <w:rPr>
          <w:b/>
          <w:sz w:val="20"/>
        </w:rPr>
        <w:t>property in the whole of the UK:</w:t>
      </w:r>
      <w:r w:rsidR="00164CE1">
        <w:rPr>
          <w:b/>
          <w:spacing w:val="-7"/>
          <w:sz w:val="20"/>
        </w:rPr>
        <w:t xml:space="preserve"> </w:t>
      </w:r>
      <w:r w:rsidR="00164CE1">
        <w:rPr>
          <w:b/>
          <w:sz w:val="20"/>
        </w:rPr>
        <w:t>fire</w:t>
      </w:r>
      <w:r w:rsidR="00164CE1">
        <w:rPr>
          <w:b/>
          <w:spacing w:val="-7"/>
          <w:sz w:val="20"/>
        </w:rPr>
        <w:t xml:space="preserve"> </w:t>
      </w:r>
      <w:r w:rsidR="00164CE1">
        <w:rPr>
          <w:b/>
          <w:spacing w:val="-2"/>
          <w:sz w:val="20"/>
        </w:rPr>
        <w:t>incidents</w:t>
      </w:r>
    </w:p>
    <w:p xmlns:wp14="http://schemas.microsoft.com/office/word/2010/wordml" w:rsidR="00164CE1" w:rsidRDefault="00D04CD6" w14:paraId="7673E5AE" wp14:textId="77777777">
      <w:pPr>
        <w:pStyle w:val="BodyText"/>
        <w:spacing w:before="1"/>
        <w:rPr>
          <w:sz w:val="19"/>
        </w:rPr>
      </w:pPr>
      <w:r>
        <w:rPr>
          <w:sz w:val="19"/>
        </w:rPr>
        <w:tab/>
      </w:r>
      <w:r>
        <w:rPr>
          <w:sz w:val="19"/>
        </w:rPr>
        <w:tab/>
      </w:r>
    </w:p>
    <w:p xmlns:wp14="http://schemas.microsoft.com/office/word/2010/wordml" w:rsidR="00164CE1" w:rsidRDefault="00164CE1" w14:paraId="041D98D7" wp14:textId="77777777">
      <w:pPr>
        <w:pStyle w:val="BodyText"/>
        <w:spacing w:before="1"/>
        <w:rPr>
          <w:sz w:val="19"/>
        </w:rPr>
      </w:pPr>
    </w:p>
    <w:p xmlns:wp14="http://schemas.microsoft.com/office/word/2010/wordml" w:rsidR="00164CE1" w:rsidRDefault="00164CE1" w14:paraId="5AB7C0C5" wp14:textId="77777777">
      <w:pPr>
        <w:pStyle w:val="BodyText"/>
        <w:spacing w:before="1"/>
        <w:rPr>
          <w:sz w:val="19"/>
        </w:rPr>
      </w:pPr>
    </w:p>
    <w:p xmlns:wp14="http://schemas.microsoft.com/office/word/2010/wordml" w:rsidR="00CF11EE" w:rsidP="00C25A3D" w:rsidRDefault="0067319C" w14:paraId="592D66FE" wp14:textId="77777777">
      <w:pPr>
        <w:pStyle w:val="BodyText"/>
        <w:spacing w:before="1" w:line="360" w:lineRule="auto"/>
        <w:ind w:left="1440" w:right="1288"/>
        <w:rPr>
          <w:sz w:val="19"/>
        </w:rPr>
      </w:pPr>
      <w:r>
        <w:t xml:space="preserve">When calculating the numbers in the above table for Northern Ireland and Scotland, two adjustments were made. </w:t>
      </w:r>
      <w:r w:rsidRPr="00CF11EE" w:rsidR="00CF11EE">
        <w:t>In the</w:t>
      </w:r>
      <w:r w:rsidR="00CF11EE">
        <w:t xml:space="preserve"> Northern Irish</w:t>
      </w:r>
      <w:r w:rsidRPr="00CF11EE" w:rsidR="00CF11EE">
        <w:t xml:space="preserve"> “Dwelling Fire” and “Other Building Fire” dataset</w:t>
      </w:r>
      <w:r w:rsidR="00CF11EE">
        <w:t>s</w:t>
      </w:r>
      <w:r w:rsidRPr="00CF11EE" w:rsidR="00CF11EE">
        <w:t>, the information about the area affected by the fire appear</w:t>
      </w:r>
      <w:r w:rsidR="00CF11EE">
        <w:t>ed</w:t>
      </w:r>
      <w:r w:rsidRPr="00CF11EE" w:rsidR="00CF11EE">
        <w:t xml:space="preserve"> to be incomplete. For 5708 of 8953 entries in these datasets, the recorded damage </w:t>
      </w:r>
      <w:r>
        <w:t>was</w:t>
      </w:r>
      <w:r w:rsidRPr="00CF11EE" w:rsidR="00CF11EE">
        <w:t xml:space="preserve"> 0 square meters, corresponding to 64% of incidents. This is very different than in the dataset for England, where in 20171 out of 137245 incidents, the recorded damage was 0 square meters, corresponding to 15% of incidents. A likely explanation is that in Northern Ireland, the fire damage was not recorded, but in those cases a 0 was entered (when the data were recorded or at a later stage in the analysis). To address this inconsistency, </w:t>
      </w:r>
      <w:r w:rsidR="00CF11EE">
        <w:t>any</w:t>
      </w:r>
      <w:r w:rsidRPr="00CF11EE" w:rsidR="00CF11EE">
        <w:t xml:space="preserve"> entry of 0 was replaced by the value of 24.6, which is the average square meter damage in England.</w:t>
      </w:r>
      <w:r w:rsidR="00F745DE">
        <w:rPr>
          <w:sz w:val="19"/>
        </w:rPr>
        <w:tab/>
      </w:r>
      <w:r w:rsidR="00F745DE">
        <w:rPr>
          <w:sz w:val="19"/>
        </w:rPr>
        <w:tab/>
      </w:r>
    </w:p>
    <w:p xmlns:wp14="http://schemas.microsoft.com/office/word/2010/wordml" w:rsidR="000E5446" w:rsidP="00C25A3D" w:rsidRDefault="000E5446" w14:paraId="55B33694" wp14:textId="77777777">
      <w:pPr>
        <w:pStyle w:val="BodyText"/>
        <w:spacing w:before="1"/>
        <w:ind w:left="1440" w:right="1288"/>
      </w:pPr>
    </w:p>
    <w:p xmlns:wp14="http://schemas.microsoft.com/office/word/2010/wordml" w:rsidR="000E5446" w:rsidP="00C25A3D" w:rsidRDefault="000E5446" w14:paraId="5809DF53" wp14:textId="77777777">
      <w:pPr>
        <w:pStyle w:val="BodyText"/>
        <w:spacing w:before="1" w:line="360" w:lineRule="auto"/>
        <w:ind w:left="1440" w:right="1288"/>
      </w:pPr>
      <w:r w:rsidRPr="000E5446">
        <w:t>For 2,994 of 25,585 entries</w:t>
      </w:r>
      <w:r>
        <w:t xml:space="preserve"> in Scotland</w:t>
      </w:r>
      <w:r w:rsidRPr="000E5446">
        <w:t xml:space="preserve">, no information was provided on the total incident </w:t>
      </w:r>
      <w:r w:rsidRPr="000E5446">
        <w:t>damage</w:t>
      </w:r>
      <w:r>
        <w:t xml:space="preserve"> (also no entry 0)</w:t>
      </w:r>
      <w:r w:rsidRPr="000E5446">
        <w:t>. For these cases, the average value for England of 24.6 sqm total damage was used.</w:t>
      </w:r>
    </w:p>
    <w:p xmlns:wp14="http://schemas.microsoft.com/office/word/2010/wordml" w:rsidR="00D04CD6" w:rsidRDefault="00D04CD6" w14:paraId="4455F193" wp14:textId="77777777">
      <w:pPr>
        <w:pStyle w:val="BodyText"/>
        <w:spacing w:before="1"/>
        <w:rPr>
          <w:sz w:val="19"/>
        </w:rPr>
      </w:pPr>
    </w:p>
    <w:p xmlns:wp14="http://schemas.microsoft.com/office/word/2010/wordml" w:rsidR="00BA2705" w:rsidRDefault="004F6D96" w14:paraId="0EF671EE" wp14:textId="77777777">
      <w:pPr>
        <w:pStyle w:val="Heading2"/>
        <w:numPr>
          <w:ilvl w:val="2"/>
          <w:numId w:val="10"/>
        </w:numPr>
        <w:tabs>
          <w:tab w:val="left" w:pos="2043"/>
        </w:tabs>
      </w:pPr>
      <w:r>
        <w:t>Lives</w:t>
      </w:r>
      <w:r>
        <w:rPr>
          <w:spacing w:val="-3"/>
        </w:rPr>
        <w:t xml:space="preserve"> </w:t>
      </w:r>
      <w:r>
        <w:rPr>
          <w:spacing w:val="-2"/>
        </w:rPr>
        <w:t>Saved</w:t>
      </w:r>
    </w:p>
    <w:p xmlns:wp14="http://schemas.microsoft.com/office/word/2010/wordml" w:rsidR="00BA2705" w:rsidRDefault="004F6D96" w14:paraId="2E9AB14F" wp14:textId="77777777">
      <w:pPr>
        <w:pStyle w:val="BodyText"/>
        <w:spacing w:before="137" w:line="360" w:lineRule="auto"/>
        <w:ind w:left="1440" w:right="1272"/>
      </w:pPr>
      <w:r>
        <w:t>An</w:t>
      </w:r>
      <w:r>
        <w:rPr>
          <w:spacing w:val="-2"/>
        </w:rPr>
        <w:t xml:space="preserve"> </w:t>
      </w:r>
      <w:r>
        <w:t>econometric</w:t>
      </w:r>
      <w:r>
        <w:rPr>
          <w:spacing w:val="-4"/>
        </w:rPr>
        <w:t xml:space="preserve"> </w:t>
      </w:r>
      <w:r>
        <w:t>estimation was</w:t>
      </w:r>
      <w:r>
        <w:rPr>
          <w:spacing w:val="-2"/>
        </w:rPr>
        <w:t xml:space="preserve"> </w:t>
      </w:r>
      <w:r>
        <w:t>carried</w:t>
      </w:r>
      <w:r>
        <w:rPr>
          <w:spacing w:val="-2"/>
        </w:rPr>
        <w:t xml:space="preserve"> </w:t>
      </w:r>
      <w:r>
        <w:t>out</w:t>
      </w:r>
      <w:r>
        <w:rPr>
          <w:spacing w:val="-1"/>
        </w:rPr>
        <w:t xml:space="preserve"> </w:t>
      </w:r>
      <w:r>
        <w:t>to</w:t>
      </w:r>
      <w:r>
        <w:rPr>
          <w:spacing w:val="-4"/>
        </w:rPr>
        <w:t xml:space="preserve"> </w:t>
      </w:r>
      <w:r>
        <w:t>determine</w:t>
      </w:r>
      <w:r>
        <w:rPr>
          <w:spacing w:val="-2"/>
        </w:rPr>
        <w:t xml:space="preserve"> </w:t>
      </w:r>
      <w:r>
        <w:t>how</w:t>
      </w:r>
      <w:r>
        <w:rPr>
          <w:spacing w:val="-5"/>
        </w:rPr>
        <w:t xml:space="preserve"> </w:t>
      </w:r>
      <w:r>
        <w:t>the</w:t>
      </w:r>
      <w:r>
        <w:rPr>
          <w:spacing w:val="-4"/>
        </w:rPr>
        <w:t xml:space="preserve"> </w:t>
      </w:r>
      <w:r>
        <w:t>number</w:t>
      </w:r>
      <w:r>
        <w:rPr>
          <w:spacing w:val="-3"/>
        </w:rPr>
        <w:t xml:space="preserve"> </w:t>
      </w:r>
      <w:r>
        <w:t>of</w:t>
      </w:r>
      <w:r>
        <w:rPr>
          <w:spacing w:val="-1"/>
        </w:rPr>
        <w:t xml:space="preserve"> </w:t>
      </w:r>
      <w:r>
        <w:t>saved</w:t>
      </w:r>
      <w:r>
        <w:rPr>
          <w:spacing w:val="-4"/>
        </w:rPr>
        <w:t xml:space="preserve"> </w:t>
      </w:r>
      <w:r>
        <w:t>lives</w:t>
      </w:r>
      <w:r>
        <w:rPr>
          <w:spacing w:val="-2"/>
        </w:rPr>
        <w:t xml:space="preserve"> </w:t>
      </w:r>
      <w:r>
        <w:t>of an incident depends on the number of deployed resources. As a proxy for the resources, the number of firefighters present at the scene was used.</w:t>
      </w:r>
    </w:p>
    <w:p xmlns:wp14="http://schemas.microsoft.com/office/word/2010/wordml" w:rsidR="00BA2705" w:rsidRDefault="00BA2705" w14:paraId="1C2776EB" wp14:textId="77777777">
      <w:pPr>
        <w:pStyle w:val="BodyText"/>
        <w:rPr>
          <w:sz w:val="24"/>
        </w:rPr>
      </w:pPr>
    </w:p>
    <w:p xmlns:wp14="http://schemas.microsoft.com/office/word/2010/wordml" w:rsidR="00BA2705" w:rsidRDefault="00BA2705" w14:paraId="15342E60" wp14:textId="77777777">
      <w:pPr>
        <w:pStyle w:val="BodyText"/>
        <w:spacing w:before="4"/>
        <w:rPr>
          <w:sz w:val="19"/>
        </w:rPr>
      </w:pPr>
    </w:p>
    <w:p xmlns:wp14="http://schemas.microsoft.com/office/word/2010/wordml" w:rsidR="00BA2705" w:rsidP="0067319C" w:rsidRDefault="004F6D96" w14:paraId="110554D8" wp14:textId="77777777">
      <w:pPr>
        <w:pStyle w:val="BodyText"/>
        <w:spacing w:line="360" w:lineRule="auto"/>
        <w:ind w:left="1440" w:right="1272"/>
      </w:pPr>
      <w:r>
        <w:t>The variable “Lives saved” takes on the value 1 if in the course of an incident, lives were rescued</w:t>
      </w:r>
      <w:r>
        <w:rPr>
          <w:spacing w:val="-2"/>
        </w:rPr>
        <w:t xml:space="preserve"> </w:t>
      </w:r>
      <w:r>
        <w:t>by</w:t>
      </w:r>
      <w:r>
        <w:rPr>
          <w:spacing w:val="-4"/>
        </w:rPr>
        <w:t xml:space="preserve"> </w:t>
      </w:r>
      <w:r>
        <w:t>the</w:t>
      </w:r>
      <w:r>
        <w:rPr>
          <w:spacing w:val="-2"/>
        </w:rPr>
        <w:t xml:space="preserve"> </w:t>
      </w:r>
      <w:r>
        <w:t>FRS,</w:t>
      </w:r>
      <w:r>
        <w:rPr>
          <w:spacing w:val="-3"/>
        </w:rPr>
        <w:t xml:space="preserve"> </w:t>
      </w:r>
      <w:r>
        <w:t>and</w:t>
      </w:r>
      <w:r>
        <w:rPr>
          <w:spacing w:val="-4"/>
        </w:rPr>
        <w:t xml:space="preserve"> </w:t>
      </w:r>
      <w:r>
        <w:t>0</w:t>
      </w:r>
      <w:r>
        <w:rPr>
          <w:spacing w:val="-2"/>
        </w:rPr>
        <w:t xml:space="preserve"> </w:t>
      </w:r>
      <w:r>
        <w:t>otherwise.</w:t>
      </w:r>
      <w:r>
        <w:rPr>
          <w:spacing w:val="-3"/>
        </w:rPr>
        <w:t xml:space="preserve"> </w:t>
      </w:r>
      <w:r>
        <w:t>People</w:t>
      </w:r>
      <w:r>
        <w:rPr>
          <w:spacing w:val="-2"/>
        </w:rPr>
        <w:t xml:space="preserve"> </w:t>
      </w:r>
      <w:r>
        <w:t>who</w:t>
      </w:r>
      <w:r>
        <w:rPr>
          <w:spacing w:val="-2"/>
        </w:rPr>
        <w:t xml:space="preserve"> </w:t>
      </w:r>
      <w:r>
        <w:t>were</w:t>
      </w:r>
      <w:r>
        <w:rPr>
          <w:spacing w:val="-4"/>
        </w:rPr>
        <w:t xml:space="preserve"> </w:t>
      </w:r>
      <w:r>
        <w:t>merely</w:t>
      </w:r>
      <w:r>
        <w:rPr>
          <w:spacing w:val="-1"/>
        </w:rPr>
        <w:t xml:space="preserve"> </w:t>
      </w:r>
      <w:r>
        <w:t>evacuated</w:t>
      </w:r>
      <w:r>
        <w:rPr>
          <w:spacing w:val="-2"/>
        </w:rPr>
        <w:t xml:space="preserve"> </w:t>
      </w:r>
      <w:r>
        <w:t>were</w:t>
      </w:r>
      <w:r>
        <w:rPr>
          <w:spacing w:val="-2"/>
        </w:rPr>
        <w:t xml:space="preserve"> </w:t>
      </w:r>
      <w:r>
        <w:t>not</w:t>
      </w:r>
      <w:r>
        <w:rPr>
          <w:spacing w:val="-3"/>
        </w:rPr>
        <w:t xml:space="preserve"> </w:t>
      </w:r>
      <w:r>
        <w:t>counted, as many evacuees leave premises without help of the FRS. By contrast, people that are</w:t>
      </w:r>
      <w:r w:rsidR="0067319C">
        <w:t xml:space="preserve"> </w:t>
      </w:r>
      <w:r>
        <w:t>recorded</w:t>
      </w:r>
      <w:r>
        <w:rPr>
          <w:spacing w:val="-4"/>
        </w:rPr>
        <w:t xml:space="preserve"> </w:t>
      </w:r>
      <w:r>
        <w:t>in</w:t>
      </w:r>
      <w:r>
        <w:rPr>
          <w:spacing w:val="-2"/>
        </w:rPr>
        <w:t xml:space="preserve"> </w:t>
      </w:r>
      <w:r>
        <w:t>the</w:t>
      </w:r>
      <w:r>
        <w:rPr>
          <w:spacing w:val="-7"/>
        </w:rPr>
        <w:t xml:space="preserve"> </w:t>
      </w:r>
      <w:r>
        <w:t>IRS</w:t>
      </w:r>
      <w:r>
        <w:rPr>
          <w:spacing w:val="-2"/>
        </w:rPr>
        <w:t xml:space="preserve"> </w:t>
      </w:r>
      <w:r>
        <w:t>system</w:t>
      </w:r>
      <w:r>
        <w:rPr>
          <w:spacing w:val="-1"/>
        </w:rPr>
        <w:t xml:space="preserve"> </w:t>
      </w:r>
      <w:r>
        <w:t>as</w:t>
      </w:r>
      <w:r>
        <w:rPr>
          <w:spacing w:val="-4"/>
        </w:rPr>
        <w:t xml:space="preserve"> </w:t>
      </w:r>
      <w:r>
        <w:t>rescued are</w:t>
      </w:r>
      <w:r>
        <w:rPr>
          <w:spacing w:val="-4"/>
        </w:rPr>
        <w:t xml:space="preserve"> </w:t>
      </w:r>
      <w:r>
        <w:t>those</w:t>
      </w:r>
      <w:r>
        <w:rPr>
          <w:spacing w:val="-4"/>
        </w:rPr>
        <w:t xml:space="preserve"> </w:t>
      </w:r>
      <w:r>
        <w:t>actually</w:t>
      </w:r>
      <w:r>
        <w:rPr>
          <w:spacing w:val="-1"/>
        </w:rPr>
        <w:t xml:space="preserve"> </w:t>
      </w:r>
      <w:r>
        <w:t>saved</w:t>
      </w:r>
      <w:r>
        <w:rPr>
          <w:spacing w:val="-1"/>
        </w:rPr>
        <w:t xml:space="preserve"> </w:t>
      </w:r>
      <w:r>
        <w:t>by</w:t>
      </w:r>
      <w:r>
        <w:rPr>
          <w:spacing w:val="-4"/>
        </w:rPr>
        <w:t xml:space="preserve"> </w:t>
      </w:r>
      <w:r>
        <w:t>firefighters</w:t>
      </w:r>
      <w:r>
        <w:rPr>
          <w:spacing w:val="-4"/>
        </w:rPr>
        <w:t xml:space="preserve"> </w:t>
      </w:r>
      <w:r>
        <w:t>from</w:t>
      </w:r>
      <w:r>
        <w:rPr>
          <w:spacing w:val="-3"/>
        </w:rPr>
        <w:t xml:space="preserve"> </w:t>
      </w:r>
      <w:r>
        <w:t>a</w:t>
      </w:r>
      <w:r>
        <w:rPr>
          <w:spacing w:val="-2"/>
        </w:rPr>
        <w:t xml:space="preserve"> </w:t>
      </w:r>
      <w:r>
        <w:t>usually life-threatening situation.</w:t>
      </w:r>
    </w:p>
    <w:p xmlns:wp14="http://schemas.microsoft.com/office/word/2010/wordml" w:rsidR="00BA2705" w:rsidRDefault="00BA2705" w14:paraId="5EB89DE8" wp14:textId="77777777">
      <w:pPr>
        <w:pStyle w:val="BodyText"/>
        <w:rPr>
          <w:sz w:val="24"/>
        </w:rPr>
      </w:pPr>
    </w:p>
    <w:p xmlns:wp14="http://schemas.microsoft.com/office/word/2010/wordml" w:rsidR="00BA2705" w:rsidRDefault="00BA2705" w14:paraId="7D62D461" wp14:textId="77777777">
      <w:pPr>
        <w:pStyle w:val="BodyText"/>
        <w:spacing w:before="1"/>
        <w:rPr>
          <w:sz w:val="30"/>
        </w:rPr>
      </w:pPr>
    </w:p>
    <w:p xmlns:wp14="http://schemas.microsoft.com/office/word/2010/wordml" w:rsidR="00BA2705" w:rsidRDefault="004F6D96" w14:paraId="19A5CBE6" wp14:textId="77777777">
      <w:pPr>
        <w:pStyle w:val="BodyText"/>
        <w:spacing w:line="360" w:lineRule="auto"/>
        <w:ind w:left="1440" w:right="1230"/>
      </w:pPr>
      <w:r>
        <w:t>The model has two covariates, namely the number of fire alarm systems that were installed at the</w:t>
      </w:r>
      <w:r>
        <w:rPr>
          <w:spacing w:val="-1"/>
        </w:rPr>
        <w:t xml:space="preserve"> </w:t>
      </w:r>
      <w:r>
        <w:t>premise, and</w:t>
      </w:r>
      <w:r>
        <w:rPr>
          <w:spacing w:val="-3"/>
        </w:rPr>
        <w:t xml:space="preserve"> </w:t>
      </w:r>
      <w:r>
        <w:t>a</w:t>
      </w:r>
      <w:r>
        <w:rPr>
          <w:spacing w:val="-1"/>
        </w:rPr>
        <w:t xml:space="preserve"> </w:t>
      </w:r>
      <w:r>
        <w:t>variable that</w:t>
      </w:r>
      <w:r>
        <w:rPr>
          <w:spacing w:val="-1"/>
        </w:rPr>
        <w:t xml:space="preserve"> </w:t>
      </w:r>
      <w:r>
        <w:t>indicates</w:t>
      </w:r>
      <w:r>
        <w:rPr>
          <w:spacing w:val="-3"/>
        </w:rPr>
        <w:t xml:space="preserve"> </w:t>
      </w:r>
      <w:r>
        <w:t>the</w:t>
      </w:r>
      <w:r>
        <w:rPr>
          <w:spacing w:val="-3"/>
        </w:rPr>
        <w:t xml:space="preserve"> </w:t>
      </w:r>
      <w:r>
        <w:t>spread</w:t>
      </w:r>
      <w:r>
        <w:rPr>
          <w:spacing w:val="-1"/>
        </w:rPr>
        <w:t xml:space="preserve"> </w:t>
      </w:r>
      <w:r>
        <w:t>of</w:t>
      </w:r>
      <w:r>
        <w:rPr>
          <w:spacing w:val="-1"/>
        </w:rPr>
        <w:t xml:space="preserve"> </w:t>
      </w:r>
      <w:r>
        <w:t>the</w:t>
      </w:r>
      <w:r>
        <w:rPr>
          <w:spacing w:val="-3"/>
        </w:rPr>
        <w:t xml:space="preserve"> </w:t>
      </w:r>
      <w:r>
        <w:t>fire</w:t>
      </w:r>
      <w:r>
        <w:rPr>
          <w:spacing w:val="-3"/>
        </w:rPr>
        <w:t xml:space="preserve"> </w:t>
      </w:r>
      <w:r>
        <w:t>upon</w:t>
      </w:r>
      <w:r>
        <w:rPr>
          <w:spacing w:val="-3"/>
        </w:rPr>
        <w:t xml:space="preserve"> </w:t>
      </w:r>
      <w:r>
        <w:t>arrival</w:t>
      </w:r>
      <w:r>
        <w:rPr>
          <w:spacing w:val="-2"/>
        </w:rPr>
        <w:t xml:space="preserve"> </w:t>
      </w:r>
      <w:r>
        <w:t>of</w:t>
      </w:r>
      <w:r>
        <w:rPr>
          <w:spacing w:val="-2"/>
        </w:rPr>
        <w:t xml:space="preserve"> </w:t>
      </w:r>
      <w:r>
        <w:t>the</w:t>
      </w:r>
      <w:r>
        <w:rPr>
          <w:spacing w:val="-1"/>
        </w:rPr>
        <w:t xml:space="preserve"> </w:t>
      </w:r>
      <w:r>
        <w:t>FRS. Details of those variables are provided below.</w:t>
      </w:r>
    </w:p>
    <w:p xmlns:wp14="http://schemas.microsoft.com/office/word/2010/wordml" w:rsidR="00BA2705" w:rsidRDefault="00BA2705" w14:paraId="078B034E" wp14:textId="77777777">
      <w:pPr>
        <w:pStyle w:val="BodyText"/>
        <w:rPr>
          <w:sz w:val="24"/>
        </w:rPr>
      </w:pPr>
    </w:p>
    <w:p xmlns:wp14="http://schemas.microsoft.com/office/word/2010/wordml" w:rsidR="00BA2705" w:rsidRDefault="00BA2705" w14:paraId="492506DD" wp14:textId="77777777">
      <w:pPr>
        <w:pStyle w:val="BodyText"/>
        <w:spacing w:before="9"/>
        <w:rPr>
          <w:sz w:val="29"/>
        </w:rPr>
      </w:pPr>
    </w:p>
    <w:p xmlns:wp14="http://schemas.microsoft.com/office/word/2010/wordml" w:rsidR="00BA2705" w:rsidRDefault="004F6D96" w14:paraId="38BF944E" wp14:textId="77777777">
      <w:pPr>
        <w:pStyle w:val="BodyText"/>
        <w:spacing w:line="360" w:lineRule="auto"/>
        <w:ind w:left="1440" w:right="1293"/>
      </w:pPr>
      <w:r>
        <w:t>Using</w:t>
      </w:r>
      <w:r>
        <w:rPr>
          <w:spacing w:val="-2"/>
        </w:rPr>
        <w:t xml:space="preserve"> </w:t>
      </w:r>
      <w:r>
        <w:t>IRS</w:t>
      </w:r>
      <w:r>
        <w:rPr>
          <w:spacing w:val="-2"/>
        </w:rPr>
        <w:t xml:space="preserve"> </w:t>
      </w:r>
      <w:r>
        <w:t>incident</w:t>
      </w:r>
      <w:r>
        <w:rPr>
          <w:spacing w:val="-1"/>
        </w:rPr>
        <w:t xml:space="preserve"> </w:t>
      </w:r>
      <w:r>
        <w:t>data</w:t>
      </w:r>
      <w:r>
        <w:rPr>
          <w:spacing w:val="-3"/>
        </w:rPr>
        <w:t xml:space="preserve"> </w:t>
      </w:r>
      <w:r>
        <w:t>for</w:t>
      </w:r>
      <w:r>
        <w:rPr>
          <w:spacing w:val="-1"/>
        </w:rPr>
        <w:t xml:space="preserve"> </w:t>
      </w:r>
      <w:r>
        <w:t>dwelling</w:t>
      </w:r>
      <w:r>
        <w:rPr>
          <w:spacing w:val="-2"/>
        </w:rPr>
        <w:t xml:space="preserve"> </w:t>
      </w:r>
      <w:r>
        <w:t>fires</w:t>
      </w:r>
      <w:r>
        <w:rPr>
          <w:spacing w:val="-3"/>
        </w:rPr>
        <w:t xml:space="preserve"> </w:t>
      </w:r>
      <w:r>
        <w:t>for</w:t>
      </w:r>
      <w:r>
        <w:rPr>
          <w:spacing w:val="-3"/>
        </w:rPr>
        <w:t xml:space="preserve"> </w:t>
      </w:r>
      <w:r>
        <w:t>the</w:t>
      </w:r>
      <w:r>
        <w:rPr>
          <w:spacing w:val="-2"/>
        </w:rPr>
        <w:t xml:space="preserve"> </w:t>
      </w:r>
      <w:r>
        <w:t>years</w:t>
      </w:r>
      <w:r>
        <w:rPr>
          <w:spacing w:val="-1"/>
        </w:rPr>
        <w:t xml:space="preserve"> </w:t>
      </w:r>
      <w:r>
        <w:t>2011</w:t>
      </w:r>
      <w:r>
        <w:rPr>
          <w:spacing w:val="-4"/>
        </w:rPr>
        <w:t xml:space="preserve"> </w:t>
      </w:r>
      <w:r>
        <w:t>to</w:t>
      </w:r>
      <w:r>
        <w:rPr>
          <w:spacing w:val="-4"/>
        </w:rPr>
        <w:t xml:space="preserve"> </w:t>
      </w:r>
      <w:r>
        <w:t>2019</w:t>
      </w:r>
      <w:r>
        <w:rPr>
          <w:spacing w:val="-2"/>
        </w:rPr>
        <w:t xml:space="preserve"> </w:t>
      </w:r>
      <w:r>
        <w:t>(about one</w:t>
      </w:r>
      <w:r>
        <w:rPr>
          <w:spacing w:val="-4"/>
        </w:rPr>
        <w:t xml:space="preserve"> </w:t>
      </w:r>
      <w:r>
        <w:t>million incidents in total), the econometric model we estimate is the following:</w:t>
      </w:r>
    </w:p>
    <w:p xmlns:wp14="http://schemas.microsoft.com/office/word/2010/wordml" w:rsidR="00BA2705" w:rsidRDefault="004F6D96" w14:paraId="1B83153D" wp14:textId="77777777">
      <w:pPr>
        <w:pStyle w:val="BodyText"/>
        <w:spacing w:before="119"/>
        <w:ind w:left="2160"/>
      </w:pPr>
      <w:r>
        <w:rPr>
          <w:position w:val="2"/>
        </w:rPr>
        <w:t>L</w:t>
      </w:r>
      <w:r>
        <w:rPr>
          <w:rFonts w:ascii="Cambria Math" w:hAnsi="Cambria Math" w:eastAsia="Cambria Math"/>
          <w:position w:val="2"/>
        </w:rPr>
        <w:t>𝑖𝑣𝑒𝑠</w:t>
      </w:r>
      <w:r>
        <w:rPr>
          <w:rFonts w:ascii="Cambria Math" w:hAnsi="Cambria Math" w:eastAsia="Cambria Math"/>
          <w:spacing w:val="10"/>
          <w:position w:val="2"/>
        </w:rPr>
        <w:t xml:space="preserve"> </w:t>
      </w:r>
      <w:r>
        <w:rPr>
          <w:position w:val="2"/>
        </w:rPr>
        <w:t>saved</w:t>
      </w:r>
      <w:r>
        <w:rPr>
          <w:spacing w:val="-4"/>
          <w:position w:val="2"/>
        </w:rPr>
        <w:t xml:space="preserve"> </w:t>
      </w:r>
      <w:r>
        <w:rPr>
          <w:position w:val="2"/>
        </w:rPr>
        <w:t>=</w:t>
      </w:r>
      <w:r>
        <w:rPr>
          <w:spacing w:val="57"/>
          <w:position w:val="2"/>
        </w:rPr>
        <w:t xml:space="preserve"> </w:t>
      </w:r>
      <w:r>
        <w:rPr>
          <w:rFonts w:ascii="Cambria Math" w:hAnsi="Cambria Math" w:eastAsia="Cambria Math"/>
          <w:position w:val="2"/>
        </w:rPr>
        <w:t>𝛼</w:t>
      </w:r>
      <w:r>
        <w:rPr>
          <w:rFonts w:ascii="Cambria Math" w:hAnsi="Cambria Math" w:eastAsia="Cambria Math"/>
          <w:spacing w:val="8"/>
          <w:position w:val="2"/>
        </w:rPr>
        <w:t xml:space="preserve"> </w:t>
      </w:r>
      <w:r>
        <w:rPr>
          <w:position w:val="2"/>
        </w:rPr>
        <w:t>+</w:t>
      </w:r>
      <w:r>
        <w:rPr>
          <w:spacing w:val="-3"/>
          <w:position w:val="2"/>
        </w:rPr>
        <w:t xml:space="preserve"> </w:t>
      </w:r>
      <w:r>
        <w:rPr>
          <w:rFonts w:ascii="Cambria Math" w:hAnsi="Cambria Math" w:eastAsia="Cambria Math"/>
          <w:position w:val="2"/>
        </w:rPr>
        <w:t>𝛽</w:t>
      </w:r>
      <w:r>
        <w:rPr>
          <w:sz w:val="14"/>
        </w:rPr>
        <w:t>1</w:t>
      </w:r>
      <w:r>
        <w:rPr>
          <w:position w:val="2"/>
        </w:rPr>
        <w:t>∙</w:t>
      </w:r>
      <w:r>
        <w:rPr>
          <w:rFonts w:ascii="Cambria Math" w:hAnsi="Cambria Math" w:eastAsia="Cambria Math"/>
          <w:position w:val="2"/>
        </w:rPr>
        <w:t>𝑓𝑖𝑟𝑒𝑓𝑖𝑔ℎ𝑡𝑒𝑟𝑠</w:t>
      </w:r>
      <w:r>
        <w:rPr>
          <w:rFonts w:ascii="Cambria Math" w:hAnsi="Cambria Math" w:eastAsia="Cambria Math"/>
          <w:spacing w:val="9"/>
          <w:position w:val="2"/>
        </w:rPr>
        <w:t xml:space="preserve"> </w:t>
      </w:r>
      <w:r>
        <w:rPr>
          <w:position w:val="2"/>
        </w:rPr>
        <w:t>+</w:t>
      </w:r>
      <w:r>
        <w:rPr>
          <w:spacing w:val="-3"/>
          <w:position w:val="2"/>
        </w:rPr>
        <w:t xml:space="preserve"> </w:t>
      </w:r>
      <w:r>
        <w:rPr>
          <w:rFonts w:ascii="Cambria Math" w:hAnsi="Cambria Math" w:eastAsia="Cambria Math"/>
          <w:position w:val="2"/>
        </w:rPr>
        <w:t>𝛽</w:t>
      </w:r>
      <w:r>
        <w:rPr>
          <w:sz w:val="14"/>
        </w:rPr>
        <w:t>2</w:t>
      </w:r>
      <w:r>
        <w:rPr>
          <w:position w:val="2"/>
        </w:rPr>
        <w:t>∙</w:t>
      </w:r>
      <w:r>
        <w:rPr>
          <w:rFonts w:ascii="Cambria Math" w:hAnsi="Cambria Math" w:eastAsia="Cambria Math"/>
          <w:position w:val="2"/>
        </w:rPr>
        <w:t>𝑓𝑖𝑟𝑒𝑎𝑙𝑎𝑟𝑚</w:t>
      </w:r>
      <w:r>
        <w:rPr>
          <w:rFonts w:ascii="Cambria Math" w:hAnsi="Cambria Math" w:eastAsia="Cambria Math"/>
          <w:spacing w:val="11"/>
          <w:position w:val="2"/>
        </w:rPr>
        <w:t xml:space="preserve"> </w:t>
      </w:r>
      <w:r>
        <w:rPr>
          <w:position w:val="2"/>
        </w:rPr>
        <w:t>+</w:t>
      </w:r>
      <w:r>
        <w:rPr>
          <w:spacing w:val="-3"/>
          <w:position w:val="2"/>
        </w:rPr>
        <w:t xml:space="preserve"> </w:t>
      </w:r>
      <w:r>
        <w:rPr>
          <w:rFonts w:ascii="Cambria Math" w:hAnsi="Cambria Math" w:eastAsia="Cambria Math"/>
          <w:spacing w:val="-2"/>
          <w:position w:val="2"/>
        </w:rPr>
        <w:t>𝛽</w:t>
      </w:r>
      <w:r>
        <w:rPr>
          <w:spacing w:val="-2"/>
          <w:sz w:val="14"/>
        </w:rPr>
        <w:t>3</w:t>
      </w:r>
      <w:r>
        <w:rPr>
          <w:spacing w:val="-2"/>
          <w:position w:val="2"/>
        </w:rPr>
        <w:t>∙</w:t>
      </w:r>
      <w:r>
        <w:rPr>
          <w:rFonts w:ascii="Cambria Math" w:hAnsi="Cambria Math" w:eastAsia="Cambria Math"/>
          <w:spacing w:val="-2"/>
          <w:position w:val="2"/>
        </w:rPr>
        <w:t>𝑓𝑖𝑟𝑒𝑠𝑖𝑧𝑒</w:t>
      </w:r>
      <w:r>
        <w:rPr>
          <w:spacing w:val="-2"/>
          <w:position w:val="2"/>
        </w:rPr>
        <w:t>,</w:t>
      </w:r>
    </w:p>
    <w:p xmlns:wp14="http://schemas.microsoft.com/office/word/2010/wordml" w:rsidR="00BA2705" w:rsidRDefault="00BA2705" w14:paraId="31CD0C16" wp14:textId="77777777">
      <w:pPr>
        <w:pStyle w:val="BodyText"/>
        <w:spacing w:before="5"/>
        <w:rPr>
          <w:sz w:val="13"/>
        </w:rPr>
      </w:pPr>
    </w:p>
    <w:p xmlns:wp14="http://schemas.microsoft.com/office/word/2010/wordml" w:rsidR="00BA2705" w:rsidRDefault="00BA2705" w14:paraId="7FD8715F" wp14:textId="77777777">
      <w:pPr>
        <w:rPr>
          <w:sz w:val="13"/>
        </w:rPr>
        <w:sectPr w:rsidR="00BA2705">
          <w:pgSz w:w="11920" w:h="16850" w:orient="portrait"/>
          <w:pgMar w:top="1140" w:right="0" w:bottom="960" w:left="0" w:header="0" w:footer="769" w:gutter="0"/>
          <w:cols w:space="720"/>
        </w:sectPr>
      </w:pPr>
    </w:p>
    <w:p xmlns:wp14="http://schemas.microsoft.com/office/word/2010/wordml" w:rsidR="00BA2705" w:rsidRDefault="004F6D96" w14:paraId="490EF1CF" wp14:textId="77777777">
      <w:pPr>
        <w:pStyle w:val="BodyText"/>
        <w:spacing w:before="94"/>
        <w:jc w:val="right"/>
      </w:pPr>
      <w:r>
        <w:rPr>
          <w:spacing w:val="-2"/>
        </w:rPr>
        <w:t>where:</w:t>
      </w:r>
    </w:p>
    <w:p xmlns:wp14="http://schemas.microsoft.com/office/word/2010/wordml" w:rsidR="00BA2705" w:rsidRDefault="004F6D96" w14:paraId="6BDFDFC2" wp14:textId="77777777">
      <w:pPr>
        <w:rPr>
          <w:sz w:val="26"/>
        </w:rPr>
      </w:pPr>
      <w:r>
        <w:br w:type="column"/>
      </w:r>
    </w:p>
    <w:p xmlns:wp14="http://schemas.microsoft.com/office/word/2010/wordml" w:rsidR="00BA2705" w:rsidRDefault="004F6D96" w14:paraId="4C792BBC" wp14:textId="77777777">
      <w:pPr>
        <w:pStyle w:val="ListParagraph"/>
        <w:numPr>
          <w:ilvl w:val="0"/>
          <w:numId w:val="8"/>
        </w:numPr>
        <w:tabs>
          <w:tab w:val="left" w:pos="378"/>
          <w:tab w:val="left" w:pos="379"/>
        </w:tabs>
        <w:spacing w:before="176"/>
        <w:ind w:hanging="361"/>
      </w:pPr>
      <w:r>
        <w:rPr>
          <w:rFonts w:ascii="Cambria Math" w:hAnsi="Cambria Math" w:eastAsia="Cambria Math"/>
        </w:rPr>
        <w:t>𝛼</w:t>
      </w:r>
      <w:r>
        <w:rPr>
          <w:rFonts w:ascii="Cambria Math" w:hAnsi="Cambria Math" w:eastAsia="Cambria Math"/>
          <w:spacing w:val="12"/>
        </w:rPr>
        <w:t xml:space="preserve"> </w:t>
      </w:r>
      <w:r>
        <w:t>is a</w:t>
      </w:r>
      <w:r>
        <w:rPr>
          <w:spacing w:val="-2"/>
        </w:rPr>
        <w:t xml:space="preserve"> constant</w:t>
      </w:r>
    </w:p>
    <w:p xmlns:wp14="http://schemas.microsoft.com/office/word/2010/wordml" w:rsidR="00BA2705" w:rsidRDefault="004F6D96" w14:paraId="7EF21B5B" wp14:textId="77777777">
      <w:pPr>
        <w:pStyle w:val="ListParagraph"/>
        <w:numPr>
          <w:ilvl w:val="0"/>
          <w:numId w:val="8"/>
        </w:numPr>
        <w:tabs>
          <w:tab w:val="left" w:pos="378"/>
          <w:tab w:val="left" w:pos="379"/>
        </w:tabs>
        <w:spacing w:before="129"/>
        <w:ind w:hanging="361"/>
      </w:pPr>
      <w:r>
        <w:t>‘firefighters’</w:t>
      </w:r>
      <w:r>
        <w:rPr>
          <w:spacing w:val="-8"/>
        </w:rPr>
        <w:t xml:space="preserve"> </w:t>
      </w:r>
      <w:r>
        <w:t>is</w:t>
      </w:r>
      <w:r>
        <w:rPr>
          <w:spacing w:val="-8"/>
        </w:rPr>
        <w:t xml:space="preserve"> </w:t>
      </w:r>
      <w:r>
        <w:t>the</w:t>
      </w:r>
      <w:r>
        <w:rPr>
          <w:spacing w:val="-6"/>
        </w:rPr>
        <w:t xml:space="preserve"> </w:t>
      </w:r>
      <w:r>
        <w:t>number</w:t>
      </w:r>
      <w:r>
        <w:rPr>
          <w:spacing w:val="-5"/>
        </w:rPr>
        <w:t xml:space="preserve"> </w:t>
      </w:r>
      <w:r>
        <w:t>of</w:t>
      </w:r>
      <w:r>
        <w:rPr>
          <w:spacing w:val="-6"/>
        </w:rPr>
        <w:t xml:space="preserve"> </w:t>
      </w:r>
      <w:r>
        <w:t>firefighters</w:t>
      </w:r>
      <w:r>
        <w:rPr>
          <w:spacing w:val="-8"/>
        </w:rPr>
        <w:t xml:space="preserve"> </w:t>
      </w:r>
      <w:r>
        <w:t>that</w:t>
      </w:r>
      <w:r>
        <w:rPr>
          <w:spacing w:val="-4"/>
        </w:rPr>
        <w:t xml:space="preserve"> </w:t>
      </w:r>
      <w:r>
        <w:t>present</w:t>
      </w:r>
      <w:r>
        <w:rPr>
          <w:spacing w:val="-5"/>
        </w:rPr>
        <w:t xml:space="preserve"> </w:t>
      </w:r>
      <w:r>
        <w:t>at</w:t>
      </w:r>
      <w:r>
        <w:rPr>
          <w:spacing w:val="-7"/>
        </w:rPr>
        <w:t xml:space="preserve"> </w:t>
      </w:r>
      <w:r>
        <w:t>the</w:t>
      </w:r>
      <w:r>
        <w:rPr>
          <w:spacing w:val="-5"/>
        </w:rPr>
        <w:t xml:space="preserve"> </w:t>
      </w:r>
      <w:r>
        <w:rPr>
          <w:spacing w:val="-2"/>
        </w:rPr>
        <w:t>scene</w:t>
      </w:r>
    </w:p>
    <w:p xmlns:wp14="http://schemas.microsoft.com/office/word/2010/wordml" w:rsidR="00BA2705" w:rsidRDefault="004F6D96" w14:paraId="450397DC" wp14:textId="77777777">
      <w:pPr>
        <w:pStyle w:val="ListParagraph"/>
        <w:numPr>
          <w:ilvl w:val="0"/>
          <w:numId w:val="8"/>
        </w:numPr>
        <w:tabs>
          <w:tab w:val="left" w:pos="378"/>
          <w:tab w:val="left" w:pos="379"/>
        </w:tabs>
        <w:spacing w:before="124" w:line="350" w:lineRule="auto"/>
        <w:ind w:right="2455"/>
      </w:pPr>
      <w:r>
        <w:t>‘firealarm’</w:t>
      </w:r>
      <w:r>
        <w:rPr>
          <w:spacing w:val="-2"/>
        </w:rPr>
        <w:t xml:space="preserve"> </w:t>
      </w:r>
      <w:r>
        <w:t>is</w:t>
      </w:r>
      <w:r>
        <w:rPr>
          <w:spacing w:val="-4"/>
        </w:rPr>
        <w:t xml:space="preserve"> </w:t>
      </w:r>
      <w:r>
        <w:t>the</w:t>
      </w:r>
      <w:r>
        <w:rPr>
          <w:spacing w:val="-4"/>
        </w:rPr>
        <w:t xml:space="preserve"> </w:t>
      </w:r>
      <w:r>
        <w:t>number</w:t>
      </w:r>
      <w:r>
        <w:rPr>
          <w:spacing w:val="-3"/>
        </w:rPr>
        <w:t xml:space="preserve"> </w:t>
      </w:r>
      <w:r>
        <w:t>of</w:t>
      </w:r>
      <w:r>
        <w:rPr>
          <w:spacing w:val="-3"/>
        </w:rPr>
        <w:t xml:space="preserve"> </w:t>
      </w:r>
      <w:r>
        <w:t>fire</w:t>
      </w:r>
      <w:r>
        <w:rPr>
          <w:spacing w:val="-2"/>
        </w:rPr>
        <w:t xml:space="preserve"> </w:t>
      </w:r>
      <w:r>
        <w:t>alarm</w:t>
      </w:r>
      <w:r>
        <w:rPr>
          <w:spacing w:val="-3"/>
        </w:rPr>
        <w:t xml:space="preserve"> </w:t>
      </w:r>
      <w:r>
        <w:t>systems</w:t>
      </w:r>
      <w:r>
        <w:rPr>
          <w:spacing w:val="-3"/>
        </w:rPr>
        <w:t xml:space="preserve"> </w:t>
      </w:r>
      <w:r>
        <w:t>installed</w:t>
      </w:r>
      <w:r>
        <w:rPr>
          <w:spacing w:val="-2"/>
        </w:rPr>
        <w:t xml:space="preserve"> </w:t>
      </w:r>
      <w:r>
        <w:t>at</w:t>
      </w:r>
      <w:r>
        <w:rPr>
          <w:spacing w:val="-1"/>
        </w:rPr>
        <w:t xml:space="preserve"> </w:t>
      </w:r>
      <w:r>
        <w:t>the</w:t>
      </w:r>
      <w:r>
        <w:rPr>
          <w:spacing w:val="-4"/>
        </w:rPr>
        <w:t xml:space="preserve"> </w:t>
      </w:r>
      <w:r>
        <w:t>premises. In most cases, this variable has the value 0 or 1</w:t>
      </w:r>
    </w:p>
    <w:p xmlns:wp14="http://schemas.microsoft.com/office/word/2010/wordml" w:rsidR="00BA2705" w:rsidRDefault="004F6D96" w14:paraId="5B5312C6" wp14:textId="77777777">
      <w:pPr>
        <w:pStyle w:val="ListParagraph"/>
        <w:numPr>
          <w:ilvl w:val="0"/>
          <w:numId w:val="8"/>
        </w:numPr>
        <w:tabs>
          <w:tab w:val="left" w:pos="378"/>
          <w:tab w:val="left" w:pos="379"/>
        </w:tabs>
        <w:spacing w:before="10" w:line="355" w:lineRule="auto"/>
        <w:ind w:right="2524"/>
      </w:pPr>
      <w:r>
        <w:t>firesize’ is the size of fire or time at the time of arrival. ‘Firesize’ can assume</w:t>
      </w:r>
      <w:r>
        <w:rPr>
          <w:spacing w:val="-3"/>
        </w:rPr>
        <w:t xml:space="preserve"> </w:t>
      </w:r>
      <w:r>
        <w:t>one</w:t>
      </w:r>
      <w:r>
        <w:rPr>
          <w:spacing w:val="-1"/>
        </w:rPr>
        <w:t xml:space="preserve"> </w:t>
      </w:r>
      <w:r>
        <w:t>of 5</w:t>
      </w:r>
      <w:r>
        <w:rPr>
          <w:spacing w:val="-2"/>
        </w:rPr>
        <w:t xml:space="preserve"> </w:t>
      </w:r>
      <w:r>
        <w:t>values,</w:t>
      </w:r>
      <w:r>
        <w:rPr>
          <w:spacing w:val="-4"/>
        </w:rPr>
        <w:t xml:space="preserve"> </w:t>
      </w:r>
      <w:r>
        <w:t>ranging</w:t>
      </w:r>
      <w:r>
        <w:rPr>
          <w:spacing w:val="-1"/>
        </w:rPr>
        <w:t xml:space="preserve"> </w:t>
      </w:r>
      <w:r>
        <w:t>from</w:t>
      </w:r>
      <w:r>
        <w:rPr>
          <w:spacing w:val="-2"/>
        </w:rPr>
        <w:t xml:space="preserve"> </w:t>
      </w:r>
      <w:r>
        <w:t>no</w:t>
      </w:r>
      <w:r>
        <w:rPr>
          <w:spacing w:val="-3"/>
        </w:rPr>
        <w:t xml:space="preserve"> </w:t>
      </w:r>
      <w:r>
        <w:t>fire</w:t>
      </w:r>
      <w:r>
        <w:rPr>
          <w:spacing w:val="-3"/>
        </w:rPr>
        <w:t xml:space="preserve"> </w:t>
      </w:r>
      <w:r>
        <w:t>at</w:t>
      </w:r>
      <w:r>
        <w:rPr>
          <w:spacing w:val="-2"/>
        </w:rPr>
        <w:t xml:space="preserve"> </w:t>
      </w:r>
      <w:r>
        <w:t>all</w:t>
      </w:r>
      <w:r>
        <w:rPr>
          <w:spacing w:val="-1"/>
        </w:rPr>
        <w:t xml:space="preserve"> </w:t>
      </w:r>
      <w:r>
        <w:t>(0)</w:t>
      </w:r>
      <w:r>
        <w:rPr>
          <w:spacing w:val="-5"/>
        </w:rPr>
        <w:t xml:space="preserve"> </w:t>
      </w:r>
      <w:r>
        <w:t>to</w:t>
      </w:r>
      <w:r>
        <w:rPr>
          <w:spacing w:val="-3"/>
        </w:rPr>
        <w:t xml:space="preserve"> </w:t>
      </w:r>
      <w:r>
        <w:t>the</w:t>
      </w:r>
      <w:r>
        <w:rPr>
          <w:spacing w:val="-3"/>
        </w:rPr>
        <w:t xml:space="preserve"> </w:t>
      </w:r>
      <w:r>
        <w:t>roof being on fire (5).</w:t>
      </w:r>
    </w:p>
    <w:p xmlns:wp14="http://schemas.microsoft.com/office/word/2010/wordml" w:rsidR="00BA2705" w:rsidRDefault="00BA2705" w14:paraId="41F9AE5E" wp14:textId="77777777">
      <w:pPr>
        <w:spacing w:line="355" w:lineRule="auto"/>
        <w:sectPr w:rsidR="00BA2705">
          <w:type w:val="continuous"/>
          <w:pgSz w:w="11920" w:h="16850" w:orient="portrait"/>
          <w:pgMar w:top="1000" w:right="0" w:bottom="280" w:left="0" w:header="0" w:footer="769" w:gutter="0"/>
          <w:cols w:equalWidth="0" w:space="720" w:num="2">
            <w:col w:w="2102" w:space="40"/>
            <w:col w:w="9778"/>
          </w:cols>
        </w:sectPr>
      </w:pPr>
    </w:p>
    <w:p xmlns:wp14="http://schemas.microsoft.com/office/word/2010/wordml" w:rsidR="00BA2705" w:rsidRDefault="004F6D96" w14:paraId="0F739851" wp14:textId="77777777">
      <w:pPr>
        <w:pStyle w:val="BodyText"/>
        <w:spacing w:before="126"/>
        <w:ind w:left="1440"/>
      </w:pPr>
      <w:r>
        <w:rPr>
          <w:position w:val="2"/>
        </w:rPr>
        <w:t>This</w:t>
      </w:r>
      <w:r>
        <w:rPr>
          <w:spacing w:val="-3"/>
          <w:position w:val="2"/>
        </w:rPr>
        <w:t xml:space="preserve"> </w:t>
      </w:r>
      <w:r>
        <w:rPr>
          <w:position w:val="2"/>
        </w:rPr>
        <w:t>yields</w:t>
      </w:r>
      <w:r>
        <w:rPr>
          <w:spacing w:val="-3"/>
          <w:position w:val="2"/>
        </w:rPr>
        <w:t xml:space="preserve"> </w:t>
      </w:r>
      <w:r>
        <w:rPr>
          <w:position w:val="2"/>
        </w:rPr>
        <w:t>the</w:t>
      </w:r>
      <w:r>
        <w:rPr>
          <w:spacing w:val="-6"/>
          <w:position w:val="2"/>
        </w:rPr>
        <w:t xml:space="preserve"> </w:t>
      </w:r>
      <w:r>
        <w:rPr>
          <w:position w:val="2"/>
        </w:rPr>
        <w:t>following</w:t>
      </w:r>
      <w:r>
        <w:rPr>
          <w:spacing w:val="-4"/>
          <w:position w:val="2"/>
        </w:rPr>
        <w:t xml:space="preserve"> </w:t>
      </w:r>
      <w:r>
        <w:rPr>
          <w:position w:val="2"/>
        </w:rPr>
        <w:t>estimates</w:t>
      </w:r>
      <w:r>
        <w:rPr>
          <w:spacing w:val="-5"/>
          <w:position w:val="2"/>
        </w:rPr>
        <w:t xml:space="preserve"> </w:t>
      </w:r>
      <w:r>
        <w:rPr>
          <w:position w:val="2"/>
        </w:rPr>
        <w:t>for</w:t>
      </w:r>
      <w:r>
        <w:rPr>
          <w:spacing w:val="-4"/>
          <w:position w:val="2"/>
        </w:rPr>
        <w:t xml:space="preserve"> </w:t>
      </w:r>
      <w:r>
        <w:rPr>
          <w:rFonts w:ascii="Cambria Math" w:eastAsia="Cambria Math"/>
          <w:position w:val="2"/>
        </w:rPr>
        <w:t>𝛼</w:t>
      </w:r>
      <w:r>
        <w:rPr>
          <w:rFonts w:ascii="Cambria Math" w:eastAsia="Cambria Math"/>
          <w:spacing w:val="9"/>
          <w:position w:val="2"/>
        </w:rPr>
        <w:t xml:space="preserve"> </w:t>
      </w:r>
      <w:r>
        <w:rPr>
          <w:position w:val="2"/>
        </w:rPr>
        <w:t>and</w:t>
      </w:r>
      <w:r>
        <w:rPr>
          <w:spacing w:val="-5"/>
          <w:position w:val="2"/>
        </w:rPr>
        <w:t xml:space="preserve"> </w:t>
      </w:r>
      <w:r>
        <w:rPr>
          <w:position w:val="2"/>
        </w:rPr>
        <w:t>the</w:t>
      </w:r>
      <w:r>
        <w:rPr>
          <w:spacing w:val="-6"/>
          <w:position w:val="2"/>
        </w:rPr>
        <w:t xml:space="preserve"> </w:t>
      </w:r>
      <w:r>
        <w:rPr>
          <w:position w:val="2"/>
        </w:rPr>
        <w:t>coefficients</w:t>
      </w:r>
      <w:r>
        <w:rPr>
          <w:spacing w:val="-4"/>
          <w:position w:val="2"/>
        </w:rPr>
        <w:t xml:space="preserve"> </w:t>
      </w:r>
      <w:r>
        <w:rPr>
          <w:rFonts w:ascii="Cambria Math" w:eastAsia="Cambria Math"/>
          <w:position w:val="2"/>
        </w:rPr>
        <w:t>𝛽</w:t>
      </w:r>
      <w:r>
        <w:rPr>
          <w:sz w:val="14"/>
        </w:rPr>
        <w:t>1</w:t>
      </w:r>
      <w:r>
        <w:rPr>
          <w:position w:val="2"/>
        </w:rPr>
        <w:t>,</w:t>
      </w:r>
      <w:r>
        <w:rPr>
          <w:spacing w:val="-5"/>
          <w:position w:val="2"/>
        </w:rPr>
        <w:t xml:space="preserve"> </w:t>
      </w:r>
      <w:r>
        <w:rPr>
          <w:rFonts w:ascii="Cambria Math" w:eastAsia="Cambria Math"/>
          <w:position w:val="2"/>
        </w:rPr>
        <w:t>𝛽</w:t>
      </w:r>
      <w:r>
        <w:rPr>
          <w:sz w:val="14"/>
        </w:rPr>
        <w:t>2</w:t>
      </w:r>
      <w:r>
        <w:rPr>
          <w:spacing w:val="19"/>
          <w:sz w:val="14"/>
        </w:rPr>
        <w:t xml:space="preserve"> </w:t>
      </w:r>
      <w:r>
        <w:rPr>
          <w:position w:val="2"/>
        </w:rPr>
        <w:t>and</w:t>
      </w:r>
      <w:r>
        <w:rPr>
          <w:spacing w:val="-6"/>
          <w:position w:val="2"/>
        </w:rPr>
        <w:t xml:space="preserve"> </w:t>
      </w:r>
      <w:r>
        <w:rPr>
          <w:rFonts w:ascii="Cambria Math" w:eastAsia="Cambria Math"/>
          <w:spacing w:val="-5"/>
          <w:position w:val="2"/>
        </w:rPr>
        <w:t>𝛽</w:t>
      </w:r>
      <w:r>
        <w:rPr>
          <w:spacing w:val="-5"/>
          <w:sz w:val="14"/>
        </w:rPr>
        <w:t>3</w:t>
      </w:r>
      <w:r>
        <w:rPr>
          <w:spacing w:val="-5"/>
          <w:position w:val="2"/>
        </w:rPr>
        <w:t>:</w:t>
      </w:r>
    </w:p>
    <w:p xmlns:wp14="http://schemas.microsoft.com/office/word/2010/wordml" w:rsidR="00BA2705" w:rsidRDefault="00BA2705" w14:paraId="00F03A6D" wp14:textId="77777777">
      <w:pPr>
        <w:pStyle w:val="BodyText"/>
        <w:spacing w:before="7"/>
        <w:rPr>
          <w:sz w:val="21"/>
        </w:rPr>
      </w:pPr>
    </w:p>
    <w:tbl>
      <w:tblPr>
        <w:tblW w:w="0" w:type="auto"/>
        <w:tblInd w:w="31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2468"/>
        <w:gridCol w:w="2835"/>
      </w:tblGrid>
      <w:tr xmlns:wp14="http://schemas.microsoft.com/office/word/2010/wordml" w:rsidR="00BA2705" w14:paraId="0DA3892D" wp14:textId="77777777">
        <w:trPr>
          <w:trHeight w:val="498"/>
        </w:trPr>
        <w:tc>
          <w:tcPr>
            <w:tcW w:w="2468" w:type="dxa"/>
            <w:shd w:val="clear" w:color="auto" w:fill="0956A2"/>
          </w:tcPr>
          <w:p w:rsidR="00BA2705" w:rsidRDefault="004F6D96" w14:paraId="642019BE" wp14:textId="77777777">
            <w:pPr>
              <w:pStyle w:val="TableParagraph"/>
              <w:ind w:left="170"/>
              <w:rPr>
                <w:b/>
              </w:rPr>
            </w:pPr>
            <w:r>
              <w:rPr>
                <w:b/>
                <w:color w:val="FFFFFF"/>
                <w:spacing w:val="-2"/>
              </w:rPr>
              <w:t>Variable</w:t>
            </w:r>
          </w:p>
        </w:tc>
        <w:tc>
          <w:tcPr>
            <w:tcW w:w="2835" w:type="dxa"/>
            <w:shd w:val="clear" w:color="auto" w:fill="0956A2"/>
          </w:tcPr>
          <w:p w:rsidR="00BA2705" w:rsidRDefault="004F6D96" w14:paraId="26EB1581" wp14:textId="77777777">
            <w:pPr>
              <w:pStyle w:val="TableParagraph"/>
              <w:ind w:left="218"/>
              <w:rPr>
                <w:b/>
              </w:rPr>
            </w:pPr>
            <w:r>
              <w:rPr>
                <w:b/>
                <w:color w:val="FFFFFF"/>
              </w:rPr>
              <w:t>Estimated</w:t>
            </w:r>
            <w:r>
              <w:rPr>
                <w:b/>
                <w:color w:val="FFFFFF"/>
                <w:spacing w:val="-7"/>
              </w:rPr>
              <w:t xml:space="preserve"> </w:t>
            </w:r>
            <w:r>
              <w:rPr>
                <w:b/>
                <w:color w:val="FFFFFF"/>
                <w:spacing w:val="-2"/>
              </w:rPr>
              <w:t>coefficient</w:t>
            </w:r>
          </w:p>
        </w:tc>
      </w:tr>
      <w:tr xmlns:wp14="http://schemas.microsoft.com/office/word/2010/wordml" w:rsidR="00BA2705" w14:paraId="16FD31DD" wp14:textId="77777777">
        <w:trPr>
          <w:trHeight w:val="508"/>
        </w:trPr>
        <w:tc>
          <w:tcPr>
            <w:tcW w:w="2468" w:type="dxa"/>
          </w:tcPr>
          <w:p w:rsidR="00BA2705" w:rsidRDefault="004F6D96" w14:paraId="21B36660" wp14:textId="77777777">
            <w:pPr>
              <w:pStyle w:val="TableParagraph"/>
              <w:spacing w:before="2"/>
              <w:ind w:left="108"/>
            </w:pPr>
            <w:r>
              <w:t>Constant</w:t>
            </w:r>
            <w:r>
              <w:rPr>
                <w:spacing w:val="-6"/>
              </w:rPr>
              <w:t xml:space="preserve"> </w:t>
            </w:r>
            <w:r>
              <w:rPr>
                <w:spacing w:val="-5"/>
              </w:rPr>
              <w:t>(</w:t>
            </w:r>
            <w:r>
              <w:rPr>
                <w:rFonts w:ascii="Cambria Math" w:eastAsia="Cambria Math"/>
                <w:spacing w:val="-5"/>
              </w:rPr>
              <w:t>𝛼</w:t>
            </w:r>
            <w:r>
              <w:rPr>
                <w:spacing w:val="-5"/>
              </w:rPr>
              <w:t>)</w:t>
            </w:r>
          </w:p>
        </w:tc>
        <w:tc>
          <w:tcPr>
            <w:tcW w:w="2835" w:type="dxa"/>
          </w:tcPr>
          <w:p w:rsidR="00BA2705" w:rsidRDefault="004F6D96" w14:paraId="75F17A9C" wp14:textId="77777777">
            <w:pPr>
              <w:pStyle w:val="TableParagraph"/>
              <w:spacing w:before="2"/>
              <w:ind w:left="873"/>
            </w:pPr>
            <w:r>
              <w:t>-</w:t>
            </w:r>
            <w:r>
              <w:rPr>
                <w:spacing w:val="-2"/>
              </w:rPr>
              <w:t>0.015</w:t>
            </w:r>
          </w:p>
        </w:tc>
      </w:tr>
      <w:tr xmlns:wp14="http://schemas.microsoft.com/office/word/2010/wordml" w:rsidR="00BA2705" w14:paraId="197219A1" wp14:textId="77777777">
        <w:trPr>
          <w:trHeight w:val="506"/>
        </w:trPr>
        <w:tc>
          <w:tcPr>
            <w:tcW w:w="2468" w:type="dxa"/>
          </w:tcPr>
          <w:p w:rsidR="00BA2705" w:rsidRDefault="004F6D96" w14:paraId="5C294CC4" wp14:textId="77777777">
            <w:pPr>
              <w:pStyle w:val="TableParagraph"/>
              <w:ind w:left="108"/>
            </w:pPr>
            <w:r>
              <w:t>firefighters</w:t>
            </w:r>
            <w:r>
              <w:rPr>
                <w:spacing w:val="-15"/>
              </w:rPr>
              <w:t xml:space="preserve"> </w:t>
            </w:r>
            <w:r>
              <w:rPr>
                <w:spacing w:val="-4"/>
              </w:rPr>
              <w:t>(</w:t>
            </w:r>
            <w:r>
              <w:rPr>
                <w:rFonts w:ascii="Cambria Math" w:eastAsia="Cambria Math"/>
                <w:spacing w:val="-4"/>
              </w:rPr>
              <w:t>𝛽</w:t>
            </w:r>
            <w:r>
              <w:rPr>
                <w:spacing w:val="-4"/>
              </w:rPr>
              <w:t>1)</w:t>
            </w:r>
          </w:p>
        </w:tc>
        <w:tc>
          <w:tcPr>
            <w:tcW w:w="2835" w:type="dxa"/>
          </w:tcPr>
          <w:p w:rsidR="00BA2705" w:rsidRDefault="004F6D96" w14:paraId="25634633" wp14:textId="77777777">
            <w:pPr>
              <w:pStyle w:val="TableParagraph"/>
              <w:ind w:left="873"/>
            </w:pPr>
            <w:r>
              <w:rPr>
                <w:spacing w:val="-2"/>
              </w:rPr>
              <w:t>0.005</w:t>
            </w:r>
          </w:p>
        </w:tc>
      </w:tr>
      <w:tr xmlns:wp14="http://schemas.microsoft.com/office/word/2010/wordml" w:rsidR="00BA2705" w14:paraId="082C1D58" wp14:textId="77777777">
        <w:trPr>
          <w:trHeight w:val="508"/>
        </w:trPr>
        <w:tc>
          <w:tcPr>
            <w:tcW w:w="2468" w:type="dxa"/>
          </w:tcPr>
          <w:p w:rsidR="00BA2705" w:rsidRDefault="004F6D96" w14:paraId="4CAE3338" wp14:textId="77777777">
            <w:pPr>
              <w:pStyle w:val="TableParagraph"/>
              <w:spacing w:line="257" w:lineRule="exact"/>
              <w:ind w:left="108"/>
            </w:pPr>
            <w:r>
              <w:t>firealarm</w:t>
            </w:r>
            <w:r>
              <w:rPr>
                <w:spacing w:val="-10"/>
              </w:rPr>
              <w:t xml:space="preserve"> </w:t>
            </w:r>
            <w:r>
              <w:rPr>
                <w:spacing w:val="-4"/>
              </w:rPr>
              <w:t>(</w:t>
            </w:r>
            <w:r>
              <w:rPr>
                <w:rFonts w:ascii="Cambria Math" w:eastAsia="Cambria Math"/>
                <w:spacing w:val="-4"/>
              </w:rPr>
              <w:t>𝛽</w:t>
            </w:r>
            <w:r>
              <w:rPr>
                <w:spacing w:val="-4"/>
              </w:rPr>
              <w:t>2)</w:t>
            </w:r>
          </w:p>
        </w:tc>
        <w:tc>
          <w:tcPr>
            <w:tcW w:w="2835" w:type="dxa"/>
          </w:tcPr>
          <w:p w:rsidR="00BA2705" w:rsidRDefault="004F6D96" w14:paraId="6083CFF9" wp14:textId="77777777">
            <w:pPr>
              <w:pStyle w:val="TableParagraph"/>
              <w:ind w:left="873"/>
            </w:pPr>
            <w:r>
              <w:rPr>
                <w:spacing w:val="-2"/>
              </w:rPr>
              <w:t>0.029</w:t>
            </w:r>
          </w:p>
        </w:tc>
      </w:tr>
      <w:tr xmlns:wp14="http://schemas.microsoft.com/office/word/2010/wordml" w:rsidR="00BA2705" w14:paraId="540375E8" wp14:textId="77777777">
        <w:trPr>
          <w:trHeight w:val="505"/>
        </w:trPr>
        <w:tc>
          <w:tcPr>
            <w:tcW w:w="2468" w:type="dxa"/>
          </w:tcPr>
          <w:p w:rsidR="00BA2705" w:rsidRDefault="004F6D96" w14:paraId="25EC1ED6" wp14:textId="77777777">
            <w:pPr>
              <w:pStyle w:val="TableParagraph"/>
              <w:spacing w:line="257" w:lineRule="exact"/>
              <w:ind w:left="108"/>
            </w:pPr>
            <w:r>
              <w:t>firesize</w:t>
            </w:r>
            <w:r>
              <w:rPr>
                <w:spacing w:val="-8"/>
              </w:rPr>
              <w:t xml:space="preserve"> </w:t>
            </w:r>
            <w:r>
              <w:rPr>
                <w:spacing w:val="-4"/>
              </w:rPr>
              <w:t>(</w:t>
            </w:r>
            <w:r>
              <w:rPr>
                <w:rFonts w:ascii="Cambria Math" w:eastAsia="Cambria Math"/>
                <w:spacing w:val="-4"/>
              </w:rPr>
              <w:t>𝛽</w:t>
            </w:r>
            <w:r>
              <w:rPr>
                <w:spacing w:val="-4"/>
              </w:rPr>
              <w:t>3)</w:t>
            </w:r>
          </w:p>
        </w:tc>
        <w:tc>
          <w:tcPr>
            <w:tcW w:w="2835" w:type="dxa"/>
          </w:tcPr>
          <w:p w:rsidR="00BA2705" w:rsidRDefault="004F6D96" w14:paraId="74CC6F9F" wp14:textId="77777777">
            <w:pPr>
              <w:pStyle w:val="TableParagraph"/>
              <w:ind w:left="873"/>
            </w:pPr>
            <w:r>
              <w:rPr>
                <w:spacing w:val="-2"/>
              </w:rPr>
              <w:t>0.004</w:t>
            </w:r>
          </w:p>
        </w:tc>
      </w:tr>
    </w:tbl>
    <w:p xmlns:wp14="http://schemas.microsoft.com/office/word/2010/wordml" w:rsidR="00BA2705" w:rsidRDefault="004F6D96" w14:paraId="3C82DBE5" wp14:textId="77777777">
      <w:pPr>
        <w:spacing w:before="2"/>
        <w:ind w:left="1437" w:right="1396"/>
        <w:jc w:val="center"/>
        <w:rPr>
          <w:b/>
          <w:sz w:val="20"/>
        </w:rPr>
      </w:pPr>
      <w:r>
        <w:rPr>
          <w:b/>
          <w:sz w:val="20"/>
        </w:rPr>
        <w:t>Table</w:t>
      </w:r>
      <w:r>
        <w:rPr>
          <w:b/>
          <w:spacing w:val="-12"/>
          <w:sz w:val="20"/>
        </w:rPr>
        <w:t xml:space="preserve"> </w:t>
      </w:r>
      <w:r>
        <w:rPr>
          <w:b/>
          <w:sz w:val="20"/>
        </w:rPr>
        <w:t>2.</w:t>
      </w:r>
      <w:r w:rsidR="00B817D9">
        <w:rPr>
          <w:b/>
          <w:sz w:val="20"/>
        </w:rPr>
        <w:t>6</w:t>
      </w:r>
      <w:r>
        <w:rPr>
          <w:b/>
          <w:sz w:val="20"/>
        </w:rPr>
        <w:t>:</w:t>
      </w:r>
      <w:r>
        <w:rPr>
          <w:b/>
          <w:spacing w:val="-10"/>
          <w:sz w:val="20"/>
        </w:rPr>
        <w:t xml:space="preserve"> </w:t>
      </w:r>
      <w:r>
        <w:rPr>
          <w:b/>
          <w:sz w:val="20"/>
        </w:rPr>
        <w:t>Estimated</w:t>
      </w:r>
      <w:r>
        <w:rPr>
          <w:b/>
          <w:spacing w:val="-9"/>
          <w:sz w:val="20"/>
        </w:rPr>
        <w:t xml:space="preserve"> </w:t>
      </w:r>
      <w:r>
        <w:rPr>
          <w:b/>
          <w:sz w:val="20"/>
        </w:rPr>
        <w:t>Regression</w:t>
      </w:r>
      <w:r>
        <w:rPr>
          <w:b/>
          <w:spacing w:val="-9"/>
          <w:sz w:val="20"/>
        </w:rPr>
        <w:t xml:space="preserve"> </w:t>
      </w:r>
      <w:r>
        <w:rPr>
          <w:b/>
          <w:sz w:val="20"/>
        </w:rPr>
        <w:t>coefficients.</w:t>
      </w:r>
      <w:r>
        <w:rPr>
          <w:b/>
          <w:spacing w:val="-10"/>
          <w:sz w:val="20"/>
        </w:rPr>
        <w:t xml:space="preserve"> </w:t>
      </w:r>
      <w:r>
        <w:rPr>
          <w:b/>
          <w:sz w:val="20"/>
        </w:rPr>
        <w:t>Dependent</w:t>
      </w:r>
      <w:r>
        <w:rPr>
          <w:b/>
          <w:spacing w:val="-10"/>
          <w:sz w:val="20"/>
        </w:rPr>
        <w:t xml:space="preserve"> </w:t>
      </w:r>
      <w:r>
        <w:rPr>
          <w:b/>
          <w:sz w:val="20"/>
        </w:rPr>
        <w:t>variable:</w:t>
      </w:r>
      <w:r>
        <w:rPr>
          <w:b/>
          <w:spacing w:val="-9"/>
          <w:sz w:val="20"/>
        </w:rPr>
        <w:t xml:space="preserve"> </w:t>
      </w:r>
      <w:r>
        <w:rPr>
          <w:b/>
          <w:sz w:val="20"/>
        </w:rPr>
        <w:t>lives</w:t>
      </w:r>
      <w:r>
        <w:rPr>
          <w:b/>
          <w:spacing w:val="-9"/>
          <w:sz w:val="20"/>
        </w:rPr>
        <w:t xml:space="preserve"> </w:t>
      </w:r>
      <w:r>
        <w:rPr>
          <w:b/>
          <w:spacing w:val="-2"/>
          <w:sz w:val="20"/>
        </w:rPr>
        <w:t>saved</w:t>
      </w:r>
    </w:p>
    <w:p xmlns:wp14="http://schemas.microsoft.com/office/word/2010/wordml" w:rsidR="00BA2705" w:rsidRDefault="00BA2705" w14:paraId="6930E822" wp14:textId="77777777">
      <w:pPr>
        <w:pStyle w:val="BodyText"/>
        <w:rPr>
          <w:b/>
        </w:rPr>
      </w:pPr>
    </w:p>
    <w:p xmlns:wp14="http://schemas.microsoft.com/office/word/2010/wordml" w:rsidR="00BA2705" w:rsidRDefault="00BA2705" w14:paraId="20E36DAB" wp14:textId="77777777">
      <w:pPr>
        <w:pStyle w:val="BodyText"/>
        <w:spacing w:before="6"/>
        <w:rPr>
          <w:b/>
          <w:sz w:val="31"/>
        </w:rPr>
      </w:pPr>
    </w:p>
    <w:p xmlns:wp14="http://schemas.microsoft.com/office/word/2010/wordml" w:rsidR="00BA2705" w:rsidRDefault="004F6D96" w14:paraId="3EB5834B" wp14:textId="77777777">
      <w:pPr>
        <w:pStyle w:val="BodyText"/>
        <w:spacing w:line="360" w:lineRule="auto"/>
        <w:ind w:left="1440" w:right="1573"/>
      </w:pPr>
      <w:r>
        <w:t>The</w:t>
      </w:r>
      <w:r>
        <w:rPr>
          <w:spacing w:val="-1"/>
        </w:rPr>
        <w:t xml:space="preserve"> </w:t>
      </w:r>
      <w:r>
        <w:t>variable ‘firesize’</w:t>
      </w:r>
      <w:r>
        <w:rPr>
          <w:spacing w:val="-1"/>
        </w:rPr>
        <w:t xml:space="preserve"> </w:t>
      </w:r>
      <w:r>
        <w:t>may have</w:t>
      </w:r>
      <w:r>
        <w:rPr>
          <w:spacing w:val="-1"/>
        </w:rPr>
        <w:t xml:space="preserve"> </w:t>
      </w:r>
      <w:r>
        <w:t>a</w:t>
      </w:r>
      <w:r>
        <w:rPr>
          <w:spacing w:val="-3"/>
        </w:rPr>
        <w:t xml:space="preserve"> </w:t>
      </w:r>
      <w:r>
        <w:t>positive</w:t>
      </w:r>
      <w:r>
        <w:rPr>
          <w:spacing w:val="-3"/>
        </w:rPr>
        <w:t xml:space="preserve"> </w:t>
      </w:r>
      <w:r>
        <w:t>effect</w:t>
      </w:r>
      <w:r>
        <w:rPr>
          <w:spacing w:val="-2"/>
        </w:rPr>
        <w:t xml:space="preserve"> </w:t>
      </w:r>
      <w:r>
        <w:t>because</w:t>
      </w:r>
      <w:r>
        <w:rPr>
          <w:spacing w:val="-1"/>
        </w:rPr>
        <w:t xml:space="preserve"> </w:t>
      </w:r>
      <w:r>
        <w:t>if</w:t>
      </w:r>
      <w:r>
        <w:rPr>
          <w:spacing w:val="-2"/>
        </w:rPr>
        <w:t xml:space="preserve"> </w:t>
      </w:r>
      <w:r>
        <w:t>the</w:t>
      </w:r>
      <w:r>
        <w:rPr>
          <w:spacing w:val="-3"/>
        </w:rPr>
        <w:t xml:space="preserve"> </w:t>
      </w:r>
      <w:r>
        <w:t>fire</w:t>
      </w:r>
      <w:r>
        <w:rPr>
          <w:spacing w:val="-3"/>
        </w:rPr>
        <w:t xml:space="preserve"> </w:t>
      </w:r>
      <w:r>
        <w:t>is</w:t>
      </w:r>
      <w:r>
        <w:rPr>
          <w:spacing w:val="-3"/>
        </w:rPr>
        <w:t xml:space="preserve"> </w:t>
      </w:r>
      <w:r>
        <w:t>more</w:t>
      </w:r>
      <w:r>
        <w:rPr>
          <w:spacing w:val="-3"/>
        </w:rPr>
        <w:t xml:space="preserve"> </w:t>
      </w:r>
      <w:r>
        <w:t>advanced</w:t>
      </w:r>
      <w:r>
        <w:rPr>
          <w:spacing w:val="-1"/>
        </w:rPr>
        <w:t xml:space="preserve"> </w:t>
      </w:r>
      <w:r>
        <w:t>when the Fire Service arrives</w:t>
      </w:r>
      <w:r w:rsidR="00CF7909">
        <w:t>,</w:t>
      </w:r>
      <w:r>
        <w:t xml:space="preserve"> it may be more likely that people must be rescued, while in situations where the fire has not progressed greatly, rescues may not be needed.</w:t>
      </w:r>
    </w:p>
    <w:p xmlns:wp14="http://schemas.microsoft.com/office/word/2010/wordml" w:rsidR="00BA2705" w:rsidRDefault="004F6D96" w14:paraId="77FF8B29" wp14:textId="77777777">
      <w:pPr>
        <w:pStyle w:val="BodyText"/>
        <w:spacing w:before="120"/>
        <w:ind w:left="1440"/>
      </w:pPr>
      <w:r>
        <w:t>All</w:t>
      </w:r>
      <w:r>
        <w:rPr>
          <w:spacing w:val="-5"/>
        </w:rPr>
        <w:t xml:space="preserve"> </w:t>
      </w:r>
      <w:r>
        <w:t>variables</w:t>
      </w:r>
      <w:r>
        <w:rPr>
          <w:spacing w:val="-5"/>
        </w:rPr>
        <w:t xml:space="preserve"> </w:t>
      </w:r>
      <w:r>
        <w:t>are</w:t>
      </w:r>
      <w:r>
        <w:rPr>
          <w:spacing w:val="-6"/>
        </w:rPr>
        <w:t xml:space="preserve"> </w:t>
      </w:r>
      <w:r>
        <w:t>significant</w:t>
      </w:r>
      <w:r>
        <w:rPr>
          <w:spacing w:val="-5"/>
        </w:rPr>
        <w:t xml:space="preserve"> </w:t>
      </w:r>
      <w:r>
        <w:rPr>
          <w:spacing w:val="-2"/>
        </w:rPr>
        <w:t>&gt;99%.</w:t>
      </w:r>
    </w:p>
    <w:p xmlns:wp14="http://schemas.microsoft.com/office/word/2010/wordml" w:rsidR="00E24087" w:rsidRDefault="00E24087" w14:paraId="32D85219" wp14:textId="77777777">
      <w:pPr>
        <w:pStyle w:val="BodyText"/>
        <w:spacing w:before="73" w:line="360" w:lineRule="auto"/>
        <w:ind w:left="1440" w:right="1434"/>
      </w:pPr>
    </w:p>
    <w:p xmlns:wp14="http://schemas.microsoft.com/office/word/2010/wordml" w:rsidR="00BA2705" w:rsidRDefault="004F6D96" w14:paraId="4E584154" wp14:textId="77777777">
      <w:pPr>
        <w:pStyle w:val="BodyText"/>
        <w:spacing w:before="73" w:line="360" w:lineRule="auto"/>
        <w:ind w:left="1440" w:right="1434"/>
      </w:pPr>
      <w:r>
        <w:t>A Variance Inflation Factor test was carried out and did not flag a collinearity problem. The reason</w:t>
      </w:r>
      <w:r>
        <w:rPr>
          <w:spacing w:val="-4"/>
        </w:rPr>
        <w:t xml:space="preserve"> </w:t>
      </w:r>
      <w:r>
        <w:t>for</w:t>
      </w:r>
      <w:r>
        <w:rPr>
          <w:spacing w:val="-3"/>
        </w:rPr>
        <w:t xml:space="preserve"> </w:t>
      </w:r>
      <w:r>
        <w:t>a</w:t>
      </w:r>
      <w:r>
        <w:rPr>
          <w:spacing w:val="-2"/>
        </w:rPr>
        <w:t xml:space="preserve"> </w:t>
      </w:r>
      <w:r>
        <w:t>low</w:t>
      </w:r>
      <w:r>
        <w:rPr>
          <w:spacing w:val="-2"/>
        </w:rPr>
        <w:t xml:space="preserve"> </w:t>
      </w:r>
      <w:r>
        <w:t>correlation</w:t>
      </w:r>
      <w:r>
        <w:rPr>
          <w:spacing w:val="-2"/>
        </w:rPr>
        <w:t xml:space="preserve"> </w:t>
      </w:r>
      <w:r>
        <w:t>between</w:t>
      </w:r>
      <w:r>
        <w:rPr>
          <w:spacing w:val="-4"/>
        </w:rPr>
        <w:t xml:space="preserve"> </w:t>
      </w:r>
      <w:r>
        <w:t>the</w:t>
      </w:r>
      <w:r>
        <w:rPr>
          <w:spacing w:val="-4"/>
        </w:rPr>
        <w:t xml:space="preserve"> </w:t>
      </w:r>
      <w:r>
        <w:t>explanatory</w:t>
      </w:r>
      <w:r>
        <w:rPr>
          <w:spacing w:val="-1"/>
        </w:rPr>
        <w:t xml:space="preserve"> </w:t>
      </w:r>
      <w:r>
        <w:t>variables</w:t>
      </w:r>
      <w:r>
        <w:rPr>
          <w:spacing w:val="-2"/>
        </w:rPr>
        <w:t xml:space="preserve"> </w:t>
      </w:r>
      <w:r>
        <w:t>firefighters</w:t>
      </w:r>
      <w:r>
        <w:rPr>
          <w:spacing w:val="-4"/>
        </w:rPr>
        <w:t xml:space="preserve"> </w:t>
      </w:r>
      <w:r>
        <w:t>and</w:t>
      </w:r>
      <w:r>
        <w:rPr>
          <w:spacing w:val="-2"/>
        </w:rPr>
        <w:t xml:space="preserve"> </w:t>
      </w:r>
      <w:r>
        <w:t>firesize</w:t>
      </w:r>
      <w:r>
        <w:rPr>
          <w:spacing w:val="-4"/>
        </w:rPr>
        <w:t xml:space="preserve"> </w:t>
      </w:r>
      <w:r>
        <w:t>might be that the fire size on arrival will in many cases not be known when firefighters are initially dispatched so that there is no (strong) correlation at this point.</w:t>
      </w:r>
    </w:p>
    <w:p xmlns:wp14="http://schemas.microsoft.com/office/word/2010/wordml" w:rsidR="00BA2705" w:rsidRDefault="00BA2705" w14:paraId="0CE19BC3" wp14:textId="77777777">
      <w:pPr>
        <w:pStyle w:val="BodyText"/>
        <w:rPr>
          <w:sz w:val="24"/>
        </w:rPr>
      </w:pPr>
    </w:p>
    <w:p xmlns:wp14="http://schemas.microsoft.com/office/word/2010/wordml" w:rsidR="00BA2705" w:rsidRDefault="00BA2705" w14:paraId="63966B72" wp14:textId="77777777">
      <w:pPr>
        <w:pStyle w:val="BodyText"/>
        <w:rPr>
          <w:sz w:val="30"/>
        </w:rPr>
      </w:pPr>
    </w:p>
    <w:p xmlns:wp14="http://schemas.microsoft.com/office/word/2010/wordml" w:rsidR="00BA2705" w:rsidP="00B758AA" w:rsidRDefault="004F6D96" w14:paraId="66BC6F46" wp14:textId="77777777">
      <w:pPr>
        <w:pStyle w:val="BodyText"/>
        <w:spacing w:line="360" w:lineRule="auto"/>
        <w:ind w:left="1440" w:right="1542"/>
        <w:rPr>
          <w:sz w:val="20"/>
        </w:rPr>
      </w:pPr>
      <w:r>
        <w:t>Often,</w:t>
      </w:r>
      <w:r>
        <w:rPr>
          <w:spacing w:val="-3"/>
        </w:rPr>
        <w:t xml:space="preserve"> </w:t>
      </w:r>
      <w:r>
        <w:t>the</w:t>
      </w:r>
      <w:r>
        <w:rPr>
          <w:spacing w:val="-4"/>
        </w:rPr>
        <w:t xml:space="preserve"> </w:t>
      </w:r>
      <w:r>
        <w:t>initial</w:t>
      </w:r>
      <w:r>
        <w:rPr>
          <w:spacing w:val="-3"/>
        </w:rPr>
        <w:t xml:space="preserve"> </w:t>
      </w:r>
      <w:r w:rsidR="00B758AA">
        <w:t>dispatch</w:t>
      </w:r>
      <w:r>
        <w:rPr>
          <w:spacing w:val="-2"/>
        </w:rPr>
        <w:t xml:space="preserve"> </w:t>
      </w:r>
      <w:r>
        <w:t>will</w:t>
      </w:r>
      <w:r>
        <w:rPr>
          <w:spacing w:val="-2"/>
        </w:rPr>
        <w:t xml:space="preserve"> </w:t>
      </w:r>
      <w:r>
        <w:t>be</w:t>
      </w:r>
      <w:r>
        <w:rPr>
          <w:spacing w:val="-2"/>
        </w:rPr>
        <w:t xml:space="preserve"> </w:t>
      </w:r>
      <w:r>
        <w:t>the</w:t>
      </w:r>
      <w:r>
        <w:rPr>
          <w:spacing w:val="-2"/>
        </w:rPr>
        <w:t xml:space="preserve"> </w:t>
      </w:r>
      <w:r>
        <w:t>only</w:t>
      </w:r>
      <w:r>
        <w:rPr>
          <w:spacing w:val="-4"/>
        </w:rPr>
        <w:t xml:space="preserve"> </w:t>
      </w:r>
      <w:r w:rsidR="00B758AA">
        <w:t>dispatch</w:t>
      </w:r>
      <w:r>
        <w:t>,</w:t>
      </w:r>
      <w:r>
        <w:rPr>
          <w:spacing w:val="-1"/>
        </w:rPr>
        <w:t xml:space="preserve"> </w:t>
      </w:r>
      <w:r>
        <w:t>but if</w:t>
      </w:r>
      <w:r>
        <w:rPr>
          <w:spacing w:val="-5"/>
        </w:rPr>
        <w:t xml:space="preserve"> </w:t>
      </w:r>
      <w:r>
        <w:t>there</w:t>
      </w:r>
      <w:r>
        <w:rPr>
          <w:spacing w:val="-4"/>
        </w:rPr>
        <w:t xml:space="preserve"> </w:t>
      </w:r>
      <w:r>
        <w:t>will</w:t>
      </w:r>
      <w:r>
        <w:rPr>
          <w:spacing w:val="-2"/>
        </w:rPr>
        <w:t xml:space="preserve"> </w:t>
      </w:r>
      <w:r>
        <w:t>be</w:t>
      </w:r>
      <w:r>
        <w:rPr>
          <w:spacing w:val="-2"/>
        </w:rPr>
        <w:t xml:space="preserve"> </w:t>
      </w:r>
      <w:r>
        <w:t xml:space="preserve">subsequent </w:t>
      </w:r>
      <w:r w:rsidR="00B758AA">
        <w:t>dispatches</w:t>
      </w:r>
      <w:r>
        <w:t xml:space="preserve"> of firefighters, the number of additional</w:t>
      </w:r>
      <w:r>
        <w:rPr>
          <w:spacing w:val="-1"/>
        </w:rPr>
        <w:t xml:space="preserve"> </w:t>
      </w:r>
      <w:r>
        <w:t>firefighters may primarily depend on the subsequent course of events, not the fire size on arrival</w:t>
      </w:r>
      <w:r>
        <w:rPr>
          <w:sz w:val="20"/>
        </w:rPr>
        <w:t>.</w:t>
      </w:r>
    </w:p>
    <w:p xmlns:wp14="http://schemas.microsoft.com/office/word/2010/wordml" w:rsidR="00BA2705" w:rsidRDefault="00BA2705" w14:paraId="23536548" wp14:textId="77777777">
      <w:pPr>
        <w:pStyle w:val="BodyText"/>
        <w:rPr>
          <w:sz w:val="24"/>
        </w:rPr>
      </w:pPr>
    </w:p>
    <w:p xmlns:wp14="http://schemas.microsoft.com/office/word/2010/wordml" w:rsidR="00BA2705" w:rsidRDefault="00BA2705" w14:paraId="271AE1F2" wp14:textId="77777777">
      <w:pPr>
        <w:pStyle w:val="BodyText"/>
        <w:spacing w:before="11"/>
        <w:rPr>
          <w:sz w:val="26"/>
        </w:rPr>
      </w:pPr>
    </w:p>
    <w:p xmlns:wp14="http://schemas.microsoft.com/office/word/2010/wordml" w:rsidR="00BA2705" w:rsidRDefault="004F6D96" w14:paraId="5C8CD670" wp14:textId="77777777">
      <w:pPr>
        <w:pStyle w:val="BodyText"/>
        <w:spacing w:line="360" w:lineRule="auto"/>
        <w:ind w:left="1440" w:right="1434"/>
      </w:pPr>
      <w:r>
        <w:t>The R</w:t>
      </w:r>
      <w:r>
        <w:rPr>
          <w:vertAlign w:val="superscript"/>
        </w:rPr>
        <w:t>2</w:t>
      </w:r>
      <w:r>
        <w:t xml:space="preserve"> is just a bit higher than 2%, which is low, but this is not surprising, given that the number of saved people depends on many other factors, many of which are not even included</w:t>
      </w:r>
      <w:r>
        <w:rPr>
          <w:spacing w:val="-2"/>
        </w:rPr>
        <w:t xml:space="preserve"> </w:t>
      </w:r>
      <w:r>
        <w:t>in</w:t>
      </w:r>
      <w:r>
        <w:rPr>
          <w:spacing w:val="-2"/>
        </w:rPr>
        <w:t xml:space="preserve"> </w:t>
      </w:r>
      <w:r>
        <w:t>the</w:t>
      </w:r>
      <w:r>
        <w:rPr>
          <w:spacing w:val="-3"/>
        </w:rPr>
        <w:t xml:space="preserve"> </w:t>
      </w:r>
      <w:r>
        <w:t>IRS</w:t>
      </w:r>
      <w:r>
        <w:rPr>
          <w:spacing w:val="-2"/>
        </w:rPr>
        <w:t xml:space="preserve"> </w:t>
      </w:r>
      <w:r>
        <w:t>records. A</w:t>
      </w:r>
      <w:r>
        <w:rPr>
          <w:spacing w:val="-4"/>
        </w:rPr>
        <w:t xml:space="preserve"> </w:t>
      </w:r>
      <w:r>
        <w:t>low</w:t>
      </w:r>
      <w:r>
        <w:rPr>
          <w:spacing w:val="-2"/>
        </w:rPr>
        <w:t xml:space="preserve"> </w:t>
      </w:r>
      <w:r>
        <w:t>R</w:t>
      </w:r>
      <w:r>
        <w:rPr>
          <w:vertAlign w:val="superscript"/>
        </w:rPr>
        <w:t>2</w:t>
      </w:r>
      <w:r>
        <w:rPr>
          <w:spacing w:val="-2"/>
        </w:rPr>
        <w:t xml:space="preserve"> </w:t>
      </w:r>
      <w:r>
        <w:t>shows</w:t>
      </w:r>
      <w:r>
        <w:rPr>
          <w:spacing w:val="-3"/>
        </w:rPr>
        <w:t xml:space="preserve"> </w:t>
      </w:r>
      <w:r>
        <w:t>that</w:t>
      </w:r>
      <w:r>
        <w:rPr>
          <w:spacing w:val="-4"/>
        </w:rPr>
        <w:t xml:space="preserve"> </w:t>
      </w:r>
      <w:r>
        <w:t>a</w:t>
      </w:r>
      <w:r>
        <w:rPr>
          <w:spacing w:val="-2"/>
        </w:rPr>
        <w:t xml:space="preserve"> </w:t>
      </w:r>
      <w:r>
        <w:t>model</w:t>
      </w:r>
      <w:r>
        <w:rPr>
          <w:spacing w:val="-2"/>
        </w:rPr>
        <w:t xml:space="preserve"> </w:t>
      </w:r>
      <w:r>
        <w:t>has</w:t>
      </w:r>
      <w:r>
        <w:rPr>
          <w:spacing w:val="-1"/>
        </w:rPr>
        <w:t xml:space="preserve"> </w:t>
      </w:r>
      <w:r>
        <w:t>overall</w:t>
      </w:r>
      <w:r>
        <w:rPr>
          <w:spacing w:val="-2"/>
        </w:rPr>
        <w:t xml:space="preserve"> </w:t>
      </w:r>
      <w:r>
        <w:t>a</w:t>
      </w:r>
      <w:r>
        <w:rPr>
          <w:spacing w:val="-2"/>
        </w:rPr>
        <w:t xml:space="preserve"> </w:t>
      </w:r>
      <w:r>
        <w:t>low</w:t>
      </w:r>
      <w:r>
        <w:rPr>
          <w:spacing w:val="-2"/>
        </w:rPr>
        <w:t xml:space="preserve"> </w:t>
      </w:r>
      <w:r>
        <w:t>predictive</w:t>
      </w:r>
      <w:r>
        <w:rPr>
          <w:spacing w:val="-3"/>
        </w:rPr>
        <w:t xml:space="preserve"> </w:t>
      </w:r>
      <w:r>
        <w:t xml:space="preserve">power, which may be a problem in other contexts, but it does not invalidate the estimates for individual explanatory variables, which is what we are interested in establishing in this </w:t>
      </w:r>
      <w:r>
        <w:rPr>
          <w:spacing w:val="-2"/>
        </w:rPr>
        <w:t>document.</w:t>
      </w:r>
    </w:p>
    <w:p xmlns:wp14="http://schemas.microsoft.com/office/word/2010/wordml" w:rsidR="00BA2705" w:rsidRDefault="00BA2705" w14:paraId="4AE5B7AF" wp14:textId="77777777">
      <w:pPr>
        <w:pStyle w:val="BodyText"/>
        <w:rPr>
          <w:sz w:val="24"/>
        </w:rPr>
      </w:pPr>
    </w:p>
    <w:p xmlns:wp14="http://schemas.microsoft.com/office/word/2010/wordml" w:rsidR="00BA2705" w:rsidRDefault="00BA2705" w14:paraId="3955E093" wp14:textId="77777777">
      <w:pPr>
        <w:pStyle w:val="BodyText"/>
        <w:spacing w:before="6"/>
        <w:rPr>
          <w:sz w:val="19"/>
        </w:rPr>
      </w:pPr>
    </w:p>
    <w:p xmlns:wp14="http://schemas.microsoft.com/office/word/2010/wordml" w:rsidR="00BA2705" w:rsidRDefault="004F6D96" w14:paraId="725EDF0E" wp14:textId="77777777">
      <w:pPr>
        <w:pStyle w:val="BodyText"/>
        <w:spacing w:line="360" w:lineRule="auto"/>
        <w:ind w:left="1440" w:right="1573"/>
      </w:pPr>
      <w:r>
        <w:t>Using</w:t>
      </w:r>
      <w:r>
        <w:rPr>
          <w:spacing w:val="-2"/>
        </w:rPr>
        <w:t xml:space="preserve"> </w:t>
      </w:r>
      <w:r>
        <w:t>this</w:t>
      </w:r>
      <w:r>
        <w:rPr>
          <w:spacing w:val="-4"/>
        </w:rPr>
        <w:t xml:space="preserve"> </w:t>
      </w:r>
      <w:r>
        <w:t>model, we</w:t>
      </w:r>
      <w:r>
        <w:rPr>
          <w:spacing w:val="-4"/>
        </w:rPr>
        <w:t xml:space="preserve"> </w:t>
      </w:r>
      <w:r>
        <w:t>calculate</w:t>
      </w:r>
      <w:r>
        <w:rPr>
          <w:spacing w:val="-1"/>
        </w:rPr>
        <w:t xml:space="preserve"> </w:t>
      </w:r>
      <w:r>
        <w:t>the</w:t>
      </w:r>
      <w:r>
        <w:rPr>
          <w:spacing w:val="-4"/>
        </w:rPr>
        <w:t xml:space="preserve"> </w:t>
      </w:r>
      <w:r>
        <w:t>number</w:t>
      </w:r>
      <w:r>
        <w:rPr>
          <w:spacing w:val="-3"/>
        </w:rPr>
        <w:t xml:space="preserve"> </w:t>
      </w:r>
      <w:r>
        <w:t>of</w:t>
      </w:r>
      <w:r>
        <w:rPr>
          <w:spacing w:val="-3"/>
        </w:rPr>
        <w:t xml:space="preserve"> </w:t>
      </w:r>
      <w:r>
        <w:t>expected</w:t>
      </w:r>
      <w:r>
        <w:rPr>
          <w:spacing w:val="-2"/>
        </w:rPr>
        <w:t xml:space="preserve"> </w:t>
      </w:r>
      <w:r>
        <w:t>lives</w:t>
      </w:r>
      <w:r>
        <w:rPr>
          <w:spacing w:val="-4"/>
        </w:rPr>
        <w:t xml:space="preserve"> </w:t>
      </w:r>
      <w:r>
        <w:t>that</w:t>
      </w:r>
      <w:r>
        <w:rPr>
          <w:spacing w:val="-3"/>
        </w:rPr>
        <w:t xml:space="preserve"> </w:t>
      </w:r>
      <w:r>
        <w:t>were saved</w:t>
      </w:r>
      <w:r>
        <w:rPr>
          <w:spacing w:val="-2"/>
        </w:rPr>
        <w:t xml:space="preserve"> </w:t>
      </w:r>
      <w:r>
        <w:t>through</w:t>
      </w:r>
      <w:r>
        <w:rPr>
          <w:spacing w:val="-4"/>
        </w:rPr>
        <w:t xml:space="preserve"> </w:t>
      </w:r>
      <w:r>
        <w:t>the FRS intervention for each fire incident in the IRS dwellings fire database. This yields the following results:</w:t>
      </w:r>
    </w:p>
    <w:p xmlns:wp14="http://schemas.microsoft.com/office/word/2010/wordml" w:rsidR="003D0834" w:rsidRDefault="003D0834" w14:paraId="12C42424" wp14:textId="77777777">
      <w:pPr>
        <w:pStyle w:val="BodyText"/>
        <w:spacing w:line="360" w:lineRule="auto"/>
        <w:ind w:left="1440" w:right="1573"/>
      </w:pPr>
    </w:p>
    <w:p xmlns:wp14="http://schemas.microsoft.com/office/word/2010/wordml" w:rsidR="0096760E" w:rsidRDefault="0096760E" w14:paraId="379CA55B" wp14:textId="77777777">
      <w:pPr>
        <w:pStyle w:val="BodyText"/>
        <w:spacing w:line="360" w:lineRule="auto"/>
        <w:ind w:left="1440" w:right="1573"/>
      </w:pPr>
    </w:p>
    <w:tbl>
      <w:tblPr>
        <w:tblStyle w:val="TableGrid"/>
        <w:tblW w:w="0" w:type="auto"/>
        <w:tblInd w:w="1440" w:type="dxa"/>
        <w:tblLook w:val="04A0"/>
      </w:tblPr>
      <w:tblGrid>
        <w:gridCol w:w="1955"/>
        <w:gridCol w:w="1946"/>
        <w:gridCol w:w="1983"/>
        <w:gridCol w:w="1983"/>
        <w:gridCol w:w="1984"/>
      </w:tblGrid>
      <w:tr xmlns:wp14="http://schemas.microsoft.com/office/word/2010/wordml" w:rsidR="00EA5B70" w:rsidTr="00EA5B70" w14:paraId="697FDF13" wp14:textId="77777777">
        <w:trPr>
          <w:trHeight w:val="387"/>
        </w:trPr>
        <w:tc>
          <w:tcPr>
            <w:tcW w:w="1955" w:type="dxa"/>
            <w:shd w:val="clear" w:color="auto" w:fill="0956A2"/>
          </w:tcPr>
          <w:p w:rsidRPr="00EA5B70" w:rsidR="003D0834" w:rsidP="009D66E8" w:rsidRDefault="009D66E8" w14:paraId="108022F7" wp14:textId="77777777">
            <w:pPr>
              <w:pStyle w:val="BodyText"/>
              <w:keepLines/>
              <w:kinsoku w:val="0"/>
              <w:overflowPunct w:val="0"/>
              <w:spacing w:line="360" w:lineRule="auto"/>
              <w:rPr>
                <w:b/>
                <w:bCs/>
                <w:color w:val="FFFFFF" w:themeColor="background1"/>
              </w:rPr>
            </w:pPr>
            <w:r w:rsidRPr="00EA5B70">
              <w:rPr>
                <w:b/>
                <w:bCs/>
                <w:color w:val="FFFFFF" w:themeColor="background1"/>
              </w:rPr>
              <w:t>Nation</w:t>
            </w:r>
          </w:p>
        </w:tc>
        <w:tc>
          <w:tcPr>
            <w:tcW w:w="1946" w:type="dxa"/>
            <w:shd w:val="clear" w:color="auto" w:fill="0956A2"/>
          </w:tcPr>
          <w:p w:rsidRPr="00EA5B70" w:rsidR="003D0834" w:rsidP="009D66E8" w:rsidRDefault="009D66E8" w14:paraId="71417424" wp14:textId="77777777">
            <w:pPr>
              <w:pStyle w:val="BodyText"/>
              <w:keepLines/>
              <w:kinsoku w:val="0"/>
              <w:overflowPunct w:val="0"/>
              <w:spacing w:line="360" w:lineRule="auto"/>
              <w:rPr>
                <w:b/>
                <w:bCs/>
                <w:color w:val="FFFFFF" w:themeColor="background1"/>
              </w:rPr>
            </w:pPr>
            <w:r w:rsidRPr="00EA5B70">
              <w:rPr>
                <w:b/>
                <w:bCs/>
                <w:color w:val="FFFFFF" w:themeColor="background1"/>
              </w:rPr>
              <w:t>Total lives saved</w:t>
            </w:r>
          </w:p>
        </w:tc>
        <w:tc>
          <w:tcPr>
            <w:tcW w:w="1983" w:type="dxa"/>
            <w:shd w:val="clear" w:color="auto" w:fill="0956A2"/>
          </w:tcPr>
          <w:p w:rsidRPr="00EA5B70" w:rsidR="003D0834" w:rsidP="009D66E8" w:rsidRDefault="009D66E8" w14:paraId="515CC18A" wp14:textId="77777777">
            <w:pPr>
              <w:pStyle w:val="BodyText"/>
              <w:keepLines/>
              <w:kinsoku w:val="0"/>
              <w:overflowPunct w:val="0"/>
              <w:spacing w:line="360" w:lineRule="auto"/>
              <w:rPr>
                <w:b/>
                <w:bCs/>
                <w:color w:val="FFFFFF" w:themeColor="background1"/>
              </w:rPr>
            </w:pPr>
            <w:r w:rsidRPr="00EA5B70">
              <w:rPr>
                <w:b/>
                <w:bCs/>
                <w:color w:val="FFFFFF" w:themeColor="background1"/>
              </w:rPr>
              <w:t>2016/17</w:t>
            </w:r>
          </w:p>
        </w:tc>
        <w:tc>
          <w:tcPr>
            <w:tcW w:w="1983" w:type="dxa"/>
            <w:shd w:val="clear" w:color="auto" w:fill="0956A2"/>
          </w:tcPr>
          <w:p w:rsidRPr="00EA5B70" w:rsidR="003D0834" w:rsidP="009D66E8" w:rsidRDefault="009D66E8" w14:paraId="1A944FC7" wp14:textId="77777777">
            <w:pPr>
              <w:pStyle w:val="BodyText"/>
              <w:keepLines/>
              <w:kinsoku w:val="0"/>
              <w:overflowPunct w:val="0"/>
              <w:spacing w:line="360" w:lineRule="auto"/>
              <w:rPr>
                <w:b/>
                <w:bCs/>
                <w:color w:val="FFFFFF" w:themeColor="background1"/>
              </w:rPr>
            </w:pPr>
            <w:r w:rsidRPr="00EA5B70">
              <w:rPr>
                <w:b/>
                <w:bCs/>
                <w:color w:val="FFFFFF" w:themeColor="background1"/>
              </w:rPr>
              <w:t>2017/18</w:t>
            </w:r>
          </w:p>
        </w:tc>
        <w:tc>
          <w:tcPr>
            <w:tcW w:w="1984" w:type="dxa"/>
            <w:shd w:val="clear" w:color="auto" w:fill="0956A2"/>
          </w:tcPr>
          <w:p w:rsidRPr="00EA5B70" w:rsidR="003D0834" w:rsidP="009D66E8" w:rsidRDefault="009D66E8" w14:paraId="08DDF949" wp14:textId="77777777">
            <w:pPr>
              <w:pStyle w:val="BodyText"/>
              <w:keepLines/>
              <w:kinsoku w:val="0"/>
              <w:overflowPunct w:val="0"/>
              <w:spacing w:line="360" w:lineRule="auto"/>
              <w:rPr>
                <w:b/>
                <w:bCs/>
                <w:color w:val="FFFFFF" w:themeColor="background1"/>
              </w:rPr>
            </w:pPr>
            <w:r w:rsidRPr="00EA5B70">
              <w:rPr>
                <w:b/>
                <w:bCs/>
                <w:color w:val="FFFFFF" w:themeColor="background1"/>
              </w:rPr>
              <w:t>2018/19</w:t>
            </w:r>
          </w:p>
        </w:tc>
      </w:tr>
      <w:tr xmlns:wp14="http://schemas.microsoft.com/office/word/2010/wordml" w:rsidR="00EA5B70" w:rsidTr="009D66E8" w14:paraId="771299FA" wp14:textId="77777777">
        <w:trPr>
          <w:trHeight w:val="387"/>
        </w:trPr>
        <w:tc>
          <w:tcPr>
            <w:tcW w:w="1955" w:type="dxa"/>
          </w:tcPr>
          <w:p w:rsidR="00EA5B70" w:rsidP="00EA5B70" w:rsidRDefault="00EA5B70" w14:paraId="4B4E8603" wp14:textId="77777777">
            <w:pPr>
              <w:pStyle w:val="BodyText"/>
              <w:keepLines/>
              <w:kinsoku w:val="0"/>
              <w:overflowPunct w:val="0"/>
              <w:spacing w:line="360" w:lineRule="auto"/>
            </w:pPr>
            <w:r>
              <w:t>England</w:t>
            </w:r>
          </w:p>
        </w:tc>
        <w:tc>
          <w:tcPr>
            <w:tcW w:w="1946" w:type="dxa"/>
          </w:tcPr>
          <w:p w:rsidRPr="00EA5B70" w:rsidR="00EA5B70" w:rsidP="0096760E" w:rsidRDefault="00EA5B70" w14:paraId="71DFCAC4" wp14:textId="77777777">
            <w:pPr>
              <w:pStyle w:val="BodyText"/>
              <w:keepLines/>
              <w:kinsoku w:val="0"/>
              <w:overflowPunct w:val="0"/>
              <w:spacing w:line="360" w:lineRule="auto"/>
              <w:jc w:val="center"/>
            </w:pPr>
            <w:r w:rsidRPr="00EA5B70">
              <w:rPr>
                <w:spacing w:val="-2"/>
              </w:rPr>
              <w:t>7,485</w:t>
            </w:r>
          </w:p>
        </w:tc>
        <w:tc>
          <w:tcPr>
            <w:tcW w:w="1983" w:type="dxa"/>
          </w:tcPr>
          <w:p w:rsidRPr="00EA5B70" w:rsidR="00EA5B70" w:rsidP="0096760E" w:rsidRDefault="00EA5B70" w14:paraId="44AA7E61" wp14:textId="77777777">
            <w:pPr>
              <w:pStyle w:val="BodyText"/>
              <w:keepLines/>
              <w:kinsoku w:val="0"/>
              <w:overflowPunct w:val="0"/>
              <w:spacing w:line="360" w:lineRule="auto"/>
              <w:jc w:val="center"/>
            </w:pPr>
            <w:r w:rsidRPr="00EA5B70">
              <w:rPr>
                <w:spacing w:val="-2"/>
              </w:rPr>
              <w:t>2,516</w:t>
            </w:r>
          </w:p>
        </w:tc>
        <w:tc>
          <w:tcPr>
            <w:tcW w:w="1983" w:type="dxa"/>
          </w:tcPr>
          <w:p w:rsidRPr="00EA5B70" w:rsidR="00EA5B70" w:rsidP="0096760E" w:rsidRDefault="00EA5B70" w14:paraId="0C73E2D0" wp14:textId="77777777">
            <w:pPr>
              <w:pStyle w:val="BodyText"/>
              <w:keepLines/>
              <w:kinsoku w:val="0"/>
              <w:overflowPunct w:val="0"/>
              <w:spacing w:line="360" w:lineRule="auto"/>
              <w:jc w:val="center"/>
            </w:pPr>
            <w:r w:rsidRPr="00EA5B70">
              <w:rPr>
                <w:spacing w:val="-2"/>
              </w:rPr>
              <w:t>2,508</w:t>
            </w:r>
          </w:p>
        </w:tc>
        <w:tc>
          <w:tcPr>
            <w:tcW w:w="1984" w:type="dxa"/>
          </w:tcPr>
          <w:p w:rsidRPr="00EA5B70" w:rsidR="00EA5B70" w:rsidP="0096760E" w:rsidRDefault="00EA5B70" w14:paraId="7051C91C" wp14:textId="77777777">
            <w:pPr>
              <w:pStyle w:val="BodyText"/>
              <w:keepLines/>
              <w:kinsoku w:val="0"/>
              <w:overflowPunct w:val="0"/>
              <w:spacing w:line="360" w:lineRule="auto"/>
              <w:jc w:val="center"/>
            </w:pPr>
            <w:r w:rsidRPr="00EA5B70">
              <w:rPr>
                <w:spacing w:val="-2"/>
              </w:rPr>
              <w:t>2,461</w:t>
            </w:r>
          </w:p>
        </w:tc>
      </w:tr>
      <w:tr xmlns:wp14="http://schemas.microsoft.com/office/word/2010/wordml" w:rsidR="00EA5B70" w:rsidTr="003025E3" w14:paraId="3EC71F8E" wp14:textId="77777777">
        <w:trPr>
          <w:trHeight w:val="387"/>
        </w:trPr>
        <w:tc>
          <w:tcPr>
            <w:tcW w:w="1955" w:type="dxa"/>
          </w:tcPr>
          <w:p w:rsidR="00EA5B70" w:rsidP="00EA5B70" w:rsidRDefault="00EA5B70" w14:paraId="0C6E4CB4" wp14:textId="77777777">
            <w:pPr>
              <w:pStyle w:val="BodyText"/>
              <w:keepLines/>
              <w:kinsoku w:val="0"/>
              <w:overflowPunct w:val="0"/>
              <w:spacing w:line="360" w:lineRule="auto"/>
            </w:pPr>
            <w:r>
              <w:t>Northern Ireland</w:t>
            </w:r>
          </w:p>
        </w:tc>
        <w:tc>
          <w:tcPr>
            <w:tcW w:w="1946" w:type="dxa"/>
          </w:tcPr>
          <w:p w:rsidRPr="00EA5B70" w:rsidR="00EA5B70" w:rsidP="0096760E" w:rsidRDefault="00EA5B70" w14:paraId="251D9A75" wp14:textId="77777777">
            <w:pPr>
              <w:pStyle w:val="BodyText"/>
              <w:keepLines/>
              <w:kinsoku w:val="0"/>
              <w:overflowPunct w:val="0"/>
              <w:spacing w:line="360" w:lineRule="auto"/>
              <w:jc w:val="center"/>
            </w:pPr>
            <w:r w:rsidRPr="00EA5B70">
              <w:t>419</w:t>
            </w:r>
          </w:p>
        </w:tc>
        <w:tc>
          <w:tcPr>
            <w:tcW w:w="1983" w:type="dxa"/>
            <w:vAlign w:val="bottom"/>
          </w:tcPr>
          <w:p w:rsidRPr="00EA5B70" w:rsidR="00EA5B70" w:rsidP="0096760E" w:rsidRDefault="00EA5B70" w14:paraId="5F019787" wp14:textId="77777777">
            <w:pPr>
              <w:pStyle w:val="BodyText"/>
              <w:keepLines/>
              <w:kinsoku w:val="0"/>
              <w:overflowPunct w:val="0"/>
              <w:spacing w:line="360" w:lineRule="auto"/>
              <w:jc w:val="center"/>
            </w:pPr>
            <w:r w:rsidRPr="00EA5B70">
              <w:rPr>
                <w:color w:val="000000"/>
              </w:rPr>
              <w:t>147</w:t>
            </w:r>
          </w:p>
        </w:tc>
        <w:tc>
          <w:tcPr>
            <w:tcW w:w="1983" w:type="dxa"/>
            <w:vAlign w:val="bottom"/>
          </w:tcPr>
          <w:p w:rsidRPr="00EA5B70" w:rsidR="00EA5B70" w:rsidP="0096760E" w:rsidRDefault="00EA5B70" w14:paraId="651B9F2F" wp14:textId="77777777">
            <w:pPr>
              <w:pStyle w:val="BodyText"/>
              <w:keepLines/>
              <w:kinsoku w:val="0"/>
              <w:overflowPunct w:val="0"/>
              <w:spacing w:line="360" w:lineRule="auto"/>
              <w:jc w:val="center"/>
            </w:pPr>
            <w:r w:rsidRPr="00EA5B70">
              <w:rPr>
                <w:color w:val="000000"/>
              </w:rPr>
              <w:t>138</w:t>
            </w:r>
          </w:p>
        </w:tc>
        <w:tc>
          <w:tcPr>
            <w:tcW w:w="1984" w:type="dxa"/>
            <w:vAlign w:val="bottom"/>
          </w:tcPr>
          <w:p w:rsidRPr="00EA5B70" w:rsidR="00EA5B70" w:rsidP="0096760E" w:rsidRDefault="00EA5B70" w14:paraId="5E7BE1F9" wp14:textId="77777777">
            <w:pPr>
              <w:pStyle w:val="BodyText"/>
              <w:keepLines/>
              <w:kinsoku w:val="0"/>
              <w:overflowPunct w:val="0"/>
              <w:spacing w:line="360" w:lineRule="auto"/>
              <w:jc w:val="center"/>
            </w:pPr>
            <w:r w:rsidRPr="00EA5B70">
              <w:rPr>
                <w:color w:val="000000"/>
              </w:rPr>
              <w:t>134</w:t>
            </w:r>
          </w:p>
        </w:tc>
      </w:tr>
      <w:tr xmlns:wp14="http://schemas.microsoft.com/office/word/2010/wordml" w:rsidR="00EA5B70" w:rsidTr="009D66E8" w14:paraId="04A9A4D2" wp14:textId="77777777">
        <w:trPr>
          <w:trHeight w:val="387"/>
        </w:trPr>
        <w:tc>
          <w:tcPr>
            <w:tcW w:w="1955" w:type="dxa"/>
          </w:tcPr>
          <w:p w:rsidR="00EA5B70" w:rsidP="00EA5B70" w:rsidRDefault="00EA5B70" w14:paraId="23C31930" wp14:textId="77777777">
            <w:pPr>
              <w:pStyle w:val="BodyText"/>
              <w:keepLines/>
              <w:kinsoku w:val="0"/>
              <w:overflowPunct w:val="0"/>
              <w:spacing w:line="360" w:lineRule="auto"/>
            </w:pPr>
            <w:r>
              <w:t>Scotland</w:t>
            </w:r>
          </w:p>
        </w:tc>
        <w:tc>
          <w:tcPr>
            <w:tcW w:w="1946" w:type="dxa"/>
          </w:tcPr>
          <w:p w:rsidRPr="00EA5B70" w:rsidR="00EA5B70" w:rsidP="0096760E" w:rsidRDefault="00EA5B70" w14:paraId="3EF0E7F7" wp14:textId="77777777">
            <w:pPr>
              <w:pStyle w:val="BodyText"/>
              <w:keepLines/>
              <w:kinsoku w:val="0"/>
              <w:overflowPunct w:val="0"/>
              <w:spacing w:line="360" w:lineRule="auto"/>
              <w:jc w:val="center"/>
            </w:pPr>
            <w:r w:rsidRPr="00EA5B70">
              <w:t>1,449</w:t>
            </w:r>
          </w:p>
        </w:tc>
        <w:tc>
          <w:tcPr>
            <w:tcW w:w="1983" w:type="dxa"/>
          </w:tcPr>
          <w:p w:rsidRPr="00EA5B70" w:rsidR="00EA5B70" w:rsidP="0096760E" w:rsidRDefault="00EA5B70" w14:paraId="4CEA2223" wp14:textId="77777777">
            <w:pPr>
              <w:pStyle w:val="BodyText"/>
              <w:keepLines/>
              <w:kinsoku w:val="0"/>
              <w:overflowPunct w:val="0"/>
              <w:spacing w:line="360" w:lineRule="auto"/>
              <w:jc w:val="center"/>
            </w:pPr>
            <w:r w:rsidRPr="00EA5B70">
              <w:t>490</w:t>
            </w:r>
          </w:p>
        </w:tc>
        <w:tc>
          <w:tcPr>
            <w:tcW w:w="1983" w:type="dxa"/>
          </w:tcPr>
          <w:p w:rsidRPr="00EA5B70" w:rsidR="00EA5B70" w:rsidP="0096760E" w:rsidRDefault="00EA5B70" w14:paraId="17C7279A" wp14:textId="77777777">
            <w:pPr>
              <w:pStyle w:val="BodyText"/>
              <w:keepLines/>
              <w:kinsoku w:val="0"/>
              <w:overflowPunct w:val="0"/>
              <w:spacing w:line="360" w:lineRule="auto"/>
              <w:jc w:val="center"/>
            </w:pPr>
            <w:r w:rsidRPr="00EA5B70">
              <w:t>489</w:t>
            </w:r>
          </w:p>
        </w:tc>
        <w:tc>
          <w:tcPr>
            <w:tcW w:w="1984" w:type="dxa"/>
          </w:tcPr>
          <w:p w:rsidRPr="00EA5B70" w:rsidR="00EA5B70" w:rsidP="0096760E" w:rsidRDefault="00EA5B70" w14:paraId="611E64A3" wp14:textId="77777777">
            <w:pPr>
              <w:pStyle w:val="BodyText"/>
              <w:keepLines/>
              <w:kinsoku w:val="0"/>
              <w:overflowPunct w:val="0"/>
              <w:spacing w:line="360" w:lineRule="auto"/>
              <w:jc w:val="center"/>
            </w:pPr>
            <w:r w:rsidRPr="00EA5B70">
              <w:t>470</w:t>
            </w:r>
          </w:p>
        </w:tc>
      </w:tr>
      <w:tr xmlns:wp14="http://schemas.microsoft.com/office/word/2010/wordml" w:rsidR="00EA5B70" w:rsidTr="009D66E8" w14:paraId="55A1E08A" wp14:textId="77777777">
        <w:trPr>
          <w:trHeight w:val="387"/>
        </w:trPr>
        <w:tc>
          <w:tcPr>
            <w:tcW w:w="1955" w:type="dxa"/>
          </w:tcPr>
          <w:p w:rsidR="00EA5B70" w:rsidP="00EA5B70" w:rsidRDefault="00EA5B70" w14:paraId="6D374A70" wp14:textId="77777777">
            <w:pPr>
              <w:pStyle w:val="BodyText"/>
              <w:keepLines/>
              <w:kinsoku w:val="0"/>
              <w:overflowPunct w:val="0"/>
              <w:spacing w:line="360" w:lineRule="auto"/>
            </w:pPr>
            <w:r>
              <w:t>Wales</w:t>
            </w:r>
          </w:p>
        </w:tc>
        <w:tc>
          <w:tcPr>
            <w:tcW w:w="1946" w:type="dxa"/>
          </w:tcPr>
          <w:p w:rsidRPr="00EA5B70" w:rsidR="00EA5B70" w:rsidP="0096760E" w:rsidRDefault="00EA5B70" w14:paraId="67F844C3" wp14:textId="77777777">
            <w:pPr>
              <w:pStyle w:val="BodyText"/>
              <w:keepLines/>
              <w:kinsoku w:val="0"/>
              <w:overflowPunct w:val="0"/>
              <w:spacing w:line="360" w:lineRule="auto"/>
              <w:jc w:val="center"/>
            </w:pPr>
            <w:r w:rsidRPr="00EA5B70">
              <w:t>306</w:t>
            </w:r>
          </w:p>
        </w:tc>
        <w:tc>
          <w:tcPr>
            <w:tcW w:w="1983" w:type="dxa"/>
          </w:tcPr>
          <w:p w:rsidRPr="00EA5B70" w:rsidR="00EA5B70" w:rsidP="0096760E" w:rsidRDefault="00EA5B70" w14:paraId="52DEB7E5" wp14:textId="77777777">
            <w:pPr>
              <w:pStyle w:val="BodyText"/>
              <w:keepLines/>
              <w:kinsoku w:val="0"/>
              <w:overflowPunct w:val="0"/>
              <w:spacing w:line="360" w:lineRule="auto"/>
              <w:jc w:val="center"/>
            </w:pPr>
            <w:r w:rsidRPr="00EA5B70">
              <w:t>121</w:t>
            </w:r>
          </w:p>
        </w:tc>
        <w:tc>
          <w:tcPr>
            <w:tcW w:w="1983" w:type="dxa"/>
          </w:tcPr>
          <w:p w:rsidRPr="00EA5B70" w:rsidR="00EA5B70" w:rsidP="0096760E" w:rsidRDefault="00EA5B70" w14:paraId="1D3E6FDD" wp14:textId="77777777">
            <w:pPr>
              <w:pStyle w:val="BodyText"/>
              <w:keepLines/>
              <w:kinsoku w:val="0"/>
              <w:overflowPunct w:val="0"/>
              <w:spacing w:line="360" w:lineRule="auto"/>
              <w:jc w:val="center"/>
            </w:pPr>
            <w:r w:rsidRPr="00EA5B70">
              <w:t>98</w:t>
            </w:r>
          </w:p>
        </w:tc>
        <w:tc>
          <w:tcPr>
            <w:tcW w:w="1984" w:type="dxa"/>
          </w:tcPr>
          <w:p w:rsidRPr="00EA5B70" w:rsidR="00EA5B70" w:rsidP="0096760E" w:rsidRDefault="00EA5B70" w14:paraId="67DDB69B" wp14:textId="77777777">
            <w:pPr>
              <w:pStyle w:val="BodyText"/>
              <w:keepLines/>
              <w:kinsoku w:val="0"/>
              <w:overflowPunct w:val="0"/>
              <w:spacing w:line="360" w:lineRule="auto"/>
              <w:jc w:val="center"/>
            </w:pPr>
            <w:r w:rsidRPr="00EA5B70">
              <w:t>87</w:t>
            </w:r>
          </w:p>
        </w:tc>
      </w:tr>
      <w:tr xmlns:wp14="http://schemas.microsoft.com/office/word/2010/wordml" w:rsidR="00EA5B70" w:rsidTr="00852E4F" w14:paraId="7A4D2BA9" wp14:textId="77777777">
        <w:trPr>
          <w:trHeight w:val="387"/>
        </w:trPr>
        <w:tc>
          <w:tcPr>
            <w:tcW w:w="1955" w:type="dxa"/>
          </w:tcPr>
          <w:p w:rsidRPr="005908DE" w:rsidR="00EA5B70" w:rsidP="00EA5B70" w:rsidRDefault="00EA5B70" w14:paraId="08264CFE" wp14:textId="77777777">
            <w:pPr>
              <w:pStyle w:val="BodyText"/>
              <w:keepLines/>
              <w:kinsoku w:val="0"/>
              <w:overflowPunct w:val="0"/>
              <w:spacing w:line="360" w:lineRule="auto"/>
              <w:rPr>
                <w:b/>
                <w:bCs/>
              </w:rPr>
            </w:pPr>
            <w:r w:rsidRPr="005908DE">
              <w:rPr>
                <w:b/>
                <w:bCs/>
              </w:rPr>
              <w:t>UK</w:t>
            </w:r>
          </w:p>
        </w:tc>
        <w:tc>
          <w:tcPr>
            <w:tcW w:w="1946" w:type="dxa"/>
            <w:vAlign w:val="bottom"/>
          </w:tcPr>
          <w:p w:rsidRPr="005908DE" w:rsidR="00EA5B70" w:rsidP="0096760E" w:rsidRDefault="00EA5B70" w14:paraId="60FD16BE" wp14:textId="77777777">
            <w:pPr>
              <w:pStyle w:val="BodyText"/>
              <w:keepLines/>
              <w:kinsoku w:val="0"/>
              <w:overflowPunct w:val="0"/>
              <w:spacing w:line="360" w:lineRule="auto"/>
              <w:jc w:val="center"/>
              <w:rPr>
                <w:b/>
                <w:bCs/>
              </w:rPr>
            </w:pPr>
            <w:r w:rsidRPr="005908DE">
              <w:rPr>
                <w:rFonts w:ascii="Calibri" w:hAnsi="Calibri" w:cs="Calibri"/>
                <w:b/>
                <w:bCs/>
                <w:color w:val="000000"/>
              </w:rPr>
              <w:t>9,659</w:t>
            </w:r>
          </w:p>
        </w:tc>
        <w:tc>
          <w:tcPr>
            <w:tcW w:w="1983" w:type="dxa"/>
            <w:vAlign w:val="bottom"/>
          </w:tcPr>
          <w:p w:rsidRPr="005908DE" w:rsidR="00EA5B70" w:rsidP="0096760E" w:rsidRDefault="00EA5B70" w14:paraId="3254011A" wp14:textId="77777777">
            <w:pPr>
              <w:pStyle w:val="BodyText"/>
              <w:keepLines/>
              <w:kinsoku w:val="0"/>
              <w:overflowPunct w:val="0"/>
              <w:spacing w:line="360" w:lineRule="auto"/>
              <w:jc w:val="center"/>
              <w:rPr>
                <w:b/>
                <w:bCs/>
              </w:rPr>
            </w:pPr>
            <w:r w:rsidRPr="005908DE">
              <w:rPr>
                <w:rFonts w:ascii="Calibri" w:hAnsi="Calibri" w:cs="Calibri"/>
                <w:b/>
                <w:bCs/>
                <w:color w:val="000000"/>
              </w:rPr>
              <w:t>3,274</w:t>
            </w:r>
          </w:p>
        </w:tc>
        <w:tc>
          <w:tcPr>
            <w:tcW w:w="1983" w:type="dxa"/>
            <w:vAlign w:val="bottom"/>
          </w:tcPr>
          <w:p w:rsidRPr="005908DE" w:rsidR="00EA5B70" w:rsidP="0096760E" w:rsidRDefault="00EA5B70" w14:paraId="1A0E8138" wp14:textId="77777777">
            <w:pPr>
              <w:pStyle w:val="BodyText"/>
              <w:keepLines/>
              <w:kinsoku w:val="0"/>
              <w:overflowPunct w:val="0"/>
              <w:spacing w:line="360" w:lineRule="auto"/>
              <w:jc w:val="center"/>
              <w:rPr>
                <w:b/>
                <w:bCs/>
              </w:rPr>
            </w:pPr>
            <w:r w:rsidRPr="005908DE">
              <w:rPr>
                <w:rFonts w:ascii="Calibri" w:hAnsi="Calibri" w:cs="Calibri"/>
                <w:b/>
                <w:bCs/>
                <w:color w:val="000000"/>
              </w:rPr>
              <w:t>3,233</w:t>
            </w:r>
          </w:p>
        </w:tc>
        <w:tc>
          <w:tcPr>
            <w:tcW w:w="1984" w:type="dxa"/>
            <w:vAlign w:val="bottom"/>
          </w:tcPr>
          <w:p w:rsidRPr="005908DE" w:rsidR="00EA5B70" w:rsidP="0096760E" w:rsidRDefault="00EA5B70" w14:paraId="21C6B399" wp14:textId="77777777">
            <w:pPr>
              <w:pStyle w:val="BodyText"/>
              <w:keepLines/>
              <w:kinsoku w:val="0"/>
              <w:overflowPunct w:val="0"/>
              <w:spacing w:line="360" w:lineRule="auto"/>
              <w:jc w:val="center"/>
              <w:rPr>
                <w:b/>
                <w:bCs/>
              </w:rPr>
            </w:pPr>
            <w:r w:rsidRPr="005908DE">
              <w:rPr>
                <w:rFonts w:ascii="Calibri" w:hAnsi="Calibri" w:cs="Calibri"/>
                <w:b/>
                <w:bCs/>
                <w:color w:val="000000"/>
              </w:rPr>
              <w:t>3,152</w:t>
            </w:r>
          </w:p>
        </w:tc>
      </w:tr>
    </w:tbl>
    <w:p xmlns:wp14="http://schemas.microsoft.com/office/word/2010/wordml" w:rsidRPr="009D66E8" w:rsidR="003D0834" w:rsidP="009D66E8" w:rsidRDefault="009D66E8" w14:paraId="20302E8C" wp14:textId="77777777">
      <w:pPr>
        <w:pStyle w:val="BodyText"/>
        <w:spacing w:line="360" w:lineRule="auto"/>
        <w:ind w:left="1440" w:right="1573"/>
        <w:jc w:val="center"/>
        <w:rPr>
          <w:b/>
          <w:bCs/>
        </w:rPr>
      </w:pPr>
      <w:r w:rsidRPr="002D699B">
        <w:rPr>
          <w:b/>
          <w:bCs/>
          <w:sz w:val="20"/>
          <w:szCs w:val="20"/>
        </w:rPr>
        <w:t>Table 2.</w:t>
      </w:r>
      <w:r w:rsidRPr="002D699B" w:rsidR="002D699B">
        <w:rPr>
          <w:b/>
          <w:bCs/>
          <w:sz w:val="20"/>
          <w:szCs w:val="20"/>
        </w:rPr>
        <w:t>7</w:t>
      </w:r>
      <w:r w:rsidRPr="002D699B">
        <w:rPr>
          <w:b/>
          <w:bCs/>
          <w:sz w:val="20"/>
          <w:szCs w:val="20"/>
        </w:rPr>
        <w:t>: Lives saved: fire incidents</w:t>
      </w:r>
    </w:p>
    <w:p xmlns:wp14="http://schemas.microsoft.com/office/word/2010/wordml" w:rsidR="00BA2705" w:rsidRDefault="00BA2705" w14:paraId="5ABF93C4" wp14:textId="77777777">
      <w:pPr>
        <w:pStyle w:val="BodyText"/>
        <w:rPr>
          <w:b/>
        </w:rPr>
      </w:pPr>
    </w:p>
    <w:p xmlns:wp14="http://schemas.microsoft.com/office/word/2010/wordml" w:rsidR="00BA2705" w:rsidRDefault="00BA2705" w14:paraId="71DCB018" wp14:textId="77777777">
      <w:pPr>
        <w:pStyle w:val="BodyText"/>
        <w:rPr>
          <w:b/>
          <w:sz w:val="20"/>
        </w:rPr>
      </w:pPr>
    </w:p>
    <w:p xmlns:wp14="http://schemas.microsoft.com/office/word/2010/wordml" w:rsidR="00BA2705" w:rsidRDefault="004F6D96" w14:paraId="081C72BC" wp14:textId="77777777">
      <w:pPr>
        <w:pStyle w:val="BodyText"/>
        <w:spacing w:line="360" w:lineRule="auto"/>
        <w:ind w:left="1440" w:right="1272"/>
      </w:pPr>
      <w:r>
        <w:t>Multiplying these numbers with the value of a statistical life of £2,146,852 (Department of Transport, 2019 Tag Data Book, May, v1.12, Table A4.1.1, adjusted for inflation), we get the “lives</w:t>
      </w:r>
      <w:r>
        <w:rPr>
          <w:spacing w:val="-2"/>
        </w:rPr>
        <w:t xml:space="preserve"> </w:t>
      </w:r>
      <w:r>
        <w:t>saved”</w:t>
      </w:r>
      <w:r>
        <w:rPr>
          <w:spacing w:val="-3"/>
        </w:rPr>
        <w:t xml:space="preserve"> </w:t>
      </w:r>
      <w:r>
        <w:t>component</w:t>
      </w:r>
      <w:r>
        <w:rPr>
          <w:spacing w:val="-5"/>
        </w:rPr>
        <w:t xml:space="preserve"> </w:t>
      </w:r>
      <w:r>
        <w:t>of</w:t>
      </w:r>
      <w:r>
        <w:rPr>
          <w:spacing w:val="-3"/>
        </w:rPr>
        <w:t xml:space="preserve"> </w:t>
      </w:r>
      <w:r>
        <w:t>the</w:t>
      </w:r>
      <w:r>
        <w:rPr>
          <w:spacing w:val="-2"/>
        </w:rPr>
        <w:t xml:space="preserve"> </w:t>
      </w:r>
      <w:r>
        <w:t>expected</w:t>
      </w:r>
      <w:r>
        <w:rPr>
          <w:spacing w:val="-4"/>
        </w:rPr>
        <w:t xml:space="preserve"> </w:t>
      </w:r>
      <w:r>
        <w:t>economic</w:t>
      </w:r>
      <w:r>
        <w:rPr>
          <w:spacing w:val="-1"/>
        </w:rPr>
        <w:t xml:space="preserve"> </w:t>
      </w:r>
      <w:r>
        <w:t>value</w:t>
      </w:r>
      <w:r>
        <w:rPr>
          <w:spacing w:val="-2"/>
        </w:rPr>
        <w:t xml:space="preserve"> </w:t>
      </w:r>
      <w:r>
        <w:t>of an</w:t>
      </w:r>
      <w:r>
        <w:rPr>
          <w:spacing w:val="-4"/>
        </w:rPr>
        <w:t xml:space="preserve"> </w:t>
      </w:r>
      <w:r>
        <w:t>incident.</w:t>
      </w:r>
      <w:r>
        <w:rPr>
          <w:spacing w:val="-2"/>
        </w:rPr>
        <w:t xml:space="preserve"> </w:t>
      </w:r>
      <w:r>
        <w:t>Summing</w:t>
      </w:r>
      <w:r>
        <w:rPr>
          <w:spacing w:val="-2"/>
        </w:rPr>
        <w:t xml:space="preserve"> </w:t>
      </w:r>
      <w:r>
        <w:t>up</w:t>
      </w:r>
      <w:r>
        <w:rPr>
          <w:spacing w:val="-2"/>
        </w:rPr>
        <w:t xml:space="preserve"> </w:t>
      </w:r>
      <w:r>
        <w:t>over</w:t>
      </w:r>
      <w:r>
        <w:rPr>
          <w:spacing w:val="-1"/>
        </w:rPr>
        <w:t xml:space="preserve"> </w:t>
      </w:r>
      <w:r>
        <w:t>all incidents 2016/17-2018/19 yields:</w:t>
      </w:r>
    </w:p>
    <w:p xmlns:wp14="http://schemas.microsoft.com/office/word/2010/wordml" w:rsidR="00EA5B70" w:rsidRDefault="00EA5B70" w14:paraId="4B644A8D" wp14:textId="77777777">
      <w:pPr>
        <w:pStyle w:val="BodyText"/>
        <w:spacing w:line="360" w:lineRule="auto"/>
        <w:ind w:left="1440" w:right="1272"/>
      </w:pPr>
    </w:p>
    <w:tbl>
      <w:tblPr>
        <w:tblStyle w:val="TableGrid"/>
        <w:tblW w:w="0" w:type="auto"/>
        <w:tblInd w:w="1440" w:type="dxa"/>
        <w:tblLook w:val="04A0"/>
      </w:tblPr>
      <w:tblGrid>
        <w:gridCol w:w="1955"/>
        <w:gridCol w:w="1946"/>
        <w:gridCol w:w="1983"/>
        <w:gridCol w:w="1983"/>
        <w:gridCol w:w="1984"/>
      </w:tblGrid>
      <w:tr xmlns:wp14="http://schemas.microsoft.com/office/word/2010/wordml" w:rsidRPr="00EA5B70" w:rsidR="00EA5B70" w:rsidTr="00A30A8A" w14:paraId="3A221C99" wp14:textId="77777777">
        <w:trPr>
          <w:trHeight w:val="387"/>
        </w:trPr>
        <w:tc>
          <w:tcPr>
            <w:tcW w:w="1955" w:type="dxa"/>
            <w:shd w:val="clear" w:color="auto" w:fill="0956A2"/>
          </w:tcPr>
          <w:p w:rsidRPr="00EA5B70" w:rsidR="00EA5B70" w:rsidP="00A30A8A" w:rsidRDefault="00EA5B70" w14:paraId="71ED230A" wp14:textId="77777777">
            <w:pPr>
              <w:pStyle w:val="BodyText"/>
              <w:keepLines/>
              <w:kinsoku w:val="0"/>
              <w:overflowPunct w:val="0"/>
              <w:spacing w:line="360" w:lineRule="auto"/>
              <w:rPr>
                <w:b/>
                <w:bCs/>
                <w:color w:val="FFFFFF" w:themeColor="background1"/>
              </w:rPr>
            </w:pPr>
            <w:r w:rsidRPr="00EA5B70">
              <w:rPr>
                <w:b/>
                <w:bCs/>
                <w:color w:val="FFFFFF" w:themeColor="background1"/>
              </w:rPr>
              <w:t>Nation</w:t>
            </w:r>
          </w:p>
        </w:tc>
        <w:tc>
          <w:tcPr>
            <w:tcW w:w="1946" w:type="dxa"/>
            <w:shd w:val="clear" w:color="auto" w:fill="0956A2"/>
          </w:tcPr>
          <w:p w:rsidRPr="00EA5B70" w:rsidR="00EA5B70" w:rsidP="00A30A8A" w:rsidRDefault="00890753" w14:paraId="5B55421E" wp14:textId="77777777">
            <w:pPr>
              <w:pStyle w:val="BodyText"/>
              <w:keepLines/>
              <w:kinsoku w:val="0"/>
              <w:overflowPunct w:val="0"/>
              <w:spacing w:line="360" w:lineRule="auto"/>
              <w:rPr>
                <w:b/>
                <w:bCs/>
                <w:color w:val="FFFFFF" w:themeColor="background1"/>
              </w:rPr>
            </w:pPr>
            <w:r>
              <w:rPr>
                <w:b/>
                <w:bCs/>
                <w:color w:val="FFFFFF" w:themeColor="background1"/>
              </w:rPr>
              <w:t>Economic value of saved lives</w:t>
            </w:r>
          </w:p>
        </w:tc>
        <w:tc>
          <w:tcPr>
            <w:tcW w:w="1983" w:type="dxa"/>
            <w:shd w:val="clear" w:color="auto" w:fill="0956A2"/>
          </w:tcPr>
          <w:p w:rsidRPr="00EA5B70" w:rsidR="00EA5B70" w:rsidP="00E7337D" w:rsidRDefault="00EA5B70" w14:paraId="1BC2E700" wp14:textId="77777777">
            <w:pPr>
              <w:pStyle w:val="BodyText"/>
              <w:keepLines/>
              <w:kinsoku w:val="0"/>
              <w:overflowPunct w:val="0"/>
              <w:spacing w:line="360" w:lineRule="auto"/>
              <w:jc w:val="center"/>
              <w:rPr>
                <w:b/>
                <w:bCs/>
                <w:color w:val="FFFFFF" w:themeColor="background1"/>
              </w:rPr>
            </w:pPr>
            <w:r w:rsidRPr="00EA5B70">
              <w:rPr>
                <w:b/>
                <w:bCs/>
                <w:color w:val="FFFFFF" w:themeColor="background1"/>
              </w:rPr>
              <w:t>2016/17</w:t>
            </w:r>
          </w:p>
        </w:tc>
        <w:tc>
          <w:tcPr>
            <w:tcW w:w="1983" w:type="dxa"/>
            <w:shd w:val="clear" w:color="auto" w:fill="0956A2"/>
          </w:tcPr>
          <w:p w:rsidRPr="00EA5B70" w:rsidR="00EA5B70" w:rsidP="00E7337D" w:rsidRDefault="00EA5B70" w14:paraId="6A3C9522" wp14:textId="77777777">
            <w:pPr>
              <w:pStyle w:val="BodyText"/>
              <w:keepLines/>
              <w:kinsoku w:val="0"/>
              <w:overflowPunct w:val="0"/>
              <w:spacing w:line="360" w:lineRule="auto"/>
              <w:jc w:val="center"/>
              <w:rPr>
                <w:b/>
                <w:bCs/>
                <w:color w:val="FFFFFF" w:themeColor="background1"/>
              </w:rPr>
            </w:pPr>
            <w:r w:rsidRPr="00EA5B70">
              <w:rPr>
                <w:b/>
                <w:bCs/>
                <w:color w:val="FFFFFF" w:themeColor="background1"/>
              </w:rPr>
              <w:t>2017/18</w:t>
            </w:r>
          </w:p>
        </w:tc>
        <w:tc>
          <w:tcPr>
            <w:tcW w:w="1984" w:type="dxa"/>
            <w:shd w:val="clear" w:color="auto" w:fill="0956A2"/>
          </w:tcPr>
          <w:p w:rsidRPr="00EA5B70" w:rsidR="00EA5B70" w:rsidP="00E7337D" w:rsidRDefault="00EA5B70" w14:paraId="3978DEF6" wp14:textId="77777777">
            <w:pPr>
              <w:pStyle w:val="BodyText"/>
              <w:keepLines/>
              <w:kinsoku w:val="0"/>
              <w:overflowPunct w:val="0"/>
              <w:spacing w:line="360" w:lineRule="auto"/>
              <w:jc w:val="center"/>
              <w:rPr>
                <w:b/>
                <w:bCs/>
                <w:color w:val="FFFFFF" w:themeColor="background1"/>
              </w:rPr>
            </w:pPr>
            <w:r w:rsidRPr="00EA5B70">
              <w:rPr>
                <w:b/>
                <w:bCs/>
                <w:color w:val="FFFFFF" w:themeColor="background1"/>
              </w:rPr>
              <w:t>2018/19</w:t>
            </w:r>
          </w:p>
        </w:tc>
      </w:tr>
      <w:tr xmlns:wp14="http://schemas.microsoft.com/office/word/2010/wordml" w:rsidRPr="00EA5B70" w:rsidR="00890753" w:rsidTr="004B4807" w14:paraId="327DEB26" wp14:textId="77777777">
        <w:trPr>
          <w:trHeight w:val="387"/>
        </w:trPr>
        <w:tc>
          <w:tcPr>
            <w:tcW w:w="1955" w:type="dxa"/>
          </w:tcPr>
          <w:p w:rsidR="00890753" w:rsidP="00890753" w:rsidRDefault="00890753" w14:paraId="1E480800" wp14:textId="77777777">
            <w:pPr>
              <w:pStyle w:val="BodyText"/>
              <w:keepLines/>
              <w:kinsoku w:val="0"/>
              <w:overflowPunct w:val="0"/>
              <w:spacing w:line="360" w:lineRule="auto"/>
            </w:pPr>
            <w:r>
              <w:t>England</w:t>
            </w:r>
          </w:p>
        </w:tc>
        <w:tc>
          <w:tcPr>
            <w:tcW w:w="1946" w:type="dxa"/>
            <w:vAlign w:val="bottom"/>
          </w:tcPr>
          <w:p w:rsidRPr="00EA5B70" w:rsidR="00890753" w:rsidP="0096760E" w:rsidRDefault="00890753" w14:paraId="1BE8A507" wp14:textId="77777777">
            <w:pPr>
              <w:pStyle w:val="BodyText"/>
              <w:keepLines/>
              <w:kinsoku w:val="0"/>
              <w:overflowPunct w:val="0"/>
              <w:spacing w:line="360" w:lineRule="auto"/>
              <w:jc w:val="center"/>
            </w:pPr>
            <w:r>
              <w:rPr>
                <w:rFonts w:ascii="Calibri" w:hAnsi="Calibri" w:cs="Calibri"/>
                <w:color w:val="000000"/>
              </w:rPr>
              <w:t>£16,069,187,220</w:t>
            </w:r>
          </w:p>
        </w:tc>
        <w:tc>
          <w:tcPr>
            <w:tcW w:w="1983" w:type="dxa"/>
            <w:vAlign w:val="bottom"/>
          </w:tcPr>
          <w:p w:rsidRPr="00EA5B70" w:rsidR="00890753" w:rsidP="0096760E" w:rsidRDefault="00890753" w14:paraId="5E6EA0BD" wp14:textId="77777777">
            <w:pPr>
              <w:pStyle w:val="BodyText"/>
              <w:keepLines/>
              <w:kinsoku w:val="0"/>
              <w:overflowPunct w:val="0"/>
              <w:spacing w:line="360" w:lineRule="auto"/>
              <w:jc w:val="center"/>
            </w:pPr>
            <w:r>
              <w:rPr>
                <w:rFonts w:ascii="Calibri" w:hAnsi="Calibri" w:cs="Calibri"/>
                <w:color w:val="000000"/>
              </w:rPr>
              <w:t>£5,401,479,632</w:t>
            </w:r>
          </w:p>
        </w:tc>
        <w:tc>
          <w:tcPr>
            <w:tcW w:w="1983" w:type="dxa"/>
            <w:vAlign w:val="bottom"/>
          </w:tcPr>
          <w:p w:rsidRPr="00EA5B70" w:rsidR="00890753" w:rsidP="0096760E" w:rsidRDefault="00890753" w14:paraId="1F035283" wp14:textId="77777777">
            <w:pPr>
              <w:pStyle w:val="BodyText"/>
              <w:keepLines/>
              <w:kinsoku w:val="0"/>
              <w:overflowPunct w:val="0"/>
              <w:spacing w:line="360" w:lineRule="auto"/>
              <w:jc w:val="center"/>
            </w:pPr>
            <w:r>
              <w:rPr>
                <w:rFonts w:ascii="Calibri" w:hAnsi="Calibri" w:cs="Calibri"/>
                <w:color w:val="000000"/>
              </w:rPr>
              <w:t>£5,384,304,816</w:t>
            </w:r>
          </w:p>
        </w:tc>
        <w:tc>
          <w:tcPr>
            <w:tcW w:w="1984" w:type="dxa"/>
            <w:vAlign w:val="bottom"/>
          </w:tcPr>
          <w:p w:rsidRPr="00EA5B70" w:rsidR="00890753" w:rsidP="0096760E" w:rsidRDefault="00890753" w14:paraId="3FBEAE41" wp14:textId="77777777">
            <w:pPr>
              <w:pStyle w:val="BodyText"/>
              <w:keepLines/>
              <w:kinsoku w:val="0"/>
              <w:overflowPunct w:val="0"/>
              <w:spacing w:line="360" w:lineRule="auto"/>
              <w:jc w:val="center"/>
            </w:pPr>
            <w:r>
              <w:rPr>
                <w:rFonts w:ascii="Calibri" w:hAnsi="Calibri" w:cs="Calibri"/>
                <w:color w:val="000000"/>
              </w:rPr>
              <w:t>£5,283,402,772</w:t>
            </w:r>
          </w:p>
        </w:tc>
      </w:tr>
      <w:tr xmlns:wp14="http://schemas.microsoft.com/office/word/2010/wordml" w:rsidRPr="00EA5B70" w:rsidR="00890753" w:rsidTr="004B4807" w14:paraId="615F6673" wp14:textId="77777777">
        <w:trPr>
          <w:trHeight w:val="387"/>
        </w:trPr>
        <w:tc>
          <w:tcPr>
            <w:tcW w:w="1955" w:type="dxa"/>
          </w:tcPr>
          <w:p w:rsidR="00890753" w:rsidP="00890753" w:rsidRDefault="00890753" w14:paraId="02405ACF" wp14:textId="77777777">
            <w:pPr>
              <w:pStyle w:val="BodyText"/>
              <w:keepLines/>
              <w:kinsoku w:val="0"/>
              <w:overflowPunct w:val="0"/>
              <w:spacing w:line="360" w:lineRule="auto"/>
            </w:pPr>
            <w:r>
              <w:t>Northern Ireland</w:t>
            </w:r>
          </w:p>
        </w:tc>
        <w:tc>
          <w:tcPr>
            <w:tcW w:w="1946" w:type="dxa"/>
            <w:vAlign w:val="bottom"/>
          </w:tcPr>
          <w:p w:rsidRPr="00EA5B70" w:rsidR="00890753" w:rsidP="0096760E" w:rsidRDefault="00890753" w14:paraId="129F8501" wp14:textId="77777777">
            <w:pPr>
              <w:pStyle w:val="BodyText"/>
              <w:keepLines/>
              <w:kinsoku w:val="0"/>
              <w:overflowPunct w:val="0"/>
              <w:spacing w:line="360" w:lineRule="auto"/>
              <w:jc w:val="center"/>
            </w:pPr>
            <w:r>
              <w:rPr>
                <w:rFonts w:ascii="Calibri" w:hAnsi="Calibri" w:cs="Calibri"/>
                <w:color w:val="000000"/>
              </w:rPr>
              <w:t>£899,530,988</w:t>
            </w:r>
          </w:p>
        </w:tc>
        <w:tc>
          <w:tcPr>
            <w:tcW w:w="1983" w:type="dxa"/>
            <w:vAlign w:val="bottom"/>
          </w:tcPr>
          <w:p w:rsidRPr="00EA5B70" w:rsidR="00890753" w:rsidP="0096760E" w:rsidRDefault="00890753" w14:paraId="62061522" wp14:textId="77777777">
            <w:pPr>
              <w:pStyle w:val="BodyText"/>
              <w:keepLines/>
              <w:kinsoku w:val="0"/>
              <w:overflowPunct w:val="0"/>
              <w:spacing w:line="360" w:lineRule="auto"/>
              <w:jc w:val="center"/>
            </w:pPr>
            <w:r>
              <w:rPr>
                <w:rFonts w:ascii="Calibri" w:hAnsi="Calibri" w:cs="Calibri"/>
                <w:color w:val="000000"/>
              </w:rPr>
              <w:t>£315,587,244</w:t>
            </w:r>
          </w:p>
        </w:tc>
        <w:tc>
          <w:tcPr>
            <w:tcW w:w="1983" w:type="dxa"/>
            <w:vAlign w:val="bottom"/>
          </w:tcPr>
          <w:p w:rsidRPr="00EA5B70" w:rsidR="00890753" w:rsidP="0096760E" w:rsidRDefault="00890753" w14:paraId="54917A1A" wp14:textId="77777777">
            <w:pPr>
              <w:pStyle w:val="BodyText"/>
              <w:keepLines/>
              <w:kinsoku w:val="0"/>
              <w:overflowPunct w:val="0"/>
              <w:spacing w:line="360" w:lineRule="auto"/>
              <w:jc w:val="center"/>
            </w:pPr>
            <w:r>
              <w:rPr>
                <w:rFonts w:ascii="Calibri" w:hAnsi="Calibri" w:cs="Calibri"/>
                <w:color w:val="000000"/>
              </w:rPr>
              <w:t>£296,265,576</w:t>
            </w:r>
          </w:p>
        </w:tc>
        <w:tc>
          <w:tcPr>
            <w:tcW w:w="1984" w:type="dxa"/>
            <w:vAlign w:val="bottom"/>
          </w:tcPr>
          <w:p w:rsidRPr="00EA5B70" w:rsidR="00890753" w:rsidP="0096760E" w:rsidRDefault="00890753" w14:paraId="4AC2F268" wp14:textId="77777777">
            <w:pPr>
              <w:pStyle w:val="BodyText"/>
              <w:keepLines/>
              <w:kinsoku w:val="0"/>
              <w:overflowPunct w:val="0"/>
              <w:spacing w:line="360" w:lineRule="auto"/>
              <w:jc w:val="center"/>
            </w:pPr>
            <w:r>
              <w:rPr>
                <w:rFonts w:ascii="Calibri" w:hAnsi="Calibri" w:cs="Calibri"/>
                <w:color w:val="000000"/>
              </w:rPr>
              <w:t>£287,678,168</w:t>
            </w:r>
          </w:p>
        </w:tc>
      </w:tr>
      <w:tr xmlns:wp14="http://schemas.microsoft.com/office/word/2010/wordml" w:rsidRPr="00EA5B70" w:rsidR="00890753" w:rsidTr="004B4807" w14:paraId="700A4ECF" wp14:textId="77777777">
        <w:trPr>
          <w:trHeight w:val="387"/>
        </w:trPr>
        <w:tc>
          <w:tcPr>
            <w:tcW w:w="1955" w:type="dxa"/>
          </w:tcPr>
          <w:p w:rsidR="00890753" w:rsidP="00890753" w:rsidRDefault="00890753" w14:paraId="05446960" wp14:textId="77777777">
            <w:pPr>
              <w:pStyle w:val="BodyText"/>
              <w:keepLines/>
              <w:kinsoku w:val="0"/>
              <w:overflowPunct w:val="0"/>
              <w:spacing w:line="360" w:lineRule="auto"/>
            </w:pPr>
            <w:r>
              <w:t>Scotland</w:t>
            </w:r>
          </w:p>
        </w:tc>
        <w:tc>
          <w:tcPr>
            <w:tcW w:w="1946" w:type="dxa"/>
            <w:vAlign w:val="bottom"/>
          </w:tcPr>
          <w:p w:rsidRPr="00EA5B70" w:rsidR="00890753" w:rsidP="0096760E" w:rsidRDefault="00890753" w14:paraId="524BE66C" wp14:textId="77777777">
            <w:pPr>
              <w:pStyle w:val="BodyText"/>
              <w:keepLines/>
              <w:kinsoku w:val="0"/>
              <w:overflowPunct w:val="0"/>
              <w:spacing w:line="360" w:lineRule="auto"/>
              <w:jc w:val="center"/>
            </w:pPr>
            <w:r>
              <w:rPr>
                <w:rFonts w:ascii="Calibri" w:hAnsi="Calibri" w:cs="Calibri"/>
                <w:color w:val="000000"/>
              </w:rPr>
              <w:t>£3,110,788,548</w:t>
            </w:r>
          </w:p>
        </w:tc>
        <w:tc>
          <w:tcPr>
            <w:tcW w:w="1983" w:type="dxa"/>
            <w:vAlign w:val="bottom"/>
          </w:tcPr>
          <w:p w:rsidRPr="00EA5B70" w:rsidR="00890753" w:rsidP="0096760E" w:rsidRDefault="00890753" w14:paraId="30DCA0D7" wp14:textId="77777777">
            <w:pPr>
              <w:pStyle w:val="BodyText"/>
              <w:keepLines/>
              <w:kinsoku w:val="0"/>
              <w:overflowPunct w:val="0"/>
              <w:spacing w:line="360" w:lineRule="auto"/>
              <w:jc w:val="center"/>
            </w:pPr>
            <w:r>
              <w:rPr>
                <w:rFonts w:ascii="Calibri" w:hAnsi="Calibri" w:cs="Calibri"/>
                <w:color w:val="000000"/>
              </w:rPr>
              <w:t>£1,051,957,480</w:t>
            </w:r>
          </w:p>
        </w:tc>
        <w:tc>
          <w:tcPr>
            <w:tcW w:w="1983" w:type="dxa"/>
            <w:vAlign w:val="bottom"/>
          </w:tcPr>
          <w:p w:rsidRPr="00EA5B70" w:rsidR="00890753" w:rsidP="0096760E" w:rsidRDefault="00890753" w14:paraId="5702C2D5" wp14:textId="77777777">
            <w:pPr>
              <w:pStyle w:val="BodyText"/>
              <w:keepLines/>
              <w:kinsoku w:val="0"/>
              <w:overflowPunct w:val="0"/>
              <w:spacing w:line="360" w:lineRule="auto"/>
              <w:jc w:val="center"/>
            </w:pPr>
            <w:r>
              <w:rPr>
                <w:rFonts w:ascii="Calibri" w:hAnsi="Calibri" w:cs="Calibri"/>
                <w:color w:val="000000"/>
              </w:rPr>
              <w:t>£1,049,810,628</w:t>
            </w:r>
          </w:p>
        </w:tc>
        <w:tc>
          <w:tcPr>
            <w:tcW w:w="1984" w:type="dxa"/>
            <w:vAlign w:val="bottom"/>
          </w:tcPr>
          <w:p w:rsidRPr="00EA5B70" w:rsidR="00890753" w:rsidP="0096760E" w:rsidRDefault="00890753" w14:paraId="07552F25" wp14:textId="77777777">
            <w:pPr>
              <w:pStyle w:val="BodyText"/>
              <w:keepLines/>
              <w:kinsoku w:val="0"/>
              <w:overflowPunct w:val="0"/>
              <w:spacing w:line="360" w:lineRule="auto"/>
              <w:jc w:val="center"/>
            </w:pPr>
            <w:r>
              <w:rPr>
                <w:rFonts w:ascii="Calibri" w:hAnsi="Calibri" w:cs="Calibri"/>
                <w:color w:val="000000"/>
              </w:rPr>
              <w:t>£1,009,020,440</w:t>
            </w:r>
          </w:p>
        </w:tc>
      </w:tr>
      <w:tr xmlns:wp14="http://schemas.microsoft.com/office/word/2010/wordml" w:rsidRPr="00EA5B70" w:rsidR="00890753" w:rsidTr="004B4807" w14:paraId="6B48270A" wp14:textId="77777777">
        <w:trPr>
          <w:trHeight w:val="387"/>
        </w:trPr>
        <w:tc>
          <w:tcPr>
            <w:tcW w:w="1955" w:type="dxa"/>
          </w:tcPr>
          <w:p w:rsidR="00890753" w:rsidP="00890753" w:rsidRDefault="00890753" w14:paraId="49D52892" wp14:textId="77777777">
            <w:pPr>
              <w:pStyle w:val="BodyText"/>
              <w:keepLines/>
              <w:kinsoku w:val="0"/>
              <w:overflowPunct w:val="0"/>
              <w:spacing w:line="360" w:lineRule="auto"/>
            </w:pPr>
            <w:r>
              <w:t>Wales</w:t>
            </w:r>
          </w:p>
        </w:tc>
        <w:tc>
          <w:tcPr>
            <w:tcW w:w="1946" w:type="dxa"/>
            <w:vAlign w:val="bottom"/>
          </w:tcPr>
          <w:p w:rsidRPr="00EA5B70" w:rsidR="00890753" w:rsidP="0096760E" w:rsidRDefault="00890753" w14:paraId="5375A4A9" wp14:textId="77777777">
            <w:pPr>
              <w:pStyle w:val="BodyText"/>
              <w:keepLines/>
              <w:kinsoku w:val="0"/>
              <w:overflowPunct w:val="0"/>
              <w:spacing w:line="360" w:lineRule="auto"/>
              <w:jc w:val="center"/>
            </w:pPr>
            <w:r>
              <w:rPr>
                <w:rFonts w:ascii="Calibri" w:hAnsi="Calibri" w:cs="Calibri"/>
                <w:color w:val="000000"/>
              </w:rPr>
              <w:t>£656,936,712</w:t>
            </w:r>
          </w:p>
        </w:tc>
        <w:tc>
          <w:tcPr>
            <w:tcW w:w="1983" w:type="dxa"/>
            <w:vAlign w:val="bottom"/>
          </w:tcPr>
          <w:p w:rsidRPr="00EA5B70" w:rsidR="00890753" w:rsidP="0096760E" w:rsidRDefault="00890753" w14:paraId="1B6A29EE" wp14:textId="77777777">
            <w:pPr>
              <w:pStyle w:val="BodyText"/>
              <w:keepLines/>
              <w:kinsoku w:val="0"/>
              <w:overflowPunct w:val="0"/>
              <w:spacing w:line="360" w:lineRule="auto"/>
              <w:jc w:val="center"/>
            </w:pPr>
            <w:r>
              <w:rPr>
                <w:rFonts w:ascii="Calibri" w:hAnsi="Calibri" w:cs="Calibri"/>
                <w:color w:val="000000"/>
              </w:rPr>
              <w:t>£259,769,092</w:t>
            </w:r>
          </w:p>
        </w:tc>
        <w:tc>
          <w:tcPr>
            <w:tcW w:w="1983" w:type="dxa"/>
            <w:vAlign w:val="bottom"/>
          </w:tcPr>
          <w:p w:rsidRPr="00EA5B70" w:rsidR="00890753" w:rsidP="0096760E" w:rsidRDefault="00890753" w14:paraId="63A1136B" wp14:textId="77777777">
            <w:pPr>
              <w:pStyle w:val="BodyText"/>
              <w:keepLines/>
              <w:kinsoku w:val="0"/>
              <w:overflowPunct w:val="0"/>
              <w:spacing w:line="360" w:lineRule="auto"/>
              <w:jc w:val="center"/>
            </w:pPr>
            <w:r>
              <w:rPr>
                <w:rFonts w:ascii="Calibri" w:hAnsi="Calibri" w:cs="Calibri"/>
                <w:color w:val="000000"/>
              </w:rPr>
              <w:t>£210,391,496</w:t>
            </w:r>
          </w:p>
        </w:tc>
        <w:tc>
          <w:tcPr>
            <w:tcW w:w="1984" w:type="dxa"/>
            <w:vAlign w:val="bottom"/>
          </w:tcPr>
          <w:p w:rsidRPr="00EA5B70" w:rsidR="00890753" w:rsidP="0096760E" w:rsidRDefault="00890753" w14:paraId="5CAB8356" wp14:textId="77777777">
            <w:pPr>
              <w:pStyle w:val="BodyText"/>
              <w:keepLines/>
              <w:kinsoku w:val="0"/>
              <w:overflowPunct w:val="0"/>
              <w:spacing w:line="360" w:lineRule="auto"/>
              <w:jc w:val="center"/>
            </w:pPr>
            <w:r>
              <w:rPr>
                <w:rFonts w:ascii="Calibri" w:hAnsi="Calibri" w:cs="Calibri"/>
                <w:color w:val="000000"/>
              </w:rPr>
              <w:t>£186,776,124</w:t>
            </w:r>
          </w:p>
        </w:tc>
      </w:tr>
      <w:tr xmlns:wp14="http://schemas.microsoft.com/office/word/2010/wordml" w:rsidR="00890753" w:rsidTr="00A30A8A" w14:paraId="52C97ABD" wp14:textId="77777777">
        <w:trPr>
          <w:trHeight w:val="387"/>
        </w:trPr>
        <w:tc>
          <w:tcPr>
            <w:tcW w:w="1955" w:type="dxa"/>
          </w:tcPr>
          <w:p w:rsidRPr="005908DE" w:rsidR="00890753" w:rsidP="00890753" w:rsidRDefault="00890753" w14:paraId="37CB8B13" wp14:textId="77777777">
            <w:pPr>
              <w:pStyle w:val="BodyText"/>
              <w:keepLines/>
              <w:kinsoku w:val="0"/>
              <w:overflowPunct w:val="0"/>
              <w:spacing w:line="360" w:lineRule="auto"/>
              <w:rPr>
                <w:b/>
                <w:bCs/>
              </w:rPr>
            </w:pPr>
            <w:r w:rsidRPr="005908DE">
              <w:rPr>
                <w:b/>
                <w:bCs/>
              </w:rPr>
              <w:t>UK</w:t>
            </w:r>
          </w:p>
        </w:tc>
        <w:tc>
          <w:tcPr>
            <w:tcW w:w="1946" w:type="dxa"/>
            <w:vAlign w:val="bottom"/>
          </w:tcPr>
          <w:p w:rsidRPr="005908DE" w:rsidR="00890753" w:rsidP="0096760E" w:rsidRDefault="00890753" w14:paraId="47424FF9" wp14:textId="77777777">
            <w:pPr>
              <w:pStyle w:val="BodyText"/>
              <w:keepLines/>
              <w:kinsoku w:val="0"/>
              <w:overflowPunct w:val="0"/>
              <w:spacing w:line="360" w:lineRule="auto"/>
              <w:jc w:val="center"/>
              <w:rPr>
                <w:b/>
                <w:bCs/>
              </w:rPr>
            </w:pPr>
            <w:r w:rsidRPr="005908DE">
              <w:rPr>
                <w:rFonts w:ascii="Calibri" w:hAnsi="Calibri" w:cs="Calibri"/>
                <w:b/>
                <w:bCs/>
                <w:color w:val="000000"/>
              </w:rPr>
              <w:t>£20,736,443,468</w:t>
            </w:r>
          </w:p>
        </w:tc>
        <w:tc>
          <w:tcPr>
            <w:tcW w:w="1983" w:type="dxa"/>
            <w:vAlign w:val="bottom"/>
          </w:tcPr>
          <w:p w:rsidRPr="005908DE" w:rsidR="00890753" w:rsidP="0096760E" w:rsidRDefault="00890753" w14:paraId="6CBBF1EE" wp14:textId="77777777">
            <w:pPr>
              <w:pStyle w:val="BodyText"/>
              <w:keepLines/>
              <w:kinsoku w:val="0"/>
              <w:overflowPunct w:val="0"/>
              <w:spacing w:line="360" w:lineRule="auto"/>
              <w:jc w:val="center"/>
              <w:rPr>
                <w:b/>
                <w:bCs/>
              </w:rPr>
            </w:pPr>
            <w:r w:rsidRPr="005908DE">
              <w:rPr>
                <w:rFonts w:ascii="Calibri" w:hAnsi="Calibri" w:cs="Calibri"/>
                <w:b/>
                <w:bCs/>
                <w:color w:val="000000"/>
              </w:rPr>
              <w:t>£7,028,793,448</w:t>
            </w:r>
          </w:p>
        </w:tc>
        <w:tc>
          <w:tcPr>
            <w:tcW w:w="1983" w:type="dxa"/>
            <w:vAlign w:val="bottom"/>
          </w:tcPr>
          <w:p w:rsidRPr="005908DE" w:rsidR="00890753" w:rsidP="0096760E" w:rsidRDefault="00890753" w14:paraId="3DFFA9F5" wp14:textId="77777777">
            <w:pPr>
              <w:pStyle w:val="BodyText"/>
              <w:keepLines/>
              <w:kinsoku w:val="0"/>
              <w:overflowPunct w:val="0"/>
              <w:spacing w:line="360" w:lineRule="auto"/>
              <w:jc w:val="center"/>
              <w:rPr>
                <w:b/>
                <w:bCs/>
              </w:rPr>
            </w:pPr>
            <w:r w:rsidRPr="005908DE">
              <w:rPr>
                <w:rFonts w:ascii="Calibri" w:hAnsi="Calibri" w:cs="Calibri"/>
                <w:b/>
                <w:bCs/>
                <w:color w:val="000000"/>
              </w:rPr>
              <w:t>£6,940,772,516</w:t>
            </w:r>
          </w:p>
        </w:tc>
        <w:tc>
          <w:tcPr>
            <w:tcW w:w="1984" w:type="dxa"/>
            <w:vAlign w:val="bottom"/>
          </w:tcPr>
          <w:p w:rsidRPr="005908DE" w:rsidR="00890753" w:rsidP="0096760E" w:rsidRDefault="00890753" w14:paraId="0CAB198E" wp14:textId="77777777">
            <w:pPr>
              <w:pStyle w:val="BodyText"/>
              <w:keepLines/>
              <w:kinsoku w:val="0"/>
              <w:overflowPunct w:val="0"/>
              <w:spacing w:line="360" w:lineRule="auto"/>
              <w:jc w:val="center"/>
              <w:rPr>
                <w:b/>
                <w:bCs/>
              </w:rPr>
            </w:pPr>
            <w:r w:rsidRPr="005908DE">
              <w:rPr>
                <w:rFonts w:ascii="Calibri" w:hAnsi="Calibri" w:cs="Calibri"/>
                <w:b/>
                <w:bCs/>
                <w:color w:val="000000"/>
              </w:rPr>
              <w:t>£6,766,877,504</w:t>
            </w:r>
          </w:p>
        </w:tc>
      </w:tr>
    </w:tbl>
    <w:p xmlns:wp14="http://schemas.microsoft.com/office/word/2010/wordml" w:rsidR="00890753" w:rsidP="00890753" w:rsidRDefault="00890753" w14:paraId="58465EEB" wp14:textId="77777777">
      <w:pPr>
        <w:ind w:left="3337"/>
        <w:rPr>
          <w:b/>
          <w:spacing w:val="-2"/>
          <w:sz w:val="20"/>
        </w:rPr>
      </w:pPr>
      <w:r>
        <w:rPr>
          <w:b/>
          <w:sz w:val="20"/>
        </w:rPr>
        <w:t>Table</w:t>
      </w:r>
      <w:r>
        <w:rPr>
          <w:b/>
          <w:spacing w:val="-7"/>
          <w:sz w:val="20"/>
        </w:rPr>
        <w:t xml:space="preserve"> </w:t>
      </w:r>
      <w:r>
        <w:rPr>
          <w:b/>
          <w:sz w:val="20"/>
        </w:rPr>
        <w:t>2.</w:t>
      </w:r>
      <w:r w:rsidR="002D699B">
        <w:rPr>
          <w:b/>
          <w:sz w:val="20"/>
        </w:rPr>
        <w:t>8</w:t>
      </w:r>
      <w:r>
        <w:rPr>
          <w:b/>
          <w:sz w:val="20"/>
        </w:rPr>
        <w:t>:</w:t>
      </w:r>
      <w:r>
        <w:rPr>
          <w:b/>
          <w:spacing w:val="-5"/>
          <w:sz w:val="20"/>
        </w:rPr>
        <w:t xml:space="preserve"> </w:t>
      </w:r>
      <w:r>
        <w:rPr>
          <w:b/>
          <w:sz w:val="20"/>
        </w:rPr>
        <w:t>Value</w:t>
      </w:r>
      <w:r>
        <w:rPr>
          <w:b/>
          <w:spacing w:val="-6"/>
          <w:sz w:val="20"/>
        </w:rPr>
        <w:t xml:space="preserve"> </w:t>
      </w:r>
      <w:r>
        <w:rPr>
          <w:b/>
          <w:sz w:val="20"/>
        </w:rPr>
        <w:t>of</w:t>
      </w:r>
      <w:r>
        <w:rPr>
          <w:b/>
          <w:spacing w:val="-5"/>
          <w:sz w:val="20"/>
        </w:rPr>
        <w:t xml:space="preserve"> </w:t>
      </w:r>
      <w:r>
        <w:rPr>
          <w:b/>
          <w:sz w:val="20"/>
        </w:rPr>
        <w:t>lives</w:t>
      </w:r>
      <w:r>
        <w:rPr>
          <w:b/>
          <w:spacing w:val="-3"/>
          <w:sz w:val="20"/>
        </w:rPr>
        <w:t xml:space="preserve"> </w:t>
      </w:r>
      <w:r>
        <w:rPr>
          <w:b/>
          <w:sz w:val="20"/>
        </w:rPr>
        <w:t>saved:</w:t>
      </w:r>
      <w:r>
        <w:rPr>
          <w:b/>
          <w:spacing w:val="-5"/>
          <w:sz w:val="20"/>
        </w:rPr>
        <w:t xml:space="preserve"> </w:t>
      </w:r>
      <w:r>
        <w:rPr>
          <w:b/>
          <w:sz w:val="20"/>
        </w:rPr>
        <w:t>fire</w:t>
      </w:r>
      <w:r>
        <w:rPr>
          <w:b/>
          <w:spacing w:val="-6"/>
          <w:sz w:val="20"/>
        </w:rPr>
        <w:t xml:space="preserve"> </w:t>
      </w:r>
      <w:r>
        <w:rPr>
          <w:b/>
          <w:spacing w:val="-2"/>
          <w:sz w:val="20"/>
        </w:rPr>
        <w:t>incidents</w:t>
      </w:r>
    </w:p>
    <w:p xmlns:wp14="http://schemas.microsoft.com/office/word/2010/wordml" w:rsidR="00BA2705" w:rsidRDefault="00BA2705" w14:paraId="082C48EB" wp14:textId="77777777">
      <w:pPr>
        <w:pStyle w:val="BodyText"/>
        <w:rPr>
          <w:sz w:val="20"/>
        </w:rPr>
      </w:pPr>
    </w:p>
    <w:p xmlns:wp14="http://schemas.microsoft.com/office/word/2010/wordml" w:rsidR="00BA2705" w:rsidP="0096760E" w:rsidRDefault="004F6D96" w14:paraId="47975D50" wp14:textId="77777777">
      <w:pPr>
        <w:pStyle w:val="BodyText"/>
        <w:spacing w:line="360" w:lineRule="auto"/>
        <w:ind w:left="1440" w:right="1288"/>
      </w:pPr>
      <w:r>
        <w:t>The</w:t>
      </w:r>
      <w:r>
        <w:rPr>
          <w:spacing w:val="-7"/>
        </w:rPr>
        <w:t xml:space="preserve"> </w:t>
      </w:r>
      <w:r>
        <w:t>methodology</w:t>
      </w:r>
      <w:r>
        <w:rPr>
          <w:spacing w:val="-4"/>
        </w:rPr>
        <w:t xml:space="preserve"> </w:t>
      </w:r>
      <w:r>
        <w:t>applied</w:t>
      </w:r>
      <w:r>
        <w:rPr>
          <w:spacing w:val="-4"/>
        </w:rPr>
        <w:t xml:space="preserve"> </w:t>
      </w:r>
      <w:r>
        <w:t>in</w:t>
      </w:r>
      <w:r>
        <w:rPr>
          <w:spacing w:val="-5"/>
        </w:rPr>
        <w:t xml:space="preserve"> </w:t>
      </w:r>
      <w:r>
        <w:t>this</w:t>
      </w:r>
      <w:r>
        <w:rPr>
          <w:spacing w:val="-7"/>
        </w:rPr>
        <w:t xml:space="preserve"> </w:t>
      </w:r>
      <w:r>
        <w:t>section</w:t>
      </w:r>
      <w:r>
        <w:rPr>
          <w:spacing w:val="-6"/>
        </w:rPr>
        <w:t xml:space="preserve"> </w:t>
      </w:r>
      <w:r>
        <w:t>may</w:t>
      </w:r>
      <w:r>
        <w:rPr>
          <w:spacing w:val="-7"/>
        </w:rPr>
        <w:t xml:space="preserve"> </w:t>
      </w:r>
      <w:r>
        <w:t>require</w:t>
      </w:r>
      <w:r>
        <w:rPr>
          <w:spacing w:val="-5"/>
        </w:rPr>
        <w:t xml:space="preserve"> </w:t>
      </w:r>
      <w:r>
        <w:t>some</w:t>
      </w:r>
      <w:r>
        <w:rPr>
          <w:spacing w:val="-7"/>
        </w:rPr>
        <w:t xml:space="preserve"> </w:t>
      </w:r>
      <w:r>
        <w:t>additional</w:t>
      </w:r>
      <w:r>
        <w:rPr>
          <w:spacing w:val="-3"/>
        </w:rPr>
        <w:t xml:space="preserve"> </w:t>
      </w:r>
      <w:r>
        <w:t>explanation</w:t>
      </w:r>
      <w:r w:rsidR="00890753">
        <w:t>s</w:t>
      </w:r>
      <w:r>
        <w:rPr>
          <w:spacing w:val="-2"/>
        </w:rPr>
        <w:t>.</w:t>
      </w:r>
      <w:r w:rsidR="0096760E">
        <w:rPr>
          <w:spacing w:val="-2"/>
        </w:rPr>
        <w:t xml:space="preserve"> </w:t>
      </w:r>
      <w:r>
        <w:t>Firstly, it should be noted</w:t>
      </w:r>
      <w:r>
        <w:rPr>
          <w:spacing w:val="-1"/>
        </w:rPr>
        <w:t xml:space="preserve"> </w:t>
      </w:r>
      <w:r>
        <w:t>that the dependent variable is a binary</w:t>
      </w:r>
      <w:r>
        <w:rPr>
          <w:spacing w:val="-1"/>
        </w:rPr>
        <w:t xml:space="preserve"> </w:t>
      </w:r>
      <w:r>
        <w:t>0-1</w:t>
      </w:r>
      <w:r>
        <w:rPr>
          <w:spacing w:val="-1"/>
        </w:rPr>
        <w:t xml:space="preserve"> </w:t>
      </w:r>
      <w:r>
        <w:t>variable, but we</w:t>
      </w:r>
      <w:r>
        <w:rPr>
          <w:spacing w:val="-1"/>
        </w:rPr>
        <w:t xml:space="preserve"> </w:t>
      </w:r>
      <w:r>
        <w:t>interpret it as</w:t>
      </w:r>
      <w:r>
        <w:rPr>
          <w:spacing w:val="-1"/>
        </w:rPr>
        <w:t xml:space="preserve"> </w:t>
      </w:r>
      <w:r>
        <w:t>a</w:t>
      </w:r>
      <w:r>
        <w:rPr>
          <w:spacing w:val="-3"/>
        </w:rPr>
        <w:t xml:space="preserve"> </w:t>
      </w:r>
      <w:r>
        <w:t>variable</w:t>
      </w:r>
      <w:r>
        <w:rPr>
          <w:spacing w:val="-1"/>
        </w:rPr>
        <w:t xml:space="preserve"> </w:t>
      </w:r>
      <w:r>
        <w:t>“lives</w:t>
      </w:r>
      <w:r>
        <w:rPr>
          <w:spacing w:val="-1"/>
        </w:rPr>
        <w:t xml:space="preserve"> </w:t>
      </w:r>
      <w:r>
        <w:t>saved”.</w:t>
      </w:r>
      <w:r>
        <w:rPr>
          <w:spacing w:val="-2"/>
        </w:rPr>
        <w:t xml:space="preserve"> </w:t>
      </w:r>
      <w:r>
        <w:t>This</w:t>
      </w:r>
      <w:r>
        <w:rPr>
          <w:spacing w:val="-3"/>
        </w:rPr>
        <w:t xml:space="preserve"> </w:t>
      </w:r>
      <w:r>
        <w:t>means</w:t>
      </w:r>
      <w:r>
        <w:rPr>
          <w:spacing w:val="-3"/>
        </w:rPr>
        <w:t xml:space="preserve"> </w:t>
      </w:r>
      <w:r>
        <w:t>that if</w:t>
      </w:r>
      <w:r>
        <w:rPr>
          <w:spacing w:val="-2"/>
        </w:rPr>
        <w:t xml:space="preserve"> </w:t>
      </w:r>
      <w:r>
        <w:t>the</w:t>
      </w:r>
      <w:r>
        <w:rPr>
          <w:spacing w:val="-1"/>
        </w:rPr>
        <w:t xml:space="preserve"> </w:t>
      </w:r>
      <w:r>
        <w:t>variables</w:t>
      </w:r>
      <w:r>
        <w:rPr>
          <w:spacing w:val="-1"/>
        </w:rPr>
        <w:t xml:space="preserve"> </w:t>
      </w:r>
      <w:r>
        <w:t>assume</w:t>
      </w:r>
      <w:r>
        <w:rPr>
          <w:spacing w:val="-3"/>
        </w:rPr>
        <w:t xml:space="preserve"> </w:t>
      </w:r>
      <w:r>
        <w:t>the</w:t>
      </w:r>
      <w:r>
        <w:rPr>
          <w:spacing w:val="-3"/>
        </w:rPr>
        <w:t xml:space="preserve"> </w:t>
      </w:r>
      <w:r>
        <w:t>value</w:t>
      </w:r>
      <w:r>
        <w:rPr>
          <w:spacing w:val="-1"/>
        </w:rPr>
        <w:t xml:space="preserve"> </w:t>
      </w:r>
      <w:r>
        <w:t>1, we</w:t>
      </w:r>
      <w:r>
        <w:rPr>
          <w:spacing w:val="-3"/>
        </w:rPr>
        <w:t xml:space="preserve"> </w:t>
      </w:r>
      <w:r>
        <w:t>interpret this as if exactly one person was saved whenever anyone was rescued. Consequently, whenever</w:t>
      </w:r>
      <w:r>
        <w:rPr>
          <w:spacing w:val="-2"/>
        </w:rPr>
        <w:t xml:space="preserve"> </w:t>
      </w:r>
      <w:r>
        <w:t>more</w:t>
      </w:r>
      <w:r>
        <w:rPr>
          <w:spacing w:val="-3"/>
        </w:rPr>
        <w:t xml:space="preserve"> </w:t>
      </w:r>
      <w:r>
        <w:t>than</w:t>
      </w:r>
      <w:r>
        <w:rPr>
          <w:spacing w:val="-3"/>
        </w:rPr>
        <w:t xml:space="preserve"> </w:t>
      </w:r>
      <w:r>
        <w:t>one</w:t>
      </w:r>
      <w:r>
        <w:rPr>
          <w:spacing w:val="-3"/>
        </w:rPr>
        <w:t xml:space="preserve"> </w:t>
      </w:r>
      <w:r>
        <w:t>person</w:t>
      </w:r>
      <w:r>
        <w:rPr>
          <w:spacing w:val="-3"/>
        </w:rPr>
        <w:t xml:space="preserve"> </w:t>
      </w:r>
      <w:r>
        <w:t>was</w:t>
      </w:r>
      <w:r>
        <w:rPr>
          <w:spacing w:val="-1"/>
        </w:rPr>
        <w:t xml:space="preserve"> </w:t>
      </w:r>
      <w:r>
        <w:t>saved in</w:t>
      </w:r>
      <w:r>
        <w:rPr>
          <w:spacing w:val="-1"/>
        </w:rPr>
        <w:t xml:space="preserve"> </w:t>
      </w:r>
      <w:r>
        <w:t>an</w:t>
      </w:r>
      <w:r>
        <w:rPr>
          <w:spacing w:val="-5"/>
        </w:rPr>
        <w:t xml:space="preserve"> </w:t>
      </w:r>
      <w:r>
        <w:t>incident,</w:t>
      </w:r>
      <w:r>
        <w:rPr>
          <w:spacing w:val="-2"/>
        </w:rPr>
        <w:t xml:space="preserve"> </w:t>
      </w:r>
      <w:r>
        <w:t>the</w:t>
      </w:r>
      <w:r>
        <w:rPr>
          <w:spacing w:val="-1"/>
        </w:rPr>
        <w:t xml:space="preserve"> </w:t>
      </w:r>
      <w:r>
        <w:t>additional</w:t>
      </w:r>
      <w:r>
        <w:rPr>
          <w:spacing w:val="-2"/>
        </w:rPr>
        <w:t xml:space="preserve"> </w:t>
      </w:r>
      <w:r>
        <w:t>people</w:t>
      </w:r>
      <w:r>
        <w:rPr>
          <w:spacing w:val="-1"/>
        </w:rPr>
        <w:t xml:space="preserve"> </w:t>
      </w:r>
      <w:r>
        <w:t>are</w:t>
      </w:r>
      <w:r>
        <w:rPr>
          <w:spacing w:val="-1"/>
        </w:rPr>
        <w:t xml:space="preserve"> </w:t>
      </w:r>
      <w:r>
        <w:t>not</w:t>
      </w:r>
      <w:r>
        <w:rPr>
          <w:spacing w:val="-2"/>
        </w:rPr>
        <w:t xml:space="preserve"> </w:t>
      </w:r>
      <w:r>
        <w:t>taken into account. The problem arises because the data we used do not allow us to discern how many people were rescued.</w:t>
      </w:r>
    </w:p>
    <w:p xmlns:wp14="http://schemas.microsoft.com/office/word/2010/wordml" w:rsidR="00BA2705" w:rsidRDefault="00BA2705" w14:paraId="2677290C" wp14:textId="77777777">
      <w:pPr>
        <w:pStyle w:val="BodyText"/>
        <w:rPr>
          <w:sz w:val="24"/>
        </w:rPr>
      </w:pPr>
    </w:p>
    <w:p xmlns:wp14="http://schemas.microsoft.com/office/word/2010/wordml" w:rsidR="00BA2705" w:rsidRDefault="00BA2705" w14:paraId="249BF8C6" wp14:textId="77777777">
      <w:pPr>
        <w:pStyle w:val="BodyText"/>
        <w:spacing w:before="6"/>
        <w:rPr>
          <w:sz w:val="19"/>
        </w:rPr>
      </w:pPr>
    </w:p>
    <w:p xmlns:wp14="http://schemas.microsoft.com/office/word/2010/wordml" w:rsidR="00BA2705" w:rsidRDefault="004F6D96" w14:paraId="73D1CBC2" wp14:textId="77777777">
      <w:pPr>
        <w:pStyle w:val="BodyText"/>
        <w:spacing w:before="1" w:line="360" w:lineRule="auto"/>
        <w:ind w:left="1440" w:right="1300"/>
      </w:pPr>
      <w:r>
        <w:t>Secondly, a straightforward question is:</w:t>
      </w:r>
      <w:r>
        <w:rPr>
          <w:spacing w:val="40"/>
        </w:rPr>
        <w:t xml:space="preserve"> </w:t>
      </w:r>
      <w:r>
        <w:t>why is the benefit of the FRS intervention not just calculated</w:t>
      </w:r>
      <w:r>
        <w:rPr>
          <w:spacing w:val="-2"/>
        </w:rPr>
        <w:t xml:space="preserve"> </w:t>
      </w:r>
      <w:r>
        <w:t>as</w:t>
      </w:r>
      <w:r>
        <w:rPr>
          <w:spacing w:val="-4"/>
        </w:rPr>
        <w:t xml:space="preserve"> </w:t>
      </w:r>
      <w:r>
        <w:t>the</w:t>
      </w:r>
      <w:r>
        <w:rPr>
          <w:spacing w:val="-4"/>
        </w:rPr>
        <w:t xml:space="preserve"> </w:t>
      </w:r>
      <w:r>
        <w:t>total</w:t>
      </w:r>
      <w:r>
        <w:rPr>
          <w:spacing w:val="-3"/>
        </w:rPr>
        <w:t xml:space="preserve"> </w:t>
      </w:r>
      <w:r>
        <w:t>number</w:t>
      </w:r>
      <w:r>
        <w:rPr>
          <w:spacing w:val="-3"/>
        </w:rPr>
        <w:t xml:space="preserve"> </w:t>
      </w:r>
      <w:r>
        <w:t>of</w:t>
      </w:r>
      <w:r>
        <w:rPr>
          <w:spacing w:val="-3"/>
        </w:rPr>
        <w:t xml:space="preserve"> </w:t>
      </w:r>
      <w:r>
        <w:t>people</w:t>
      </w:r>
      <w:r>
        <w:rPr>
          <w:spacing w:val="-2"/>
        </w:rPr>
        <w:t xml:space="preserve"> </w:t>
      </w:r>
      <w:r>
        <w:t>who</w:t>
      </w:r>
      <w:r>
        <w:rPr>
          <w:spacing w:val="-2"/>
        </w:rPr>
        <w:t xml:space="preserve"> </w:t>
      </w:r>
      <w:r>
        <w:t>were</w:t>
      </w:r>
      <w:r>
        <w:rPr>
          <w:spacing w:val="-2"/>
        </w:rPr>
        <w:t xml:space="preserve"> </w:t>
      </w:r>
      <w:r>
        <w:t>rescued</w:t>
      </w:r>
      <w:r>
        <w:rPr>
          <w:spacing w:val="-2"/>
        </w:rPr>
        <w:t xml:space="preserve"> </w:t>
      </w:r>
      <w:r>
        <w:t>in</w:t>
      </w:r>
      <w:r>
        <w:rPr>
          <w:spacing w:val="-2"/>
        </w:rPr>
        <w:t xml:space="preserve"> </w:t>
      </w:r>
      <w:r>
        <w:t>an</w:t>
      </w:r>
      <w:r>
        <w:rPr>
          <w:spacing w:val="-4"/>
        </w:rPr>
        <w:t xml:space="preserve"> </w:t>
      </w:r>
      <w:r>
        <w:t>incident?</w:t>
      </w:r>
      <w:r>
        <w:rPr>
          <w:spacing w:val="-4"/>
        </w:rPr>
        <w:t xml:space="preserve"> </w:t>
      </w:r>
      <w:r>
        <w:t>This</w:t>
      </w:r>
      <w:r>
        <w:rPr>
          <w:spacing w:val="-1"/>
        </w:rPr>
        <w:t xml:space="preserve"> </w:t>
      </w:r>
      <w:r>
        <w:t>is</w:t>
      </w:r>
      <w:r>
        <w:rPr>
          <w:spacing w:val="-1"/>
        </w:rPr>
        <w:t xml:space="preserve"> </w:t>
      </w:r>
      <w:r>
        <w:t>because</w:t>
      </w:r>
      <w:r>
        <w:rPr>
          <w:spacing w:val="-1"/>
        </w:rPr>
        <w:t xml:space="preserve"> </w:t>
      </w:r>
      <w:r>
        <w:t xml:space="preserve">not all lives that are saved through FRS interventions are actually </w:t>
      </w:r>
      <w:r>
        <w:rPr>
          <w:u w:val="single"/>
        </w:rPr>
        <w:t>rescued lives</w:t>
      </w:r>
      <w:r>
        <w:t>. Consider the</w:t>
      </w:r>
      <w:r>
        <w:rPr>
          <w:spacing w:val="40"/>
        </w:rPr>
        <w:t xml:space="preserve"> </w:t>
      </w:r>
      <w:r>
        <w:t xml:space="preserve">case that a fire in a kitchen is put out by the FRS before the fire could spread to any other rooms in the apartment and any other apartments in the block. This FRS intervention, which solves the problem at its very initial stage, may be undertaken without anyone being rescued. The situation was brought under control before any lives were threatened. However, if the fire </w:t>
      </w:r>
      <w:r>
        <w:t>had not been put out, it could have spread over to the whole apartment, the apartment block, and maybe to surrounding buildings, a development which could have led to many rescues and potentially deaths. The intervention may therefore have saved many lives, even though there were no actual rescues. Yet, if only the rescued people had been counted, the intervention would not have contributed any economic value.</w:t>
      </w:r>
    </w:p>
    <w:p xmlns:wp14="http://schemas.microsoft.com/office/word/2010/wordml" w:rsidR="00BA2705" w:rsidRDefault="00BA2705" w14:paraId="0EF46479" wp14:textId="77777777">
      <w:pPr>
        <w:pStyle w:val="BodyText"/>
        <w:rPr>
          <w:sz w:val="24"/>
        </w:rPr>
      </w:pPr>
    </w:p>
    <w:p xmlns:wp14="http://schemas.microsoft.com/office/word/2010/wordml" w:rsidR="00BA2705" w:rsidRDefault="00BA2705" w14:paraId="3AB58C42" wp14:textId="77777777">
      <w:pPr>
        <w:pStyle w:val="BodyText"/>
        <w:spacing w:before="3"/>
      </w:pPr>
    </w:p>
    <w:p xmlns:wp14="http://schemas.microsoft.com/office/word/2010/wordml" w:rsidR="00BA2705" w:rsidRDefault="004F6D96" w14:paraId="001316CA" wp14:textId="77777777">
      <w:pPr>
        <w:pStyle w:val="BodyText"/>
        <w:spacing w:line="360" w:lineRule="auto"/>
        <w:ind w:left="1440" w:right="1307"/>
        <w:jc w:val="both"/>
      </w:pPr>
      <w:r>
        <w:t>In</w:t>
      </w:r>
      <w:r>
        <w:rPr>
          <w:spacing w:val="-3"/>
        </w:rPr>
        <w:t xml:space="preserve"> </w:t>
      </w:r>
      <w:r>
        <w:t>more</w:t>
      </w:r>
      <w:r>
        <w:rPr>
          <w:spacing w:val="-3"/>
        </w:rPr>
        <w:t xml:space="preserve"> </w:t>
      </w:r>
      <w:r>
        <w:t>general</w:t>
      </w:r>
      <w:r>
        <w:rPr>
          <w:spacing w:val="-4"/>
        </w:rPr>
        <w:t xml:space="preserve"> </w:t>
      </w:r>
      <w:r>
        <w:t>terms, an</w:t>
      </w:r>
      <w:r>
        <w:rPr>
          <w:spacing w:val="-1"/>
        </w:rPr>
        <w:t xml:space="preserve"> </w:t>
      </w:r>
      <w:r>
        <w:t>econometric</w:t>
      </w:r>
      <w:r>
        <w:rPr>
          <w:spacing w:val="-3"/>
        </w:rPr>
        <w:t xml:space="preserve"> </w:t>
      </w:r>
      <w:r>
        <w:t>approach</w:t>
      </w:r>
      <w:r>
        <w:rPr>
          <w:spacing w:val="-4"/>
        </w:rPr>
        <w:t xml:space="preserve"> </w:t>
      </w:r>
      <w:r>
        <w:t>is required</w:t>
      </w:r>
      <w:r>
        <w:rPr>
          <w:spacing w:val="-3"/>
        </w:rPr>
        <w:t xml:space="preserve"> </w:t>
      </w:r>
      <w:r>
        <w:t>because</w:t>
      </w:r>
      <w:r>
        <w:rPr>
          <w:spacing w:val="-3"/>
        </w:rPr>
        <w:t xml:space="preserve"> </w:t>
      </w:r>
      <w:r>
        <w:t>the</w:t>
      </w:r>
      <w:r>
        <w:rPr>
          <w:spacing w:val="-5"/>
        </w:rPr>
        <w:t xml:space="preserve"> </w:t>
      </w:r>
      <w:r>
        <w:t>number</w:t>
      </w:r>
      <w:r>
        <w:rPr>
          <w:spacing w:val="-2"/>
        </w:rPr>
        <w:t xml:space="preserve"> </w:t>
      </w:r>
      <w:r>
        <w:t>of</w:t>
      </w:r>
      <w:r>
        <w:rPr>
          <w:spacing w:val="-2"/>
        </w:rPr>
        <w:t xml:space="preserve"> </w:t>
      </w:r>
      <w:r>
        <w:t>interest</w:t>
      </w:r>
      <w:r>
        <w:rPr>
          <w:spacing w:val="-2"/>
        </w:rPr>
        <w:t xml:space="preserve"> </w:t>
      </w:r>
      <w:r>
        <w:t>is counterfactual and non-observable, namely the difference between the number of people who actually died in an incident, and the people who would have died without FRS intervention.</w:t>
      </w:r>
    </w:p>
    <w:p xmlns:wp14="http://schemas.microsoft.com/office/word/2010/wordml" w:rsidR="00BA2705" w:rsidRDefault="004F6D96" w14:paraId="57C7799F" wp14:textId="77777777">
      <w:pPr>
        <w:pStyle w:val="BodyText"/>
        <w:spacing w:line="360" w:lineRule="auto"/>
        <w:ind w:left="1440" w:right="1272"/>
      </w:pPr>
      <w:r>
        <w:t xml:space="preserve">What can be estimated econometrically is how this unobservable number </w:t>
      </w:r>
      <w:r>
        <w:rPr>
          <w:i/>
        </w:rPr>
        <w:t xml:space="preserve">changes </w:t>
      </w:r>
      <w:r>
        <w:t>as a function</w:t>
      </w:r>
      <w:r>
        <w:rPr>
          <w:spacing w:val="-2"/>
        </w:rPr>
        <w:t xml:space="preserve"> </w:t>
      </w:r>
      <w:r>
        <w:t>of</w:t>
      </w:r>
      <w:r>
        <w:rPr>
          <w:spacing w:val="-3"/>
        </w:rPr>
        <w:t xml:space="preserve"> </w:t>
      </w:r>
      <w:r>
        <w:t>the</w:t>
      </w:r>
      <w:r>
        <w:rPr>
          <w:spacing w:val="-4"/>
        </w:rPr>
        <w:t xml:space="preserve"> </w:t>
      </w:r>
      <w:r>
        <w:t>deployed</w:t>
      </w:r>
      <w:r>
        <w:rPr>
          <w:spacing w:val="-4"/>
        </w:rPr>
        <w:t xml:space="preserve"> </w:t>
      </w:r>
      <w:r>
        <w:t>resources.</w:t>
      </w:r>
      <w:r>
        <w:rPr>
          <w:spacing w:val="-3"/>
        </w:rPr>
        <w:t xml:space="preserve"> </w:t>
      </w:r>
      <w:r>
        <w:t>More</w:t>
      </w:r>
      <w:r>
        <w:rPr>
          <w:spacing w:val="-2"/>
        </w:rPr>
        <w:t xml:space="preserve"> </w:t>
      </w:r>
      <w:r>
        <w:t>specifically, the</w:t>
      </w:r>
      <w:r>
        <w:rPr>
          <w:spacing w:val="-4"/>
        </w:rPr>
        <w:t xml:space="preserve"> </w:t>
      </w:r>
      <w:r>
        <w:t>change</w:t>
      </w:r>
      <w:r>
        <w:rPr>
          <w:spacing w:val="-2"/>
        </w:rPr>
        <w:t xml:space="preserve"> </w:t>
      </w:r>
      <w:r>
        <w:t>in</w:t>
      </w:r>
      <w:r>
        <w:rPr>
          <w:spacing w:val="-4"/>
        </w:rPr>
        <w:t xml:space="preserve"> </w:t>
      </w:r>
      <w:r>
        <w:t>the</w:t>
      </w:r>
      <w:r>
        <w:rPr>
          <w:spacing w:val="-4"/>
        </w:rPr>
        <w:t xml:space="preserve"> </w:t>
      </w:r>
      <w:r>
        <w:t>likelihood</w:t>
      </w:r>
      <w:r>
        <w:rPr>
          <w:spacing w:val="-2"/>
        </w:rPr>
        <w:t xml:space="preserve"> </w:t>
      </w:r>
      <w:r>
        <w:t>of</w:t>
      </w:r>
      <w:r>
        <w:rPr>
          <w:spacing w:val="-1"/>
        </w:rPr>
        <w:t xml:space="preserve"> </w:t>
      </w:r>
      <w:r>
        <w:t>being</w:t>
      </w:r>
      <w:r>
        <w:rPr>
          <w:spacing w:val="-2"/>
        </w:rPr>
        <w:t xml:space="preserve"> </w:t>
      </w:r>
      <w:r>
        <w:t>in</w:t>
      </w:r>
      <w:r>
        <w:rPr>
          <w:spacing w:val="-2"/>
        </w:rPr>
        <w:t xml:space="preserve"> </w:t>
      </w:r>
      <w:r>
        <w:t>a situation where at least one additional life is saved can be estimated as a function of those explanatory variables.</w:t>
      </w:r>
    </w:p>
    <w:p xmlns:wp14="http://schemas.microsoft.com/office/word/2010/wordml" w:rsidR="00BA2705" w:rsidRDefault="00BA2705" w14:paraId="4EA9BA15" wp14:textId="77777777">
      <w:pPr>
        <w:pStyle w:val="BodyText"/>
        <w:rPr>
          <w:sz w:val="24"/>
        </w:rPr>
      </w:pPr>
    </w:p>
    <w:p xmlns:wp14="http://schemas.microsoft.com/office/word/2010/wordml" w:rsidR="00BA2705" w:rsidRDefault="00BA2705" w14:paraId="7332107B" wp14:textId="77777777">
      <w:pPr>
        <w:pStyle w:val="BodyText"/>
        <w:spacing w:before="2"/>
      </w:pPr>
    </w:p>
    <w:p xmlns:wp14="http://schemas.microsoft.com/office/word/2010/wordml" w:rsidR="00BA2705" w:rsidRDefault="004F6D96" w14:paraId="1F742F19" wp14:textId="77777777">
      <w:pPr>
        <w:pStyle w:val="BodyText"/>
        <w:spacing w:before="1" w:line="360" w:lineRule="auto"/>
        <w:ind w:left="1440" w:right="1293"/>
      </w:pPr>
      <w:r>
        <w:t xml:space="preserve">This is, strictly speaking, what is estimated in the econometric model outlined above: the </w:t>
      </w:r>
      <w:r>
        <w:rPr>
          <w:position w:val="2"/>
        </w:rPr>
        <w:t xml:space="preserve">estimated coefficient </w:t>
      </w:r>
      <w:r>
        <w:rPr>
          <w:rFonts w:ascii="Cambria Math" w:eastAsia="Cambria Math"/>
          <w:position w:val="2"/>
        </w:rPr>
        <w:t>𝛽</w:t>
      </w:r>
      <w:r>
        <w:rPr>
          <w:sz w:val="14"/>
        </w:rPr>
        <w:t>1</w:t>
      </w:r>
      <w:r>
        <w:rPr>
          <w:spacing w:val="29"/>
          <w:sz w:val="14"/>
        </w:rPr>
        <w:t xml:space="preserve"> </w:t>
      </w:r>
      <w:r>
        <w:rPr>
          <w:position w:val="2"/>
        </w:rPr>
        <w:t xml:space="preserve">is to be interpreted as the change in the likelihood of moving from a </w:t>
      </w:r>
      <w:r>
        <w:t>situation</w:t>
      </w:r>
      <w:r>
        <w:rPr>
          <w:spacing w:val="-1"/>
        </w:rPr>
        <w:t xml:space="preserve"> </w:t>
      </w:r>
      <w:r>
        <w:t>where</w:t>
      </w:r>
      <w:r>
        <w:rPr>
          <w:spacing w:val="-3"/>
        </w:rPr>
        <w:t xml:space="preserve"> </w:t>
      </w:r>
      <w:r>
        <w:t>nobody</w:t>
      </w:r>
      <w:r>
        <w:rPr>
          <w:spacing w:val="-3"/>
        </w:rPr>
        <w:t xml:space="preserve"> </w:t>
      </w:r>
      <w:r>
        <w:t>is rescued</w:t>
      </w:r>
      <w:r>
        <w:rPr>
          <w:spacing w:val="-3"/>
        </w:rPr>
        <w:t xml:space="preserve"> </w:t>
      </w:r>
      <w:r>
        <w:t>(lives</w:t>
      </w:r>
      <w:r>
        <w:rPr>
          <w:spacing w:val="-1"/>
        </w:rPr>
        <w:t xml:space="preserve"> </w:t>
      </w:r>
      <w:r>
        <w:t>rescued</w:t>
      </w:r>
      <w:r>
        <w:rPr>
          <w:spacing w:val="-3"/>
        </w:rPr>
        <w:t xml:space="preserve"> </w:t>
      </w:r>
      <w:r>
        <w:t>= 0)</w:t>
      </w:r>
      <w:r>
        <w:rPr>
          <w:spacing w:val="-5"/>
        </w:rPr>
        <w:t xml:space="preserve"> </w:t>
      </w:r>
      <w:r>
        <w:t>to</w:t>
      </w:r>
      <w:r>
        <w:rPr>
          <w:spacing w:val="-1"/>
        </w:rPr>
        <w:t xml:space="preserve"> </w:t>
      </w:r>
      <w:r>
        <w:t>a</w:t>
      </w:r>
      <w:r>
        <w:rPr>
          <w:spacing w:val="-3"/>
        </w:rPr>
        <w:t xml:space="preserve"> </w:t>
      </w:r>
      <w:r>
        <w:t>situation where</w:t>
      </w:r>
      <w:r>
        <w:rPr>
          <w:spacing w:val="-5"/>
        </w:rPr>
        <w:t xml:space="preserve"> </w:t>
      </w:r>
      <w:r>
        <w:t>at least</w:t>
      </w:r>
      <w:r>
        <w:rPr>
          <w:spacing w:val="-2"/>
        </w:rPr>
        <w:t xml:space="preserve"> </w:t>
      </w:r>
      <w:r>
        <w:t>one</w:t>
      </w:r>
      <w:r>
        <w:rPr>
          <w:spacing w:val="-3"/>
        </w:rPr>
        <w:t xml:space="preserve"> </w:t>
      </w:r>
      <w:r>
        <w:t>person is rescued (lives rescued = 1) which come about through each additional firefighter. Under some</w:t>
      </w:r>
      <w:r>
        <w:rPr>
          <w:spacing w:val="-4"/>
        </w:rPr>
        <w:t xml:space="preserve"> </w:t>
      </w:r>
      <w:r>
        <w:t>simplifying</w:t>
      </w:r>
      <w:r>
        <w:rPr>
          <w:spacing w:val="-2"/>
        </w:rPr>
        <w:t xml:space="preserve"> </w:t>
      </w:r>
      <w:r>
        <w:t>assumptions,</w:t>
      </w:r>
      <w:r>
        <w:rPr>
          <w:spacing w:val="-3"/>
        </w:rPr>
        <w:t xml:space="preserve"> </w:t>
      </w:r>
      <w:r>
        <w:t>this value</w:t>
      </w:r>
      <w:r>
        <w:rPr>
          <w:spacing w:val="-5"/>
        </w:rPr>
        <w:t xml:space="preserve"> </w:t>
      </w:r>
      <w:r>
        <w:t>coincides</w:t>
      </w:r>
      <w:r>
        <w:rPr>
          <w:spacing w:val="-1"/>
        </w:rPr>
        <w:t xml:space="preserve"> </w:t>
      </w:r>
      <w:r>
        <w:t>with</w:t>
      </w:r>
      <w:r>
        <w:rPr>
          <w:spacing w:val="-3"/>
        </w:rPr>
        <w:t xml:space="preserve"> </w:t>
      </w:r>
      <w:r>
        <w:t>the</w:t>
      </w:r>
      <w:r>
        <w:rPr>
          <w:spacing w:val="-2"/>
        </w:rPr>
        <w:t xml:space="preserve"> </w:t>
      </w:r>
      <w:r>
        <w:t>expected/average</w:t>
      </w:r>
      <w:r>
        <w:rPr>
          <w:spacing w:val="-2"/>
        </w:rPr>
        <w:t xml:space="preserve"> </w:t>
      </w:r>
      <w:r>
        <w:t>additional</w:t>
      </w:r>
      <w:r>
        <w:rPr>
          <w:spacing w:val="-3"/>
        </w:rPr>
        <w:t xml:space="preserve"> </w:t>
      </w:r>
      <w:r>
        <w:t>lives saved through the deployment of one additional firefighter. This value can then be used to</w:t>
      </w:r>
    </w:p>
    <w:p xmlns:wp14="http://schemas.microsoft.com/office/word/2010/wordml" w:rsidR="00BA2705" w:rsidRDefault="004F6D96" w14:paraId="2CC44006" wp14:textId="77777777">
      <w:pPr>
        <w:pStyle w:val="BodyText"/>
        <w:spacing w:before="73" w:line="360" w:lineRule="auto"/>
        <w:ind w:left="1440" w:right="1573"/>
      </w:pPr>
      <w:r>
        <w:t>estimate</w:t>
      </w:r>
      <w:r>
        <w:rPr>
          <w:spacing w:val="-4"/>
        </w:rPr>
        <w:t xml:space="preserve"> </w:t>
      </w:r>
      <w:r>
        <w:t>the</w:t>
      </w:r>
      <w:r>
        <w:rPr>
          <w:spacing w:val="-2"/>
        </w:rPr>
        <w:t xml:space="preserve"> </w:t>
      </w:r>
      <w:r>
        <w:t>impact</w:t>
      </w:r>
      <w:r>
        <w:rPr>
          <w:spacing w:val="-1"/>
        </w:rPr>
        <w:t xml:space="preserve"> </w:t>
      </w:r>
      <w:r>
        <w:t>of</w:t>
      </w:r>
      <w:r>
        <w:rPr>
          <w:spacing w:val="-3"/>
        </w:rPr>
        <w:t xml:space="preserve"> </w:t>
      </w:r>
      <w:r>
        <w:t>the</w:t>
      </w:r>
      <w:r>
        <w:rPr>
          <w:spacing w:val="-2"/>
        </w:rPr>
        <w:t xml:space="preserve"> </w:t>
      </w:r>
      <w:r>
        <w:t>intervention</w:t>
      </w:r>
      <w:r>
        <w:rPr>
          <w:spacing w:val="-1"/>
        </w:rPr>
        <w:t xml:space="preserve"> </w:t>
      </w:r>
      <w:r>
        <w:t>on</w:t>
      </w:r>
      <w:r>
        <w:rPr>
          <w:spacing w:val="-4"/>
        </w:rPr>
        <w:t xml:space="preserve"> </w:t>
      </w:r>
      <w:r>
        <w:t>lives</w:t>
      </w:r>
      <w:r>
        <w:rPr>
          <w:spacing w:val="-2"/>
        </w:rPr>
        <w:t xml:space="preserve"> </w:t>
      </w:r>
      <w:r>
        <w:t>saved, based</w:t>
      </w:r>
      <w:r>
        <w:rPr>
          <w:spacing w:val="-4"/>
        </w:rPr>
        <w:t xml:space="preserve"> </w:t>
      </w:r>
      <w:r>
        <w:t>on</w:t>
      </w:r>
      <w:r>
        <w:rPr>
          <w:spacing w:val="-4"/>
        </w:rPr>
        <w:t xml:space="preserve"> </w:t>
      </w:r>
      <w:r>
        <w:t>the</w:t>
      </w:r>
      <w:r>
        <w:rPr>
          <w:spacing w:val="-4"/>
        </w:rPr>
        <w:t xml:space="preserve"> </w:t>
      </w:r>
      <w:r>
        <w:t>number</w:t>
      </w:r>
      <w:r>
        <w:rPr>
          <w:spacing w:val="-1"/>
        </w:rPr>
        <w:t xml:space="preserve"> </w:t>
      </w:r>
      <w:r>
        <w:t>of</w:t>
      </w:r>
      <w:r>
        <w:rPr>
          <w:spacing w:val="-3"/>
        </w:rPr>
        <w:t xml:space="preserve"> </w:t>
      </w:r>
      <w:r>
        <w:t>firefighters that were deployed in the incident.</w:t>
      </w:r>
    </w:p>
    <w:p xmlns:wp14="http://schemas.microsoft.com/office/word/2010/wordml" w:rsidR="00BA2705" w:rsidRDefault="00BA2705" w14:paraId="5D98A3F1" wp14:textId="77777777">
      <w:pPr>
        <w:pStyle w:val="BodyText"/>
        <w:rPr>
          <w:sz w:val="24"/>
        </w:rPr>
      </w:pPr>
    </w:p>
    <w:p xmlns:wp14="http://schemas.microsoft.com/office/word/2010/wordml" w:rsidR="00BA2705" w:rsidRDefault="00BA2705" w14:paraId="50C86B8C" wp14:textId="77777777">
      <w:pPr>
        <w:pStyle w:val="BodyText"/>
        <w:spacing w:before="7"/>
        <w:rPr>
          <w:sz w:val="19"/>
        </w:rPr>
      </w:pPr>
    </w:p>
    <w:p xmlns:wp14="http://schemas.microsoft.com/office/word/2010/wordml" w:rsidR="00BA2705" w:rsidRDefault="004F6D96" w14:paraId="6C95DC48" wp14:textId="77777777">
      <w:pPr>
        <w:pStyle w:val="BodyText"/>
        <w:spacing w:line="360" w:lineRule="auto"/>
        <w:ind w:left="1440" w:right="1389"/>
      </w:pPr>
      <w:r>
        <w:t>Thirdly, what is the role of the covariates? The covariates were included to improve the</w:t>
      </w:r>
      <w:r>
        <w:rPr>
          <w:spacing w:val="40"/>
        </w:rPr>
        <w:t xml:space="preserve"> </w:t>
      </w:r>
      <w:r>
        <w:t>quality of the econometric model. The estimated coefficients of the covariates are not</w:t>
      </w:r>
      <w:r>
        <w:rPr>
          <w:spacing w:val="40"/>
        </w:rPr>
        <w:t xml:space="preserve"> </w:t>
      </w:r>
      <w:r>
        <w:t>required</w:t>
      </w:r>
      <w:r>
        <w:rPr>
          <w:spacing w:val="-4"/>
        </w:rPr>
        <w:t xml:space="preserve"> </w:t>
      </w:r>
      <w:r>
        <w:t>for</w:t>
      </w:r>
      <w:r>
        <w:rPr>
          <w:spacing w:val="-3"/>
        </w:rPr>
        <w:t xml:space="preserve"> </w:t>
      </w:r>
      <w:r>
        <w:t>the</w:t>
      </w:r>
      <w:r>
        <w:rPr>
          <w:spacing w:val="-4"/>
        </w:rPr>
        <w:t xml:space="preserve"> </w:t>
      </w:r>
      <w:r>
        <w:t>actual</w:t>
      </w:r>
      <w:r>
        <w:rPr>
          <w:spacing w:val="-1"/>
        </w:rPr>
        <w:t xml:space="preserve"> </w:t>
      </w:r>
      <w:r>
        <w:t>calculation</w:t>
      </w:r>
      <w:r>
        <w:rPr>
          <w:spacing w:val="-2"/>
        </w:rPr>
        <w:t xml:space="preserve"> </w:t>
      </w:r>
      <w:r>
        <w:t>of</w:t>
      </w:r>
      <w:r>
        <w:rPr>
          <w:spacing w:val="-2"/>
        </w:rPr>
        <w:t xml:space="preserve"> </w:t>
      </w:r>
      <w:r>
        <w:t>the</w:t>
      </w:r>
      <w:r>
        <w:rPr>
          <w:spacing w:val="-2"/>
        </w:rPr>
        <w:t xml:space="preserve"> </w:t>
      </w:r>
      <w:r>
        <w:t>economic</w:t>
      </w:r>
      <w:r>
        <w:rPr>
          <w:spacing w:val="-4"/>
        </w:rPr>
        <w:t xml:space="preserve"> </w:t>
      </w:r>
      <w:r>
        <w:t>benefit, which</w:t>
      </w:r>
      <w:r>
        <w:rPr>
          <w:spacing w:val="-2"/>
        </w:rPr>
        <w:t xml:space="preserve"> </w:t>
      </w:r>
      <w:r>
        <w:t>is</w:t>
      </w:r>
      <w:r>
        <w:rPr>
          <w:spacing w:val="-4"/>
        </w:rPr>
        <w:t xml:space="preserve"> </w:t>
      </w:r>
      <w:r>
        <w:t>only</w:t>
      </w:r>
      <w:r>
        <w:rPr>
          <w:spacing w:val="-1"/>
        </w:rPr>
        <w:t xml:space="preserve"> </w:t>
      </w:r>
      <w:r>
        <w:t>based</w:t>
      </w:r>
      <w:r>
        <w:rPr>
          <w:spacing w:val="-1"/>
        </w:rPr>
        <w:t xml:space="preserve"> </w:t>
      </w:r>
      <w:r>
        <w:t>on</w:t>
      </w:r>
      <w:r>
        <w:rPr>
          <w:spacing w:val="-4"/>
        </w:rPr>
        <w:t xml:space="preserve"> </w:t>
      </w:r>
      <w:r>
        <w:t>the</w:t>
      </w:r>
      <w:r>
        <w:rPr>
          <w:spacing w:val="-2"/>
        </w:rPr>
        <w:t xml:space="preserve"> </w:t>
      </w:r>
      <w:r>
        <w:t>number of firefighters deployed.</w:t>
      </w:r>
    </w:p>
    <w:p xmlns:wp14="http://schemas.microsoft.com/office/word/2010/wordml" w:rsidR="00BA2705" w:rsidRDefault="00BA2705" w14:paraId="60EDCC55" wp14:textId="77777777">
      <w:pPr>
        <w:pStyle w:val="BodyText"/>
        <w:rPr>
          <w:sz w:val="24"/>
        </w:rPr>
      </w:pPr>
    </w:p>
    <w:p xmlns:wp14="http://schemas.microsoft.com/office/word/2010/wordml" w:rsidR="00BA2705" w:rsidRDefault="00BA2705" w14:paraId="3BBB8815" wp14:textId="77777777">
      <w:pPr>
        <w:pStyle w:val="BodyText"/>
        <w:spacing w:before="9"/>
        <w:rPr>
          <w:sz w:val="31"/>
        </w:rPr>
      </w:pPr>
    </w:p>
    <w:p xmlns:wp14="http://schemas.microsoft.com/office/word/2010/wordml" w:rsidR="00BA2705" w:rsidRDefault="004F6D96" w14:paraId="411ECD82" wp14:textId="77777777">
      <w:pPr>
        <w:pStyle w:val="Heading1"/>
        <w:numPr>
          <w:ilvl w:val="1"/>
          <w:numId w:val="7"/>
        </w:numPr>
        <w:tabs>
          <w:tab w:val="left" w:pos="1909"/>
        </w:tabs>
        <w:spacing w:before="1"/>
        <w:ind w:hanging="469"/>
      </w:pPr>
      <w:r>
        <w:rPr>
          <w:color w:val="0956A2"/>
        </w:rPr>
        <w:t>Non-fire</w:t>
      </w:r>
      <w:r>
        <w:rPr>
          <w:color w:val="0956A2"/>
          <w:spacing w:val="-7"/>
        </w:rPr>
        <w:t xml:space="preserve"> </w:t>
      </w:r>
      <w:r>
        <w:rPr>
          <w:color w:val="0956A2"/>
          <w:spacing w:val="-2"/>
        </w:rPr>
        <w:t>incidents</w:t>
      </w:r>
    </w:p>
    <w:p xmlns:wp14="http://schemas.microsoft.com/office/word/2010/wordml" w:rsidR="00BA2705" w:rsidRDefault="004F6D96" w14:paraId="4E6F0AF5" wp14:textId="77777777">
      <w:pPr>
        <w:pStyle w:val="BodyText"/>
        <w:spacing w:before="161" w:line="360" w:lineRule="auto"/>
        <w:ind w:left="1440" w:right="1381"/>
      </w:pPr>
      <w:r>
        <w:t>In this section we consider how many lives are saved through an individual FRS response to a non-fire incident such as rescuing people from water or extricating someone trapped in a car</w:t>
      </w:r>
      <w:r>
        <w:rPr>
          <w:spacing w:val="-1"/>
        </w:rPr>
        <w:t xml:space="preserve"> </w:t>
      </w:r>
      <w:r>
        <w:t>after</w:t>
      </w:r>
      <w:r>
        <w:rPr>
          <w:spacing w:val="-1"/>
        </w:rPr>
        <w:t xml:space="preserve"> </w:t>
      </w:r>
      <w:r>
        <w:t>a</w:t>
      </w:r>
      <w:r>
        <w:rPr>
          <w:spacing w:val="-4"/>
        </w:rPr>
        <w:t xml:space="preserve"> </w:t>
      </w:r>
      <w:r>
        <w:t>road</w:t>
      </w:r>
      <w:r>
        <w:rPr>
          <w:spacing w:val="-4"/>
        </w:rPr>
        <w:t xml:space="preserve"> </w:t>
      </w:r>
      <w:r>
        <w:t>traffic</w:t>
      </w:r>
      <w:r>
        <w:rPr>
          <w:spacing w:val="-1"/>
        </w:rPr>
        <w:t xml:space="preserve"> </w:t>
      </w:r>
      <w:r>
        <w:t>collision. The</w:t>
      </w:r>
      <w:r>
        <w:rPr>
          <w:spacing w:val="-2"/>
        </w:rPr>
        <w:t xml:space="preserve"> </w:t>
      </w:r>
      <w:r>
        <w:t>answer</w:t>
      </w:r>
      <w:r>
        <w:rPr>
          <w:spacing w:val="-3"/>
        </w:rPr>
        <w:t xml:space="preserve"> </w:t>
      </w:r>
      <w:r>
        <w:t>depends</w:t>
      </w:r>
      <w:r>
        <w:rPr>
          <w:spacing w:val="-2"/>
        </w:rPr>
        <w:t xml:space="preserve"> </w:t>
      </w:r>
      <w:r>
        <w:t>on</w:t>
      </w:r>
      <w:r>
        <w:rPr>
          <w:spacing w:val="-3"/>
        </w:rPr>
        <w:t xml:space="preserve"> </w:t>
      </w:r>
      <w:r>
        <w:t>many</w:t>
      </w:r>
      <w:r>
        <w:rPr>
          <w:spacing w:val="-3"/>
        </w:rPr>
        <w:t xml:space="preserve"> </w:t>
      </w:r>
      <w:r>
        <w:t>parameters,</w:t>
      </w:r>
      <w:r>
        <w:rPr>
          <w:spacing w:val="-1"/>
        </w:rPr>
        <w:t xml:space="preserve"> </w:t>
      </w:r>
      <w:r>
        <w:t>some</w:t>
      </w:r>
      <w:r>
        <w:rPr>
          <w:spacing w:val="-1"/>
        </w:rPr>
        <w:t xml:space="preserve"> </w:t>
      </w:r>
      <w:r>
        <w:t>of which</w:t>
      </w:r>
      <w:r>
        <w:rPr>
          <w:spacing w:val="-4"/>
        </w:rPr>
        <w:t xml:space="preserve"> </w:t>
      </w:r>
      <w:r>
        <w:t>will be</w:t>
      </w:r>
      <w:r>
        <w:rPr>
          <w:spacing w:val="-1"/>
        </w:rPr>
        <w:t xml:space="preserve"> </w:t>
      </w:r>
      <w:r>
        <w:t>specific</w:t>
      </w:r>
      <w:r>
        <w:rPr>
          <w:spacing w:val="-3"/>
        </w:rPr>
        <w:t xml:space="preserve"> </w:t>
      </w:r>
      <w:r>
        <w:t>to</w:t>
      </w:r>
      <w:r>
        <w:rPr>
          <w:spacing w:val="-3"/>
        </w:rPr>
        <w:t xml:space="preserve"> </w:t>
      </w:r>
      <w:r>
        <w:t>the</w:t>
      </w:r>
      <w:r>
        <w:rPr>
          <w:spacing w:val="-3"/>
        </w:rPr>
        <w:t xml:space="preserve"> </w:t>
      </w:r>
      <w:r>
        <w:t>incident and</w:t>
      </w:r>
      <w:r>
        <w:rPr>
          <w:spacing w:val="-3"/>
        </w:rPr>
        <w:t xml:space="preserve"> </w:t>
      </w:r>
      <w:r>
        <w:t>its</w:t>
      </w:r>
      <w:r>
        <w:rPr>
          <w:spacing w:val="-3"/>
        </w:rPr>
        <w:t xml:space="preserve"> </w:t>
      </w:r>
      <w:r>
        <w:t>context.</w:t>
      </w:r>
      <w:r>
        <w:rPr>
          <w:spacing w:val="-2"/>
        </w:rPr>
        <w:t xml:space="preserve"> </w:t>
      </w:r>
      <w:r>
        <w:t>For</w:t>
      </w:r>
      <w:r>
        <w:rPr>
          <w:spacing w:val="-2"/>
        </w:rPr>
        <w:t xml:space="preserve"> </w:t>
      </w:r>
      <w:r>
        <w:t>example,</w:t>
      </w:r>
      <w:r>
        <w:rPr>
          <w:spacing w:val="-2"/>
        </w:rPr>
        <w:t xml:space="preserve"> </w:t>
      </w:r>
      <w:r>
        <w:t>the level</w:t>
      </w:r>
      <w:r>
        <w:rPr>
          <w:spacing w:val="-1"/>
        </w:rPr>
        <w:t xml:space="preserve"> </w:t>
      </w:r>
      <w:r>
        <w:t>of</w:t>
      </w:r>
      <w:r>
        <w:rPr>
          <w:spacing w:val="-2"/>
        </w:rPr>
        <w:t xml:space="preserve"> </w:t>
      </w:r>
      <w:r>
        <w:t>danger</w:t>
      </w:r>
      <w:r>
        <w:rPr>
          <w:spacing w:val="-1"/>
        </w:rPr>
        <w:t xml:space="preserve"> </w:t>
      </w:r>
      <w:r>
        <w:t>of</w:t>
      </w:r>
      <w:r>
        <w:rPr>
          <w:spacing w:val="-2"/>
        </w:rPr>
        <w:t xml:space="preserve"> </w:t>
      </w:r>
      <w:r>
        <w:t>a</w:t>
      </w:r>
      <w:r>
        <w:rPr>
          <w:spacing w:val="-3"/>
        </w:rPr>
        <w:t xml:space="preserve"> </w:t>
      </w:r>
      <w:r>
        <w:t>flooding</w:t>
      </w:r>
      <w:r>
        <w:rPr>
          <w:spacing w:val="-1"/>
        </w:rPr>
        <w:t xml:space="preserve"> </w:t>
      </w:r>
      <w:r>
        <w:t xml:space="preserve">event will depend on the age and mobility of those who are affected – if a care home is exposed, more lives may be at risk than if the building is a secondary school. Likewise, if a road traffic collision involves a bus and a road tanker, there may be more lives at risk than if two </w:t>
      </w:r>
      <w:r>
        <w:t>passenger cars collide. In the traffic example, the speed of the involved vehicles is another important factor, as is the exact location of the event (which may determine the risk of follow- up accidents).</w:t>
      </w:r>
    </w:p>
    <w:p xmlns:wp14="http://schemas.microsoft.com/office/word/2010/wordml" w:rsidR="00BA2705" w:rsidRDefault="00BA2705" w14:paraId="55B91B0D" wp14:textId="77777777">
      <w:pPr>
        <w:pStyle w:val="BodyText"/>
        <w:rPr>
          <w:sz w:val="24"/>
        </w:rPr>
      </w:pPr>
    </w:p>
    <w:p xmlns:wp14="http://schemas.microsoft.com/office/word/2010/wordml" w:rsidR="00BA2705" w:rsidRDefault="00BA2705" w14:paraId="6810F0D1" wp14:textId="77777777">
      <w:pPr>
        <w:pStyle w:val="BodyText"/>
        <w:rPr>
          <w:sz w:val="23"/>
        </w:rPr>
      </w:pPr>
    </w:p>
    <w:p xmlns:wp14="http://schemas.microsoft.com/office/word/2010/wordml" w:rsidR="00BA2705" w:rsidRDefault="004F6D96" w14:paraId="329CD492" wp14:textId="77777777">
      <w:pPr>
        <w:pStyle w:val="BodyText"/>
        <w:spacing w:line="360" w:lineRule="auto"/>
        <w:ind w:left="1440" w:right="1272"/>
      </w:pPr>
      <w:r>
        <w:t>Obviously, not all relevant details can be</w:t>
      </w:r>
      <w:r>
        <w:rPr>
          <w:spacing w:val="-1"/>
        </w:rPr>
        <w:t xml:space="preserve"> </w:t>
      </w:r>
      <w:r>
        <w:t>captured in the</w:t>
      </w:r>
      <w:r>
        <w:rPr>
          <w:spacing w:val="-1"/>
        </w:rPr>
        <w:t xml:space="preserve"> </w:t>
      </w:r>
      <w:r>
        <w:t>FRS</w:t>
      </w:r>
      <w:r>
        <w:rPr>
          <w:spacing w:val="-1"/>
        </w:rPr>
        <w:t xml:space="preserve"> </w:t>
      </w:r>
      <w:r>
        <w:t>Incident Report that is</w:t>
      </w:r>
      <w:r>
        <w:rPr>
          <w:spacing w:val="-1"/>
        </w:rPr>
        <w:t xml:space="preserve"> </w:t>
      </w:r>
      <w:r>
        <w:t>created after the event. However, even if a comprehensive description of every incident could be obtained,</w:t>
      </w:r>
      <w:r>
        <w:rPr>
          <w:spacing w:val="-1"/>
        </w:rPr>
        <w:t xml:space="preserve"> </w:t>
      </w:r>
      <w:r>
        <w:t>it</w:t>
      </w:r>
      <w:r>
        <w:rPr>
          <w:spacing w:val="-3"/>
        </w:rPr>
        <w:t xml:space="preserve"> </w:t>
      </w:r>
      <w:r>
        <w:t>would</w:t>
      </w:r>
      <w:r>
        <w:rPr>
          <w:spacing w:val="-2"/>
        </w:rPr>
        <w:t xml:space="preserve"> </w:t>
      </w:r>
      <w:r>
        <w:t>be</w:t>
      </w:r>
      <w:r>
        <w:rPr>
          <w:spacing w:val="-4"/>
        </w:rPr>
        <w:t xml:space="preserve"> </w:t>
      </w:r>
      <w:r>
        <w:t>a</w:t>
      </w:r>
      <w:r>
        <w:rPr>
          <w:spacing w:val="-2"/>
        </w:rPr>
        <w:t xml:space="preserve"> </w:t>
      </w:r>
      <w:r>
        <w:t>practical</w:t>
      </w:r>
      <w:r>
        <w:rPr>
          <w:spacing w:val="-2"/>
        </w:rPr>
        <w:t xml:space="preserve"> </w:t>
      </w:r>
      <w:r>
        <w:t>impossibility to</w:t>
      </w:r>
      <w:r>
        <w:rPr>
          <w:spacing w:val="-4"/>
        </w:rPr>
        <w:t xml:space="preserve"> </w:t>
      </w:r>
      <w:r>
        <w:t>base</w:t>
      </w:r>
      <w:r>
        <w:rPr>
          <w:spacing w:val="-2"/>
        </w:rPr>
        <w:t xml:space="preserve"> </w:t>
      </w:r>
      <w:r>
        <w:t>an</w:t>
      </w:r>
      <w:r>
        <w:rPr>
          <w:spacing w:val="-2"/>
        </w:rPr>
        <w:t xml:space="preserve"> </w:t>
      </w:r>
      <w:r>
        <w:t>individual</w:t>
      </w:r>
      <w:r>
        <w:rPr>
          <w:spacing w:val="-3"/>
        </w:rPr>
        <w:t xml:space="preserve"> </w:t>
      </w:r>
      <w:r>
        <w:t>estimation</w:t>
      </w:r>
      <w:r>
        <w:rPr>
          <w:spacing w:val="-2"/>
        </w:rPr>
        <w:t xml:space="preserve"> </w:t>
      </w:r>
      <w:r>
        <w:t>of</w:t>
      </w:r>
      <w:r>
        <w:rPr>
          <w:spacing w:val="-3"/>
        </w:rPr>
        <w:t xml:space="preserve"> </w:t>
      </w:r>
      <w:r>
        <w:t>the</w:t>
      </w:r>
      <w:r>
        <w:rPr>
          <w:spacing w:val="-2"/>
        </w:rPr>
        <w:t xml:space="preserve"> </w:t>
      </w:r>
      <w:r>
        <w:t>lives</w:t>
      </w:r>
      <w:r>
        <w:rPr>
          <w:spacing w:val="-4"/>
        </w:rPr>
        <w:t xml:space="preserve"> </w:t>
      </w:r>
      <w:r>
        <w:t>that were</w:t>
      </w:r>
      <w:r>
        <w:rPr>
          <w:spacing w:val="-1"/>
        </w:rPr>
        <w:t xml:space="preserve"> </w:t>
      </w:r>
      <w:r>
        <w:t>saved</w:t>
      </w:r>
      <w:r>
        <w:rPr>
          <w:spacing w:val="-4"/>
        </w:rPr>
        <w:t xml:space="preserve"> </w:t>
      </w:r>
      <w:r>
        <w:t>through</w:t>
      </w:r>
      <w:r>
        <w:rPr>
          <w:spacing w:val="-2"/>
        </w:rPr>
        <w:t xml:space="preserve"> </w:t>
      </w:r>
      <w:r>
        <w:t>each</w:t>
      </w:r>
      <w:r>
        <w:rPr>
          <w:spacing w:val="-2"/>
        </w:rPr>
        <w:t xml:space="preserve"> </w:t>
      </w:r>
      <w:r>
        <w:t>incident</w:t>
      </w:r>
      <w:r>
        <w:rPr>
          <w:spacing w:val="-3"/>
        </w:rPr>
        <w:t xml:space="preserve"> </w:t>
      </w:r>
      <w:r>
        <w:t>response</w:t>
      </w:r>
      <w:r>
        <w:rPr>
          <w:spacing w:val="-2"/>
        </w:rPr>
        <w:t xml:space="preserve"> </w:t>
      </w:r>
      <w:r>
        <w:t>on</w:t>
      </w:r>
      <w:r>
        <w:rPr>
          <w:spacing w:val="-2"/>
        </w:rPr>
        <w:t xml:space="preserve"> </w:t>
      </w:r>
      <w:r>
        <w:t>all</w:t>
      </w:r>
      <w:r>
        <w:rPr>
          <w:spacing w:val="-2"/>
        </w:rPr>
        <w:t xml:space="preserve"> </w:t>
      </w:r>
      <w:r>
        <w:t>information</w:t>
      </w:r>
      <w:r>
        <w:rPr>
          <w:spacing w:val="-4"/>
        </w:rPr>
        <w:t xml:space="preserve"> </w:t>
      </w:r>
      <w:r>
        <w:t>that</w:t>
      </w:r>
      <w:r>
        <w:rPr>
          <w:spacing w:val="-3"/>
        </w:rPr>
        <w:t xml:space="preserve"> </w:t>
      </w:r>
      <w:r>
        <w:t>is</w:t>
      </w:r>
      <w:r>
        <w:rPr>
          <w:spacing w:val="-1"/>
        </w:rPr>
        <w:t xml:space="preserve"> </w:t>
      </w:r>
      <w:r>
        <w:t>available. This</w:t>
      </w:r>
      <w:r>
        <w:rPr>
          <w:spacing w:val="-1"/>
        </w:rPr>
        <w:t xml:space="preserve"> </w:t>
      </w:r>
      <w:r>
        <w:t>is</w:t>
      </w:r>
      <w:r>
        <w:rPr>
          <w:spacing w:val="-1"/>
        </w:rPr>
        <w:t xml:space="preserve"> </w:t>
      </w:r>
      <w:r>
        <w:t>due</w:t>
      </w:r>
      <w:r>
        <w:rPr>
          <w:spacing w:val="-6"/>
        </w:rPr>
        <w:t xml:space="preserve"> </w:t>
      </w:r>
      <w:r>
        <w:t>to the great number of such incidents, e.g., between 2011 and 2019, the FRS responded to almost 1.1 million non-fire incidents in the UK.</w:t>
      </w:r>
    </w:p>
    <w:p xmlns:wp14="http://schemas.microsoft.com/office/word/2010/wordml" w:rsidR="00BA2705" w:rsidRDefault="00BA2705" w14:paraId="74E797DC" wp14:textId="77777777">
      <w:pPr>
        <w:pStyle w:val="BodyText"/>
        <w:rPr>
          <w:sz w:val="24"/>
        </w:rPr>
      </w:pPr>
    </w:p>
    <w:p xmlns:wp14="http://schemas.microsoft.com/office/word/2010/wordml" w:rsidR="00BA2705" w:rsidRDefault="00BA2705" w14:paraId="25AF7EAE" wp14:textId="77777777">
      <w:pPr>
        <w:pStyle w:val="BodyText"/>
        <w:spacing w:before="3"/>
        <w:rPr>
          <w:sz w:val="23"/>
        </w:rPr>
      </w:pPr>
    </w:p>
    <w:p xmlns:wp14="http://schemas.microsoft.com/office/word/2010/wordml" w:rsidR="00BA2705" w:rsidRDefault="004F6D96" w14:paraId="0CC4EE43" wp14:textId="77777777">
      <w:pPr>
        <w:pStyle w:val="BodyText"/>
        <w:spacing w:line="360" w:lineRule="auto"/>
        <w:ind w:left="1440" w:right="1376"/>
      </w:pPr>
      <w:r>
        <w:t>Therefore,</w:t>
      </w:r>
      <w:r>
        <w:rPr>
          <w:spacing w:val="-1"/>
        </w:rPr>
        <w:t xml:space="preserve"> </w:t>
      </w:r>
      <w:r>
        <w:t>instead</w:t>
      </w:r>
      <w:r>
        <w:rPr>
          <w:spacing w:val="-2"/>
        </w:rPr>
        <w:t xml:space="preserve"> </w:t>
      </w:r>
      <w:r>
        <w:t>of</w:t>
      </w:r>
      <w:r>
        <w:rPr>
          <w:spacing w:val="-1"/>
        </w:rPr>
        <w:t xml:space="preserve"> </w:t>
      </w:r>
      <w:r>
        <w:t>basing our estimate on</w:t>
      </w:r>
      <w:r>
        <w:rPr>
          <w:spacing w:val="-2"/>
        </w:rPr>
        <w:t xml:space="preserve"> </w:t>
      </w:r>
      <w:r>
        <w:t>a</w:t>
      </w:r>
      <w:r>
        <w:rPr>
          <w:spacing w:val="-2"/>
        </w:rPr>
        <w:t xml:space="preserve"> </w:t>
      </w:r>
      <w:r>
        <w:t>comprehensive</w:t>
      </w:r>
      <w:r>
        <w:rPr>
          <w:spacing w:val="-2"/>
        </w:rPr>
        <w:t xml:space="preserve"> </w:t>
      </w:r>
      <w:r>
        <w:t>description</w:t>
      </w:r>
      <w:r>
        <w:rPr>
          <w:spacing w:val="-2"/>
        </w:rPr>
        <w:t xml:space="preserve"> </w:t>
      </w:r>
      <w:r>
        <w:t>of an</w:t>
      </w:r>
      <w:r>
        <w:rPr>
          <w:spacing w:val="-2"/>
        </w:rPr>
        <w:t xml:space="preserve"> </w:t>
      </w:r>
      <w:r>
        <w:t>incident, this evaluation considers the resources deployed by the FRS – summarised by the number of firefighters</w:t>
      </w:r>
      <w:r>
        <w:rPr>
          <w:spacing w:val="-3"/>
        </w:rPr>
        <w:t xml:space="preserve"> </w:t>
      </w:r>
      <w:r>
        <w:t>mobilised to</w:t>
      </w:r>
      <w:r>
        <w:rPr>
          <w:spacing w:val="-3"/>
        </w:rPr>
        <w:t xml:space="preserve"> </w:t>
      </w:r>
      <w:r>
        <w:t>the</w:t>
      </w:r>
      <w:r>
        <w:rPr>
          <w:spacing w:val="-2"/>
        </w:rPr>
        <w:t xml:space="preserve"> </w:t>
      </w:r>
      <w:r>
        <w:t>scene.</w:t>
      </w:r>
      <w:r>
        <w:rPr>
          <w:spacing w:val="-3"/>
        </w:rPr>
        <w:t xml:space="preserve"> </w:t>
      </w:r>
      <w:r>
        <w:t>This</w:t>
      </w:r>
      <w:r>
        <w:rPr>
          <w:spacing w:val="-1"/>
        </w:rPr>
        <w:t xml:space="preserve"> </w:t>
      </w:r>
      <w:r>
        <w:t>parameter</w:t>
      </w:r>
      <w:r>
        <w:rPr>
          <w:spacing w:val="-1"/>
        </w:rPr>
        <w:t xml:space="preserve"> </w:t>
      </w:r>
      <w:r>
        <w:t>has</w:t>
      </w:r>
      <w:r>
        <w:rPr>
          <w:spacing w:val="-3"/>
        </w:rPr>
        <w:t xml:space="preserve"> </w:t>
      </w:r>
      <w:r>
        <w:t>two</w:t>
      </w:r>
      <w:r>
        <w:rPr>
          <w:spacing w:val="-3"/>
        </w:rPr>
        <w:t xml:space="preserve"> </w:t>
      </w:r>
      <w:r>
        <w:t>crucial</w:t>
      </w:r>
      <w:r>
        <w:rPr>
          <w:spacing w:val="-3"/>
        </w:rPr>
        <w:t xml:space="preserve"> </w:t>
      </w:r>
      <w:r>
        <w:t>properties:</w:t>
      </w:r>
      <w:r>
        <w:rPr>
          <w:spacing w:val="-1"/>
        </w:rPr>
        <w:t xml:space="preserve"> </w:t>
      </w:r>
      <w:r>
        <w:t>it</w:t>
      </w:r>
      <w:r>
        <w:rPr>
          <w:spacing w:val="-3"/>
        </w:rPr>
        <w:t xml:space="preserve"> </w:t>
      </w:r>
      <w:r>
        <w:t>is</w:t>
      </w:r>
      <w:r>
        <w:rPr>
          <w:spacing w:val="-1"/>
        </w:rPr>
        <w:t xml:space="preserve"> </w:t>
      </w:r>
      <w:r>
        <w:t>known</w:t>
      </w:r>
      <w:r>
        <w:rPr>
          <w:spacing w:val="-3"/>
        </w:rPr>
        <w:t xml:space="preserve"> </w:t>
      </w:r>
      <w:r>
        <w:t xml:space="preserve">with a high degree of certainty for </w:t>
      </w:r>
      <w:r>
        <w:rPr>
          <w:i/>
        </w:rPr>
        <w:t xml:space="preserve">every </w:t>
      </w:r>
      <w:r>
        <w:t xml:space="preserve">incident, and it is </w:t>
      </w:r>
      <w:r>
        <w:rPr>
          <w:i/>
        </w:rPr>
        <w:t xml:space="preserve">correlated </w:t>
      </w:r>
      <w:r>
        <w:t xml:space="preserve">with the number of saved </w:t>
      </w:r>
      <w:r>
        <w:rPr>
          <w:spacing w:val="-2"/>
        </w:rPr>
        <w:t>lives.</w:t>
      </w:r>
    </w:p>
    <w:p xmlns:wp14="http://schemas.microsoft.com/office/word/2010/wordml" w:rsidR="00BA2705" w:rsidRDefault="00BA2705" w14:paraId="2633CEB9" wp14:textId="77777777">
      <w:pPr>
        <w:pStyle w:val="BodyText"/>
        <w:rPr>
          <w:sz w:val="24"/>
        </w:rPr>
      </w:pPr>
    </w:p>
    <w:p xmlns:wp14="http://schemas.microsoft.com/office/word/2010/wordml" w:rsidR="00BA2705" w:rsidRDefault="00BA2705" w14:paraId="4B1D477B" wp14:textId="77777777">
      <w:pPr>
        <w:pStyle w:val="BodyText"/>
        <w:spacing w:before="8"/>
      </w:pPr>
    </w:p>
    <w:p xmlns:wp14="http://schemas.microsoft.com/office/word/2010/wordml" w:rsidR="00BA2705" w:rsidRDefault="004F6D96" w14:paraId="10B75B99" wp14:textId="77777777">
      <w:pPr>
        <w:pStyle w:val="BodyText"/>
        <w:spacing w:line="360" w:lineRule="auto"/>
        <w:ind w:left="1440" w:right="1272"/>
      </w:pPr>
      <w:r>
        <w:t>To elicit this correlation, a questionnaire was designed with the goal of establishing the correlation</w:t>
      </w:r>
      <w:r>
        <w:rPr>
          <w:spacing w:val="-5"/>
        </w:rPr>
        <w:t xml:space="preserve"> </w:t>
      </w:r>
      <w:r>
        <w:t>between</w:t>
      </w:r>
      <w:r>
        <w:rPr>
          <w:spacing w:val="-2"/>
        </w:rPr>
        <w:t xml:space="preserve"> </w:t>
      </w:r>
      <w:r>
        <w:t>deployed</w:t>
      </w:r>
      <w:r>
        <w:rPr>
          <w:spacing w:val="-3"/>
        </w:rPr>
        <w:t xml:space="preserve"> </w:t>
      </w:r>
      <w:r>
        <w:t>firefighters</w:t>
      </w:r>
      <w:r>
        <w:rPr>
          <w:spacing w:val="-1"/>
        </w:rPr>
        <w:t xml:space="preserve"> </w:t>
      </w:r>
      <w:r>
        <w:t>and</w:t>
      </w:r>
      <w:r>
        <w:rPr>
          <w:spacing w:val="-5"/>
        </w:rPr>
        <w:t xml:space="preserve"> </w:t>
      </w:r>
      <w:r>
        <w:t>saved</w:t>
      </w:r>
      <w:r>
        <w:rPr>
          <w:spacing w:val="-3"/>
        </w:rPr>
        <w:t xml:space="preserve"> </w:t>
      </w:r>
      <w:r>
        <w:t>lives.</w:t>
      </w:r>
      <w:r>
        <w:rPr>
          <w:spacing w:val="-2"/>
        </w:rPr>
        <w:t xml:space="preserve"> </w:t>
      </w:r>
      <w:r>
        <w:t>The</w:t>
      </w:r>
      <w:r>
        <w:rPr>
          <w:spacing w:val="-5"/>
        </w:rPr>
        <w:t xml:space="preserve"> </w:t>
      </w:r>
      <w:r>
        <w:t>association</w:t>
      </w:r>
      <w:r>
        <w:rPr>
          <w:spacing w:val="-5"/>
        </w:rPr>
        <w:t xml:space="preserve"> </w:t>
      </w:r>
      <w:r>
        <w:t>between</w:t>
      </w:r>
      <w:r>
        <w:rPr>
          <w:spacing w:val="-3"/>
        </w:rPr>
        <w:t xml:space="preserve"> </w:t>
      </w:r>
      <w:r>
        <w:t>deployed</w:t>
      </w:r>
    </w:p>
    <w:p xmlns:wp14="http://schemas.microsoft.com/office/word/2010/wordml" w:rsidR="00BA2705" w:rsidRDefault="004F6D96" w14:paraId="6B411F26" wp14:textId="77777777">
      <w:pPr>
        <w:pStyle w:val="BodyText"/>
        <w:spacing w:before="73" w:line="360" w:lineRule="auto"/>
        <w:ind w:left="1440" w:right="1459"/>
      </w:pPr>
      <w:r>
        <w:t>resources</w:t>
      </w:r>
      <w:r>
        <w:rPr>
          <w:spacing w:val="-4"/>
        </w:rPr>
        <w:t xml:space="preserve"> </w:t>
      </w:r>
      <w:r>
        <w:t>and</w:t>
      </w:r>
      <w:r>
        <w:rPr>
          <w:spacing w:val="-4"/>
        </w:rPr>
        <w:t xml:space="preserve"> </w:t>
      </w:r>
      <w:r>
        <w:t>saved</w:t>
      </w:r>
      <w:r>
        <w:rPr>
          <w:spacing w:val="-4"/>
        </w:rPr>
        <w:t xml:space="preserve"> </w:t>
      </w:r>
      <w:r>
        <w:t>lives</w:t>
      </w:r>
      <w:r>
        <w:rPr>
          <w:spacing w:val="-2"/>
        </w:rPr>
        <w:t xml:space="preserve"> </w:t>
      </w:r>
      <w:r>
        <w:t>was</w:t>
      </w:r>
      <w:r>
        <w:rPr>
          <w:spacing w:val="-1"/>
        </w:rPr>
        <w:t xml:space="preserve"> </w:t>
      </w:r>
      <w:r>
        <w:t>quantified</w:t>
      </w:r>
      <w:r>
        <w:rPr>
          <w:spacing w:val="-2"/>
        </w:rPr>
        <w:t xml:space="preserve"> </w:t>
      </w:r>
      <w:r>
        <w:t>using</w:t>
      </w:r>
      <w:r>
        <w:rPr>
          <w:spacing w:val="-4"/>
        </w:rPr>
        <w:t xml:space="preserve"> </w:t>
      </w:r>
      <w:r>
        <w:t>a</w:t>
      </w:r>
      <w:r>
        <w:rPr>
          <w:spacing w:val="-4"/>
        </w:rPr>
        <w:t xml:space="preserve"> </w:t>
      </w:r>
      <w:r>
        <w:t>linear</w:t>
      </w:r>
      <w:r>
        <w:rPr>
          <w:spacing w:val="-1"/>
        </w:rPr>
        <w:t xml:space="preserve"> </w:t>
      </w:r>
      <w:r>
        <w:t>regression</w:t>
      </w:r>
      <w:r>
        <w:rPr>
          <w:spacing w:val="-2"/>
        </w:rPr>
        <w:t xml:space="preserve"> </w:t>
      </w:r>
      <w:r>
        <w:t>model.</w:t>
      </w:r>
      <w:r>
        <w:rPr>
          <w:spacing w:val="-3"/>
        </w:rPr>
        <w:t xml:space="preserve"> </w:t>
      </w:r>
      <w:r>
        <w:t>On</w:t>
      </w:r>
      <w:r>
        <w:rPr>
          <w:spacing w:val="-4"/>
        </w:rPr>
        <w:t xml:space="preserve"> </w:t>
      </w:r>
      <w:r>
        <w:t>this</w:t>
      </w:r>
      <w:r>
        <w:rPr>
          <w:spacing w:val="-1"/>
        </w:rPr>
        <w:t xml:space="preserve"> </w:t>
      </w:r>
      <w:r>
        <w:t>basis,</w:t>
      </w:r>
      <w:r>
        <w:rPr>
          <w:spacing w:val="-3"/>
        </w:rPr>
        <w:t xml:space="preserve"> </w:t>
      </w:r>
      <w:r>
        <w:t>the value of the FRS intervention could be estimated using this information in conjunction with the value of a statistical life (VSL, for more information see Kniesner and Viscusi, 2019).</w:t>
      </w:r>
    </w:p>
    <w:p xmlns:wp14="http://schemas.microsoft.com/office/word/2010/wordml" w:rsidR="00BA2705" w:rsidRDefault="00BA2705" w14:paraId="65BE1F1D" wp14:textId="77777777">
      <w:pPr>
        <w:pStyle w:val="BodyText"/>
        <w:rPr>
          <w:sz w:val="24"/>
        </w:rPr>
      </w:pPr>
    </w:p>
    <w:p xmlns:wp14="http://schemas.microsoft.com/office/word/2010/wordml" w:rsidR="00BA2705" w:rsidRDefault="00BA2705" w14:paraId="6AFAB436" wp14:textId="77777777">
      <w:pPr>
        <w:pStyle w:val="BodyText"/>
        <w:spacing w:before="1"/>
        <w:rPr>
          <w:sz w:val="26"/>
        </w:rPr>
      </w:pPr>
    </w:p>
    <w:p xmlns:wp14="http://schemas.microsoft.com/office/word/2010/wordml" w:rsidR="00BA2705" w:rsidRDefault="004F6D96" w14:paraId="67B7E103" wp14:textId="77777777">
      <w:pPr>
        <w:pStyle w:val="Heading2"/>
        <w:numPr>
          <w:ilvl w:val="2"/>
          <w:numId w:val="7"/>
        </w:numPr>
        <w:tabs>
          <w:tab w:val="left" w:pos="2043"/>
        </w:tabs>
      </w:pPr>
      <w:r>
        <w:t>Methodological</w:t>
      </w:r>
      <w:r>
        <w:rPr>
          <w:spacing w:val="-5"/>
        </w:rPr>
        <w:t xml:space="preserve"> </w:t>
      </w:r>
      <w:r>
        <w:rPr>
          <w:spacing w:val="-2"/>
        </w:rPr>
        <w:t>considerations</w:t>
      </w:r>
    </w:p>
    <w:p xmlns:wp14="http://schemas.microsoft.com/office/word/2010/wordml" w:rsidR="00BA2705" w:rsidRDefault="004F6D96" w14:paraId="46D38DCA" wp14:textId="77777777">
      <w:pPr>
        <w:pStyle w:val="Heading3"/>
        <w:spacing w:before="178"/>
      </w:pPr>
      <w:r>
        <w:t>The</w:t>
      </w:r>
      <w:r>
        <w:rPr>
          <w:spacing w:val="-4"/>
        </w:rPr>
        <w:t xml:space="preserve"> </w:t>
      </w:r>
      <w:r>
        <w:t>Law</w:t>
      </w:r>
      <w:r>
        <w:rPr>
          <w:spacing w:val="-2"/>
        </w:rPr>
        <w:t xml:space="preserve"> </w:t>
      </w:r>
      <w:r>
        <w:t>of</w:t>
      </w:r>
      <w:r>
        <w:rPr>
          <w:spacing w:val="-2"/>
        </w:rPr>
        <w:t xml:space="preserve"> </w:t>
      </w:r>
      <w:r>
        <w:t>Large</w:t>
      </w:r>
      <w:r>
        <w:rPr>
          <w:spacing w:val="-2"/>
        </w:rPr>
        <w:t xml:space="preserve"> Numbers</w:t>
      </w:r>
    </w:p>
    <w:p xmlns:wp14="http://schemas.microsoft.com/office/word/2010/wordml" w:rsidR="00BA2705" w:rsidRDefault="004F6D96" w14:paraId="70A391A5" wp14:textId="77777777">
      <w:pPr>
        <w:pStyle w:val="BodyText"/>
        <w:spacing w:before="126" w:line="360" w:lineRule="auto"/>
        <w:ind w:left="1440" w:right="1376"/>
      </w:pPr>
      <w:r>
        <w:t>Any estimate of the saved lives which is based only on the parameter “deployed personnel” will</w:t>
      </w:r>
      <w:r>
        <w:rPr>
          <w:spacing w:val="-2"/>
        </w:rPr>
        <w:t xml:space="preserve"> </w:t>
      </w:r>
      <w:r>
        <w:t>frequently</w:t>
      </w:r>
      <w:r>
        <w:rPr>
          <w:spacing w:val="-2"/>
        </w:rPr>
        <w:t xml:space="preserve"> </w:t>
      </w:r>
      <w:r>
        <w:t>be</w:t>
      </w:r>
      <w:r>
        <w:rPr>
          <w:spacing w:val="-3"/>
        </w:rPr>
        <w:t xml:space="preserve"> </w:t>
      </w:r>
      <w:r>
        <w:t>inaccurate.</w:t>
      </w:r>
      <w:r>
        <w:rPr>
          <w:spacing w:val="-3"/>
        </w:rPr>
        <w:t xml:space="preserve"> </w:t>
      </w:r>
      <w:r>
        <w:t>This</w:t>
      </w:r>
      <w:r>
        <w:rPr>
          <w:spacing w:val="-1"/>
        </w:rPr>
        <w:t xml:space="preserve"> </w:t>
      </w:r>
      <w:r>
        <w:t>is</w:t>
      </w:r>
      <w:r>
        <w:rPr>
          <w:spacing w:val="-1"/>
        </w:rPr>
        <w:t xml:space="preserve"> </w:t>
      </w:r>
      <w:r>
        <w:t>not a</w:t>
      </w:r>
      <w:r>
        <w:rPr>
          <w:spacing w:val="-4"/>
        </w:rPr>
        <w:t xml:space="preserve"> </w:t>
      </w:r>
      <w:r>
        <w:t>problem</w:t>
      </w:r>
      <w:r>
        <w:rPr>
          <w:spacing w:val="-1"/>
        </w:rPr>
        <w:t xml:space="preserve"> </w:t>
      </w:r>
      <w:r>
        <w:t>if</w:t>
      </w:r>
      <w:r>
        <w:rPr>
          <w:spacing w:val="-3"/>
        </w:rPr>
        <w:t xml:space="preserve"> </w:t>
      </w:r>
      <w:r>
        <w:t>the</w:t>
      </w:r>
      <w:r>
        <w:rPr>
          <w:spacing w:val="-4"/>
        </w:rPr>
        <w:t xml:space="preserve"> </w:t>
      </w:r>
      <w:r>
        <w:t>statistical</w:t>
      </w:r>
      <w:r>
        <w:rPr>
          <w:spacing w:val="-3"/>
        </w:rPr>
        <w:t xml:space="preserve"> </w:t>
      </w:r>
      <w:r>
        <w:t>analysis</w:t>
      </w:r>
      <w:r>
        <w:rPr>
          <w:spacing w:val="-1"/>
        </w:rPr>
        <w:t xml:space="preserve"> </w:t>
      </w:r>
      <w:r>
        <w:t>will</w:t>
      </w:r>
      <w:r>
        <w:rPr>
          <w:spacing w:val="-2"/>
        </w:rPr>
        <w:t xml:space="preserve"> </w:t>
      </w:r>
      <w:r>
        <w:t>be</w:t>
      </w:r>
      <w:r>
        <w:rPr>
          <w:spacing w:val="-2"/>
        </w:rPr>
        <w:t xml:space="preserve"> </w:t>
      </w:r>
      <w:r>
        <w:t>based on</w:t>
      </w:r>
      <w:r>
        <w:rPr>
          <w:spacing w:val="-4"/>
        </w:rPr>
        <w:t xml:space="preserve"> </w:t>
      </w:r>
      <w:r>
        <w:t>a very large number of cases. It is sufficient if the estimate is correct on average.</w:t>
      </w:r>
    </w:p>
    <w:p xmlns:wp14="http://schemas.microsoft.com/office/word/2010/wordml" w:rsidR="00BA2705" w:rsidRDefault="00BA2705" w14:paraId="042C5D41" wp14:textId="77777777">
      <w:pPr>
        <w:pStyle w:val="BodyText"/>
        <w:rPr>
          <w:sz w:val="24"/>
        </w:rPr>
      </w:pPr>
    </w:p>
    <w:p xmlns:wp14="http://schemas.microsoft.com/office/word/2010/wordml" w:rsidR="00BA2705" w:rsidRDefault="00BA2705" w14:paraId="4D2E12B8" wp14:textId="77777777">
      <w:pPr>
        <w:pStyle w:val="BodyText"/>
        <w:spacing w:before="4"/>
        <w:rPr>
          <w:sz w:val="19"/>
        </w:rPr>
      </w:pPr>
    </w:p>
    <w:p xmlns:wp14="http://schemas.microsoft.com/office/word/2010/wordml" w:rsidR="00BA2705" w:rsidRDefault="004F6D96" w14:paraId="370A932C" wp14:textId="77777777">
      <w:pPr>
        <w:pStyle w:val="BodyText"/>
        <w:spacing w:line="360" w:lineRule="auto"/>
        <w:ind w:left="1440" w:right="1434"/>
      </w:pPr>
      <w:r>
        <w:t xml:space="preserve">Consider an incident to which 10 firefighters were mobilised. Such an incident may sometimes be very serious, with a great number of people at risk, but in other cases, it may not yield harm to anyone. Therefore, whatever number of saved lives are estimated for this incident, in most cases </w:t>
      </w:r>
      <w:r w:rsidR="006C7446">
        <w:t>the</w:t>
      </w:r>
      <w:r>
        <w:t xml:space="preserve"> estimation will be wrong. However, should there be a great number of such cases, then the errors that were made in estimating the number of saved lives</w:t>
      </w:r>
      <w:r>
        <w:rPr>
          <w:spacing w:val="-1"/>
        </w:rPr>
        <w:t xml:space="preserve"> </w:t>
      </w:r>
      <w:r>
        <w:t>of</w:t>
      </w:r>
      <w:r>
        <w:rPr>
          <w:spacing w:val="-1"/>
        </w:rPr>
        <w:t xml:space="preserve"> </w:t>
      </w:r>
      <w:r>
        <w:t>each</w:t>
      </w:r>
      <w:r>
        <w:rPr>
          <w:spacing w:val="-4"/>
        </w:rPr>
        <w:t xml:space="preserve"> </w:t>
      </w:r>
      <w:r>
        <w:t>individual</w:t>
      </w:r>
      <w:r>
        <w:rPr>
          <w:spacing w:val="-3"/>
        </w:rPr>
        <w:t xml:space="preserve"> </w:t>
      </w:r>
      <w:r>
        <w:t>case</w:t>
      </w:r>
      <w:r>
        <w:rPr>
          <w:spacing w:val="-2"/>
        </w:rPr>
        <w:t xml:space="preserve"> </w:t>
      </w:r>
      <w:r>
        <w:t>will</w:t>
      </w:r>
      <w:r>
        <w:rPr>
          <w:spacing w:val="-2"/>
        </w:rPr>
        <w:t xml:space="preserve"> </w:t>
      </w:r>
      <w:r>
        <w:t>cancel</w:t>
      </w:r>
      <w:r>
        <w:rPr>
          <w:spacing w:val="-3"/>
        </w:rPr>
        <w:t xml:space="preserve"> </w:t>
      </w:r>
      <w:r>
        <w:t>out</w:t>
      </w:r>
      <w:r>
        <w:rPr>
          <w:spacing w:val="-1"/>
        </w:rPr>
        <w:t xml:space="preserve"> </w:t>
      </w:r>
      <w:r>
        <w:t>–</w:t>
      </w:r>
      <w:r>
        <w:rPr>
          <w:spacing w:val="-4"/>
        </w:rPr>
        <w:t xml:space="preserve"> </w:t>
      </w:r>
      <w:r>
        <w:t>they</w:t>
      </w:r>
      <w:r>
        <w:rPr>
          <w:spacing w:val="-4"/>
        </w:rPr>
        <w:t xml:space="preserve"> </w:t>
      </w:r>
      <w:r>
        <w:t>will</w:t>
      </w:r>
      <w:r>
        <w:rPr>
          <w:spacing w:val="-2"/>
        </w:rPr>
        <w:t xml:space="preserve"> </w:t>
      </w:r>
      <w:r>
        <w:t>be</w:t>
      </w:r>
      <w:r>
        <w:rPr>
          <w:spacing w:val="-1"/>
        </w:rPr>
        <w:t xml:space="preserve"> </w:t>
      </w:r>
      <w:r>
        <w:t>overestimated</w:t>
      </w:r>
      <w:r>
        <w:rPr>
          <w:spacing w:val="-1"/>
        </w:rPr>
        <w:t xml:space="preserve"> </w:t>
      </w:r>
      <w:r>
        <w:t>and</w:t>
      </w:r>
      <w:r>
        <w:rPr>
          <w:spacing w:val="-2"/>
        </w:rPr>
        <w:t xml:space="preserve"> </w:t>
      </w:r>
      <w:r>
        <w:t xml:space="preserve">underestimated to the same extent. If we can establish that on average, in the given example 1.2 lives are </w:t>
      </w:r>
      <w:r>
        <w:t>saved, then, based on a statistical regularity called the Law of Large Numbers, we will (in terms of percentage</w:t>
      </w:r>
      <w:r>
        <w:rPr>
          <w:spacing w:val="-1"/>
        </w:rPr>
        <w:t xml:space="preserve"> </w:t>
      </w:r>
      <w:r>
        <w:t>terms)</w:t>
      </w:r>
      <w:r>
        <w:rPr>
          <w:spacing w:val="-2"/>
        </w:rPr>
        <w:t xml:space="preserve"> </w:t>
      </w:r>
      <w:r>
        <w:t>be</w:t>
      </w:r>
      <w:r>
        <w:rPr>
          <w:spacing w:val="-3"/>
        </w:rPr>
        <w:t xml:space="preserve"> </w:t>
      </w:r>
      <w:r>
        <w:t>very</w:t>
      </w:r>
      <w:r>
        <w:rPr>
          <w:spacing w:val="-2"/>
        </w:rPr>
        <w:t xml:space="preserve"> </w:t>
      </w:r>
      <w:r>
        <w:t>close</w:t>
      </w:r>
      <w:r>
        <w:rPr>
          <w:spacing w:val="-3"/>
        </w:rPr>
        <w:t xml:space="preserve"> </w:t>
      </w:r>
      <w:r>
        <w:t>to</w:t>
      </w:r>
      <w:r>
        <w:rPr>
          <w:spacing w:val="-3"/>
        </w:rPr>
        <w:t xml:space="preserve"> </w:t>
      </w:r>
      <w:r>
        <w:t>the</w:t>
      </w:r>
      <w:r>
        <w:rPr>
          <w:spacing w:val="-3"/>
        </w:rPr>
        <w:t xml:space="preserve"> </w:t>
      </w:r>
      <w:r>
        <w:t>true</w:t>
      </w:r>
      <w:r>
        <w:rPr>
          <w:spacing w:val="-3"/>
        </w:rPr>
        <w:t xml:space="preserve"> </w:t>
      </w:r>
      <w:r>
        <w:t>value</w:t>
      </w:r>
      <w:r>
        <w:rPr>
          <w:spacing w:val="-1"/>
        </w:rPr>
        <w:t xml:space="preserve"> </w:t>
      </w:r>
      <w:r>
        <w:t>if</w:t>
      </w:r>
      <w:r>
        <w:rPr>
          <w:spacing w:val="-2"/>
        </w:rPr>
        <w:t xml:space="preserve"> </w:t>
      </w:r>
      <w:r>
        <w:t>we</w:t>
      </w:r>
      <w:r>
        <w:rPr>
          <w:spacing w:val="-1"/>
        </w:rPr>
        <w:t xml:space="preserve"> </w:t>
      </w:r>
      <w:r>
        <w:t>state</w:t>
      </w:r>
      <w:r>
        <w:rPr>
          <w:spacing w:val="-3"/>
        </w:rPr>
        <w:t xml:space="preserve"> </w:t>
      </w:r>
      <w:r>
        <w:t>that</w:t>
      </w:r>
      <w:r>
        <w:rPr>
          <w:spacing w:val="-2"/>
        </w:rPr>
        <w:t xml:space="preserve"> </w:t>
      </w:r>
      <w:r>
        <w:t>in 400</w:t>
      </w:r>
      <w:r>
        <w:rPr>
          <w:spacing w:val="-1"/>
        </w:rPr>
        <w:t xml:space="preserve"> </w:t>
      </w:r>
      <w:r>
        <w:t>such</w:t>
      </w:r>
      <w:r>
        <w:rPr>
          <w:spacing w:val="-1"/>
        </w:rPr>
        <w:t xml:space="preserve"> </w:t>
      </w:r>
      <w:r>
        <w:t>cases the number of saved lives is 480</w:t>
      </w:r>
      <w:r w:rsidR="006C7446">
        <w:t>.</w:t>
      </w:r>
      <w:r>
        <w:t xml:space="preserve"> More specifically, with this sample size and normally distributed data, we achieve a Margin of Error of less than 5% at a 95% confidence level.</w:t>
      </w:r>
    </w:p>
    <w:p xmlns:wp14="http://schemas.microsoft.com/office/word/2010/wordml" w:rsidR="00BA2705" w:rsidRDefault="004F6D96" w14:paraId="0F37AE6D" wp14:textId="77777777">
      <w:pPr>
        <w:pStyle w:val="BodyText"/>
        <w:spacing w:before="3" w:line="360" w:lineRule="auto"/>
        <w:ind w:left="1440" w:right="1272"/>
      </w:pPr>
      <w:r>
        <w:t>This</w:t>
      </w:r>
      <w:r>
        <w:rPr>
          <w:spacing w:val="-1"/>
        </w:rPr>
        <w:t xml:space="preserve"> </w:t>
      </w:r>
      <w:r>
        <w:t>means</w:t>
      </w:r>
      <w:r>
        <w:rPr>
          <w:spacing w:val="-4"/>
        </w:rPr>
        <w:t xml:space="preserve"> </w:t>
      </w:r>
      <w:r>
        <w:t>that with</w:t>
      </w:r>
      <w:r>
        <w:rPr>
          <w:spacing w:val="-4"/>
        </w:rPr>
        <w:t xml:space="preserve"> </w:t>
      </w:r>
      <w:r>
        <w:t>95%</w:t>
      </w:r>
      <w:r>
        <w:rPr>
          <w:spacing w:val="-1"/>
        </w:rPr>
        <w:t xml:space="preserve"> </w:t>
      </w:r>
      <w:r>
        <w:t>probability,</w:t>
      </w:r>
      <w:r>
        <w:rPr>
          <w:spacing w:val="-3"/>
        </w:rPr>
        <w:t xml:space="preserve"> </w:t>
      </w:r>
      <w:r>
        <w:t>the</w:t>
      </w:r>
      <w:r>
        <w:rPr>
          <w:spacing w:val="-4"/>
        </w:rPr>
        <w:t xml:space="preserve"> </w:t>
      </w:r>
      <w:r>
        <w:t>true</w:t>
      </w:r>
      <w:r>
        <w:rPr>
          <w:spacing w:val="-4"/>
        </w:rPr>
        <w:t xml:space="preserve"> </w:t>
      </w:r>
      <w:r>
        <w:t>number</w:t>
      </w:r>
      <w:r>
        <w:rPr>
          <w:spacing w:val="-3"/>
        </w:rPr>
        <w:t xml:space="preserve"> </w:t>
      </w:r>
      <w:r>
        <w:t>of</w:t>
      </w:r>
      <w:r>
        <w:rPr>
          <w:spacing w:val="-3"/>
        </w:rPr>
        <w:t xml:space="preserve"> </w:t>
      </w:r>
      <w:r>
        <w:t>saved</w:t>
      </w:r>
      <w:r>
        <w:rPr>
          <w:spacing w:val="-4"/>
        </w:rPr>
        <w:t xml:space="preserve"> </w:t>
      </w:r>
      <w:r>
        <w:t>lives</w:t>
      </w:r>
      <w:r>
        <w:rPr>
          <w:spacing w:val="-2"/>
        </w:rPr>
        <w:t xml:space="preserve"> </w:t>
      </w:r>
      <w:r>
        <w:t>will</w:t>
      </w:r>
      <w:r>
        <w:rPr>
          <w:spacing w:val="-2"/>
        </w:rPr>
        <w:t xml:space="preserve"> </w:t>
      </w:r>
      <w:r>
        <w:t>be</w:t>
      </w:r>
      <w:r>
        <w:rPr>
          <w:spacing w:val="-2"/>
        </w:rPr>
        <w:t xml:space="preserve"> </w:t>
      </w:r>
      <w:r>
        <w:t>between</w:t>
      </w:r>
      <w:r>
        <w:rPr>
          <w:spacing w:val="-2"/>
        </w:rPr>
        <w:t xml:space="preserve"> </w:t>
      </w:r>
      <w:r>
        <w:t>456</w:t>
      </w:r>
      <w:r>
        <w:rPr>
          <w:spacing w:val="-2"/>
        </w:rPr>
        <w:t xml:space="preserve"> </w:t>
      </w:r>
      <w:r>
        <w:t xml:space="preserve">and </w:t>
      </w:r>
      <w:r>
        <w:rPr>
          <w:spacing w:val="-4"/>
        </w:rPr>
        <w:t>504.</w:t>
      </w:r>
    </w:p>
    <w:p xmlns:wp14="http://schemas.microsoft.com/office/word/2010/wordml" w:rsidR="00BA2705" w:rsidRDefault="00BA2705" w14:paraId="308F224F" wp14:textId="77777777">
      <w:pPr>
        <w:pStyle w:val="BodyText"/>
        <w:spacing w:before="10"/>
        <w:rPr>
          <w:sz w:val="20"/>
        </w:rPr>
      </w:pPr>
    </w:p>
    <w:p xmlns:wp14="http://schemas.microsoft.com/office/word/2010/wordml" w:rsidR="00BA2705" w:rsidRDefault="004F6D96" w14:paraId="0410FFB5" wp14:textId="77777777">
      <w:pPr>
        <w:pStyle w:val="BodyText"/>
        <w:spacing w:line="360" w:lineRule="auto"/>
        <w:ind w:left="1440" w:right="1387"/>
      </w:pPr>
      <w:r>
        <w:t>Underestimations and overestimations cancel out if we know the true average and our</w:t>
      </w:r>
      <w:r>
        <w:rPr>
          <w:spacing w:val="40"/>
        </w:rPr>
        <w:t xml:space="preserve"> </w:t>
      </w:r>
      <w:r>
        <w:t>sample becomes large. This does not require a specific distribution, e.g., a normal distribution,</w:t>
      </w:r>
      <w:r>
        <w:rPr>
          <w:spacing w:val="-3"/>
        </w:rPr>
        <w:t xml:space="preserve"> </w:t>
      </w:r>
      <w:r>
        <w:t>but</w:t>
      </w:r>
      <w:r>
        <w:rPr>
          <w:spacing w:val="-3"/>
        </w:rPr>
        <w:t xml:space="preserve"> </w:t>
      </w:r>
      <w:r>
        <w:t>what</w:t>
      </w:r>
      <w:r>
        <w:rPr>
          <w:spacing w:val="-3"/>
        </w:rPr>
        <w:t xml:space="preserve"> </w:t>
      </w:r>
      <w:r>
        <w:t>constitutes</w:t>
      </w:r>
      <w:r>
        <w:rPr>
          <w:spacing w:val="-4"/>
        </w:rPr>
        <w:t xml:space="preserve"> </w:t>
      </w:r>
      <w:r>
        <w:t>“large”</w:t>
      </w:r>
      <w:r>
        <w:rPr>
          <w:spacing w:val="-2"/>
        </w:rPr>
        <w:t xml:space="preserve"> </w:t>
      </w:r>
      <w:r>
        <w:rPr>
          <w:i/>
        </w:rPr>
        <w:t>does</w:t>
      </w:r>
      <w:r>
        <w:rPr>
          <w:i/>
          <w:spacing w:val="-1"/>
        </w:rPr>
        <w:t xml:space="preserve"> </w:t>
      </w:r>
      <w:r>
        <w:t>depend</w:t>
      </w:r>
      <w:r>
        <w:rPr>
          <w:spacing w:val="-2"/>
        </w:rPr>
        <w:t xml:space="preserve"> </w:t>
      </w:r>
      <w:r>
        <w:t>on</w:t>
      </w:r>
      <w:r>
        <w:rPr>
          <w:spacing w:val="-4"/>
        </w:rPr>
        <w:t xml:space="preserve"> </w:t>
      </w:r>
      <w:r>
        <w:t>the</w:t>
      </w:r>
      <w:r>
        <w:rPr>
          <w:spacing w:val="-2"/>
        </w:rPr>
        <w:t xml:space="preserve"> </w:t>
      </w:r>
      <w:r>
        <w:t>distribution.</w:t>
      </w:r>
      <w:r>
        <w:rPr>
          <w:spacing w:val="-3"/>
        </w:rPr>
        <w:t xml:space="preserve"> </w:t>
      </w:r>
      <w:r>
        <w:t>However,</w:t>
      </w:r>
      <w:r>
        <w:rPr>
          <w:spacing w:val="-3"/>
        </w:rPr>
        <w:t xml:space="preserve"> </w:t>
      </w:r>
      <w:r>
        <w:t>we</w:t>
      </w:r>
      <w:r>
        <w:rPr>
          <w:spacing w:val="-2"/>
        </w:rPr>
        <w:t xml:space="preserve"> </w:t>
      </w:r>
      <w:r>
        <w:t>will</w:t>
      </w:r>
      <w:r>
        <w:rPr>
          <w:spacing w:val="-2"/>
        </w:rPr>
        <w:t xml:space="preserve"> </w:t>
      </w:r>
      <w:r>
        <w:t>not further delve into the statistical details here.</w:t>
      </w:r>
    </w:p>
    <w:p xmlns:wp14="http://schemas.microsoft.com/office/word/2010/wordml" w:rsidR="00BA2705" w:rsidRDefault="00BA2705" w14:paraId="5E6D6F63" wp14:textId="77777777">
      <w:pPr>
        <w:pStyle w:val="BodyText"/>
        <w:spacing w:before="8"/>
        <w:rPr>
          <w:sz w:val="20"/>
        </w:rPr>
      </w:pPr>
    </w:p>
    <w:p xmlns:wp14="http://schemas.microsoft.com/office/word/2010/wordml" w:rsidR="00BA2705" w:rsidRDefault="004F6D96" w14:paraId="014FD59E" wp14:textId="77777777">
      <w:pPr>
        <w:pStyle w:val="Heading3"/>
        <w:spacing w:before="1"/>
      </w:pPr>
      <w:r>
        <w:t>The</w:t>
      </w:r>
      <w:r>
        <w:rPr>
          <w:spacing w:val="-4"/>
        </w:rPr>
        <w:t xml:space="preserve"> </w:t>
      </w:r>
      <w:r>
        <w:t>Wisdom</w:t>
      </w:r>
      <w:r>
        <w:rPr>
          <w:spacing w:val="-3"/>
        </w:rPr>
        <w:t xml:space="preserve"> </w:t>
      </w:r>
      <w:r>
        <w:t>of</w:t>
      </w:r>
      <w:r>
        <w:rPr>
          <w:spacing w:val="-2"/>
        </w:rPr>
        <w:t xml:space="preserve"> </w:t>
      </w:r>
      <w:r>
        <w:t>the</w:t>
      </w:r>
      <w:r>
        <w:rPr>
          <w:spacing w:val="-3"/>
        </w:rPr>
        <w:t xml:space="preserve"> </w:t>
      </w:r>
      <w:r>
        <w:rPr>
          <w:spacing w:val="-2"/>
        </w:rPr>
        <w:t>Crowd</w:t>
      </w:r>
    </w:p>
    <w:p xmlns:wp14="http://schemas.microsoft.com/office/word/2010/wordml" w:rsidR="00BA2705" w:rsidRDefault="00BA2705" w14:paraId="7B969857" wp14:textId="77777777">
      <w:pPr>
        <w:pStyle w:val="BodyText"/>
        <w:spacing w:before="4"/>
        <w:rPr>
          <w:b/>
          <w:sz w:val="21"/>
        </w:rPr>
      </w:pPr>
    </w:p>
    <w:p xmlns:wp14="http://schemas.microsoft.com/office/word/2010/wordml" w:rsidR="00BA2705" w:rsidRDefault="004F6D96" w14:paraId="0AFF7F19" wp14:textId="77777777">
      <w:pPr>
        <w:pStyle w:val="BodyText"/>
        <w:spacing w:line="360" w:lineRule="auto"/>
        <w:ind w:left="1440" w:right="1272"/>
      </w:pPr>
      <w:r>
        <w:t>A questionnaire was designed to elicit expert opinions on how many vehicles and personnel are</w:t>
      </w:r>
      <w:r>
        <w:rPr>
          <w:spacing w:val="-4"/>
        </w:rPr>
        <w:t xml:space="preserve"> </w:t>
      </w:r>
      <w:r>
        <w:t>required</w:t>
      </w:r>
      <w:r>
        <w:rPr>
          <w:spacing w:val="-4"/>
        </w:rPr>
        <w:t xml:space="preserve"> </w:t>
      </w:r>
      <w:r>
        <w:t>to</w:t>
      </w:r>
      <w:r>
        <w:rPr>
          <w:spacing w:val="-4"/>
        </w:rPr>
        <w:t xml:space="preserve"> </w:t>
      </w:r>
      <w:r>
        <w:t>resolve</w:t>
      </w:r>
      <w:r>
        <w:rPr>
          <w:spacing w:val="-2"/>
        </w:rPr>
        <w:t xml:space="preserve"> </w:t>
      </w:r>
      <w:r>
        <w:t>incidents</w:t>
      </w:r>
      <w:r>
        <w:rPr>
          <w:spacing w:val="-1"/>
        </w:rPr>
        <w:t xml:space="preserve"> </w:t>
      </w:r>
      <w:r>
        <w:t>of different levels</w:t>
      </w:r>
      <w:r>
        <w:rPr>
          <w:spacing w:val="-4"/>
        </w:rPr>
        <w:t xml:space="preserve"> </w:t>
      </w:r>
      <w:r>
        <w:t>of</w:t>
      </w:r>
      <w:r>
        <w:rPr>
          <w:spacing w:val="-3"/>
        </w:rPr>
        <w:t xml:space="preserve"> </w:t>
      </w:r>
      <w:r>
        <w:t>severity.</w:t>
      </w:r>
      <w:r>
        <w:rPr>
          <w:spacing w:val="-3"/>
        </w:rPr>
        <w:t xml:space="preserve"> </w:t>
      </w:r>
      <w:r>
        <w:t>The</w:t>
      </w:r>
      <w:r>
        <w:rPr>
          <w:spacing w:val="-4"/>
        </w:rPr>
        <w:t xml:space="preserve"> </w:t>
      </w:r>
      <w:r>
        <w:t>respondents</w:t>
      </w:r>
      <w:r>
        <w:rPr>
          <w:spacing w:val="-4"/>
        </w:rPr>
        <w:t xml:space="preserve"> </w:t>
      </w:r>
      <w:r>
        <w:t>may</w:t>
      </w:r>
      <w:r>
        <w:rPr>
          <w:spacing w:val="-4"/>
        </w:rPr>
        <w:t xml:space="preserve"> </w:t>
      </w:r>
      <w:r>
        <w:t>have</w:t>
      </w:r>
      <w:r>
        <w:rPr>
          <w:spacing w:val="-2"/>
        </w:rPr>
        <w:t xml:space="preserve"> </w:t>
      </w:r>
      <w:r>
        <w:t>very different views on the resources that will be needed, particularly because the information provided on</w:t>
      </w:r>
      <w:r>
        <w:rPr>
          <w:spacing w:val="-1"/>
        </w:rPr>
        <w:t xml:space="preserve"> </w:t>
      </w:r>
      <w:r>
        <w:t>the</w:t>
      </w:r>
      <w:r>
        <w:rPr>
          <w:spacing w:val="-1"/>
        </w:rPr>
        <w:t xml:space="preserve"> </w:t>
      </w:r>
      <w:r>
        <w:t>incidents was extremely scarce, confined to</w:t>
      </w:r>
      <w:r>
        <w:rPr>
          <w:spacing w:val="-1"/>
        </w:rPr>
        <w:t xml:space="preserve"> </w:t>
      </w:r>
      <w:r>
        <w:t>the</w:t>
      </w:r>
      <w:r>
        <w:rPr>
          <w:spacing w:val="-1"/>
        </w:rPr>
        <w:t xml:space="preserve"> </w:t>
      </w:r>
      <w:r>
        <w:t>numbers</w:t>
      </w:r>
      <w:r>
        <w:rPr>
          <w:spacing w:val="-1"/>
        </w:rPr>
        <w:t xml:space="preserve"> </w:t>
      </w:r>
      <w:r>
        <w:t>of people who</w:t>
      </w:r>
      <w:r>
        <w:rPr>
          <w:spacing w:val="-1"/>
        </w:rPr>
        <w:t xml:space="preserve"> </w:t>
      </w:r>
      <w:r>
        <w:t>are</w:t>
      </w:r>
      <w:r>
        <w:rPr>
          <w:spacing w:val="-1"/>
        </w:rPr>
        <w:t xml:space="preserve"> </w:t>
      </w:r>
      <w:r>
        <w:t>in different risk categories.</w:t>
      </w:r>
    </w:p>
    <w:p xmlns:wp14="http://schemas.microsoft.com/office/word/2010/wordml" w:rsidR="00D22C86" w:rsidRDefault="00D22C86" w14:paraId="0FE634FD" wp14:textId="77777777">
      <w:pPr>
        <w:pStyle w:val="BodyText"/>
        <w:spacing w:line="360" w:lineRule="auto"/>
        <w:ind w:left="1440" w:right="1272"/>
      </w:pPr>
    </w:p>
    <w:p xmlns:wp14="http://schemas.microsoft.com/office/word/2010/wordml" w:rsidR="00BA2705" w:rsidRDefault="004F6D96" w14:paraId="7FA89E21" wp14:textId="77777777">
      <w:pPr>
        <w:pStyle w:val="BodyText"/>
        <w:spacing w:before="73" w:line="360" w:lineRule="auto"/>
        <w:ind w:left="1440" w:right="1272"/>
      </w:pPr>
      <w:r>
        <w:t>From a</w:t>
      </w:r>
      <w:r>
        <w:rPr>
          <w:spacing w:val="-1"/>
        </w:rPr>
        <w:t xml:space="preserve"> </w:t>
      </w:r>
      <w:r>
        <w:t>methodological perspective, this is not a problem. The large number of responses</w:t>
      </w:r>
      <w:r>
        <w:rPr>
          <w:spacing w:val="-1"/>
        </w:rPr>
        <w:t xml:space="preserve"> </w:t>
      </w:r>
      <w:r>
        <w:t>that were received le</w:t>
      </w:r>
      <w:r w:rsidR="00D22C86">
        <w:t>a</w:t>
      </w:r>
      <w:r>
        <w:t>d to a phenomenon known as the Wisdom of the Crowd, which has been shown to exist in a great number of academic studies (see, for example, Mannes et al., 2012, Epp, 2017, and</w:t>
      </w:r>
      <w:r>
        <w:rPr>
          <w:spacing w:val="-4"/>
        </w:rPr>
        <w:t xml:space="preserve"> </w:t>
      </w:r>
      <w:r>
        <w:t>Da</w:t>
      </w:r>
      <w:r>
        <w:rPr>
          <w:spacing w:val="-2"/>
        </w:rPr>
        <w:t xml:space="preserve"> </w:t>
      </w:r>
      <w:r>
        <w:t>and</w:t>
      </w:r>
      <w:r>
        <w:rPr>
          <w:spacing w:val="-6"/>
        </w:rPr>
        <w:t xml:space="preserve"> </w:t>
      </w:r>
      <w:r>
        <w:t>Huang, 2020).</w:t>
      </w:r>
      <w:r>
        <w:rPr>
          <w:spacing w:val="-3"/>
        </w:rPr>
        <w:t xml:space="preserve"> </w:t>
      </w:r>
      <w:r>
        <w:t>It</w:t>
      </w:r>
      <w:r>
        <w:rPr>
          <w:spacing w:val="-3"/>
        </w:rPr>
        <w:t xml:space="preserve"> </w:t>
      </w:r>
      <w:r>
        <w:t>relates</w:t>
      </w:r>
      <w:r>
        <w:rPr>
          <w:spacing w:val="-3"/>
        </w:rPr>
        <w:t xml:space="preserve"> </w:t>
      </w:r>
      <w:r>
        <w:t>to</w:t>
      </w:r>
      <w:r>
        <w:rPr>
          <w:spacing w:val="-2"/>
        </w:rPr>
        <w:t xml:space="preserve"> </w:t>
      </w:r>
      <w:r>
        <w:t>the</w:t>
      </w:r>
      <w:r>
        <w:rPr>
          <w:spacing w:val="-2"/>
        </w:rPr>
        <w:t xml:space="preserve"> </w:t>
      </w:r>
      <w:r>
        <w:t>empirical</w:t>
      </w:r>
      <w:r>
        <w:rPr>
          <w:spacing w:val="-5"/>
        </w:rPr>
        <w:t xml:space="preserve"> </w:t>
      </w:r>
      <w:r>
        <w:t>finding</w:t>
      </w:r>
      <w:r>
        <w:rPr>
          <w:spacing w:val="-2"/>
        </w:rPr>
        <w:t xml:space="preserve"> </w:t>
      </w:r>
      <w:r>
        <w:t>that</w:t>
      </w:r>
      <w:r>
        <w:rPr>
          <w:spacing w:val="-1"/>
        </w:rPr>
        <w:t xml:space="preserve"> </w:t>
      </w:r>
      <w:r>
        <w:t>when</w:t>
      </w:r>
      <w:r>
        <w:rPr>
          <w:spacing w:val="-2"/>
        </w:rPr>
        <w:t xml:space="preserve"> </w:t>
      </w:r>
      <w:r>
        <w:t>people must estimate the size of quantitative variables on which they get “noisy signals”, for example as in the case of estimating how many jellybeans are in a jar, how heavy a certain object is, or the value of an</w:t>
      </w:r>
      <w:r>
        <w:rPr>
          <w:spacing w:val="-2"/>
        </w:rPr>
        <w:t xml:space="preserve"> </w:t>
      </w:r>
      <w:r>
        <w:t>object</w:t>
      </w:r>
      <w:r>
        <w:rPr>
          <w:spacing w:val="-1"/>
        </w:rPr>
        <w:t xml:space="preserve"> </w:t>
      </w:r>
      <w:r>
        <w:t>that is</w:t>
      </w:r>
      <w:r>
        <w:rPr>
          <w:spacing w:val="-2"/>
        </w:rPr>
        <w:t xml:space="preserve"> </w:t>
      </w:r>
      <w:r>
        <w:t>to be</w:t>
      </w:r>
      <w:r>
        <w:rPr>
          <w:spacing w:val="-2"/>
        </w:rPr>
        <w:t xml:space="preserve"> </w:t>
      </w:r>
      <w:r>
        <w:t>auctioned, etc., usually each individual</w:t>
      </w:r>
      <w:r>
        <w:rPr>
          <w:spacing w:val="-1"/>
        </w:rPr>
        <w:t xml:space="preserve"> </w:t>
      </w:r>
      <w:r>
        <w:t>estimate</w:t>
      </w:r>
      <w:r>
        <w:rPr>
          <w:spacing w:val="-2"/>
        </w:rPr>
        <w:t xml:space="preserve"> </w:t>
      </w:r>
      <w:r>
        <w:t>is substantially incorrect, but the average estimate is very close to the true value.</w:t>
      </w:r>
    </w:p>
    <w:p xmlns:wp14="http://schemas.microsoft.com/office/word/2010/wordml" w:rsidR="00BA2705" w:rsidRDefault="00BA2705" w14:paraId="62A1F980" wp14:textId="77777777">
      <w:pPr>
        <w:pStyle w:val="BodyText"/>
        <w:rPr>
          <w:sz w:val="24"/>
        </w:rPr>
      </w:pPr>
    </w:p>
    <w:p xmlns:wp14="http://schemas.microsoft.com/office/word/2010/wordml" w:rsidR="00BA2705" w:rsidRDefault="00BA2705" w14:paraId="300079F4" wp14:textId="77777777">
      <w:pPr>
        <w:pStyle w:val="BodyText"/>
        <w:rPr>
          <w:sz w:val="30"/>
        </w:rPr>
      </w:pPr>
    </w:p>
    <w:p xmlns:wp14="http://schemas.microsoft.com/office/word/2010/wordml" w:rsidR="00BA2705" w:rsidRDefault="004F6D96" w14:paraId="4E1831AC" wp14:textId="77777777">
      <w:pPr>
        <w:pStyle w:val="BodyText"/>
        <w:spacing w:line="360" w:lineRule="auto"/>
        <w:ind w:left="1440" w:right="1272"/>
      </w:pPr>
      <w:r>
        <w:t>In the context of our project, this means that each individual expert may have an incorrect opinion</w:t>
      </w:r>
      <w:r>
        <w:rPr>
          <w:spacing w:val="-2"/>
        </w:rPr>
        <w:t xml:space="preserve"> </w:t>
      </w:r>
      <w:r>
        <w:t>on</w:t>
      </w:r>
      <w:r>
        <w:rPr>
          <w:spacing w:val="-2"/>
        </w:rPr>
        <w:t xml:space="preserve"> </w:t>
      </w:r>
      <w:r>
        <w:t>the</w:t>
      </w:r>
      <w:r>
        <w:rPr>
          <w:spacing w:val="-4"/>
        </w:rPr>
        <w:t xml:space="preserve"> </w:t>
      </w:r>
      <w:r>
        <w:t>resources</w:t>
      </w:r>
      <w:r>
        <w:rPr>
          <w:spacing w:val="-4"/>
        </w:rPr>
        <w:t xml:space="preserve"> </w:t>
      </w:r>
      <w:r>
        <w:t>that are</w:t>
      </w:r>
      <w:r>
        <w:rPr>
          <w:spacing w:val="-2"/>
        </w:rPr>
        <w:t xml:space="preserve"> </w:t>
      </w:r>
      <w:r>
        <w:t>needed</w:t>
      </w:r>
      <w:r>
        <w:rPr>
          <w:spacing w:val="-4"/>
        </w:rPr>
        <w:t xml:space="preserve"> </w:t>
      </w:r>
      <w:r>
        <w:t>to</w:t>
      </w:r>
      <w:r>
        <w:rPr>
          <w:spacing w:val="-4"/>
        </w:rPr>
        <w:t xml:space="preserve"> </w:t>
      </w:r>
      <w:r>
        <w:t>resolve</w:t>
      </w:r>
      <w:r>
        <w:rPr>
          <w:spacing w:val="-2"/>
        </w:rPr>
        <w:t xml:space="preserve"> </w:t>
      </w:r>
      <w:r>
        <w:t>a</w:t>
      </w:r>
      <w:r>
        <w:rPr>
          <w:spacing w:val="-1"/>
        </w:rPr>
        <w:t xml:space="preserve"> </w:t>
      </w:r>
      <w:r>
        <w:t>certain</w:t>
      </w:r>
      <w:r>
        <w:rPr>
          <w:spacing w:val="-4"/>
        </w:rPr>
        <w:t xml:space="preserve"> </w:t>
      </w:r>
      <w:r>
        <w:t>incident,</w:t>
      </w:r>
      <w:r>
        <w:rPr>
          <w:spacing w:val="-2"/>
        </w:rPr>
        <w:t xml:space="preserve"> </w:t>
      </w:r>
      <w:r>
        <w:t>but</w:t>
      </w:r>
      <w:r>
        <w:rPr>
          <w:spacing w:val="-5"/>
        </w:rPr>
        <w:t xml:space="preserve"> </w:t>
      </w:r>
      <w:r>
        <w:t>we</w:t>
      </w:r>
      <w:r>
        <w:rPr>
          <w:spacing w:val="-2"/>
        </w:rPr>
        <w:t xml:space="preserve"> </w:t>
      </w:r>
      <w:r>
        <w:t>can</w:t>
      </w:r>
      <w:r>
        <w:rPr>
          <w:spacing w:val="-2"/>
        </w:rPr>
        <w:t xml:space="preserve"> </w:t>
      </w:r>
      <w:r>
        <w:t>expect</w:t>
      </w:r>
      <w:r>
        <w:rPr>
          <w:spacing w:val="-3"/>
        </w:rPr>
        <w:t xml:space="preserve"> </w:t>
      </w:r>
      <w:r>
        <w:t>that the average estimate will be close to the true value.</w:t>
      </w:r>
    </w:p>
    <w:p xmlns:wp14="http://schemas.microsoft.com/office/word/2010/wordml" w:rsidR="00BA2705" w:rsidRDefault="00BA2705" w14:paraId="299D8616" wp14:textId="77777777">
      <w:pPr>
        <w:pStyle w:val="BodyText"/>
        <w:rPr>
          <w:sz w:val="24"/>
        </w:rPr>
      </w:pPr>
    </w:p>
    <w:p xmlns:wp14="http://schemas.microsoft.com/office/word/2010/wordml" w:rsidR="00BA2705" w:rsidRDefault="00BA2705" w14:paraId="491D2769" wp14:textId="77777777">
      <w:pPr>
        <w:pStyle w:val="BodyText"/>
        <w:rPr>
          <w:sz w:val="30"/>
        </w:rPr>
      </w:pPr>
    </w:p>
    <w:p xmlns:wp14="http://schemas.microsoft.com/office/word/2010/wordml" w:rsidR="00BA2705" w:rsidRDefault="004F6D96" w14:paraId="040BC8DE" wp14:textId="77777777">
      <w:pPr>
        <w:pStyle w:val="BodyText"/>
        <w:spacing w:line="360" w:lineRule="auto"/>
        <w:ind w:left="1440" w:right="1434"/>
      </w:pPr>
      <w:r>
        <w:t>For</w:t>
      </w:r>
      <w:r>
        <w:rPr>
          <w:spacing w:val="-1"/>
        </w:rPr>
        <w:t xml:space="preserve"> </w:t>
      </w:r>
      <w:r>
        <w:t>estimations</w:t>
      </w:r>
      <w:r>
        <w:rPr>
          <w:spacing w:val="-1"/>
        </w:rPr>
        <w:t xml:space="preserve"> </w:t>
      </w:r>
      <w:r>
        <w:t>of</w:t>
      </w:r>
      <w:r>
        <w:rPr>
          <w:spacing w:val="-3"/>
        </w:rPr>
        <w:t xml:space="preserve"> </w:t>
      </w:r>
      <w:r>
        <w:t>simple</w:t>
      </w:r>
      <w:r>
        <w:rPr>
          <w:spacing w:val="-4"/>
        </w:rPr>
        <w:t xml:space="preserve"> </w:t>
      </w:r>
      <w:r>
        <w:t>quantities,</w:t>
      </w:r>
      <w:r>
        <w:rPr>
          <w:spacing w:val="-3"/>
        </w:rPr>
        <w:t xml:space="preserve"> </w:t>
      </w:r>
      <w:r>
        <w:t>the</w:t>
      </w:r>
      <w:r>
        <w:rPr>
          <w:spacing w:val="-4"/>
        </w:rPr>
        <w:t xml:space="preserve"> </w:t>
      </w:r>
      <w:r>
        <w:t>“Wisdom</w:t>
      </w:r>
      <w:r>
        <w:rPr>
          <w:spacing w:val="-3"/>
        </w:rPr>
        <w:t xml:space="preserve"> </w:t>
      </w:r>
      <w:r>
        <w:t>of</w:t>
      </w:r>
      <w:r>
        <w:rPr>
          <w:spacing w:val="-3"/>
        </w:rPr>
        <w:t xml:space="preserve"> </w:t>
      </w:r>
      <w:r>
        <w:t>the</w:t>
      </w:r>
      <w:r>
        <w:rPr>
          <w:spacing w:val="-2"/>
        </w:rPr>
        <w:t xml:space="preserve"> </w:t>
      </w:r>
      <w:r>
        <w:t>Crowds”</w:t>
      </w:r>
      <w:r>
        <w:rPr>
          <w:spacing w:val="-1"/>
        </w:rPr>
        <w:t xml:space="preserve"> </w:t>
      </w:r>
      <w:r>
        <w:t>phenomenon</w:t>
      </w:r>
      <w:r>
        <w:rPr>
          <w:spacing w:val="-2"/>
        </w:rPr>
        <w:t xml:space="preserve"> </w:t>
      </w:r>
      <w:r>
        <w:t>suggests</w:t>
      </w:r>
      <w:r>
        <w:rPr>
          <w:spacing w:val="-4"/>
        </w:rPr>
        <w:t xml:space="preserve"> </w:t>
      </w:r>
      <w:r>
        <w:t xml:space="preserve">that there should be no systematic errors in a huge number of expert estimations (see the references above). While there are many examples where peoples’ judgments fall victim to systematic biases, these typically refer to statistical reasoning (e.g., the Gambler’s Fallacy), not to the simple estimation of quantities, and therefore do not refute the Wisdom of the </w:t>
      </w:r>
      <w:r>
        <w:rPr>
          <w:spacing w:val="-2"/>
        </w:rPr>
        <w:t>Crowds.</w:t>
      </w:r>
    </w:p>
    <w:p xmlns:wp14="http://schemas.microsoft.com/office/word/2010/wordml" w:rsidR="00BA2705" w:rsidRDefault="00BA2705" w14:paraId="6F5CD9ED" wp14:textId="77777777">
      <w:pPr>
        <w:pStyle w:val="BodyText"/>
        <w:rPr>
          <w:sz w:val="24"/>
        </w:rPr>
      </w:pPr>
    </w:p>
    <w:p xmlns:wp14="http://schemas.microsoft.com/office/word/2010/wordml" w:rsidR="00BA2705" w:rsidRDefault="00BA2705" w14:paraId="4EF7FBD7" wp14:textId="77777777">
      <w:pPr>
        <w:pStyle w:val="BodyText"/>
        <w:spacing w:before="10"/>
        <w:rPr>
          <w:sz w:val="32"/>
        </w:rPr>
      </w:pPr>
    </w:p>
    <w:p xmlns:wp14="http://schemas.microsoft.com/office/word/2010/wordml" w:rsidR="00BA2705" w:rsidRDefault="004F6D96" w14:paraId="415E7F56" wp14:textId="77777777">
      <w:pPr>
        <w:pStyle w:val="Heading2"/>
        <w:numPr>
          <w:ilvl w:val="2"/>
          <w:numId w:val="7"/>
        </w:numPr>
        <w:tabs>
          <w:tab w:val="left" w:pos="2161"/>
        </w:tabs>
        <w:ind w:left="2160" w:hanging="721"/>
      </w:pPr>
      <w:r>
        <w:t>Questionnaire</w:t>
      </w:r>
      <w:r>
        <w:rPr>
          <w:spacing w:val="-3"/>
        </w:rPr>
        <w:t xml:space="preserve"> </w:t>
      </w:r>
      <w:r>
        <w:rPr>
          <w:spacing w:val="-2"/>
        </w:rPr>
        <w:t>design</w:t>
      </w:r>
    </w:p>
    <w:p xmlns:wp14="http://schemas.microsoft.com/office/word/2010/wordml" w:rsidR="00BA2705" w:rsidRDefault="004F6D96" w14:paraId="6F43F9CD" wp14:textId="77777777">
      <w:pPr>
        <w:pStyle w:val="BodyText"/>
        <w:spacing w:before="137" w:line="360" w:lineRule="auto"/>
        <w:ind w:left="1440" w:right="1434"/>
      </w:pPr>
      <w:r>
        <w:t>The</w:t>
      </w:r>
      <w:r>
        <w:rPr>
          <w:spacing w:val="-2"/>
        </w:rPr>
        <w:t xml:space="preserve"> </w:t>
      </w:r>
      <w:r>
        <w:t>questionnaire</w:t>
      </w:r>
      <w:r>
        <w:rPr>
          <w:spacing w:val="-4"/>
        </w:rPr>
        <w:t xml:space="preserve"> </w:t>
      </w:r>
      <w:r>
        <w:t>focused</w:t>
      </w:r>
      <w:r>
        <w:rPr>
          <w:spacing w:val="-2"/>
        </w:rPr>
        <w:t xml:space="preserve"> </w:t>
      </w:r>
      <w:r>
        <w:t>on</w:t>
      </w:r>
      <w:r>
        <w:rPr>
          <w:spacing w:val="-4"/>
        </w:rPr>
        <w:t xml:space="preserve"> </w:t>
      </w:r>
      <w:r>
        <w:t>responses</w:t>
      </w:r>
      <w:r>
        <w:rPr>
          <w:spacing w:val="-4"/>
        </w:rPr>
        <w:t xml:space="preserve"> </w:t>
      </w:r>
      <w:r>
        <w:t>to</w:t>
      </w:r>
      <w:r>
        <w:rPr>
          <w:spacing w:val="-4"/>
        </w:rPr>
        <w:t xml:space="preserve"> </w:t>
      </w:r>
      <w:r>
        <w:t>non-fire</w:t>
      </w:r>
      <w:r>
        <w:rPr>
          <w:spacing w:val="-2"/>
        </w:rPr>
        <w:t xml:space="preserve"> </w:t>
      </w:r>
      <w:r>
        <w:t>incidents in</w:t>
      </w:r>
      <w:r>
        <w:rPr>
          <w:spacing w:val="-4"/>
        </w:rPr>
        <w:t xml:space="preserve"> </w:t>
      </w:r>
      <w:r>
        <w:t>five</w:t>
      </w:r>
      <w:r>
        <w:rPr>
          <w:spacing w:val="-4"/>
        </w:rPr>
        <w:t xml:space="preserve"> </w:t>
      </w:r>
      <w:r>
        <w:t>categories:</w:t>
      </w:r>
      <w:r>
        <w:rPr>
          <w:spacing w:val="-3"/>
        </w:rPr>
        <w:t xml:space="preserve"> </w:t>
      </w:r>
      <w:r>
        <w:t>flooding</w:t>
      </w:r>
      <w:r>
        <w:rPr>
          <w:spacing w:val="-2"/>
        </w:rPr>
        <w:t xml:space="preserve"> </w:t>
      </w:r>
      <w:r>
        <w:t>and rescue from water, making environments safe, spills and leaks, extrications, and medical assistance. These were chosen in consultation with Project Board members, technical Working Group and FRS Single Points of Contacts (SPOCs), in conjunction with the analytical capacity within the project team.</w:t>
      </w:r>
    </w:p>
    <w:p xmlns:wp14="http://schemas.microsoft.com/office/word/2010/wordml" w:rsidR="00BA2705" w:rsidRDefault="00BA2705" w14:paraId="740C982E" wp14:textId="77777777">
      <w:pPr>
        <w:pStyle w:val="BodyText"/>
        <w:rPr>
          <w:sz w:val="24"/>
        </w:rPr>
      </w:pPr>
    </w:p>
    <w:p xmlns:wp14="http://schemas.microsoft.com/office/word/2010/wordml" w:rsidR="00BA2705" w:rsidRDefault="00BA2705" w14:paraId="15C78039" wp14:textId="77777777">
      <w:pPr>
        <w:pStyle w:val="BodyText"/>
        <w:spacing w:before="6"/>
        <w:rPr>
          <w:sz w:val="19"/>
        </w:rPr>
      </w:pPr>
    </w:p>
    <w:p xmlns:wp14="http://schemas.microsoft.com/office/word/2010/wordml" w:rsidR="00BA2705" w:rsidRDefault="004F6D96" w14:paraId="1926DB44" wp14:textId="77777777">
      <w:pPr>
        <w:pStyle w:val="BodyText"/>
        <w:spacing w:line="360" w:lineRule="auto"/>
        <w:ind w:left="1440" w:right="1434"/>
      </w:pPr>
      <w:r>
        <w:t>Within each incident category, respondents were presented with ten different, randomly generated scenarios. Each scenario described only the number of persons expected to die without</w:t>
      </w:r>
      <w:r>
        <w:rPr>
          <w:spacing w:val="-1"/>
        </w:rPr>
        <w:t xml:space="preserve"> </w:t>
      </w:r>
      <w:r>
        <w:t>FRS</w:t>
      </w:r>
      <w:r>
        <w:rPr>
          <w:spacing w:val="-2"/>
        </w:rPr>
        <w:t xml:space="preserve"> </w:t>
      </w:r>
      <w:r>
        <w:t>intervention</w:t>
      </w:r>
      <w:r>
        <w:rPr>
          <w:spacing w:val="-2"/>
        </w:rPr>
        <w:t xml:space="preserve"> </w:t>
      </w:r>
      <w:r>
        <w:t>and</w:t>
      </w:r>
      <w:r>
        <w:rPr>
          <w:spacing w:val="-4"/>
        </w:rPr>
        <w:t xml:space="preserve"> </w:t>
      </w:r>
      <w:r>
        <w:t>the</w:t>
      </w:r>
      <w:r>
        <w:rPr>
          <w:spacing w:val="-2"/>
        </w:rPr>
        <w:t xml:space="preserve"> </w:t>
      </w:r>
      <w:r>
        <w:t>number</w:t>
      </w:r>
      <w:r>
        <w:rPr>
          <w:spacing w:val="-3"/>
        </w:rPr>
        <w:t xml:space="preserve"> </w:t>
      </w:r>
      <w:r>
        <w:t>expected</w:t>
      </w:r>
      <w:r>
        <w:rPr>
          <w:spacing w:val="-2"/>
        </w:rPr>
        <w:t xml:space="preserve"> </w:t>
      </w:r>
      <w:r>
        <w:t>to</w:t>
      </w:r>
      <w:r>
        <w:rPr>
          <w:spacing w:val="-4"/>
        </w:rPr>
        <w:t xml:space="preserve"> </w:t>
      </w:r>
      <w:r>
        <w:t>die</w:t>
      </w:r>
      <w:r>
        <w:rPr>
          <w:spacing w:val="-2"/>
        </w:rPr>
        <w:t xml:space="preserve"> </w:t>
      </w:r>
      <w:r>
        <w:t>with</w:t>
      </w:r>
      <w:r>
        <w:rPr>
          <w:spacing w:val="-2"/>
        </w:rPr>
        <w:t xml:space="preserve"> </w:t>
      </w:r>
      <w:r>
        <w:t>FRS</w:t>
      </w:r>
      <w:r>
        <w:rPr>
          <w:spacing w:val="-5"/>
        </w:rPr>
        <w:t xml:space="preserve"> </w:t>
      </w:r>
      <w:r>
        <w:t>intervention.</w:t>
      </w:r>
      <w:r>
        <w:rPr>
          <w:spacing w:val="-1"/>
        </w:rPr>
        <w:t xml:space="preserve"> </w:t>
      </w:r>
      <w:r>
        <w:t>An</w:t>
      </w:r>
      <w:r>
        <w:rPr>
          <w:spacing w:val="-4"/>
        </w:rPr>
        <w:t xml:space="preserve"> </w:t>
      </w:r>
      <w:r>
        <w:t>example is shown below.</w:t>
      </w:r>
    </w:p>
    <w:p xmlns:wp14="http://schemas.microsoft.com/office/word/2010/wordml" w:rsidR="00BA2705" w:rsidRDefault="00BA2705" w14:paraId="527D639D" wp14:textId="77777777">
      <w:pPr>
        <w:pStyle w:val="BodyText"/>
        <w:rPr>
          <w:sz w:val="24"/>
        </w:rPr>
      </w:pPr>
    </w:p>
    <w:p xmlns:wp14="http://schemas.microsoft.com/office/word/2010/wordml" w:rsidR="00BA2705" w:rsidRDefault="00BA2705" w14:paraId="5101B52C" wp14:textId="77777777">
      <w:pPr>
        <w:pStyle w:val="BodyText"/>
        <w:spacing w:before="6"/>
        <w:rPr>
          <w:sz w:val="19"/>
        </w:rPr>
      </w:pPr>
    </w:p>
    <w:p xmlns:wp14="http://schemas.microsoft.com/office/word/2010/wordml" w:rsidR="00BA2705" w:rsidRDefault="004F6D96" w14:paraId="68A8F78A" wp14:textId="77777777">
      <w:pPr>
        <w:pStyle w:val="BodyText"/>
        <w:spacing w:line="360" w:lineRule="auto"/>
        <w:ind w:left="1440" w:right="1272"/>
      </w:pPr>
      <w:r>
        <w:t>An</w:t>
      </w:r>
      <w:r>
        <w:rPr>
          <w:spacing w:val="-2"/>
        </w:rPr>
        <w:t xml:space="preserve"> </w:t>
      </w:r>
      <w:r>
        <w:t>incident</w:t>
      </w:r>
      <w:r>
        <w:rPr>
          <w:spacing w:val="-1"/>
        </w:rPr>
        <w:t xml:space="preserve"> </w:t>
      </w:r>
      <w:r>
        <w:t>has</w:t>
      </w:r>
      <w:r>
        <w:rPr>
          <w:spacing w:val="-4"/>
        </w:rPr>
        <w:t xml:space="preserve"> </w:t>
      </w:r>
      <w:r>
        <w:t>occurred</w:t>
      </w:r>
      <w:r>
        <w:rPr>
          <w:spacing w:val="-4"/>
        </w:rPr>
        <w:t xml:space="preserve"> </w:t>
      </w:r>
      <w:r>
        <w:t>in</w:t>
      </w:r>
      <w:r>
        <w:rPr>
          <w:spacing w:val="-2"/>
        </w:rPr>
        <w:t xml:space="preserve"> </w:t>
      </w:r>
      <w:r>
        <w:t>the</w:t>
      </w:r>
      <w:r>
        <w:rPr>
          <w:spacing w:val="-4"/>
        </w:rPr>
        <w:t xml:space="preserve"> </w:t>
      </w:r>
      <w:r>
        <w:t>category</w:t>
      </w:r>
      <w:r>
        <w:rPr>
          <w:spacing w:val="-3"/>
        </w:rPr>
        <w:t xml:space="preserve"> </w:t>
      </w:r>
      <w:r>
        <w:t>Flooding</w:t>
      </w:r>
      <w:r>
        <w:rPr>
          <w:spacing w:val="-2"/>
        </w:rPr>
        <w:t xml:space="preserve"> </w:t>
      </w:r>
      <w:r>
        <w:t>and</w:t>
      </w:r>
      <w:r>
        <w:rPr>
          <w:spacing w:val="-4"/>
        </w:rPr>
        <w:t xml:space="preserve"> </w:t>
      </w:r>
      <w:r>
        <w:t>rescue</w:t>
      </w:r>
      <w:r>
        <w:rPr>
          <w:spacing w:val="-4"/>
        </w:rPr>
        <w:t xml:space="preserve"> </w:t>
      </w:r>
      <w:r>
        <w:t>from</w:t>
      </w:r>
      <w:r>
        <w:rPr>
          <w:spacing w:val="-3"/>
        </w:rPr>
        <w:t xml:space="preserve"> </w:t>
      </w:r>
      <w:r>
        <w:t>water.</w:t>
      </w:r>
      <w:r>
        <w:rPr>
          <w:spacing w:val="-5"/>
        </w:rPr>
        <w:t xml:space="preserve"> </w:t>
      </w:r>
      <w:r>
        <w:t>The</w:t>
      </w:r>
      <w:r>
        <w:rPr>
          <w:spacing w:val="-2"/>
        </w:rPr>
        <w:t xml:space="preserve"> </w:t>
      </w:r>
      <w:r>
        <w:t>following information is known:</w:t>
      </w:r>
    </w:p>
    <w:p xmlns:wp14="http://schemas.microsoft.com/office/word/2010/wordml" w:rsidR="00BA2705" w:rsidRDefault="004F6D96" w14:paraId="3C8EC45C" wp14:textId="77777777">
      <w:pPr>
        <w:pStyle w:val="BodyText"/>
        <w:ind w:left="1440"/>
        <w:rPr>
          <w:sz w:val="20"/>
        </w:rPr>
      </w:pPr>
      <w:r>
        <w:rPr>
          <w:noProof/>
          <w:sz w:val="20"/>
          <w:lang w:val="en-GB" w:eastAsia="en-GB"/>
        </w:rPr>
        <w:drawing>
          <wp:inline xmlns:wp14="http://schemas.microsoft.com/office/word/2010/wordprocessingDrawing" distT="0" distB="0" distL="0" distR="0" wp14:anchorId="6FEA1925" wp14:editId="7777777">
            <wp:extent cx="5648405" cy="3562350"/>
            <wp:effectExtent l="0" t="0" r="0" b="0"/>
            <wp:docPr id="17" name="image9.png"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0" cstate="print"/>
                    <a:stretch>
                      <a:fillRect/>
                    </a:stretch>
                  </pic:blipFill>
                  <pic:spPr>
                    <a:xfrm>
                      <a:off x="0" y="0"/>
                      <a:ext cx="5648405" cy="3562350"/>
                    </a:xfrm>
                    <a:prstGeom prst="rect">
                      <a:avLst/>
                    </a:prstGeom>
                  </pic:spPr>
                </pic:pic>
              </a:graphicData>
            </a:graphic>
          </wp:inline>
        </w:drawing>
      </w:r>
    </w:p>
    <w:p xmlns:wp14="http://schemas.microsoft.com/office/word/2010/wordml" w:rsidR="00BA2705" w:rsidRDefault="00BA2705" w14:paraId="326DC100" wp14:textId="77777777">
      <w:pPr>
        <w:pStyle w:val="BodyText"/>
        <w:spacing w:before="6"/>
        <w:rPr>
          <w:sz w:val="6"/>
        </w:rPr>
      </w:pPr>
    </w:p>
    <w:p xmlns:wp14="http://schemas.microsoft.com/office/word/2010/wordml" w:rsidR="00BA2705" w:rsidRDefault="004F6D96" w14:paraId="3FBBA6CD" wp14:textId="77777777">
      <w:pPr>
        <w:spacing w:before="93"/>
        <w:ind w:left="1440"/>
        <w:rPr>
          <w:b/>
          <w:sz w:val="20"/>
        </w:rPr>
      </w:pPr>
      <w:r>
        <w:rPr>
          <w:b/>
          <w:sz w:val="20"/>
        </w:rPr>
        <w:t>Figure</w:t>
      </w:r>
      <w:r>
        <w:rPr>
          <w:b/>
          <w:spacing w:val="-6"/>
          <w:sz w:val="20"/>
        </w:rPr>
        <w:t xml:space="preserve"> </w:t>
      </w:r>
      <w:r>
        <w:rPr>
          <w:b/>
          <w:sz w:val="20"/>
        </w:rPr>
        <w:t>2.1:</w:t>
      </w:r>
      <w:r>
        <w:rPr>
          <w:b/>
          <w:spacing w:val="-6"/>
          <w:sz w:val="20"/>
        </w:rPr>
        <w:t xml:space="preserve"> </w:t>
      </w:r>
      <w:r>
        <w:rPr>
          <w:b/>
          <w:sz w:val="20"/>
        </w:rPr>
        <w:t>An</w:t>
      </w:r>
      <w:r>
        <w:rPr>
          <w:b/>
          <w:spacing w:val="-5"/>
          <w:sz w:val="20"/>
        </w:rPr>
        <w:t xml:space="preserve"> </w:t>
      </w:r>
      <w:r>
        <w:rPr>
          <w:b/>
          <w:sz w:val="20"/>
        </w:rPr>
        <w:t>excerpt</w:t>
      </w:r>
      <w:r>
        <w:rPr>
          <w:b/>
          <w:spacing w:val="-5"/>
          <w:sz w:val="20"/>
        </w:rPr>
        <w:t xml:space="preserve"> </w:t>
      </w:r>
      <w:r>
        <w:rPr>
          <w:b/>
          <w:sz w:val="20"/>
        </w:rPr>
        <w:t>from</w:t>
      </w:r>
      <w:r>
        <w:rPr>
          <w:b/>
          <w:spacing w:val="-6"/>
          <w:sz w:val="20"/>
        </w:rPr>
        <w:t xml:space="preserve"> </w:t>
      </w:r>
      <w:r>
        <w:rPr>
          <w:b/>
          <w:sz w:val="20"/>
        </w:rPr>
        <w:t>the</w:t>
      </w:r>
      <w:r>
        <w:rPr>
          <w:b/>
          <w:spacing w:val="-3"/>
          <w:sz w:val="20"/>
        </w:rPr>
        <w:t xml:space="preserve"> </w:t>
      </w:r>
      <w:r>
        <w:rPr>
          <w:b/>
          <w:sz w:val="20"/>
        </w:rPr>
        <w:t>non-fire</w:t>
      </w:r>
      <w:r>
        <w:rPr>
          <w:b/>
          <w:spacing w:val="-6"/>
          <w:sz w:val="20"/>
        </w:rPr>
        <w:t xml:space="preserve"> </w:t>
      </w:r>
      <w:r>
        <w:rPr>
          <w:b/>
          <w:sz w:val="20"/>
        </w:rPr>
        <w:t>risk</w:t>
      </w:r>
      <w:r>
        <w:rPr>
          <w:b/>
          <w:spacing w:val="-7"/>
          <w:sz w:val="20"/>
        </w:rPr>
        <w:t xml:space="preserve"> </w:t>
      </w:r>
      <w:r>
        <w:rPr>
          <w:b/>
          <w:sz w:val="20"/>
        </w:rPr>
        <w:t>&amp;</w:t>
      </w:r>
      <w:r>
        <w:rPr>
          <w:b/>
          <w:spacing w:val="-3"/>
          <w:sz w:val="20"/>
        </w:rPr>
        <w:t xml:space="preserve"> </w:t>
      </w:r>
      <w:r>
        <w:rPr>
          <w:b/>
          <w:sz w:val="20"/>
        </w:rPr>
        <w:t>resources</w:t>
      </w:r>
      <w:r>
        <w:rPr>
          <w:b/>
          <w:spacing w:val="-2"/>
          <w:sz w:val="20"/>
        </w:rPr>
        <w:t xml:space="preserve"> questionnaire</w:t>
      </w:r>
    </w:p>
    <w:p xmlns:wp14="http://schemas.microsoft.com/office/word/2010/wordml" w:rsidR="00BA2705" w:rsidRDefault="00BA2705" w14:paraId="0A821549" wp14:textId="77777777">
      <w:pPr>
        <w:pStyle w:val="BodyText"/>
        <w:rPr>
          <w:b/>
        </w:rPr>
      </w:pPr>
    </w:p>
    <w:p xmlns:wp14="http://schemas.microsoft.com/office/word/2010/wordml" w:rsidR="00BA2705" w:rsidRDefault="004F6D96" w14:paraId="001C2455" wp14:textId="77777777">
      <w:pPr>
        <w:pStyle w:val="BodyText"/>
        <w:spacing w:before="163" w:line="360" w:lineRule="auto"/>
        <w:ind w:left="1440" w:right="1276"/>
      </w:pPr>
      <w:r>
        <w:t>In this flooding and rescue from water scenario, the left-hand column gives the number of persons involved</w:t>
      </w:r>
      <w:r>
        <w:rPr>
          <w:spacing w:val="-3"/>
        </w:rPr>
        <w:t xml:space="preserve"> </w:t>
      </w:r>
      <w:r>
        <w:t>in</w:t>
      </w:r>
      <w:r>
        <w:rPr>
          <w:spacing w:val="-1"/>
        </w:rPr>
        <w:t xml:space="preserve"> </w:t>
      </w:r>
      <w:r>
        <w:t>the</w:t>
      </w:r>
      <w:r>
        <w:rPr>
          <w:spacing w:val="-3"/>
        </w:rPr>
        <w:t xml:space="preserve"> </w:t>
      </w:r>
      <w:r>
        <w:t>incident and</w:t>
      </w:r>
      <w:r>
        <w:rPr>
          <w:spacing w:val="-3"/>
        </w:rPr>
        <w:t xml:space="preserve"> </w:t>
      </w:r>
      <w:r>
        <w:t>their</w:t>
      </w:r>
      <w:r>
        <w:rPr>
          <w:spacing w:val="-2"/>
        </w:rPr>
        <w:t xml:space="preserve"> </w:t>
      </w:r>
      <w:r>
        <w:t>relative</w:t>
      </w:r>
      <w:r>
        <w:rPr>
          <w:spacing w:val="-3"/>
        </w:rPr>
        <w:t xml:space="preserve"> </w:t>
      </w:r>
      <w:r>
        <w:t>level</w:t>
      </w:r>
      <w:r>
        <w:rPr>
          <w:spacing w:val="-1"/>
        </w:rPr>
        <w:t xml:space="preserve"> </w:t>
      </w:r>
      <w:r>
        <w:t>of</w:t>
      </w:r>
      <w:r>
        <w:rPr>
          <w:spacing w:val="-2"/>
        </w:rPr>
        <w:t xml:space="preserve"> </w:t>
      </w:r>
      <w:r>
        <w:t>life-threatening</w:t>
      </w:r>
      <w:r>
        <w:rPr>
          <w:spacing w:val="-3"/>
        </w:rPr>
        <w:t xml:space="preserve"> </w:t>
      </w:r>
      <w:r>
        <w:t>risk (extreme</w:t>
      </w:r>
      <w:r>
        <w:rPr>
          <w:spacing w:val="-3"/>
        </w:rPr>
        <w:t xml:space="preserve"> </w:t>
      </w:r>
      <w:r>
        <w:t>to</w:t>
      </w:r>
      <w:r>
        <w:rPr>
          <w:spacing w:val="-3"/>
        </w:rPr>
        <w:t xml:space="preserve"> </w:t>
      </w:r>
      <w:r>
        <w:t>mild). The right-hand column shows the numbers of persons at each risk level that are expected to die without FRS intervention and with FRS intervention. In the scenario shown in Figure 2.1,</w:t>
      </w:r>
      <w:r>
        <w:rPr>
          <w:spacing w:val="40"/>
        </w:rPr>
        <w:t xml:space="preserve"> </w:t>
      </w:r>
      <w:r>
        <w:t>no persons</w:t>
      </w:r>
      <w:r>
        <w:rPr>
          <w:spacing w:val="-2"/>
        </w:rPr>
        <w:t xml:space="preserve"> </w:t>
      </w:r>
      <w:r>
        <w:t>are</w:t>
      </w:r>
      <w:r>
        <w:rPr>
          <w:spacing w:val="-2"/>
        </w:rPr>
        <w:t xml:space="preserve"> </w:t>
      </w:r>
      <w:r>
        <w:t>exposed</w:t>
      </w:r>
      <w:r>
        <w:rPr>
          <w:spacing w:val="-4"/>
        </w:rPr>
        <w:t xml:space="preserve"> </w:t>
      </w:r>
      <w:r>
        <w:t>to extreme or</w:t>
      </w:r>
      <w:r>
        <w:rPr>
          <w:spacing w:val="-1"/>
        </w:rPr>
        <w:t xml:space="preserve"> </w:t>
      </w:r>
      <w:r>
        <w:t>severe</w:t>
      </w:r>
      <w:r>
        <w:rPr>
          <w:spacing w:val="-2"/>
        </w:rPr>
        <w:t xml:space="preserve"> </w:t>
      </w:r>
      <w:r>
        <w:t>risk, but one</w:t>
      </w:r>
      <w:r>
        <w:rPr>
          <w:spacing w:val="-2"/>
        </w:rPr>
        <w:t xml:space="preserve"> </w:t>
      </w:r>
      <w:r>
        <w:t>person</w:t>
      </w:r>
      <w:r>
        <w:rPr>
          <w:spacing w:val="-2"/>
        </w:rPr>
        <w:t xml:space="preserve"> </w:t>
      </w:r>
      <w:r>
        <w:t>is exposed to</w:t>
      </w:r>
      <w:r>
        <w:rPr>
          <w:spacing w:val="-2"/>
        </w:rPr>
        <w:t xml:space="preserve"> </w:t>
      </w:r>
      <w:r>
        <w:t>moderate</w:t>
      </w:r>
      <w:r>
        <w:rPr>
          <w:spacing w:val="-2"/>
        </w:rPr>
        <w:t xml:space="preserve"> </w:t>
      </w:r>
      <w:r>
        <w:t>risk and three persons are exposed to mild risk; one of those is expected to die without FRS intervention but none are expected to die with FRS intervention.</w:t>
      </w:r>
    </w:p>
    <w:p xmlns:wp14="http://schemas.microsoft.com/office/word/2010/wordml" w:rsidR="00BA2705" w:rsidRDefault="00BA2705" w14:paraId="66FDCF4E" wp14:textId="77777777">
      <w:pPr>
        <w:pStyle w:val="BodyText"/>
        <w:rPr>
          <w:sz w:val="24"/>
        </w:rPr>
      </w:pPr>
    </w:p>
    <w:p xmlns:wp14="http://schemas.microsoft.com/office/word/2010/wordml" w:rsidR="00BA2705" w:rsidRDefault="00BA2705" w14:paraId="3BEE236D" wp14:textId="77777777">
      <w:pPr>
        <w:pStyle w:val="BodyText"/>
        <w:spacing w:before="4"/>
        <w:rPr>
          <w:sz w:val="19"/>
        </w:rPr>
      </w:pPr>
    </w:p>
    <w:p xmlns:wp14="http://schemas.microsoft.com/office/word/2010/wordml" w:rsidR="00BA2705" w:rsidRDefault="004F6D96" w14:paraId="4CD6661B" wp14:textId="77777777">
      <w:pPr>
        <w:pStyle w:val="BodyText"/>
        <w:spacing w:line="360" w:lineRule="auto"/>
        <w:ind w:left="1440" w:right="1272"/>
      </w:pPr>
      <w:r>
        <w:t>The task for each scenario was to estimate the resources that would need to be deployed by the FRS to resolve the incident. The response was made both in terms of FRS operational personnel and FRS operational vehicles, including those riding on the vehicles, but the response showed that the correlation between the two parameters was so high that not both could</w:t>
      </w:r>
      <w:r>
        <w:rPr>
          <w:spacing w:val="-1"/>
        </w:rPr>
        <w:t xml:space="preserve"> </w:t>
      </w:r>
      <w:r>
        <w:t>be</w:t>
      </w:r>
      <w:r>
        <w:rPr>
          <w:spacing w:val="-1"/>
        </w:rPr>
        <w:t xml:space="preserve"> </w:t>
      </w:r>
      <w:r>
        <w:t>explanatory</w:t>
      </w:r>
      <w:r>
        <w:rPr>
          <w:spacing w:val="-3"/>
        </w:rPr>
        <w:t xml:space="preserve"> </w:t>
      </w:r>
      <w:r>
        <w:t>variables</w:t>
      </w:r>
      <w:r>
        <w:rPr>
          <w:spacing w:val="-1"/>
        </w:rPr>
        <w:t xml:space="preserve"> </w:t>
      </w:r>
      <w:r>
        <w:t>in</w:t>
      </w:r>
      <w:r>
        <w:rPr>
          <w:spacing w:val="-1"/>
        </w:rPr>
        <w:t xml:space="preserve"> </w:t>
      </w:r>
      <w:r>
        <w:t>the</w:t>
      </w:r>
      <w:r>
        <w:rPr>
          <w:spacing w:val="-3"/>
        </w:rPr>
        <w:t xml:space="preserve"> </w:t>
      </w:r>
      <w:r>
        <w:t>same</w:t>
      </w:r>
      <w:r>
        <w:rPr>
          <w:spacing w:val="-3"/>
        </w:rPr>
        <w:t xml:space="preserve"> </w:t>
      </w:r>
      <w:r>
        <w:t>linear</w:t>
      </w:r>
      <w:r>
        <w:rPr>
          <w:spacing w:val="-2"/>
        </w:rPr>
        <w:t xml:space="preserve"> </w:t>
      </w:r>
      <w:r>
        <w:t>model. For</w:t>
      </w:r>
      <w:r>
        <w:rPr>
          <w:spacing w:val="-2"/>
        </w:rPr>
        <w:t xml:space="preserve"> </w:t>
      </w:r>
      <w:r>
        <w:t>that</w:t>
      </w:r>
      <w:r>
        <w:rPr>
          <w:spacing w:val="-2"/>
        </w:rPr>
        <w:t xml:space="preserve"> </w:t>
      </w:r>
      <w:r>
        <w:t>reason,</w:t>
      </w:r>
      <w:r>
        <w:rPr>
          <w:spacing w:val="-1"/>
        </w:rPr>
        <w:t xml:space="preserve"> </w:t>
      </w:r>
      <w:r>
        <w:t>only the</w:t>
      </w:r>
      <w:r>
        <w:rPr>
          <w:spacing w:val="-1"/>
        </w:rPr>
        <w:t xml:space="preserve"> </w:t>
      </w:r>
      <w:r>
        <w:t>data</w:t>
      </w:r>
      <w:r>
        <w:rPr>
          <w:spacing w:val="-3"/>
        </w:rPr>
        <w:t xml:space="preserve"> </w:t>
      </w:r>
      <w:r>
        <w:t>on</w:t>
      </w:r>
      <w:r>
        <w:rPr>
          <w:spacing w:val="-3"/>
        </w:rPr>
        <w:t xml:space="preserve"> </w:t>
      </w:r>
      <w:r>
        <w:t>the number of deployed personnel was used for the econometric estimation, which is the parameter that has higher explanatory power. The responses were made by the responder adjusting the slider bars (as shown in the above example) to record the numbers.</w:t>
      </w:r>
    </w:p>
    <w:p xmlns:wp14="http://schemas.microsoft.com/office/word/2010/wordml" w:rsidR="00AB53C0" w:rsidRDefault="00AB53C0" w14:paraId="0CCC0888" wp14:textId="77777777">
      <w:pPr>
        <w:pStyle w:val="BodyText"/>
        <w:spacing w:before="73" w:line="360" w:lineRule="auto"/>
        <w:ind w:left="1440" w:right="1272"/>
      </w:pPr>
    </w:p>
    <w:p xmlns:wp14="http://schemas.microsoft.com/office/word/2010/wordml" w:rsidR="00BA2705" w:rsidRDefault="004F6D96" w14:paraId="02ADC64E" wp14:textId="77777777">
      <w:pPr>
        <w:pStyle w:val="BodyText"/>
        <w:spacing w:before="73" w:line="360" w:lineRule="auto"/>
        <w:ind w:left="1440" w:right="1272"/>
      </w:pPr>
      <w:r>
        <w:t>Of course, it is unlikely that someone would call the emergency services and describe an incident</w:t>
      </w:r>
      <w:r>
        <w:rPr>
          <w:spacing w:val="-1"/>
        </w:rPr>
        <w:t xml:space="preserve"> </w:t>
      </w:r>
      <w:r>
        <w:t>in</w:t>
      </w:r>
      <w:r>
        <w:rPr>
          <w:spacing w:val="-2"/>
        </w:rPr>
        <w:t xml:space="preserve"> </w:t>
      </w:r>
      <w:r>
        <w:t>terms</w:t>
      </w:r>
      <w:r>
        <w:rPr>
          <w:spacing w:val="-1"/>
        </w:rPr>
        <w:t xml:space="preserve"> </w:t>
      </w:r>
      <w:r>
        <w:t>of</w:t>
      </w:r>
      <w:r>
        <w:rPr>
          <w:spacing w:val="-1"/>
        </w:rPr>
        <w:t xml:space="preserve"> </w:t>
      </w:r>
      <w:r>
        <w:t>the</w:t>
      </w:r>
      <w:r>
        <w:rPr>
          <w:spacing w:val="-2"/>
        </w:rPr>
        <w:t xml:space="preserve"> </w:t>
      </w:r>
      <w:r>
        <w:t>number</w:t>
      </w:r>
      <w:r>
        <w:rPr>
          <w:spacing w:val="-3"/>
        </w:rPr>
        <w:t xml:space="preserve"> </w:t>
      </w:r>
      <w:r>
        <w:t>of</w:t>
      </w:r>
      <w:r>
        <w:rPr>
          <w:spacing w:val="-3"/>
        </w:rPr>
        <w:t xml:space="preserve"> </w:t>
      </w:r>
      <w:r>
        <w:t>people</w:t>
      </w:r>
      <w:r>
        <w:rPr>
          <w:spacing w:val="-2"/>
        </w:rPr>
        <w:t xml:space="preserve"> </w:t>
      </w:r>
      <w:r>
        <w:t>at</w:t>
      </w:r>
      <w:r>
        <w:rPr>
          <w:spacing w:val="-3"/>
        </w:rPr>
        <w:t xml:space="preserve"> </w:t>
      </w:r>
      <w:r>
        <w:t>risk and</w:t>
      </w:r>
      <w:r>
        <w:rPr>
          <w:spacing w:val="-2"/>
        </w:rPr>
        <w:t xml:space="preserve"> </w:t>
      </w:r>
      <w:r>
        <w:t>the</w:t>
      </w:r>
      <w:r>
        <w:rPr>
          <w:spacing w:val="-4"/>
        </w:rPr>
        <w:t xml:space="preserve"> </w:t>
      </w:r>
      <w:r>
        <w:t>likelihood</w:t>
      </w:r>
      <w:r>
        <w:rPr>
          <w:spacing w:val="-2"/>
        </w:rPr>
        <w:t xml:space="preserve"> </w:t>
      </w:r>
      <w:r>
        <w:t>of</w:t>
      </w:r>
      <w:r>
        <w:rPr>
          <w:spacing w:val="-1"/>
        </w:rPr>
        <w:t xml:space="preserve"> </w:t>
      </w:r>
      <w:r>
        <w:t>one</w:t>
      </w:r>
      <w:r>
        <w:rPr>
          <w:spacing w:val="-4"/>
        </w:rPr>
        <w:t xml:space="preserve"> </w:t>
      </w:r>
      <w:r>
        <w:t>of</w:t>
      </w:r>
      <w:r>
        <w:rPr>
          <w:spacing w:val="-3"/>
        </w:rPr>
        <w:t xml:space="preserve"> </w:t>
      </w:r>
      <w:r>
        <w:t>them</w:t>
      </w:r>
      <w:r>
        <w:rPr>
          <w:spacing w:val="-3"/>
        </w:rPr>
        <w:t xml:space="preserve"> </w:t>
      </w:r>
      <w:r>
        <w:t>dying</w:t>
      </w:r>
      <w:r>
        <w:rPr>
          <w:spacing w:val="-2"/>
        </w:rPr>
        <w:t xml:space="preserve"> </w:t>
      </w:r>
      <w:r>
        <w:t>if</w:t>
      </w:r>
      <w:r>
        <w:rPr>
          <w:spacing w:val="-3"/>
        </w:rPr>
        <w:t xml:space="preserve"> </w:t>
      </w:r>
      <w:r>
        <w:t>there is no response.</w:t>
      </w:r>
    </w:p>
    <w:p xmlns:wp14="http://schemas.microsoft.com/office/word/2010/wordml" w:rsidR="00BA2705" w:rsidRDefault="00BA2705" w14:paraId="4A990D24" wp14:textId="77777777">
      <w:pPr>
        <w:pStyle w:val="BodyText"/>
        <w:rPr>
          <w:sz w:val="24"/>
        </w:rPr>
      </w:pPr>
    </w:p>
    <w:p xmlns:wp14="http://schemas.microsoft.com/office/word/2010/wordml" w:rsidR="00BA2705" w:rsidRDefault="00BA2705" w14:paraId="603CC4DB" wp14:textId="77777777">
      <w:pPr>
        <w:pStyle w:val="BodyText"/>
        <w:spacing w:before="7"/>
        <w:rPr>
          <w:sz w:val="19"/>
        </w:rPr>
      </w:pPr>
    </w:p>
    <w:p xmlns:wp14="http://schemas.microsoft.com/office/word/2010/wordml" w:rsidR="00BA2705" w:rsidRDefault="004F6D96" w14:paraId="24E24A32" wp14:textId="77777777">
      <w:pPr>
        <w:pStyle w:val="BodyText"/>
        <w:spacing w:line="360" w:lineRule="auto"/>
        <w:ind w:left="1440" w:right="1272"/>
      </w:pPr>
      <w:r>
        <w:t>The</w:t>
      </w:r>
      <w:r>
        <w:rPr>
          <w:spacing w:val="-2"/>
        </w:rPr>
        <w:t xml:space="preserve"> </w:t>
      </w:r>
      <w:r>
        <w:t>information</w:t>
      </w:r>
      <w:r>
        <w:rPr>
          <w:spacing w:val="-4"/>
        </w:rPr>
        <w:t xml:space="preserve"> </w:t>
      </w:r>
      <w:r>
        <w:t>provided</w:t>
      </w:r>
      <w:r>
        <w:rPr>
          <w:spacing w:val="-4"/>
        </w:rPr>
        <w:t xml:space="preserve"> </w:t>
      </w:r>
      <w:r>
        <w:t>by</w:t>
      </w:r>
      <w:r>
        <w:rPr>
          <w:spacing w:val="-4"/>
        </w:rPr>
        <w:t xml:space="preserve"> </w:t>
      </w:r>
      <w:r>
        <w:t>the</w:t>
      </w:r>
      <w:r>
        <w:rPr>
          <w:spacing w:val="-2"/>
        </w:rPr>
        <w:t xml:space="preserve"> </w:t>
      </w:r>
      <w:r>
        <w:t>caller</w:t>
      </w:r>
      <w:r>
        <w:rPr>
          <w:spacing w:val="-1"/>
        </w:rPr>
        <w:t xml:space="preserve"> </w:t>
      </w:r>
      <w:r>
        <w:t>will</w:t>
      </w:r>
      <w:r>
        <w:rPr>
          <w:spacing w:val="-2"/>
        </w:rPr>
        <w:t xml:space="preserve"> </w:t>
      </w:r>
      <w:r>
        <w:t>be likely</w:t>
      </w:r>
      <w:r>
        <w:rPr>
          <w:spacing w:val="-1"/>
        </w:rPr>
        <w:t xml:space="preserve"> </w:t>
      </w:r>
      <w:r>
        <w:t>be</w:t>
      </w:r>
      <w:r>
        <w:rPr>
          <w:spacing w:val="-4"/>
        </w:rPr>
        <w:t xml:space="preserve"> </w:t>
      </w:r>
      <w:r>
        <w:t>far</w:t>
      </w:r>
      <w:r>
        <w:rPr>
          <w:spacing w:val="-3"/>
        </w:rPr>
        <w:t xml:space="preserve"> </w:t>
      </w:r>
      <w:r>
        <w:t>less</w:t>
      </w:r>
      <w:r>
        <w:rPr>
          <w:spacing w:val="-2"/>
        </w:rPr>
        <w:t xml:space="preserve"> </w:t>
      </w:r>
      <w:r>
        <w:t>structured</w:t>
      </w:r>
      <w:r>
        <w:rPr>
          <w:spacing w:val="-2"/>
        </w:rPr>
        <w:t xml:space="preserve"> </w:t>
      </w:r>
      <w:r>
        <w:t>and probably</w:t>
      </w:r>
      <w:r>
        <w:rPr>
          <w:spacing w:val="-4"/>
        </w:rPr>
        <w:t xml:space="preserve"> </w:t>
      </w:r>
      <w:r>
        <w:t>contain ambiguities. The control room operator who makes the decision about which resources to deploy must transform that messy information into an estimate of the severity of the incident, which may include</w:t>
      </w:r>
      <w:r>
        <w:rPr>
          <w:spacing w:val="-1"/>
        </w:rPr>
        <w:t xml:space="preserve"> </w:t>
      </w:r>
      <w:r>
        <w:t>how</w:t>
      </w:r>
      <w:r>
        <w:rPr>
          <w:spacing w:val="-2"/>
        </w:rPr>
        <w:t xml:space="preserve"> </w:t>
      </w:r>
      <w:r>
        <w:t>many people</w:t>
      </w:r>
      <w:r>
        <w:rPr>
          <w:spacing w:val="-1"/>
        </w:rPr>
        <w:t xml:space="preserve"> </w:t>
      </w:r>
      <w:r>
        <w:t>are</w:t>
      </w:r>
      <w:r>
        <w:rPr>
          <w:spacing w:val="-1"/>
        </w:rPr>
        <w:t xml:space="preserve"> </w:t>
      </w:r>
      <w:r>
        <w:t>at risk</w:t>
      </w:r>
      <w:r>
        <w:rPr>
          <w:spacing w:val="-3"/>
        </w:rPr>
        <w:t xml:space="preserve"> </w:t>
      </w:r>
      <w:r>
        <w:t>at different risk levels, and how</w:t>
      </w:r>
      <w:r>
        <w:rPr>
          <w:spacing w:val="-2"/>
        </w:rPr>
        <w:t xml:space="preserve"> </w:t>
      </w:r>
      <w:r>
        <w:t>many of them may die if there was no intervention.</w:t>
      </w:r>
    </w:p>
    <w:p xmlns:wp14="http://schemas.microsoft.com/office/word/2010/wordml" w:rsidR="00BA2705" w:rsidRDefault="00BA2705" w14:paraId="5BAD3425" wp14:textId="77777777">
      <w:pPr>
        <w:pStyle w:val="BodyText"/>
        <w:rPr>
          <w:sz w:val="24"/>
        </w:rPr>
      </w:pPr>
    </w:p>
    <w:p xmlns:wp14="http://schemas.microsoft.com/office/word/2010/wordml" w:rsidR="00BA2705" w:rsidRDefault="00BA2705" w14:paraId="0C7D08AC" wp14:textId="77777777">
      <w:pPr>
        <w:pStyle w:val="BodyText"/>
        <w:spacing w:before="4"/>
        <w:rPr>
          <w:sz w:val="19"/>
        </w:rPr>
      </w:pPr>
    </w:p>
    <w:p xmlns:wp14="http://schemas.microsoft.com/office/word/2010/wordml" w:rsidR="00BA2705" w:rsidRDefault="004F6D96" w14:paraId="760D79DC" wp14:textId="77777777">
      <w:pPr>
        <w:pStyle w:val="BodyText"/>
        <w:spacing w:line="360" w:lineRule="auto"/>
        <w:ind w:left="1440" w:right="1230"/>
      </w:pPr>
      <w:r>
        <w:t>In response to a call for input, many FRS experts were willing to participate (see details in 2.2.3,</w:t>
      </w:r>
      <w:r>
        <w:rPr>
          <w:spacing w:val="-1"/>
        </w:rPr>
        <w:t xml:space="preserve"> </w:t>
      </w:r>
      <w:r>
        <w:t>below),</w:t>
      </w:r>
      <w:r>
        <w:rPr>
          <w:spacing w:val="-1"/>
        </w:rPr>
        <w:t xml:space="preserve"> </w:t>
      </w:r>
      <w:r>
        <w:t>and</w:t>
      </w:r>
      <w:r>
        <w:rPr>
          <w:spacing w:val="-5"/>
        </w:rPr>
        <w:t xml:space="preserve"> </w:t>
      </w:r>
      <w:r>
        <w:t>from</w:t>
      </w:r>
      <w:r>
        <w:rPr>
          <w:spacing w:val="-4"/>
        </w:rPr>
        <w:t xml:space="preserve"> </w:t>
      </w:r>
      <w:r>
        <w:t>the</w:t>
      </w:r>
      <w:r>
        <w:rPr>
          <w:spacing w:val="-2"/>
        </w:rPr>
        <w:t xml:space="preserve"> </w:t>
      </w:r>
      <w:r>
        <w:t>following</w:t>
      </w:r>
      <w:r>
        <w:rPr>
          <w:spacing w:val="-3"/>
        </w:rPr>
        <w:t xml:space="preserve"> </w:t>
      </w:r>
      <w:r>
        <w:t>involvement</w:t>
      </w:r>
      <w:r>
        <w:rPr>
          <w:spacing w:val="-3"/>
        </w:rPr>
        <w:t xml:space="preserve"> </w:t>
      </w:r>
      <w:r>
        <w:t>the</w:t>
      </w:r>
      <w:r>
        <w:rPr>
          <w:spacing w:val="-5"/>
        </w:rPr>
        <w:t xml:space="preserve"> </w:t>
      </w:r>
      <w:r>
        <w:t>feedback</w:t>
      </w:r>
      <w:r>
        <w:rPr>
          <w:spacing w:val="-2"/>
        </w:rPr>
        <w:t xml:space="preserve"> </w:t>
      </w:r>
      <w:r>
        <w:t>was</w:t>
      </w:r>
      <w:r>
        <w:rPr>
          <w:spacing w:val="-4"/>
        </w:rPr>
        <w:t xml:space="preserve"> </w:t>
      </w:r>
      <w:r>
        <w:t>generally</w:t>
      </w:r>
      <w:r>
        <w:rPr>
          <w:spacing w:val="-2"/>
        </w:rPr>
        <w:t xml:space="preserve"> </w:t>
      </w:r>
      <w:r>
        <w:t>positive.</w:t>
      </w:r>
      <w:r>
        <w:rPr>
          <w:spacing w:val="-1"/>
        </w:rPr>
        <w:t xml:space="preserve"> </w:t>
      </w:r>
      <w:r>
        <w:t xml:space="preserve">Notably, nobody mentioned that they perceived the scenarios presented in the questionnaire to be overly artificial or distant from reality, which suggest that practitioners decode real-world incident information in a similar way as was presented in the hypothetical scenarios of the </w:t>
      </w:r>
      <w:r>
        <w:rPr>
          <w:spacing w:val="-2"/>
        </w:rPr>
        <w:t>questionnaire.</w:t>
      </w:r>
    </w:p>
    <w:p xmlns:wp14="http://schemas.microsoft.com/office/word/2010/wordml" w:rsidR="00BA2705" w:rsidRDefault="00BA2705" w14:paraId="37A31054" wp14:textId="77777777">
      <w:pPr>
        <w:pStyle w:val="BodyText"/>
        <w:rPr>
          <w:sz w:val="24"/>
        </w:rPr>
      </w:pPr>
    </w:p>
    <w:p xmlns:wp14="http://schemas.microsoft.com/office/word/2010/wordml" w:rsidR="00BA2705" w:rsidRDefault="00BA2705" w14:paraId="7DC8C081" wp14:textId="77777777">
      <w:pPr>
        <w:pStyle w:val="BodyText"/>
        <w:spacing w:before="6"/>
        <w:rPr>
          <w:sz w:val="19"/>
        </w:rPr>
      </w:pPr>
    </w:p>
    <w:p xmlns:wp14="http://schemas.microsoft.com/office/word/2010/wordml" w:rsidR="00BA2705" w:rsidRDefault="004F6D96" w14:paraId="47B47E31" wp14:textId="77777777">
      <w:pPr>
        <w:pStyle w:val="BodyText"/>
        <w:spacing w:line="360" w:lineRule="auto"/>
        <w:ind w:left="1440" w:right="1242"/>
      </w:pPr>
      <w:r>
        <w:t>It is possible that a scenario could occur where, in reality, no one is at risk, but there may still be</w:t>
      </w:r>
      <w:r>
        <w:rPr>
          <w:spacing w:val="-2"/>
        </w:rPr>
        <w:t xml:space="preserve"> </w:t>
      </w:r>
      <w:r>
        <w:t>an</w:t>
      </w:r>
      <w:r>
        <w:rPr>
          <w:spacing w:val="-2"/>
        </w:rPr>
        <w:t xml:space="preserve"> </w:t>
      </w:r>
      <w:r>
        <w:t>emergency</w:t>
      </w:r>
      <w:r>
        <w:rPr>
          <w:spacing w:val="-1"/>
        </w:rPr>
        <w:t xml:space="preserve"> </w:t>
      </w:r>
      <w:r>
        <w:t>call</w:t>
      </w:r>
      <w:r>
        <w:rPr>
          <w:spacing w:val="-2"/>
        </w:rPr>
        <w:t xml:space="preserve"> </w:t>
      </w:r>
      <w:r>
        <w:t>and</w:t>
      </w:r>
      <w:r>
        <w:rPr>
          <w:spacing w:val="-2"/>
        </w:rPr>
        <w:t xml:space="preserve"> </w:t>
      </w:r>
      <w:r>
        <w:t>resources</w:t>
      </w:r>
      <w:r>
        <w:rPr>
          <w:spacing w:val="-4"/>
        </w:rPr>
        <w:t xml:space="preserve"> </w:t>
      </w:r>
      <w:r>
        <w:t>deployed</w:t>
      </w:r>
      <w:r>
        <w:rPr>
          <w:spacing w:val="-4"/>
        </w:rPr>
        <w:t xml:space="preserve"> </w:t>
      </w:r>
      <w:r>
        <w:t>to</w:t>
      </w:r>
      <w:r>
        <w:rPr>
          <w:spacing w:val="-4"/>
        </w:rPr>
        <w:t xml:space="preserve"> </w:t>
      </w:r>
      <w:r>
        <w:t>resolve</w:t>
      </w:r>
      <w:r>
        <w:rPr>
          <w:spacing w:val="-4"/>
        </w:rPr>
        <w:t xml:space="preserve"> </w:t>
      </w:r>
      <w:r>
        <w:t>the incident</w:t>
      </w:r>
      <w:r>
        <w:rPr>
          <w:spacing w:val="-2"/>
        </w:rPr>
        <w:t xml:space="preserve"> </w:t>
      </w:r>
      <w:r>
        <w:t>so</w:t>
      </w:r>
      <w:r>
        <w:rPr>
          <w:spacing w:val="-4"/>
        </w:rPr>
        <w:t xml:space="preserve"> </w:t>
      </w:r>
      <w:r>
        <w:t>that a</w:t>
      </w:r>
      <w:r>
        <w:rPr>
          <w:spacing w:val="-4"/>
        </w:rPr>
        <w:t xml:space="preserve"> </w:t>
      </w:r>
      <w:r>
        <w:t>positive</w:t>
      </w:r>
      <w:r>
        <w:rPr>
          <w:spacing w:val="-2"/>
        </w:rPr>
        <w:t xml:space="preserve"> </w:t>
      </w:r>
      <w:r>
        <w:t xml:space="preserve">number of personnel and vehicles may be deployed. However, respondents were asked to make an honest estimate of the resources that they believe are needed to resolve an average incident that </w:t>
      </w:r>
      <w:r>
        <w:rPr>
          <w:i/>
        </w:rPr>
        <w:t>has the given parameters</w:t>
      </w:r>
      <w:r>
        <w:t>, not an incident that initially appeared to have those parameters but then turned out to be harmless. If they answered the questions in line with these instructions, they would not include “safety margins” to account for uncertainty.</w:t>
      </w:r>
    </w:p>
    <w:p xmlns:wp14="http://schemas.microsoft.com/office/word/2010/wordml" w:rsidR="00BA2705" w:rsidRDefault="00BA2705" w14:paraId="0477E574" wp14:textId="77777777">
      <w:pPr>
        <w:pStyle w:val="BodyText"/>
        <w:rPr>
          <w:sz w:val="24"/>
        </w:rPr>
      </w:pPr>
    </w:p>
    <w:p xmlns:wp14="http://schemas.microsoft.com/office/word/2010/wordml" w:rsidR="00BA2705" w:rsidRDefault="00BA2705" w14:paraId="3FD9042A" wp14:textId="77777777">
      <w:pPr>
        <w:pStyle w:val="BodyText"/>
        <w:spacing w:before="6"/>
        <w:rPr>
          <w:sz w:val="19"/>
        </w:rPr>
      </w:pPr>
    </w:p>
    <w:p xmlns:wp14="http://schemas.microsoft.com/office/word/2010/wordml" w:rsidR="00BA2705" w:rsidRDefault="004F6D96" w14:paraId="57D6EFED" wp14:textId="77777777">
      <w:pPr>
        <w:pStyle w:val="BodyText"/>
        <w:spacing w:line="360" w:lineRule="auto"/>
        <w:ind w:left="1440" w:right="1272"/>
      </w:pPr>
      <w:r>
        <w:t>While respondents were asked to choose the optimal combination of FRS personnel and vehicles that would realistically resolve</w:t>
      </w:r>
      <w:r>
        <w:rPr>
          <w:spacing w:val="-1"/>
        </w:rPr>
        <w:t xml:space="preserve"> </w:t>
      </w:r>
      <w:r>
        <w:t>the incident, this does not mean</w:t>
      </w:r>
      <w:r>
        <w:rPr>
          <w:spacing w:val="-1"/>
        </w:rPr>
        <w:t xml:space="preserve"> </w:t>
      </w:r>
      <w:r>
        <w:t>that there</w:t>
      </w:r>
      <w:r>
        <w:rPr>
          <w:spacing w:val="-1"/>
        </w:rPr>
        <w:t xml:space="preserve"> </w:t>
      </w:r>
      <w:r>
        <w:t>is</w:t>
      </w:r>
      <w:r>
        <w:rPr>
          <w:spacing w:val="-1"/>
        </w:rPr>
        <w:t xml:space="preserve"> </w:t>
      </w:r>
      <w:r>
        <w:t>just one such combination. If the respondent believed that there were multiple best combinations (for example,</w:t>
      </w:r>
      <w:r>
        <w:rPr>
          <w:spacing w:val="-2"/>
        </w:rPr>
        <w:t xml:space="preserve"> </w:t>
      </w:r>
      <w:r>
        <w:t>the</w:t>
      </w:r>
      <w:r>
        <w:rPr>
          <w:spacing w:val="-3"/>
        </w:rPr>
        <w:t xml:space="preserve"> </w:t>
      </w:r>
      <w:r>
        <w:t>same</w:t>
      </w:r>
      <w:r>
        <w:rPr>
          <w:spacing w:val="-3"/>
        </w:rPr>
        <w:t xml:space="preserve"> </w:t>
      </w:r>
      <w:r>
        <w:t>case</w:t>
      </w:r>
      <w:r>
        <w:rPr>
          <w:spacing w:val="-6"/>
        </w:rPr>
        <w:t xml:space="preserve"> </w:t>
      </w:r>
      <w:r>
        <w:t>may</w:t>
      </w:r>
      <w:r>
        <w:rPr>
          <w:spacing w:val="-1"/>
        </w:rPr>
        <w:t xml:space="preserve"> </w:t>
      </w:r>
      <w:r>
        <w:t>be</w:t>
      </w:r>
      <w:r>
        <w:rPr>
          <w:spacing w:val="-3"/>
        </w:rPr>
        <w:t xml:space="preserve"> </w:t>
      </w:r>
      <w:r>
        <w:t>resolved</w:t>
      </w:r>
      <w:r>
        <w:rPr>
          <w:spacing w:val="-1"/>
        </w:rPr>
        <w:t xml:space="preserve"> </w:t>
      </w:r>
      <w:r>
        <w:t>with</w:t>
      </w:r>
      <w:r>
        <w:rPr>
          <w:spacing w:val="-1"/>
        </w:rPr>
        <w:t xml:space="preserve"> </w:t>
      </w:r>
      <w:r>
        <w:t>one</w:t>
      </w:r>
      <w:r>
        <w:rPr>
          <w:spacing w:val="-1"/>
        </w:rPr>
        <w:t xml:space="preserve"> </w:t>
      </w:r>
      <w:r>
        <w:t>vehicle</w:t>
      </w:r>
      <w:r>
        <w:rPr>
          <w:spacing w:val="-1"/>
        </w:rPr>
        <w:t xml:space="preserve"> </w:t>
      </w:r>
      <w:r>
        <w:t>and</w:t>
      </w:r>
      <w:r>
        <w:rPr>
          <w:spacing w:val="-3"/>
        </w:rPr>
        <w:t xml:space="preserve"> </w:t>
      </w:r>
      <w:r>
        <w:t>twenty</w:t>
      </w:r>
      <w:r>
        <w:rPr>
          <w:spacing w:val="-3"/>
        </w:rPr>
        <w:t xml:space="preserve"> </w:t>
      </w:r>
      <w:r>
        <w:t>firefighters or with</w:t>
      </w:r>
      <w:r>
        <w:rPr>
          <w:spacing w:val="-3"/>
        </w:rPr>
        <w:t xml:space="preserve"> </w:t>
      </w:r>
      <w:r>
        <w:t>two vehicles and ten firefighters), they were directed to choose any of the optimal combinations. The</w:t>
      </w:r>
      <w:r>
        <w:rPr>
          <w:spacing w:val="-2"/>
        </w:rPr>
        <w:t xml:space="preserve"> </w:t>
      </w:r>
      <w:r>
        <w:t>highly</w:t>
      </w:r>
      <w:r>
        <w:rPr>
          <w:spacing w:val="-1"/>
        </w:rPr>
        <w:t xml:space="preserve"> </w:t>
      </w:r>
      <w:r>
        <w:t>positive</w:t>
      </w:r>
      <w:r>
        <w:rPr>
          <w:spacing w:val="-1"/>
        </w:rPr>
        <w:t xml:space="preserve"> </w:t>
      </w:r>
      <w:r>
        <w:t>correlation</w:t>
      </w:r>
      <w:r>
        <w:rPr>
          <w:spacing w:val="-2"/>
        </w:rPr>
        <w:t xml:space="preserve"> </w:t>
      </w:r>
      <w:r>
        <w:t>that was</w:t>
      </w:r>
      <w:r>
        <w:rPr>
          <w:spacing w:val="-4"/>
        </w:rPr>
        <w:t xml:space="preserve"> </w:t>
      </w:r>
      <w:r>
        <w:t>found</w:t>
      </w:r>
      <w:r>
        <w:rPr>
          <w:spacing w:val="-4"/>
        </w:rPr>
        <w:t xml:space="preserve"> </w:t>
      </w:r>
      <w:r>
        <w:t>between</w:t>
      </w:r>
      <w:r>
        <w:rPr>
          <w:spacing w:val="-2"/>
        </w:rPr>
        <w:t xml:space="preserve"> </w:t>
      </w:r>
      <w:r>
        <w:t>the estimated</w:t>
      </w:r>
      <w:r>
        <w:rPr>
          <w:spacing w:val="-4"/>
        </w:rPr>
        <w:t xml:space="preserve"> </w:t>
      </w:r>
      <w:r>
        <w:t>needs</w:t>
      </w:r>
      <w:r>
        <w:rPr>
          <w:spacing w:val="-2"/>
        </w:rPr>
        <w:t xml:space="preserve"> </w:t>
      </w:r>
      <w:r>
        <w:t>for</w:t>
      </w:r>
      <w:r>
        <w:rPr>
          <w:spacing w:val="-1"/>
        </w:rPr>
        <w:t xml:space="preserve"> </w:t>
      </w:r>
      <w:r>
        <w:t>both</w:t>
      </w:r>
      <w:r>
        <w:rPr>
          <w:spacing w:val="-3"/>
        </w:rPr>
        <w:t xml:space="preserve"> </w:t>
      </w:r>
      <w:r>
        <w:t>vehicles and personnel indicates that most respondents considered these to be complementary resources – the case of multiple best combinations would then not occur.</w:t>
      </w:r>
    </w:p>
    <w:p xmlns:wp14="http://schemas.microsoft.com/office/word/2010/wordml" w:rsidR="00995599" w:rsidRDefault="00995599" w14:paraId="052D4810" wp14:textId="77777777">
      <w:pPr>
        <w:pStyle w:val="BodyText"/>
        <w:spacing w:before="73" w:line="360" w:lineRule="auto"/>
        <w:ind w:left="1440" w:right="1434"/>
      </w:pPr>
    </w:p>
    <w:p xmlns:wp14="http://schemas.microsoft.com/office/word/2010/wordml" w:rsidR="00BA2705" w:rsidRDefault="004F6D96" w14:paraId="24E693D5" wp14:textId="77777777">
      <w:pPr>
        <w:pStyle w:val="BodyText"/>
        <w:spacing w:before="73" w:line="360" w:lineRule="auto"/>
        <w:ind w:left="1440" w:right="1434"/>
      </w:pPr>
      <w:r>
        <w:t>The types of the vehicles to be mobilised were not specified in the scenarios. In the questionnaire,</w:t>
      </w:r>
      <w:r>
        <w:rPr>
          <w:spacing w:val="-3"/>
        </w:rPr>
        <w:t xml:space="preserve"> </w:t>
      </w:r>
      <w:r>
        <w:t>all</w:t>
      </w:r>
      <w:r>
        <w:rPr>
          <w:spacing w:val="-2"/>
        </w:rPr>
        <w:t xml:space="preserve"> </w:t>
      </w:r>
      <w:r>
        <w:t>vehicles</w:t>
      </w:r>
      <w:r>
        <w:rPr>
          <w:spacing w:val="-2"/>
        </w:rPr>
        <w:t xml:space="preserve"> </w:t>
      </w:r>
      <w:r>
        <w:t>were</w:t>
      </w:r>
      <w:r>
        <w:rPr>
          <w:spacing w:val="-4"/>
        </w:rPr>
        <w:t xml:space="preserve"> </w:t>
      </w:r>
      <w:r>
        <w:t>considered</w:t>
      </w:r>
      <w:r>
        <w:rPr>
          <w:spacing w:val="-4"/>
        </w:rPr>
        <w:t xml:space="preserve"> </w:t>
      </w:r>
      <w:r>
        <w:t>equal.</w:t>
      </w:r>
      <w:r>
        <w:rPr>
          <w:spacing w:val="-3"/>
        </w:rPr>
        <w:t xml:space="preserve"> </w:t>
      </w:r>
      <w:r>
        <w:t>For</w:t>
      </w:r>
      <w:r>
        <w:rPr>
          <w:spacing w:val="-3"/>
        </w:rPr>
        <w:t xml:space="preserve"> </w:t>
      </w:r>
      <w:r>
        <w:t>example, if</w:t>
      </w:r>
      <w:r>
        <w:rPr>
          <w:spacing w:val="-3"/>
        </w:rPr>
        <w:t xml:space="preserve"> </w:t>
      </w:r>
      <w:r>
        <w:t>respondents</w:t>
      </w:r>
      <w:r>
        <w:rPr>
          <w:spacing w:val="-4"/>
        </w:rPr>
        <w:t xml:space="preserve"> </w:t>
      </w:r>
      <w:r>
        <w:t>required</w:t>
      </w:r>
      <w:r>
        <w:rPr>
          <w:spacing w:val="-4"/>
        </w:rPr>
        <w:t xml:space="preserve"> </w:t>
      </w:r>
      <w:r>
        <w:t>two fire engines and one Command Unit at an incident then then answer should be "three vehicles". However, as the responses on vehicles were finally not used in the econometric estimation, this simplification has no impact on the estimation.</w:t>
      </w:r>
    </w:p>
    <w:p xmlns:wp14="http://schemas.microsoft.com/office/word/2010/wordml" w:rsidR="00BA2705" w:rsidRDefault="00BA2705" w14:paraId="62D3F89E" wp14:textId="77777777">
      <w:pPr>
        <w:pStyle w:val="BodyText"/>
        <w:rPr>
          <w:sz w:val="24"/>
        </w:rPr>
      </w:pPr>
    </w:p>
    <w:p xmlns:wp14="http://schemas.microsoft.com/office/word/2010/wordml" w:rsidR="00BA2705" w:rsidRDefault="00BA2705" w14:paraId="2780AF0D" wp14:textId="77777777">
      <w:pPr>
        <w:pStyle w:val="BodyText"/>
        <w:rPr>
          <w:sz w:val="30"/>
        </w:rPr>
      </w:pPr>
    </w:p>
    <w:p xmlns:wp14="http://schemas.microsoft.com/office/word/2010/wordml" w:rsidR="00BA2705" w:rsidRDefault="004F6D96" w14:paraId="1B06C7FC" wp14:textId="77777777">
      <w:pPr>
        <w:pStyle w:val="Heading2"/>
        <w:numPr>
          <w:ilvl w:val="2"/>
          <w:numId w:val="7"/>
        </w:numPr>
        <w:tabs>
          <w:tab w:val="left" w:pos="2043"/>
        </w:tabs>
      </w:pPr>
      <w:r>
        <w:t>Questionnaire</w:t>
      </w:r>
      <w:r>
        <w:rPr>
          <w:spacing w:val="-6"/>
        </w:rPr>
        <w:t xml:space="preserve"> </w:t>
      </w:r>
      <w:r>
        <w:t>implementation</w:t>
      </w:r>
      <w:r>
        <w:rPr>
          <w:spacing w:val="-3"/>
        </w:rPr>
        <w:t xml:space="preserve"> </w:t>
      </w:r>
      <w:r>
        <w:t>and</w:t>
      </w:r>
      <w:r>
        <w:rPr>
          <w:spacing w:val="-6"/>
        </w:rPr>
        <w:t xml:space="preserve"> </w:t>
      </w:r>
      <w:r>
        <w:t>econometric</w:t>
      </w:r>
      <w:r>
        <w:rPr>
          <w:spacing w:val="-3"/>
        </w:rPr>
        <w:t xml:space="preserve"> </w:t>
      </w:r>
      <w:r>
        <w:rPr>
          <w:spacing w:val="-2"/>
        </w:rPr>
        <w:t>strategy</w:t>
      </w:r>
    </w:p>
    <w:p xmlns:wp14="http://schemas.microsoft.com/office/word/2010/wordml" w:rsidR="00BA2705" w:rsidRDefault="004F6D96" w14:paraId="48F79D06" wp14:textId="77777777">
      <w:pPr>
        <w:pStyle w:val="BodyText"/>
        <w:spacing w:before="137" w:line="360" w:lineRule="auto"/>
        <w:ind w:left="1440" w:right="1434"/>
      </w:pPr>
      <w:r>
        <w:t>The questionnaire comprised ten different scenarios of increasing risk for each of the five incident</w:t>
      </w:r>
      <w:r>
        <w:rPr>
          <w:spacing w:val="-1"/>
        </w:rPr>
        <w:t xml:space="preserve"> </w:t>
      </w:r>
      <w:r>
        <w:t>categories.</w:t>
      </w:r>
      <w:r>
        <w:rPr>
          <w:spacing w:val="-3"/>
        </w:rPr>
        <w:t xml:space="preserve"> </w:t>
      </w:r>
      <w:r>
        <w:t>The</w:t>
      </w:r>
      <w:r>
        <w:rPr>
          <w:spacing w:val="-4"/>
        </w:rPr>
        <w:t xml:space="preserve"> </w:t>
      </w:r>
      <w:r>
        <w:t>number</w:t>
      </w:r>
      <w:r>
        <w:rPr>
          <w:spacing w:val="-3"/>
        </w:rPr>
        <w:t xml:space="preserve"> </w:t>
      </w:r>
      <w:r>
        <w:t>of</w:t>
      </w:r>
      <w:r>
        <w:rPr>
          <w:spacing w:val="-3"/>
        </w:rPr>
        <w:t xml:space="preserve"> </w:t>
      </w:r>
      <w:r>
        <w:t>persons</w:t>
      </w:r>
      <w:r>
        <w:rPr>
          <w:spacing w:val="-1"/>
        </w:rPr>
        <w:t xml:space="preserve"> </w:t>
      </w:r>
      <w:r>
        <w:t>at</w:t>
      </w:r>
      <w:r>
        <w:rPr>
          <w:spacing w:val="-3"/>
        </w:rPr>
        <w:t xml:space="preserve"> </w:t>
      </w:r>
      <w:r>
        <w:t>risk</w:t>
      </w:r>
      <w:r>
        <w:rPr>
          <w:spacing w:val="-1"/>
        </w:rPr>
        <w:t xml:space="preserve"> </w:t>
      </w:r>
      <w:r>
        <w:t>and</w:t>
      </w:r>
      <w:r>
        <w:rPr>
          <w:spacing w:val="-4"/>
        </w:rPr>
        <w:t xml:space="preserve"> </w:t>
      </w:r>
      <w:r>
        <w:t>the</w:t>
      </w:r>
      <w:r>
        <w:rPr>
          <w:spacing w:val="-2"/>
        </w:rPr>
        <w:t xml:space="preserve"> </w:t>
      </w:r>
      <w:r>
        <w:t>number</w:t>
      </w:r>
      <w:r>
        <w:rPr>
          <w:spacing w:val="-1"/>
        </w:rPr>
        <w:t xml:space="preserve"> </w:t>
      </w:r>
      <w:r>
        <w:t>expected</w:t>
      </w:r>
      <w:r>
        <w:rPr>
          <w:spacing w:val="-2"/>
        </w:rPr>
        <w:t xml:space="preserve"> </w:t>
      </w:r>
      <w:r>
        <w:t>to</w:t>
      </w:r>
      <w:r>
        <w:rPr>
          <w:spacing w:val="-4"/>
        </w:rPr>
        <w:t xml:space="preserve"> </w:t>
      </w:r>
      <w:r>
        <w:t>die</w:t>
      </w:r>
      <w:r>
        <w:rPr>
          <w:spacing w:val="-2"/>
        </w:rPr>
        <w:t xml:space="preserve"> </w:t>
      </w:r>
      <w:r>
        <w:t>without FRS intervention, and the number expected to die with FRS intervention, were randomly generated within a set of parameter values. Hence, each respondent was likely to receive somewhat different numbers in the scenarios presented.</w:t>
      </w:r>
    </w:p>
    <w:p xmlns:wp14="http://schemas.microsoft.com/office/word/2010/wordml" w:rsidR="00BA2705" w:rsidRDefault="00BA2705" w14:paraId="46FC4A0D" wp14:textId="77777777">
      <w:pPr>
        <w:pStyle w:val="BodyText"/>
        <w:rPr>
          <w:sz w:val="24"/>
        </w:rPr>
      </w:pPr>
    </w:p>
    <w:p xmlns:wp14="http://schemas.microsoft.com/office/word/2010/wordml" w:rsidR="00BA2705" w:rsidRDefault="00BA2705" w14:paraId="4DC2ECC6" wp14:textId="77777777">
      <w:pPr>
        <w:pStyle w:val="BodyText"/>
        <w:spacing w:before="6"/>
        <w:rPr>
          <w:sz w:val="19"/>
        </w:rPr>
      </w:pPr>
    </w:p>
    <w:p xmlns:wp14="http://schemas.microsoft.com/office/word/2010/wordml" w:rsidR="00BA2705" w:rsidRDefault="004F6D96" w14:paraId="2BAE8734" wp14:textId="77777777">
      <w:pPr>
        <w:pStyle w:val="BodyText"/>
        <w:spacing w:line="360" w:lineRule="auto"/>
        <w:ind w:left="1440" w:right="1434"/>
      </w:pPr>
      <w:r>
        <w:t>The questionnaire was successfully piloted with two experienced FRS personnel who deemed the task and numbers of persons described in the scenarios to be realistic and appropriate. The final questionnaire was implemented in Qualtrics survey design software (Qualtrics, 2021). The link to the online survey was distributed to all NFCC single points of contact</w:t>
      </w:r>
      <w:r>
        <w:rPr>
          <w:spacing w:val="-2"/>
        </w:rPr>
        <w:t xml:space="preserve"> </w:t>
      </w:r>
      <w:r>
        <w:t>in</w:t>
      </w:r>
      <w:r>
        <w:rPr>
          <w:spacing w:val="-1"/>
        </w:rPr>
        <w:t xml:space="preserve"> </w:t>
      </w:r>
      <w:r>
        <w:t>all</w:t>
      </w:r>
      <w:r>
        <w:rPr>
          <w:spacing w:val="-1"/>
        </w:rPr>
        <w:t xml:space="preserve"> </w:t>
      </w:r>
      <w:r>
        <w:t>FRSs</w:t>
      </w:r>
      <w:r>
        <w:rPr>
          <w:spacing w:val="-3"/>
        </w:rPr>
        <w:t xml:space="preserve"> </w:t>
      </w:r>
      <w:r>
        <w:t>for</w:t>
      </w:r>
      <w:r>
        <w:rPr>
          <w:spacing w:val="-2"/>
        </w:rPr>
        <w:t xml:space="preserve"> </w:t>
      </w:r>
      <w:r>
        <w:t>onward distribution</w:t>
      </w:r>
      <w:r>
        <w:rPr>
          <w:spacing w:val="-3"/>
        </w:rPr>
        <w:t xml:space="preserve"> </w:t>
      </w:r>
      <w:r>
        <w:t>to</w:t>
      </w:r>
      <w:r>
        <w:rPr>
          <w:spacing w:val="-1"/>
        </w:rPr>
        <w:t xml:space="preserve"> </w:t>
      </w:r>
      <w:r>
        <w:t>FRS</w:t>
      </w:r>
      <w:r>
        <w:rPr>
          <w:spacing w:val="-1"/>
        </w:rPr>
        <w:t xml:space="preserve"> </w:t>
      </w:r>
      <w:r>
        <w:t>staff</w:t>
      </w:r>
      <w:r>
        <w:rPr>
          <w:spacing w:val="-2"/>
        </w:rPr>
        <w:t xml:space="preserve"> </w:t>
      </w:r>
      <w:r>
        <w:t>with</w:t>
      </w:r>
      <w:r>
        <w:rPr>
          <w:spacing w:val="-1"/>
        </w:rPr>
        <w:t xml:space="preserve"> </w:t>
      </w:r>
      <w:r>
        <w:t>level</w:t>
      </w:r>
      <w:r>
        <w:rPr>
          <w:spacing w:val="-2"/>
        </w:rPr>
        <w:t xml:space="preserve"> </w:t>
      </w:r>
      <w:r>
        <w:t>1</w:t>
      </w:r>
      <w:r>
        <w:rPr>
          <w:spacing w:val="-3"/>
        </w:rPr>
        <w:t xml:space="preserve"> </w:t>
      </w:r>
      <w:r>
        <w:t>and</w:t>
      </w:r>
      <w:r>
        <w:rPr>
          <w:spacing w:val="-1"/>
        </w:rPr>
        <w:t xml:space="preserve"> </w:t>
      </w:r>
      <w:r>
        <w:t>2</w:t>
      </w:r>
      <w:r>
        <w:rPr>
          <w:spacing w:val="-5"/>
        </w:rPr>
        <w:t xml:space="preserve"> </w:t>
      </w:r>
      <w:r>
        <w:t>command</w:t>
      </w:r>
      <w:r>
        <w:rPr>
          <w:spacing w:val="-3"/>
        </w:rPr>
        <w:t xml:space="preserve"> </w:t>
      </w:r>
      <w:r>
        <w:t>roles</w:t>
      </w:r>
      <w:r>
        <w:rPr>
          <w:spacing w:val="-1"/>
        </w:rPr>
        <w:t xml:space="preserve"> </w:t>
      </w:r>
      <w:r>
        <w:t>as well</w:t>
      </w:r>
      <w:r>
        <w:rPr>
          <w:spacing w:val="-6"/>
        </w:rPr>
        <w:t xml:space="preserve"> </w:t>
      </w:r>
      <w:r>
        <w:t>as</w:t>
      </w:r>
      <w:r>
        <w:rPr>
          <w:spacing w:val="-3"/>
        </w:rPr>
        <w:t xml:space="preserve"> </w:t>
      </w:r>
      <w:r>
        <w:t>control</w:t>
      </w:r>
      <w:r>
        <w:rPr>
          <w:spacing w:val="-5"/>
        </w:rPr>
        <w:t xml:space="preserve"> </w:t>
      </w:r>
      <w:r>
        <w:t>room</w:t>
      </w:r>
      <w:r>
        <w:rPr>
          <w:spacing w:val="-4"/>
        </w:rPr>
        <w:t xml:space="preserve"> </w:t>
      </w:r>
      <w:r>
        <w:t>staff.</w:t>
      </w:r>
      <w:r>
        <w:rPr>
          <w:spacing w:val="-2"/>
        </w:rPr>
        <w:t xml:space="preserve"> </w:t>
      </w:r>
      <w:r>
        <w:t>Data</w:t>
      </w:r>
      <w:r>
        <w:rPr>
          <w:spacing w:val="-5"/>
        </w:rPr>
        <w:t xml:space="preserve"> </w:t>
      </w:r>
      <w:r>
        <w:t>collection</w:t>
      </w:r>
      <w:r>
        <w:rPr>
          <w:spacing w:val="-5"/>
        </w:rPr>
        <w:t xml:space="preserve"> </w:t>
      </w:r>
      <w:r>
        <w:t>took</w:t>
      </w:r>
      <w:r>
        <w:rPr>
          <w:spacing w:val="-6"/>
        </w:rPr>
        <w:t xml:space="preserve"> </w:t>
      </w:r>
      <w:r>
        <w:t>place</w:t>
      </w:r>
      <w:r>
        <w:rPr>
          <w:spacing w:val="-3"/>
        </w:rPr>
        <w:t xml:space="preserve"> </w:t>
      </w:r>
      <w:r>
        <w:t>between</w:t>
      </w:r>
      <w:r>
        <w:rPr>
          <w:spacing w:val="-5"/>
        </w:rPr>
        <w:t xml:space="preserve"> </w:t>
      </w:r>
      <w:r>
        <w:t>the</w:t>
      </w:r>
      <w:r>
        <w:rPr>
          <w:spacing w:val="-6"/>
        </w:rPr>
        <w:t xml:space="preserve"> </w:t>
      </w:r>
      <w:r>
        <w:t>1st</w:t>
      </w:r>
      <w:r>
        <w:rPr>
          <w:spacing w:val="-4"/>
        </w:rPr>
        <w:t xml:space="preserve"> </w:t>
      </w:r>
      <w:r>
        <w:t>and</w:t>
      </w:r>
      <w:r>
        <w:rPr>
          <w:spacing w:val="-7"/>
        </w:rPr>
        <w:t xml:space="preserve"> </w:t>
      </w:r>
      <w:r>
        <w:t>20th</w:t>
      </w:r>
      <w:r>
        <w:rPr>
          <w:spacing w:val="-4"/>
        </w:rPr>
        <w:t xml:space="preserve"> </w:t>
      </w:r>
      <w:r>
        <w:t>of</w:t>
      </w:r>
      <w:r>
        <w:rPr>
          <w:spacing w:val="-1"/>
        </w:rPr>
        <w:t xml:space="preserve"> </w:t>
      </w:r>
      <w:r>
        <w:t>July</w:t>
      </w:r>
      <w:r>
        <w:rPr>
          <w:spacing w:val="-5"/>
        </w:rPr>
        <w:t xml:space="preserve"> </w:t>
      </w:r>
      <w:r>
        <w:rPr>
          <w:spacing w:val="-2"/>
        </w:rPr>
        <w:t>2021.</w:t>
      </w:r>
    </w:p>
    <w:p xmlns:wp14="http://schemas.microsoft.com/office/word/2010/wordml" w:rsidR="00BA2705" w:rsidRDefault="00BA2705" w14:paraId="79796693" wp14:textId="77777777">
      <w:pPr>
        <w:pStyle w:val="BodyText"/>
        <w:rPr>
          <w:sz w:val="24"/>
        </w:rPr>
      </w:pPr>
    </w:p>
    <w:p xmlns:wp14="http://schemas.microsoft.com/office/word/2010/wordml" w:rsidR="00BA2705" w:rsidRDefault="00BA2705" w14:paraId="47297C67" wp14:textId="77777777">
      <w:pPr>
        <w:pStyle w:val="BodyText"/>
        <w:rPr>
          <w:sz w:val="30"/>
        </w:rPr>
      </w:pPr>
    </w:p>
    <w:p xmlns:wp14="http://schemas.microsoft.com/office/word/2010/wordml" w:rsidR="00BA2705" w:rsidRDefault="004F6D96" w14:paraId="17CF9E74" wp14:textId="77777777">
      <w:pPr>
        <w:pStyle w:val="BodyText"/>
        <w:spacing w:line="360" w:lineRule="auto"/>
        <w:ind w:left="1440" w:right="1434"/>
      </w:pPr>
      <w:r>
        <w:t>After incomplete responses were removed, 168 complete responses were retained for the analysis. At least one response to the questionnaire was received from each of 30 different FRSs, representing</w:t>
      </w:r>
      <w:r>
        <w:rPr>
          <w:spacing w:val="-2"/>
        </w:rPr>
        <w:t xml:space="preserve"> </w:t>
      </w:r>
      <w:r>
        <w:t>60%</w:t>
      </w:r>
      <w:r>
        <w:rPr>
          <w:spacing w:val="-3"/>
        </w:rPr>
        <w:t xml:space="preserve"> </w:t>
      </w:r>
      <w:r>
        <w:t>of</w:t>
      </w:r>
      <w:r>
        <w:rPr>
          <w:spacing w:val="-3"/>
        </w:rPr>
        <w:t xml:space="preserve"> </w:t>
      </w:r>
      <w:r>
        <w:t>all</w:t>
      </w:r>
      <w:r>
        <w:rPr>
          <w:spacing w:val="-2"/>
        </w:rPr>
        <w:t xml:space="preserve"> </w:t>
      </w:r>
      <w:r>
        <w:t>FRSs</w:t>
      </w:r>
      <w:r>
        <w:rPr>
          <w:spacing w:val="-1"/>
        </w:rPr>
        <w:t xml:space="preserve"> </w:t>
      </w:r>
      <w:r>
        <w:t>in</w:t>
      </w:r>
      <w:r>
        <w:rPr>
          <w:spacing w:val="-2"/>
        </w:rPr>
        <w:t xml:space="preserve"> </w:t>
      </w:r>
      <w:r>
        <w:t>the</w:t>
      </w:r>
      <w:r>
        <w:rPr>
          <w:spacing w:val="-2"/>
        </w:rPr>
        <w:t xml:space="preserve"> </w:t>
      </w:r>
      <w:r>
        <w:t>UK.</w:t>
      </w:r>
      <w:r>
        <w:rPr>
          <w:spacing w:val="-3"/>
        </w:rPr>
        <w:t xml:space="preserve"> </w:t>
      </w:r>
      <w:r>
        <w:t>Five</w:t>
      </w:r>
      <w:r>
        <w:rPr>
          <w:spacing w:val="-2"/>
        </w:rPr>
        <w:t xml:space="preserve"> </w:t>
      </w:r>
      <w:r>
        <w:t>different</w:t>
      </w:r>
      <w:r>
        <w:rPr>
          <w:spacing w:val="-3"/>
        </w:rPr>
        <w:t xml:space="preserve"> </w:t>
      </w:r>
      <w:r>
        <w:t>control</w:t>
      </w:r>
      <w:r>
        <w:rPr>
          <w:spacing w:val="-5"/>
        </w:rPr>
        <w:t xml:space="preserve"> </w:t>
      </w:r>
      <w:r>
        <w:t>centres</w:t>
      </w:r>
      <w:r>
        <w:rPr>
          <w:spacing w:val="-2"/>
        </w:rPr>
        <w:t xml:space="preserve"> </w:t>
      </w:r>
      <w:r>
        <w:t>also</w:t>
      </w:r>
      <w:r>
        <w:rPr>
          <w:spacing w:val="-4"/>
        </w:rPr>
        <w:t xml:space="preserve"> </w:t>
      </w:r>
      <w:r>
        <w:t>responded. Overall, nearly 40% of responses were submitted by staff in Level 1 Command roles, 32% from staff in Level 2 Command roles, 25% from staff in Control roles, and 3% from Others.</w:t>
      </w:r>
    </w:p>
    <w:p xmlns:wp14="http://schemas.microsoft.com/office/word/2010/wordml" w:rsidR="00BA2705" w:rsidRDefault="00BA2705" w14:paraId="048740F3" wp14:textId="77777777">
      <w:pPr>
        <w:pStyle w:val="BodyText"/>
        <w:rPr>
          <w:sz w:val="24"/>
        </w:rPr>
      </w:pPr>
    </w:p>
    <w:p xmlns:wp14="http://schemas.microsoft.com/office/word/2010/wordml" w:rsidR="00BA2705" w:rsidRDefault="00BA2705" w14:paraId="51371A77" wp14:textId="77777777">
      <w:pPr>
        <w:pStyle w:val="BodyText"/>
        <w:spacing w:before="6"/>
        <w:rPr>
          <w:sz w:val="19"/>
        </w:rPr>
      </w:pPr>
    </w:p>
    <w:p xmlns:wp14="http://schemas.microsoft.com/office/word/2010/wordml" w:rsidR="00BA2705" w:rsidRDefault="004F6D96" w14:paraId="3999D1D4" wp14:textId="77777777">
      <w:pPr>
        <w:pStyle w:val="BodyText"/>
        <w:spacing w:line="360" w:lineRule="auto"/>
        <w:ind w:left="1440" w:right="1272"/>
      </w:pPr>
      <w:r>
        <w:t>Data was</w:t>
      </w:r>
      <w:r>
        <w:rPr>
          <w:spacing w:val="-1"/>
        </w:rPr>
        <w:t xml:space="preserve"> </w:t>
      </w:r>
      <w:r>
        <w:t>downloaded</w:t>
      </w:r>
      <w:r>
        <w:rPr>
          <w:spacing w:val="-3"/>
        </w:rPr>
        <w:t xml:space="preserve"> </w:t>
      </w:r>
      <w:r>
        <w:t>from</w:t>
      </w:r>
      <w:r>
        <w:rPr>
          <w:spacing w:val="-2"/>
        </w:rPr>
        <w:t xml:space="preserve"> </w:t>
      </w:r>
      <w:r>
        <w:t>the</w:t>
      </w:r>
      <w:r>
        <w:rPr>
          <w:spacing w:val="-3"/>
        </w:rPr>
        <w:t xml:space="preserve"> </w:t>
      </w:r>
      <w:r>
        <w:t>Qualtrics website</w:t>
      </w:r>
      <w:r>
        <w:rPr>
          <w:spacing w:val="-3"/>
        </w:rPr>
        <w:t xml:space="preserve"> </w:t>
      </w:r>
      <w:r>
        <w:t>into</w:t>
      </w:r>
      <w:r>
        <w:rPr>
          <w:spacing w:val="-2"/>
        </w:rPr>
        <w:t xml:space="preserve"> </w:t>
      </w:r>
      <w:r>
        <w:t>Microsoft</w:t>
      </w:r>
      <w:r>
        <w:rPr>
          <w:spacing w:val="-2"/>
        </w:rPr>
        <w:t xml:space="preserve"> </w:t>
      </w:r>
      <w:r>
        <w:t>Excel</w:t>
      </w:r>
      <w:r>
        <w:rPr>
          <w:spacing w:val="-2"/>
        </w:rPr>
        <w:t xml:space="preserve"> </w:t>
      </w:r>
      <w:r>
        <w:t>and</w:t>
      </w:r>
      <w:r>
        <w:rPr>
          <w:spacing w:val="-3"/>
        </w:rPr>
        <w:t xml:space="preserve"> </w:t>
      </w:r>
      <w:r>
        <w:t>then</w:t>
      </w:r>
      <w:r>
        <w:rPr>
          <w:spacing w:val="-3"/>
        </w:rPr>
        <w:t xml:space="preserve"> </w:t>
      </w:r>
      <w:r>
        <w:t>configured</w:t>
      </w:r>
      <w:r>
        <w:rPr>
          <w:spacing w:val="-3"/>
        </w:rPr>
        <w:t xml:space="preserve"> </w:t>
      </w:r>
      <w:r>
        <w:t>for the analysis. Specifically, each response to the 10 scenarios per incident category per respondent was treated as an individual case, so that 1680 datapoints were obtained. These were transferred to the statistical package SPSS (IBM Corp., 2019).</w:t>
      </w:r>
    </w:p>
    <w:p xmlns:wp14="http://schemas.microsoft.com/office/word/2010/wordml" w:rsidR="00BA2705" w:rsidRDefault="00BA2705" w14:paraId="732434A0" wp14:textId="77777777">
      <w:pPr>
        <w:pStyle w:val="BodyText"/>
        <w:rPr>
          <w:sz w:val="24"/>
        </w:rPr>
      </w:pPr>
    </w:p>
    <w:p xmlns:wp14="http://schemas.microsoft.com/office/word/2010/wordml" w:rsidR="00BA2705" w:rsidRDefault="00BA2705" w14:paraId="2328BB07" wp14:textId="77777777">
      <w:pPr>
        <w:pStyle w:val="BodyText"/>
        <w:spacing w:before="4"/>
        <w:rPr>
          <w:sz w:val="19"/>
        </w:rPr>
      </w:pPr>
    </w:p>
    <w:p xmlns:wp14="http://schemas.microsoft.com/office/word/2010/wordml" w:rsidR="00BA2705" w:rsidRDefault="004F6D96" w14:paraId="0EEB1EC4" wp14:textId="77777777">
      <w:pPr>
        <w:pStyle w:val="BodyText"/>
        <w:spacing w:line="360" w:lineRule="auto"/>
        <w:ind w:left="1440" w:right="1512"/>
      </w:pPr>
      <w:r>
        <w:t>A stepwise multiple linear regression procedure was adopted to investigate the contribution of</w:t>
      </w:r>
      <w:r>
        <w:rPr>
          <w:spacing w:val="-3"/>
        </w:rPr>
        <w:t xml:space="preserve"> </w:t>
      </w:r>
      <w:r>
        <w:t>the</w:t>
      </w:r>
      <w:r>
        <w:rPr>
          <w:spacing w:val="-4"/>
        </w:rPr>
        <w:t xml:space="preserve"> </w:t>
      </w:r>
      <w:r>
        <w:t>two</w:t>
      </w:r>
      <w:r>
        <w:rPr>
          <w:spacing w:val="-2"/>
        </w:rPr>
        <w:t xml:space="preserve"> </w:t>
      </w:r>
      <w:r>
        <w:t>explanatory</w:t>
      </w:r>
      <w:r>
        <w:rPr>
          <w:spacing w:val="-4"/>
        </w:rPr>
        <w:t xml:space="preserve"> </w:t>
      </w:r>
      <w:r>
        <w:t>variables</w:t>
      </w:r>
      <w:r>
        <w:rPr>
          <w:spacing w:val="-2"/>
        </w:rPr>
        <w:t xml:space="preserve"> </w:t>
      </w:r>
      <w:r>
        <w:t>‘vehicles’</w:t>
      </w:r>
      <w:r>
        <w:rPr>
          <w:spacing w:val="-2"/>
        </w:rPr>
        <w:t xml:space="preserve"> </w:t>
      </w:r>
      <w:r>
        <w:t>and</w:t>
      </w:r>
      <w:r>
        <w:rPr>
          <w:spacing w:val="-2"/>
        </w:rPr>
        <w:t xml:space="preserve"> </w:t>
      </w:r>
      <w:r>
        <w:t>‘personnel’</w:t>
      </w:r>
      <w:r>
        <w:rPr>
          <w:spacing w:val="-2"/>
        </w:rPr>
        <w:t xml:space="preserve"> </w:t>
      </w:r>
      <w:r>
        <w:t>in</w:t>
      </w:r>
      <w:r>
        <w:rPr>
          <w:spacing w:val="-2"/>
        </w:rPr>
        <w:t xml:space="preserve"> </w:t>
      </w:r>
      <w:r>
        <w:t>the</w:t>
      </w:r>
      <w:r>
        <w:rPr>
          <w:spacing w:val="-4"/>
        </w:rPr>
        <w:t xml:space="preserve"> </w:t>
      </w:r>
      <w:r>
        <w:t>regression</w:t>
      </w:r>
      <w:r>
        <w:rPr>
          <w:spacing w:val="-2"/>
        </w:rPr>
        <w:t xml:space="preserve"> </w:t>
      </w:r>
      <w:r>
        <w:t>equation,</w:t>
      </w:r>
      <w:r>
        <w:rPr>
          <w:spacing w:val="-3"/>
        </w:rPr>
        <w:t xml:space="preserve"> </w:t>
      </w:r>
      <w:r>
        <w:t>and</w:t>
      </w:r>
      <w:r>
        <w:rPr>
          <w:spacing w:val="-4"/>
        </w:rPr>
        <w:t xml:space="preserve"> </w:t>
      </w:r>
      <w:r>
        <w:t>to provide the optimum statistical model from the data. In all five incident categories, the regression analysis found significant collinearity between the number of personnel and the</w:t>
      </w:r>
    </w:p>
    <w:p xmlns:wp14="http://schemas.microsoft.com/office/word/2010/wordml" w:rsidR="00BA2705" w:rsidRDefault="004F6D96" w14:paraId="3BC027F3" wp14:textId="77777777">
      <w:pPr>
        <w:pStyle w:val="BodyText"/>
        <w:spacing w:before="73" w:line="360" w:lineRule="auto"/>
        <w:ind w:left="1440" w:right="1434"/>
      </w:pPr>
      <w:r>
        <w:t>number</w:t>
      </w:r>
      <w:r>
        <w:rPr>
          <w:spacing w:val="-3"/>
        </w:rPr>
        <w:t xml:space="preserve"> </w:t>
      </w:r>
      <w:r>
        <w:t>of</w:t>
      </w:r>
      <w:r>
        <w:rPr>
          <w:spacing w:val="-3"/>
        </w:rPr>
        <w:t xml:space="preserve"> </w:t>
      </w:r>
      <w:r>
        <w:t>vehicles</w:t>
      </w:r>
      <w:r>
        <w:rPr>
          <w:spacing w:val="-2"/>
        </w:rPr>
        <w:t xml:space="preserve"> </w:t>
      </w:r>
      <w:r>
        <w:t>deployed. The</w:t>
      </w:r>
      <w:r>
        <w:rPr>
          <w:spacing w:val="-4"/>
        </w:rPr>
        <w:t xml:space="preserve"> </w:t>
      </w:r>
      <w:r>
        <w:t>procedure</w:t>
      </w:r>
      <w:r>
        <w:rPr>
          <w:spacing w:val="-3"/>
        </w:rPr>
        <w:t xml:space="preserve"> </w:t>
      </w:r>
      <w:r>
        <w:t>suggested</w:t>
      </w:r>
      <w:r>
        <w:rPr>
          <w:spacing w:val="-4"/>
        </w:rPr>
        <w:t xml:space="preserve"> </w:t>
      </w:r>
      <w:r>
        <w:t>to</w:t>
      </w:r>
      <w:r>
        <w:rPr>
          <w:spacing w:val="-2"/>
        </w:rPr>
        <w:t xml:space="preserve"> </w:t>
      </w:r>
      <w:r>
        <w:t>exclude the</w:t>
      </w:r>
      <w:r>
        <w:rPr>
          <w:spacing w:val="-4"/>
        </w:rPr>
        <w:t xml:space="preserve"> </w:t>
      </w:r>
      <w:r>
        <w:t>number</w:t>
      </w:r>
      <w:r>
        <w:rPr>
          <w:spacing w:val="-3"/>
        </w:rPr>
        <w:t xml:space="preserve"> </w:t>
      </w:r>
      <w:r>
        <w:t>of</w:t>
      </w:r>
      <w:r>
        <w:rPr>
          <w:spacing w:val="-3"/>
        </w:rPr>
        <w:t xml:space="preserve"> </w:t>
      </w:r>
      <w:r>
        <w:t>vehicles from the final models.</w:t>
      </w:r>
    </w:p>
    <w:p xmlns:wp14="http://schemas.microsoft.com/office/word/2010/wordml" w:rsidR="00995599" w:rsidRDefault="00995599" w14:paraId="256AC6DA" wp14:textId="77777777">
      <w:pPr>
        <w:pStyle w:val="BodyText"/>
        <w:spacing w:before="73" w:line="360" w:lineRule="auto"/>
        <w:ind w:left="1440" w:right="1434"/>
      </w:pPr>
    </w:p>
    <w:p xmlns:wp14="http://schemas.microsoft.com/office/word/2010/wordml" w:rsidR="00BA2705" w:rsidRDefault="004F6D96" w14:paraId="386D60EF" wp14:textId="77777777">
      <w:pPr>
        <w:pStyle w:val="BodyText"/>
        <w:spacing w:before="120" w:line="362" w:lineRule="auto"/>
        <w:ind w:left="1440" w:right="1272"/>
      </w:pPr>
      <w:r>
        <w:t>Therefore,</w:t>
      </w:r>
      <w:r>
        <w:rPr>
          <w:spacing w:val="-3"/>
        </w:rPr>
        <w:t xml:space="preserve"> </w:t>
      </w:r>
      <w:r>
        <w:t>for</w:t>
      </w:r>
      <w:r>
        <w:rPr>
          <w:spacing w:val="-1"/>
        </w:rPr>
        <w:t xml:space="preserve"> </w:t>
      </w:r>
      <w:r>
        <w:t>each</w:t>
      </w:r>
      <w:r>
        <w:rPr>
          <w:spacing w:val="-4"/>
        </w:rPr>
        <w:t xml:space="preserve"> </w:t>
      </w:r>
      <w:r>
        <w:t>of</w:t>
      </w:r>
      <w:r>
        <w:rPr>
          <w:spacing w:val="-5"/>
        </w:rPr>
        <w:t xml:space="preserve"> </w:t>
      </w:r>
      <w:r>
        <w:t>the</w:t>
      </w:r>
      <w:r>
        <w:rPr>
          <w:spacing w:val="-2"/>
        </w:rPr>
        <w:t xml:space="preserve"> </w:t>
      </w:r>
      <w:r>
        <w:t>five</w:t>
      </w:r>
      <w:r>
        <w:rPr>
          <w:spacing w:val="-2"/>
        </w:rPr>
        <w:t xml:space="preserve"> </w:t>
      </w:r>
      <w:r>
        <w:t>incident</w:t>
      </w:r>
      <w:r>
        <w:rPr>
          <w:spacing w:val="-3"/>
        </w:rPr>
        <w:t xml:space="preserve"> </w:t>
      </w:r>
      <w:r>
        <w:t>categories, we</w:t>
      </w:r>
      <w:r>
        <w:rPr>
          <w:spacing w:val="-2"/>
        </w:rPr>
        <w:t xml:space="preserve"> </w:t>
      </w:r>
      <w:r>
        <w:t>estimated</w:t>
      </w:r>
      <w:r>
        <w:rPr>
          <w:spacing w:val="-2"/>
        </w:rPr>
        <w:t xml:space="preserve"> </w:t>
      </w:r>
      <w:r>
        <w:t>a</w:t>
      </w:r>
      <w:r>
        <w:rPr>
          <w:spacing w:val="-4"/>
        </w:rPr>
        <w:t xml:space="preserve"> </w:t>
      </w:r>
      <w:r>
        <w:t>linear</w:t>
      </w:r>
      <w:r>
        <w:rPr>
          <w:spacing w:val="-3"/>
        </w:rPr>
        <w:t xml:space="preserve"> </w:t>
      </w:r>
      <w:r>
        <w:t>regression</w:t>
      </w:r>
      <w:r>
        <w:rPr>
          <w:spacing w:val="-4"/>
        </w:rPr>
        <w:t xml:space="preserve"> </w:t>
      </w:r>
      <w:r>
        <w:t>model</w:t>
      </w:r>
      <w:r>
        <w:rPr>
          <w:spacing w:val="-3"/>
        </w:rPr>
        <w:t xml:space="preserve"> </w:t>
      </w:r>
      <w:r>
        <w:t>of the form:</w:t>
      </w:r>
    </w:p>
    <w:p xmlns:wp14="http://schemas.microsoft.com/office/word/2010/wordml" w:rsidR="00BA2705" w:rsidRDefault="004F6D96" w14:paraId="12893FA4" wp14:textId="77777777">
      <w:pPr>
        <w:spacing w:before="107"/>
        <w:ind w:left="4325"/>
        <w:rPr>
          <w:i/>
        </w:rPr>
      </w:pPr>
      <w:r>
        <w:rPr>
          <w:i/>
        </w:rPr>
        <w:t>Saved</w:t>
      </w:r>
      <w:r>
        <w:rPr>
          <w:i/>
          <w:spacing w:val="-3"/>
        </w:rPr>
        <w:t xml:space="preserve"> </w:t>
      </w:r>
      <w:r>
        <w:rPr>
          <w:i/>
        </w:rPr>
        <w:t>lives</w:t>
      </w:r>
      <w:r>
        <w:rPr>
          <w:i/>
          <w:spacing w:val="-3"/>
        </w:rPr>
        <w:t xml:space="preserve"> </w:t>
      </w:r>
      <w:r>
        <w:rPr>
          <w:i/>
        </w:rPr>
        <w:t>=</w:t>
      </w:r>
      <w:r>
        <w:rPr>
          <w:i/>
          <w:spacing w:val="-2"/>
        </w:rPr>
        <w:t xml:space="preserve"> </w:t>
      </w:r>
      <w:r>
        <w:rPr>
          <w:rFonts w:ascii="Cambria Math" w:hAnsi="Cambria Math" w:eastAsia="Cambria Math"/>
          <w:i/>
          <w:sz w:val="23"/>
        </w:rPr>
        <w:t>𝛼</w:t>
      </w:r>
      <w:r>
        <w:rPr>
          <w:rFonts w:ascii="Cambria Math" w:hAnsi="Cambria Math" w:eastAsia="Cambria Math"/>
          <w:i/>
          <w:spacing w:val="5"/>
          <w:sz w:val="23"/>
        </w:rPr>
        <w:t xml:space="preserve"> </w:t>
      </w:r>
      <w:r>
        <w:rPr>
          <w:i/>
        </w:rPr>
        <w:t>+</w:t>
      </w:r>
      <w:r>
        <w:rPr>
          <w:i/>
          <w:spacing w:val="-3"/>
        </w:rPr>
        <w:t xml:space="preserve"> </w:t>
      </w:r>
      <w:r>
        <w:rPr>
          <w:rFonts w:ascii="Cambria Math" w:hAnsi="Cambria Math" w:eastAsia="Cambria Math"/>
          <w:i/>
          <w:spacing w:val="-4"/>
          <w:sz w:val="23"/>
        </w:rPr>
        <w:t>𝛽</w:t>
      </w:r>
      <w:r>
        <w:rPr>
          <w:i/>
          <w:spacing w:val="-4"/>
        </w:rPr>
        <w:t>∙per</w:t>
      </w:r>
    </w:p>
    <w:p xmlns:wp14="http://schemas.microsoft.com/office/word/2010/wordml" w:rsidR="00BA2705" w:rsidRDefault="00BA2705" w14:paraId="38AA98D6" wp14:textId="77777777">
      <w:pPr>
        <w:pStyle w:val="BodyText"/>
        <w:spacing w:before="5"/>
        <w:rPr>
          <w:i/>
          <w:sz w:val="21"/>
        </w:rPr>
      </w:pPr>
    </w:p>
    <w:p xmlns:wp14="http://schemas.microsoft.com/office/word/2010/wordml" w:rsidR="00BA2705" w:rsidRDefault="004F6D96" w14:paraId="30BC7CE7" wp14:textId="77777777">
      <w:pPr>
        <w:pStyle w:val="BodyText"/>
        <w:ind w:left="1440"/>
      </w:pPr>
      <w:r>
        <w:rPr>
          <w:spacing w:val="-2"/>
        </w:rPr>
        <w:t>where:</w:t>
      </w:r>
    </w:p>
    <w:p xmlns:wp14="http://schemas.microsoft.com/office/word/2010/wordml" w:rsidR="00BA2705" w:rsidRDefault="00BA2705" w14:paraId="665A1408" wp14:textId="77777777">
      <w:pPr>
        <w:pStyle w:val="BodyText"/>
        <w:spacing w:before="4"/>
        <w:rPr>
          <w:sz w:val="21"/>
        </w:rPr>
      </w:pPr>
    </w:p>
    <w:p xmlns:wp14="http://schemas.microsoft.com/office/word/2010/wordml" w:rsidR="00BA2705" w:rsidRDefault="004F6D96" w14:paraId="4E209A0A" wp14:textId="77777777">
      <w:pPr>
        <w:pStyle w:val="ListParagraph"/>
        <w:numPr>
          <w:ilvl w:val="0"/>
          <w:numId w:val="6"/>
        </w:numPr>
        <w:tabs>
          <w:tab w:val="left" w:pos="2160"/>
          <w:tab w:val="left" w:pos="2161"/>
        </w:tabs>
        <w:spacing w:before="1" w:line="355" w:lineRule="auto"/>
        <w:ind w:right="3110"/>
      </w:pPr>
      <w:r>
        <w:rPr>
          <w:rFonts w:ascii="Cambria Math" w:hAnsi="Cambria Math" w:eastAsia="Cambria Math"/>
        </w:rPr>
        <w:t xml:space="preserve">𝛼 </w:t>
      </w:r>
      <w:r>
        <w:t>is</w:t>
      </w:r>
      <w:r>
        <w:rPr>
          <w:spacing w:val="-1"/>
        </w:rPr>
        <w:t xml:space="preserve"> </w:t>
      </w:r>
      <w:r>
        <w:t>a</w:t>
      </w:r>
      <w:r>
        <w:rPr>
          <w:spacing w:val="-4"/>
        </w:rPr>
        <w:t xml:space="preserve"> </w:t>
      </w:r>
      <w:r>
        <w:t>constant –</w:t>
      </w:r>
      <w:r>
        <w:rPr>
          <w:spacing w:val="-4"/>
        </w:rPr>
        <w:t xml:space="preserve"> </w:t>
      </w:r>
      <w:r>
        <w:t>the</w:t>
      </w:r>
      <w:r>
        <w:rPr>
          <w:spacing w:val="-2"/>
        </w:rPr>
        <w:t xml:space="preserve"> </w:t>
      </w:r>
      <w:r>
        <w:t>number</w:t>
      </w:r>
      <w:r>
        <w:rPr>
          <w:spacing w:val="-3"/>
        </w:rPr>
        <w:t xml:space="preserve"> </w:t>
      </w:r>
      <w:r>
        <w:t>of</w:t>
      </w:r>
      <w:r>
        <w:rPr>
          <w:spacing w:val="-3"/>
        </w:rPr>
        <w:t xml:space="preserve"> </w:t>
      </w:r>
      <w:r>
        <w:t>survivors</w:t>
      </w:r>
      <w:r>
        <w:rPr>
          <w:spacing w:val="-3"/>
        </w:rPr>
        <w:t xml:space="preserve"> </w:t>
      </w:r>
      <w:r>
        <w:t>if</w:t>
      </w:r>
      <w:r>
        <w:rPr>
          <w:spacing w:val="-3"/>
        </w:rPr>
        <w:t xml:space="preserve"> </w:t>
      </w:r>
      <w:r>
        <w:t>there</w:t>
      </w:r>
      <w:r>
        <w:rPr>
          <w:spacing w:val="-4"/>
        </w:rPr>
        <w:t xml:space="preserve"> </w:t>
      </w:r>
      <w:r>
        <w:t>were</w:t>
      </w:r>
      <w:r>
        <w:rPr>
          <w:spacing w:val="-1"/>
        </w:rPr>
        <w:t xml:space="preserve"> </w:t>
      </w:r>
      <w:r>
        <w:t>no</w:t>
      </w:r>
      <w:r>
        <w:rPr>
          <w:spacing w:val="-4"/>
        </w:rPr>
        <w:t xml:space="preserve"> </w:t>
      </w:r>
      <w:r>
        <w:t xml:space="preserve">firefighters </w:t>
      </w:r>
      <w:r>
        <w:rPr>
          <w:spacing w:val="-2"/>
        </w:rPr>
        <w:t>whatsoever</w:t>
      </w:r>
    </w:p>
    <w:p xmlns:wp14="http://schemas.microsoft.com/office/word/2010/wordml" w:rsidR="00BA2705" w:rsidRDefault="004F6D96" w14:paraId="502BE4D5" wp14:textId="77777777">
      <w:pPr>
        <w:pStyle w:val="ListParagraph"/>
        <w:numPr>
          <w:ilvl w:val="0"/>
          <w:numId w:val="6"/>
        </w:numPr>
        <w:tabs>
          <w:tab w:val="left" w:pos="2160"/>
          <w:tab w:val="left" w:pos="2161"/>
        </w:tabs>
        <w:spacing w:before="4"/>
        <w:ind w:hanging="361"/>
      </w:pPr>
      <w:r>
        <w:rPr>
          <w:rFonts w:ascii="Cambria Math" w:hAnsi="Cambria Math" w:eastAsia="Cambria Math"/>
          <w:i/>
          <w:sz w:val="23"/>
        </w:rPr>
        <w:t>𝛽</w:t>
      </w:r>
      <w:r>
        <w:rPr>
          <w:rFonts w:ascii="Cambria Math" w:hAnsi="Cambria Math" w:eastAsia="Cambria Math"/>
          <w:i/>
          <w:spacing w:val="8"/>
          <w:sz w:val="23"/>
        </w:rPr>
        <w:t xml:space="preserve"> </w:t>
      </w:r>
      <w:r>
        <w:t>per</w:t>
      </w:r>
      <w:r>
        <w:rPr>
          <w:spacing w:val="-5"/>
        </w:rPr>
        <w:t xml:space="preserve"> </w:t>
      </w:r>
      <w:r>
        <w:t>are</w:t>
      </w:r>
      <w:r>
        <w:rPr>
          <w:spacing w:val="-6"/>
        </w:rPr>
        <w:t xml:space="preserve"> </w:t>
      </w:r>
      <w:r>
        <w:t>the</w:t>
      </w:r>
      <w:r>
        <w:rPr>
          <w:spacing w:val="-3"/>
        </w:rPr>
        <w:t xml:space="preserve"> </w:t>
      </w:r>
      <w:r>
        <w:t>number</w:t>
      </w:r>
      <w:r>
        <w:rPr>
          <w:spacing w:val="-5"/>
        </w:rPr>
        <w:t xml:space="preserve"> </w:t>
      </w:r>
      <w:r>
        <w:t>of</w:t>
      </w:r>
      <w:r>
        <w:rPr>
          <w:spacing w:val="-6"/>
        </w:rPr>
        <w:t xml:space="preserve"> </w:t>
      </w:r>
      <w:r>
        <w:t>personnel</w:t>
      </w:r>
      <w:r>
        <w:rPr>
          <w:spacing w:val="-4"/>
        </w:rPr>
        <w:t xml:space="preserve"> </w:t>
      </w:r>
      <w:r>
        <w:rPr>
          <w:spacing w:val="-2"/>
        </w:rPr>
        <w:t>deployed</w:t>
      </w:r>
    </w:p>
    <w:p xmlns:wp14="http://schemas.microsoft.com/office/word/2010/wordml" w:rsidR="00BA2705" w:rsidRDefault="00BA2705" w14:paraId="71049383" wp14:textId="77777777">
      <w:pPr>
        <w:pStyle w:val="BodyText"/>
        <w:rPr>
          <w:sz w:val="26"/>
        </w:rPr>
      </w:pPr>
    </w:p>
    <w:p xmlns:wp14="http://schemas.microsoft.com/office/word/2010/wordml" w:rsidR="00BA2705" w:rsidRDefault="00BA2705" w14:paraId="4D16AC41" wp14:textId="77777777">
      <w:pPr>
        <w:pStyle w:val="BodyText"/>
        <w:spacing w:before="7"/>
        <w:rPr>
          <w:sz w:val="28"/>
        </w:rPr>
      </w:pPr>
    </w:p>
    <w:p xmlns:wp14="http://schemas.microsoft.com/office/word/2010/wordml" w:rsidR="00BA2705" w:rsidRDefault="004F6D96" w14:paraId="09B19FFA" wp14:textId="77777777">
      <w:pPr>
        <w:pStyle w:val="BodyText"/>
        <w:spacing w:line="360" w:lineRule="auto"/>
        <w:ind w:left="1440" w:right="1272"/>
      </w:pPr>
      <w:r>
        <w:t>For further clarity it is worthwhile to mention that the assumption of a linear relationship between</w:t>
      </w:r>
      <w:r>
        <w:rPr>
          <w:spacing w:val="-2"/>
        </w:rPr>
        <w:t xml:space="preserve"> </w:t>
      </w:r>
      <w:r>
        <w:t>the</w:t>
      </w:r>
      <w:r>
        <w:rPr>
          <w:spacing w:val="-4"/>
        </w:rPr>
        <w:t xml:space="preserve"> </w:t>
      </w:r>
      <w:r>
        <w:t>explained</w:t>
      </w:r>
      <w:r>
        <w:rPr>
          <w:spacing w:val="-2"/>
        </w:rPr>
        <w:t xml:space="preserve"> </w:t>
      </w:r>
      <w:r>
        <w:t>and</w:t>
      </w:r>
      <w:r>
        <w:rPr>
          <w:spacing w:val="-2"/>
        </w:rPr>
        <w:t xml:space="preserve"> </w:t>
      </w:r>
      <w:r>
        <w:t>the</w:t>
      </w:r>
      <w:r>
        <w:rPr>
          <w:spacing w:val="-4"/>
        </w:rPr>
        <w:t xml:space="preserve"> </w:t>
      </w:r>
      <w:r>
        <w:t>explanatory</w:t>
      </w:r>
      <w:r>
        <w:rPr>
          <w:spacing w:val="-1"/>
        </w:rPr>
        <w:t xml:space="preserve"> </w:t>
      </w:r>
      <w:r>
        <w:t>variables</w:t>
      </w:r>
      <w:r>
        <w:rPr>
          <w:spacing w:val="-2"/>
        </w:rPr>
        <w:t xml:space="preserve"> </w:t>
      </w:r>
      <w:r>
        <w:t>is</w:t>
      </w:r>
      <w:r>
        <w:rPr>
          <w:spacing w:val="-2"/>
        </w:rPr>
        <w:t xml:space="preserve"> </w:t>
      </w:r>
      <w:r>
        <w:t>but</w:t>
      </w:r>
      <w:r>
        <w:rPr>
          <w:spacing w:val="-3"/>
        </w:rPr>
        <w:t xml:space="preserve"> </w:t>
      </w:r>
      <w:r>
        <w:t>an</w:t>
      </w:r>
      <w:r>
        <w:rPr>
          <w:spacing w:val="-2"/>
        </w:rPr>
        <w:t xml:space="preserve"> </w:t>
      </w:r>
      <w:r>
        <w:t>approximation, but</w:t>
      </w:r>
      <w:r>
        <w:rPr>
          <w:spacing w:val="-3"/>
        </w:rPr>
        <w:t xml:space="preserve"> </w:t>
      </w:r>
      <w:r>
        <w:t>one</w:t>
      </w:r>
      <w:r>
        <w:rPr>
          <w:spacing w:val="-4"/>
        </w:rPr>
        <w:t xml:space="preserve"> </w:t>
      </w:r>
      <w:r>
        <w:t>that</w:t>
      </w:r>
      <w:r>
        <w:rPr>
          <w:spacing w:val="-3"/>
        </w:rPr>
        <w:t xml:space="preserve"> </w:t>
      </w:r>
      <w:r>
        <w:t>is often made in empirical research. As we work with large samples, we believe that this approximation is unlikely to lead to great errors in the estimations of the final values.</w:t>
      </w:r>
    </w:p>
    <w:p xmlns:wp14="http://schemas.microsoft.com/office/word/2010/wordml" w:rsidR="00BA2705" w:rsidRDefault="00BA2705" w14:paraId="12A4EA11" wp14:textId="77777777">
      <w:pPr>
        <w:pStyle w:val="BodyText"/>
        <w:rPr>
          <w:sz w:val="24"/>
        </w:rPr>
      </w:pPr>
    </w:p>
    <w:p xmlns:wp14="http://schemas.microsoft.com/office/word/2010/wordml" w:rsidR="00BA2705" w:rsidRDefault="00BA2705" w14:paraId="5A1EA135" wp14:textId="77777777">
      <w:pPr>
        <w:pStyle w:val="BodyText"/>
        <w:spacing w:before="4"/>
        <w:rPr>
          <w:sz w:val="19"/>
        </w:rPr>
      </w:pPr>
    </w:p>
    <w:p xmlns:wp14="http://schemas.microsoft.com/office/word/2010/wordml" w:rsidR="00BA2705" w:rsidRDefault="004F6D96" w14:paraId="7C0BD5AD" wp14:textId="77777777">
      <w:pPr>
        <w:pStyle w:val="BodyText"/>
        <w:spacing w:line="360" w:lineRule="auto"/>
        <w:ind w:left="1440" w:right="1272"/>
      </w:pPr>
      <w:r>
        <w:t>The</w:t>
      </w:r>
      <w:r>
        <w:rPr>
          <w:spacing w:val="-2"/>
        </w:rPr>
        <w:t xml:space="preserve"> </w:t>
      </w:r>
      <w:r>
        <w:t>linearity</w:t>
      </w:r>
      <w:r>
        <w:rPr>
          <w:spacing w:val="-1"/>
        </w:rPr>
        <w:t xml:space="preserve"> </w:t>
      </w:r>
      <w:r>
        <w:t>of</w:t>
      </w:r>
      <w:r>
        <w:rPr>
          <w:spacing w:val="-3"/>
        </w:rPr>
        <w:t xml:space="preserve"> </w:t>
      </w:r>
      <w:r>
        <w:t>the</w:t>
      </w:r>
      <w:r>
        <w:rPr>
          <w:spacing w:val="-3"/>
        </w:rPr>
        <w:t xml:space="preserve"> </w:t>
      </w:r>
      <w:r>
        <w:t>model</w:t>
      </w:r>
      <w:r>
        <w:rPr>
          <w:spacing w:val="-2"/>
        </w:rPr>
        <w:t xml:space="preserve"> </w:t>
      </w:r>
      <w:r>
        <w:t>has</w:t>
      </w:r>
      <w:r>
        <w:rPr>
          <w:spacing w:val="-1"/>
        </w:rPr>
        <w:t xml:space="preserve"> </w:t>
      </w:r>
      <w:r>
        <w:t>the</w:t>
      </w:r>
      <w:r>
        <w:rPr>
          <w:spacing w:val="-4"/>
        </w:rPr>
        <w:t xml:space="preserve"> </w:t>
      </w:r>
      <w:r>
        <w:t>advantage</w:t>
      </w:r>
      <w:r>
        <w:rPr>
          <w:spacing w:val="-4"/>
        </w:rPr>
        <w:t xml:space="preserve"> </w:t>
      </w:r>
      <w:r>
        <w:t>that</w:t>
      </w:r>
      <w:r>
        <w:rPr>
          <w:spacing w:val="-5"/>
        </w:rPr>
        <w:t xml:space="preserve"> </w:t>
      </w:r>
      <w:r>
        <w:t>future</w:t>
      </w:r>
      <w:r>
        <w:rPr>
          <w:spacing w:val="-2"/>
        </w:rPr>
        <w:t xml:space="preserve"> </w:t>
      </w:r>
      <w:r>
        <w:t>estimations</w:t>
      </w:r>
      <w:r>
        <w:rPr>
          <w:spacing w:val="-1"/>
        </w:rPr>
        <w:t xml:space="preserve"> </w:t>
      </w:r>
      <w:r>
        <w:t>of</w:t>
      </w:r>
      <w:r>
        <w:rPr>
          <w:spacing w:val="-3"/>
        </w:rPr>
        <w:t xml:space="preserve"> </w:t>
      </w:r>
      <w:r>
        <w:t>the</w:t>
      </w:r>
      <w:r>
        <w:rPr>
          <w:spacing w:val="-4"/>
        </w:rPr>
        <w:t xml:space="preserve"> </w:t>
      </w:r>
      <w:r>
        <w:t>economic</w:t>
      </w:r>
      <w:r>
        <w:rPr>
          <w:spacing w:val="-1"/>
        </w:rPr>
        <w:t xml:space="preserve"> </w:t>
      </w:r>
      <w:r>
        <w:t>value, possibly by individual FRS, can be done without the use of sophisticated software.</w:t>
      </w:r>
    </w:p>
    <w:p xmlns:wp14="http://schemas.microsoft.com/office/word/2010/wordml" w:rsidR="00BA2705" w:rsidRDefault="00BA2705" w14:paraId="58717D39" wp14:textId="77777777">
      <w:pPr>
        <w:pStyle w:val="BodyText"/>
        <w:rPr>
          <w:sz w:val="24"/>
        </w:rPr>
      </w:pPr>
    </w:p>
    <w:p xmlns:wp14="http://schemas.microsoft.com/office/word/2010/wordml" w:rsidR="00BA2705" w:rsidRDefault="00BA2705" w14:paraId="5338A720" wp14:textId="77777777">
      <w:pPr>
        <w:pStyle w:val="BodyText"/>
        <w:spacing w:before="11"/>
        <w:rPr>
          <w:sz w:val="26"/>
        </w:rPr>
      </w:pPr>
    </w:p>
    <w:p xmlns:wp14="http://schemas.microsoft.com/office/word/2010/wordml" w:rsidR="00BA2705" w:rsidP="0037356B" w:rsidRDefault="004F6D96" w14:paraId="1041D9AC" wp14:textId="77777777">
      <w:pPr>
        <w:pStyle w:val="Heading2"/>
        <w:numPr>
          <w:ilvl w:val="2"/>
          <w:numId w:val="7"/>
        </w:numPr>
        <w:tabs>
          <w:tab w:val="left" w:pos="2043"/>
        </w:tabs>
        <w:spacing w:line="360" w:lineRule="auto"/>
        <w:ind w:left="2041" w:hanging="601"/>
      </w:pPr>
      <w:r>
        <w:rPr>
          <w:spacing w:val="-2"/>
        </w:rPr>
        <w:t>Findings</w:t>
      </w:r>
    </w:p>
    <w:p xmlns:wp14="http://schemas.microsoft.com/office/word/2010/wordml" w:rsidR="00BA2705" w:rsidP="0037356B" w:rsidRDefault="004F6D96" w14:paraId="778D041A" wp14:textId="77777777">
      <w:pPr>
        <w:pStyle w:val="BodyText"/>
        <w:spacing w:line="360" w:lineRule="auto"/>
        <w:ind w:left="1440" w:right="1270"/>
      </w:pPr>
      <w:r>
        <w:t>The</w:t>
      </w:r>
      <w:r>
        <w:rPr>
          <w:spacing w:val="-2"/>
        </w:rPr>
        <w:t xml:space="preserve"> </w:t>
      </w:r>
      <w:r>
        <w:t>results</w:t>
      </w:r>
      <w:r>
        <w:rPr>
          <w:spacing w:val="-1"/>
        </w:rPr>
        <w:t xml:space="preserve"> </w:t>
      </w:r>
      <w:r>
        <w:t>below</w:t>
      </w:r>
      <w:r>
        <w:rPr>
          <w:spacing w:val="-2"/>
        </w:rPr>
        <w:t xml:space="preserve"> </w:t>
      </w:r>
      <w:r>
        <w:t>show</w:t>
      </w:r>
      <w:r>
        <w:rPr>
          <w:spacing w:val="-6"/>
        </w:rPr>
        <w:t xml:space="preserve"> </w:t>
      </w:r>
      <w:r>
        <w:t>only</w:t>
      </w:r>
      <w:r>
        <w:rPr>
          <w:spacing w:val="-1"/>
        </w:rPr>
        <w:t xml:space="preserve"> </w:t>
      </w:r>
      <w:r>
        <w:t>the</w:t>
      </w:r>
      <w:r>
        <w:rPr>
          <w:spacing w:val="-2"/>
        </w:rPr>
        <w:t xml:space="preserve"> </w:t>
      </w:r>
      <w:r>
        <w:t>beta</w:t>
      </w:r>
      <w:r>
        <w:rPr>
          <w:spacing w:val="-3"/>
        </w:rPr>
        <w:t xml:space="preserve"> </w:t>
      </w:r>
      <w:r>
        <w:t>coefficients</w:t>
      </w:r>
      <w:r>
        <w:rPr>
          <w:spacing w:val="-3"/>
        </w:rPr>
        <w:t xml:space="preserve"> </w:t>
      </w:r>
      <w:r>
        <w:t>for</w:t>
      </w:r>
      <w:r>
        <w:rPr>
          <w:spacing w:val="-2"/>
        </w:rPr>
        <w:t xml:space="preserve"> </w:t>
      </w:r>
      <w:r>
        <w:t>the</w:t>
      </w:r>
      <w:r>
        <w:rPr>
          <w:spacing w:val="-2"/>
        </w:rPr>
        <w:t xml:space="preserve"> </w:t>
      </w:r>
      <w:r>
        <w:t>number</w:t>
      </w:r>
      <w:r>
        <w:rPr>
          <w:spacing w:val="-2"/>
        </w:rPr>
        <w:t xml:space="preserve"> </w:t>
      </w:r>
      <w:r>
        <w:t>of</w:t>
      </w:r>
      <w:r>
        <w:rPr>
          <w:spacing w:val="-3"/>
        </w:rPr>
        <w:t xml:space="preserve"> </w:t>
      </w:r>
      <w:r>
        <w:t>personnel. The</w:t>
      </w:r>
      <w:r>
        <w:rPr>
          <w:spacing w:val="-3"/>
        </w:rPr>
        <w:t xml:space="preserve"> </w:t>
      </w:r>
      <w:r>
        <w:t>model parameter estimates were constructed in SPSS with robust standard errors to overcome heteroskedasticity in the data.</w:t>
      </w:r>
    </w:p>
    <w:p xmlns:wp14="http://schemas.microsoft.com/office/word/2010/wordml" w:rsidR="009A04CA" w:rsidP="0037356B" w:rsidRDefault="009A04CA" w14:paraId="61DAA4D5" wp14:textId="77777777">
      <w:pPr>
        <w:pStyle w:val="BodyText"/>
        <w:spacing w:line="360" w:lineRule="auto"/>
        <w:ind w:left="1440" w:right="1270"/>
      </w:pPr>
    </w:p>
    <w:p xmlns:wp14="http://schemas.microsoft.com/office/word/2010/wordml" w:rsidR="00BA2705" w:rsidRDefault="00BA2705" w14:paraId="2AEAF47F" wp14:textId="77777777">
      <w:pPr>
        <w:pStyle w:val="BodyText"/>
        <w:spacing w:before="1" w:after="1"/>
        <w:rPr>
          <w:sz w:val="14"/>
        </w:rPr>
      </w:pPr>
    </w:p>
    <w:tbl>
      <w:tblPr>
        <w:tblW w:w="0" w:type="auto"/>
        <w:tblInd w:w="14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2981"/>
        <w:gridCol w:w="3017"/>
        <w:gridCol w:w="2696"/>
      </w:tblGrid>
      <w:tr xmlns:wp14="http://schemas.microsoft.com/office/word/2010/wordml" w:rsidR="00BA2705" w14:paraId="4EC14BE7" wp14:textId="77777777">
        <w:trPr>
          <w:trHeight w:val="938"/>
        </w:trPr>
        <w:tc>
          <w:tcPr>
            <w:tcW w:w="2981" w:type="dxa"/>
            <w:shd w:val="clear" w:color="auto" w:fill="0956A2"/>
          </w:tcPr>
          <w:p w:rsidR="00BA2705" w:rsidRDefault="004F6D96" w14:paraId="1A997E4A" wp14:textId="77777777">
            <w:pPr>
              <w:pStyle w:val="TableParagraph"/>
              <w:spacing w:before="2"/>
              <w:ind w:left="664"/>
              <w:rPr>
                <w:b/>
                <w:sz w:val="20"/>
              </w:rPr>
            </w:pPr>
            <w:r>
              <w:rPr>
                <w:b/>
                <w:color w:val="FFFFFF"/>
                <w:sz w:val="20"/>
              </w:rPr>
              <w:t>Incident</w:t>
            </w:r>
            <w:r>
              <w:rPr>
                <w:b/>
                <w:color w:val="FFFFFF"/>
                <w:spacing w:val="-10"/>
                <w:sz w:val="20"/>
              </w:rPr>
              <w:t xml:space="preserve"> </w:t>
            </w:r>
            <w:r>
              <w:rPr>
                <w:b/>
                <w:color w:val="FFFFFF"/>
                <w:spacing w:val="-2"/>
                <w:sz w:val="20"/>
              </w:rPr>
              <w:t>category</w:t>
            </w:r>
          </w:p>
        </w:tc>
        <w:tc>
          <w:tcPr>
            <w:tcW w:w="3017" w:type="dxa"/>
            <w:shd w:val="clear" w:color="auto" w:fill="0956A2"/>
          </w:tcPr>
          <w:p w:rsidR="00BA2705" w:rsidRDefault="004F6D96" w14:paraId="297F7236" wp14:textId="77777777">
            <w:pPr>
              <w:pStyle w:val="TableParagraph"/>
              <w:spacing w:before="2"/>
              <w:ind w:left="674" w:right="851"/>
              <w:jc w:val="center"/>
              <w:rPr>
                <w:b/>
                <w:sz w:val="20"/>
              </w:rPr>
            </w:pPr>
            <w:r>
              <w:rPr>
                <w:b/>
                <w:color w:val="FFFFFF"/>
                <w:sz w:val="20"/>
              </w:rPr>
              <w:t>Model</w:t>
            </w:r>
            <w:r>
              <w:rPr>
                <w:b/>
                <w:color w:val="FFFFFF"/>
                <w:spacing w:val="-9"/>
                <w:sz w:val="20"/>
              </w:rPr>
              <w:t xml:space="preserve"> </w:t>
            </w:r>
            <w:r>
              <w:rPr>
                <w:b/>
                <w:color w:val="FFFFFF"/>
                <w:spacing w:val="-2"/>
                <w:sz w:val="20"/>
              </w:rPr>
              <w:t>constant</w:t>
            </w:r>
          </w:p>
          <w:p w:rsidR="00BA2705" w:rsidRDefault="00BA2705" w14:paraId="281B37BA" wp14:textId="77777777">
            <w:pPr>
              <w:pStyle w:val="TableParagraph"/>
              <w:spacing w:before="3"/>
              <w:rPr>
                <w:sz w:val="20"/>
              </w:rPr>
            </w:pPr>
          </w:p>
          <w:p w:rsidR="00BA2705" w:rsidRDefault="004F6D96" w14:paraId="4A98A9B8" wp14:textId="77777777">
            <w:pPr>
              <w:pStyle w:val="TableParagraph"/>
              <w:ind w:left="674" w:right="844"/>
              <w:jc w:val="center"/>
              <w:rPr>
                <w:b/>
                <w:sz w:val="20"/>
              </w:rPr>
            </w:pPr>
            <w:r>
              <w:rPr>
                <w:b/>
                <w:color w:val="FFFFFF"/>
                <w:spacing w:val="-5"/>
                <w:sz w:val="20"/>
              </w:rPr>
              <w:t>(</w:t>
            </w:r>
            <w:r>
              <w:rPr>
                <w:rFonts w:ascii="Cambria Math" w:eastAsia="Cambria Math"/>
                <w:b/>
                <w:color w:val="FFFFFF"/>
                <w:spacing w:val="-5"/>
                <w:sz w:val="20"/>
              </w:rPr>
              <w:t>𝛼</w:t>
            </w:r>
            <w:r>
              <w:rPr>
                <w:b/>
                <w:color w:val="FFFFFF"/>
                <w:spacing w:val="-5"/>
                <w:sz w:val="20"/>
              </w:rPr>
              <w:t>)</w:t>
            </w:r>
          </w:p>
        </w:tc>
        <w:tc>
          <w:tcPr>
            <w:tcW w:w="2696" w:type="dxa"/>
            <w:shd w:val="clear" w:color="auto" w:fill="0956A2"/>
          </w:tcPr>
          <w:p w:rsidR="00BA2705" w:rsidRDefault="004F6D96" w14:paraId="1FAC91E4" wp14:textId="77777777">
            <w:pPr>
              <w:pStyle w:val="TableParagraph"/>
              <w:spacing w:before="1"/>
              <w:ind w:left="322"/>
              <w:rPr>
                <w:b/>
                <w:sz w:val="20"/>
              </w:rPr>
            </w:pPr>
            <w:r>
              <w:rPr>
                <w:b/>
                <w:color w:val="FFFFFF"/>
                <w:sz w:val="20"/>
              </w:rPr>
              <w:t>Beta</w:t>
            </w:r>
            <w:r>
              <w:rPr>
                <w:b/>
                <w:color w:val="FFFFFF"/>
                <w:spacing w:val="-9"/>
                <w:sz w:val="20"/>
              </w:rPr>
              <w:t xml:space="preserve"> </w:t>
            </w:r>
            <w:r>
              <w:rPr>
                <w:b/>
                <w:color w:val="FFFFFF"/>
                <w:sz w:val="20"/>
              </w:rPr>
              <w:t>coefficient</w:t>
            </w:r>
            <w:r>
              <w:rPr>
                <w:b/>
                <w:color w:val="FFFFFF"/>
                <w:spacing w:val="-8"/>
                <w:sz w:val="20"/>
              </w:rPr>
              <w:t xml:space="preserve"> </w:t>
            </w:r>
            <w:r>
              <w:rPr>
                <w:b/>
                <w:color w:val="FFFFFF"/>
                <w:spacing w:val="-4"/>
                <w:sz w:val="20"/>
              </w:rPr>
              <w:t>(</w:t>
            </w:r>
            <w:r>
              <w:rPr>
                <w:rFonts w:ascii="Cambria Math" w:eastAsia="Cambria Math"/>
                <w:b/>
                <w:color w:val="FFFFFF"/>
                <w:spacing w:val="-4"/>
                <w:sz w:val="20"/>
              </w:rPr>
              <w:t>𝛽</w:t>
            </w:r>
            <w:r>
              <w:rPr>
                <w:b/>
                <w:color w:val="FFFFFF"/>
                <w:spacing w:val="-4"/>
                <w:sz w:val="20"/>
              </w:rPr>
              <w:t>):</w:t>
            </w:r>
          </w:p>
          <w:p w:rsidR="00BA2705" w:rsidRDefault="00BA2705" w14:paraId="2E500C74" wp14:textId="77777777">
            <w:pPr>
              <w:pStyle w:val="TableParagraph"/>
              <w:spacing w:before="7"/>
              <w:rPr>
                <w:sz w:val="20"/>
              </w:rPr>
            </w:pPr>
          </w:p>
          <w:p w:rsidR="00BA2705" w:rsidRDefault="004F6D96" w14:paraId="6D567B2A" wp14:textId="77777777">
            <w:pPr>
              <w:pStyle w:val="TableParagraph"/>
              <w:ind w:left="249"/>
              <w:rPr>
                <w:b/>
                <w:sz w:val="20"/>
              </w:rPr>
            </w:pPr>
            <w:r>
              <w:rPr>
                <w:b/>
                <w:color w:val="FFFFFF"/>
                <w:sz w:val="20"/>
              </w:rPr>
              <w:t>Number</w:t>
            </w:r>
            <w:r>
              <w:rPr>
                <w:b/>
                <w:color w:val="FFFFFF"/>
                <w:spacing w:val="-8"/>
                <w:sz w:val="20"/>
              </w:rPr>
              <w:t xml:space="preserve"> </w:t>
            </w:r>
            <w:r>
              <w:rPr>
                <w:b/>
                <w:color w:val="FFFFFF"/>
                <w:sz w:val="20"/>
              </w:rPr>
              <w:t>of</w:t>
            </w:r>
            <w:r>
              <w:rPr>
                <w:b/>
                <w:color w:val="FFFFFF"/>
                <w:spacing w:val="-5"/>
                <w:sz w:val="20"/>
              </w:rPr>
              <w:t xml:space="preserve"> </w:t>
            </w:r>
            <w:r>
              <w:rPr>
                <w:b/>
                <w:color w:val="FFFFFF"/>
                <w:spacing w:val="-2"/>
                <w:sz w:val="20"/>
              </w:rPr>
              <w:t>personnel</w:t>
            </w:r>
          </w:p>
        </w:tc>
      </w:tr>
      <w:tr xmlns:wp14="http://schemas.microsoft.com/office/word/2010/wordml" w:rsidR="00BA2705" w14:paraId="66AA8380" wp14:textId="77777777">
        <w:trPr>
          <w:trHeight w:val="465"/>
        </w:trPr>
        <w:tc>
          <w:tcPr>
            <w:tcW w:w="2981" w:type="dxa"/>
          </w:tcPr>
          <w:p w:rsidR="00BA2705" w:rsidRDefault="004F6D96" w14:paraId="750B6C4B" wp14:textId="77777777">
            <w:pPr>
              <w:pStyle w:val="TableParagraph"/>
              <w:spacing w:line="229" w:lineRule="exact"/>
              <w:ind w:left="4"/>
              <w:rPr>
                <w:sz w:val="20"/>
              </w:rPr>
            </w:pPr>
            <w:r>
              <w:rPr>
                <w:sz w:val="20"/>
              </w:rPr>
              <w:t>Rescue</w:t>
            </w:r>
            <w:r>
              <w:rPr>
                <w:spacing w:val="-8"/>
                <w:sz w:val="20"/>
              </w:rPr>
              <w:t xml:space="preserve"> </w:t>
            </w:r>
            <w:r>
              <w:rPr>
                <w:sz w:val="20"/>
              </w:rPr>
              <w:t>from</w:t>
            </w:r>
            <w:r>
              <w:rPr>
                <w:spacing w:val="-4"/>
                <w:sz w:val="20"/>
              </w:rPr>
              <w:t xml:space="preserve"> </w:t>
            </w:r>
            <w:r>
              <w:rPr>
                <w:spacing w:val="-2"/>
                <w:sz w:val="20"/>
              </w:rPr>
              <w:t>water</w:t>
            </w:r>
          </w:p>
        </w:tc>
        <w:tc>
          <w:tcPr>
            <w:tcW w:w="3017" w:type="dxa"/>
          </w:tcPr>
          <w:p w:rsidR="00BA2705" w:rsidRDefault="004F6D96" w14:paraId="01A45C2E" wp14:textId="77777777">
            <w:pPr>
              <w:pStyle w:val="TableParagraph"/>
              <w:spacing w:line="229" w:lineRule="exact"/>
              <w:ind w:left="1164"/>
              <w:rPr>
                <w:sz w:val="20"/>
              </w:rPr>
            </w:pPr>
            <w:r>
              <w:rPr>
                <w:spacing w:val="-2"/>
                <w:sz w:val="20"/>
              </w:rPr>
              <w:t>1.121</w:t>
            </w:r>
          </w:p>
        </w:tc>
        <w:tc>
          <w:tcPr>
            <w:tcW w:w="2696" w:type="dxa"/>
          </w:tcPr>
          <w:p w:rsidR="00BA2705" w:rsidRDefault="004F6D96" w14:paraId="53554375" wp14:textId="77777777">
            <w:pPr>
              <w:pStyle w:val="TableParagraph"/>
              <w:spacing w:line="229" w:lineRule="exact"/>
              <w:ind w:left="1079" w:right="1075"/>
              <w:jc w:val="center"/>
              <w:rPr>
                <w:sz w:val="20"/>
              </w:rPr>
            </w:pPr>
            <w:r>
              <w:rPr>
                <w:spacing w:val="-2"/>
                <w:sz w:val="20"/>
              </w:rPr>
              <w:t>0.097</w:t>
            </w:r>
          </w:p>
        </w:tc>
      </w:tr>
      <w:tr xmlns:wp14="http://schemas.microsoft.com/office/word/2010/wordml" w:rsidR="00BA2705" w14:paraId="4C268A52" wp14:textId="77777777">
        <w:trPr>
          <w:trHeight w:val="465"/>
        </w:trPr>
        <w:tc>
          <w:tcPr>
            <w:tcW w:w="2981" w:type="dxa"/>
          </w:tcPr>
          <w:p w:rsidR="00BA2705" w:rsidRDefault="004F6D96" w14:paraId="1C3549A1" wp14:textId="77777777">
            <w:pPr>
              <w:pStyle w:val="TableParagraph"/>
              <w:spacing w:line="229" w:lineRule="exact"/>
              <w:ind w:left="4"/>
              <w:rPr>
                <w:sz w:val="20"/>
              </w:rPr>
            </w:pPr>
            <w:r>
              <w:rPr>
                <w:sz w:val="20"/>
              </w:rPr>
              <w:t>Making</w:t>
            </w:r>
            <w:r>
              <w:rPr>
                <w:spacing w:val="-14"/>
                <w:sz w:val="20"/>
              </w:rPr>
              <w:t xml:space="preserve"> </w:t>
            </w:r>
            <w:r>
              <w:rPr>
                <w:sz w:val="20"/>
              </w:rPr>
              <w:t>environments</w:t>
            </w:r>
            <w:r>
              <w:rPr>
                <w:spacing w:val="-12"/>
                <w:sz w:val="20"/>
              </w:rPr>
              <w:t xml:space="preserve"> </w:t>
            </w:r>
            <w:r>
              <w:rPr>
                <w:spacing w:val="-4"/>
                <w:sz w:val="20"/>
              </w:rPr>
              <w:t>safe</w:t>
            </w:r>
          </w:p>
        </w:tc>
        <w:tc>
          <w:tcPr>
            <w:tcW w:w="3017" w:type="dxa"/>
          </w:tcPr>
          <w:p w:rsidR="00BA2705" w:rsidRDefault="004F6D96" w14:paraId="05CCD8EB" wp14:textId="77777777">
            <w:pPr>
              <w:pStyle w:val="TableParagraph"/>
              <w:spacing w:line="229" w:lineRule="exact"/>
              <w:ind w:left="1164"/>
              <w:rPr>
                <w:sz w:val="20"/>
              </w:rPr>
            </w:pPr>
            <w:r>
              <w:rPr>
                <w:spacing w:val="-2"/>
                <w:sz w:val="20"/>
              </w:rPr>
              <w:t>1.411</w:t>
            </w:r>
          </w:p>
        </w:tc>
        <w:tc>
          <w:tcPr>
            <w:tcW w:w="2696" w:type="dxa"/>
          </w:tcPr>
          <w:p w:rsidR="00BA2705" w:rsidRDefault="004F6D96" w14:paraId="15C8F929" wp14:textId="77777777">
            <w:pPr>
              <w:pStyle w:val="TableParagraph"/>
              <w:spacing w:line="229" w:lineRule="exact"/>
              <w:ind w:left="1079" w:right="1075"/>
              <w:jc w:val="center"/>
              <w:rPr>
                <w:sz w:val="20"/>
              </w:rPr>
            </w:pPr>
            <w:r>
              <w:rPr>
                <w:spacing w:val="-2"/>
                <w:sz w:val="20"/>
              </w:rPr>
              <w:t>0.105</w:t>
            </w:r>
          </w:p>
        </w:tc>
      </w:tr>
      <w:tr xmlns:wp14="http://schemas.microsoft.com/office/word/2010/wordml" w:rsidR="00BA2705" w14:paraId="25DD62CF" wp14:textId="77777777">
        <w:trPr>
          <w:trHeight w:val="465"/>
        </w:trPr>
        <w:tc>
          <w:tcPr>
            <w:tcW w:w="2981" w:type="dxa"/>
          </w:tcPr>
          <w:p w:rsidR="00BA2705" w:rsidRDefault="004F6D96" w14:paraId="0B6D764D" wp14:textId="77777777">
            <w:pPr>
              <w:pStyle w:val="TableParagraph"/>
              <w:spacing w:line="229" w:lineRule="exact"/>
              <w:ind w:left="4"/>
              <w:rPr>
                <w:sz w:val="20"/>
              </w:rPr>
            </w:pPr>
            <w:r>
              <w:rPr>
                <w:sz w:val="20"/>
              </w:rPr>
              <w:t>Spills</w:t>
            </w:r>
            <w:r>
              <w:rPr>
                <w:spacing w:val="-7"/>
                <w:sz w:val="20"/>
              </w:rPr>
              <w:t xml:space="preserve"> </w:t>
            </w:r>
            <w:r>
              <w:rPr>
                <w:sz w:val="20"/>
              </w:rPr>
              <w:t>and</w:t>
            </w:r>
            <w:r>
              <w:rPr>
                <w:spacing w:val="-7"/>
                <w:sz w:val="20"/>
              </w:rPr>
              <w:t xml:space="preserve"> </w:t>
            </w:r>
            <w:r>
              <w:rPr>
                <w:spacing w:val="-2"/>
                <w:sz w:val="20"/>
              </w:rPr>
              <w:t>leaks</w:t>
            </w:r>
          </w:p>
        </w:tc>
        <w:tc>
          <w:tcPr>
            <w:tcW w:w="3017" w:type="dxa"/>
          </w:tcPr>
          <w:p w:rsidR="00BA2705" w:rsidRDefault="004F6D96" w14:paraId="07A35C53" wp14:textId="77777777">
            <w:pPr>
              <w:pStyle w:val="TableParagraph"/>
              <w:spacing w:line="229" w:lineRule="exact"/>
              <w:ind w:left="1164"/>
              <w:rPr>
                <w:sz w:val="20"/>
              </w:rPr>
            </w:pPr>
            <w:r>
              <w:rPr>
                <w:spacing w:val="-2"/>
                <w:sz w:val="20"/>
              </w:rPr>
              <w:t>1.267</w:t>
            </w:r>
          </w:p>
        </w:tc>
        <w:tc>
          <w:tcPr>
            <w:tcW w:w="2696" w:type="dxa"/>
          </w:tcPr>
          <w:p w:rsidR="00BA2705" w:rsidRDefault="004F6D96" w14:paraId="67238DE7" wp14:textId="77777777">
            <w:pPr>
              <w:pStyle w:val="TableParagraph"/>
              <w:spacing w:line="229" w:lineRule="exact"/>
              <w:ind w:left="1079" w:right="1075"/>
              <w:jc w:val="center"/>
              <w:rPr>
                <w:sz w:val="20"/>
              </w:rPr>
            </w:pPr>
            <w:r>
              <w:rPr>
                <w:spacing w:val="-2"/>
                <w:sz w:val="20"/>
              </w:rPr>
              <w:t>0.088</w:t>
            </w:r>
          </w:p>
        </w:tc>
      </w:tr>
      <w:tr xmlns:wp14="http://schemas.microsoft.com/office/word/2010/wordml" w:rsidR="00BA2705" w14:paraId="348E8703" wp14:textId="77777777">
        <w:trPr>
          <w:trHeight w:val="465"/>
        </w:trPr>
        <w:tc>
          <w:tcPr>
            <w:tcW w:w="2981" w:type="dxa"/>
          </w:tcPr>
          <w:p w:rsidR="00BA2705" w:rsidRDefault="004F6D96" w14:paraId="0048DFE1" wp14:textId="77777777">
            <w:pPr>
              <w:pStyle w:val="TableParagraph"/>
              <w:spacing w:line="229" w:lineRule="exact"/>
              <w:ind w:left="4"/>
              <w:rPr>
                <w:sz w:val="20"/>
              </w:rPr>
            </w:pPr>
            <w:r>
              <w:rPr>
                <w:spacing w:val="-2"/>
                <w:sz w:val="20"/>
              </w:rPr>
              <w:t>Extrications</w:t>
            </w:r>
          </w:p>
        </w:tc>
        <w:tc>
          <w:tcPr>
            <w:tcW w:w="3017" w:type="dxa"/>
          </w:tcPr>
          <w:p w:rsidR="00BA2705" w:rsidRDefault="004F6D96" w14:paraId="36BC78B7" wp14:textId="77777777">
            <w:pPr>
              <w:pStyle w:val="TableParagraph"/>
              <w:spacing w:line="229" w:lineRule="exact"/>
              <w:ind w:left="1164"/>
              <w:rPr>
                <w:sz w:val="20"/>
              </w:rPr>
            </w:pPr>
            <w:r>
              <w:rPr>
                <w:spacing w:val="-2"/>
                <w:sz w:val="20"/>
              </w:rPr>
              <w:t>1.070</w:t>
            </w:r>
          </w:p>
        </w:tc>
        <w:tc>
          <w:tcPr>
            <w:tcW w:w="2696" w:type="dxa"/>
          </w:tcPr>
          <w:p w:rsidR="00BA2705" w:rsidRDefault="004F6D96" w14:paraId="24629944" wp14:textId="77777777">
            <w:pPr>
              <w:pStyle w:val="TableParagraph"/>
              <w:spacing w:line="229" w:lineRule="exact"/>
              <w:ind w:left="1079" w:right="1075"/>
              <w:jc w:val="center"/>
              <w:rPr>
                <w:sz w:val="20"/>
              </w:rPr>
            </w:pPr>
            <w:r>
              <w:rPr>
                <w:spacing w:val="-2"/>
                <w:sz w:val="20"/>
              </w:rPr>
              <w:t>0.199</w:t>
            </w:r>
          </w:p>
        </w:tc>
      </w:tr>
      <w:tr xmlns:wp14="http://schemas.microsoft.com/office/word/2010/wordml" w:rsidR="00BA2705" w14:paraId="3943E9FF" wp14:textId="77777777">
        <w:trPr>
          <w:trHeight w:val="465"/>
        </w:trPr>
        <w:tc>
          <w:tcPr>
            <w:tcW w:w="2981" w:type="dxa"/>
          </w:tcPr>
          <w:p w:rsidR="00BA2705" w:rsidRDefault="004F6D96" w14:paraId="7F001B7B" wp14:textId="77777777">
            <w:pPr>
              <w:pStyle w:val="TableParagraph"/>
              <w:spacing w:line="229" w:lineRule="exact"/>
              <w:ind w:left="4"/>
              <w:rPr>
                <w:sz w:val="20"/>
              </w:rPr>
            </w:pPr>
            <w:r>
              <w:rPr>
                <w:sz w:val="20"/>
              </w:rPr>
              <w:t>Medical</w:t>
            </w:r>
            <w:r>
              <w:rPr>
                <w:spacing w:val="-9"/>
                <w:sz w:val="20"/>
              </w:rPr>
              <w:t xml:space="preserve"> </w:t>
            </w:r>
            <w:r>
              <w:rPr>
                <w:spacing w:val="-2"/>
                <w:sz w:val="20"/>
              </w:rPr>
              <w:t>assistance</w:t>
            </w:r>
          </w:p>
        </w:tc>
        <w:tc>
          <w:tcPr>
            <w:tcW w:w="3017" w:type="dxa"/>
          </w:tcPr>
          <w:p w:rsidR="00BA2705" w:rsidRDefault="004F6D96" w14:paraId="04D356EA" wp14:textId="77777777">
            <w:pPr>
              <w:pStyle w:val="TableParagraph"/>
              <w:spacing w:line="229" w:lineRule="exact"/>
              <w:ind w:left="1164"/>
              <w:rPr>
                <w:sz w:val="20"/>
              </w:rPr>
            </w:pPr>
            <w:r>
              <w:rPr>
                <w:spacing w:val="-2"/>
                <w:sz w:val="20"/>
              </w:rPr>
              <w:t>1.853</w:t>
            </w:r>
          </w:p>
        </w:tc>
        <w:tc>
          <w:tcPr>
            <w:tcW w:w="2696" w:type="dxa"/>
          </w:tcPr>
          <w:p w:rsidR="00BA2705" w:rsidRDefault="004F6D96" w14:paraId="1E399EDD" wp14:textId="77777777">
            <w:pPr>
              <w:pStyle w:val="TableParagraph"/>
              <w:spacing w:line="229" w:lineRule="exact"/>
              <w:ind w:left="1079" w:right="1075"/>
              <w:jc w:val="center"/>
              <w:rPr>
                <w:sz w:val="20"/>
              </w:rPr>
            </w:pPr>
            <w:r>
              <w:rPr>
                <w:spacing w:val="-2"/>
                <w:sz w:val="20"/>
              </w:rPr>
              <w:t>0.106</w:t>
            </w:r>
          </w:p>
        </w:tc>
      </w:tr>
    </w:tbl>
    <w:p xmlns:wp14="http://schemas.microsoft.com/office/word/2010/wordml" w:rsidR="00BA2705" w:rsidRDefault="004F6D96" w14:paraId="5CB21418" wp14:textId="77777777">
      <w:pPr>
        <w:spacing w:before="1"/>
        <w:ind w:left="2470"/>
        <w:rPr>
          <w:b/>
          <w:sz w:val="20"/>
        </w:rPr>
      </w:pPr>
      <w:r>
        <w:rPr>
          <w:b/>
          <w:sz w:val="20"/>
        </w:rPr>
        <w:t>Table</w:t>
      </w:r>
      <w:r>
        <w:rPr>
          <w:b/>
          <w:spacing w:val="-11"/>
          <w:sz w:val="20"/>
        </w:rPr>
        <w:t xml:space="preserve"> </w:t>
      </w:r>
      <w:r>
        <w:rPr>
          <w:b/>
          <w:sz w:val="20"/>
        </w:rPr>
        <w:t>2.</w:t>
      </w:r>
      <w:r w:rsidR="002D699B">
        <w:rPr>
          <w:b/>
          <w:sz w:val="20"/>
        </w:rPr>
        <w:t>9</w:t>
      </w:r>
      <w:r>
        <w:rPr>
          <w:b/>
          <w:sz w:val="20"/>
        </w:rPr>
        <w:t>:</w:t>
      </w:r>
      <w:r>
        <w:rPr>
          <w:b/>
          <w:spacing w:val="-10"/>
          <w:sz w:val="20"/>
        </w:rPr>
        <w:t xml:space="preserve"> </w:t>
      </w:r>
      <w:r>
        <w:rPr>
          <w:b/>
          <w:sz w:val="20"/>
        </w:rPr>
        <w:t>Estimated</w:t>
      </w:r>
      <w:r>
        <w:rPr>
          <w:b/>
          <w:spacing w:val="-11"/>
          <w:sz w:val="20"/>
        </w:rPr>
        <w:t xml:space="preserve"> </w:t>
      </w:r>
      <w:r>
        <w:rPr>
          <w:b/>
          <w:sz w:val="20"/>
        </w:rPr>
        <w:t>regression</w:t>
      </w:r>
      <w:r>
        <w:rPr>
          <w:b/>
          <w:spacing w:val="-8"/>
          <w:sz w:val="20"/>
        </w:rPr>
        <w:t xml:space="preserve"> </w:t>
      </w:r>
      <w:r>
        <w:rPr>
          <w:b/>
          <w:sz w:val="20"/>
        </w:rPr>
        <w:t>coefficients:</w:t>
      </w:r>
      <w:r>
        <w:rPr>
          <w:b/>
          <w:spacing w:val="-10"/>
          <w:sz w:val="20"/>
        </w:rPr>
        <w:t xml:space="preserve"> </w:t>
      </w:r>
      <w:r>
        <w:rPr>
          <w:b/>
          <w:sz w:val="20"/>
        </w:rPr>
        <w:t>non-fire</w:t>
      </w:r>
      <w:r>
        <w:rPr>
          <w:b/>
          <w:spacing w:val="-10"/>
          <w:sz w:val="20"/>
        </w:rPr>
        <w:t xml:space="preserve"> </w:t>
      </w:r>
      <w:r>
        <w:rPr>
          <w:b/>
          <w:spacing w:val="-2"/>
          <w:sz w:val="20"/>
        </w:rPr>
        <w:t>incidents</w:t>
      </w:r>
    </w:p>
    <w:p xmlns:wp14="http://schemas.microsoft.com/office/word/2010/wordml" w:rsidR="00995599" w:rsidRDefault="00995599" w14:paraId="74CD1D1F" wp14:textId="77777777">
      <w:pPr>
        <w:pStyle w:val="BodyText"/>
        <w:spacing w:before="73" w:line="360" w:lineRule="auto"/>
        <w:ind w:left="1440" w:right="1272"/>
      </w:pPr>
    </w:p>
    <w:p xmlns:wp14="http://schemas.microsoft.com/office/word/2010/wordml" w:rsidR="00BA2705" w:rsidRDefault="004F6D96" w14:paraId="294CC0B5" wp14:textId="77777777">
      <w:pPr>
        <w:pStyle w:val="BodyText"/>
        <w:spacing w:before="73" w:line="360" w:lineRule="auto"/>
        <w:ind w:left="1440" w:right="1272"/>
      </w:pPr>
      <w:r>
        <w:t>A regression coefficient is to be interpreted as the number of saved lives per deployed firefighter.</w:t>
      </w:r>
      <w:r>
        <w:rPr>
          <w:spacing w:val="-3"/>
        </w:rPr>
        <w:t xml:space="preserve"> </w:t>
      </w:r>
      <w:r>
        <w:t>The</w:t>
      </w:r>
      <w:r>
        <w:rPr>
          <w:spacing w:val="-4"/>
        </w:rPr>
        <w:t xml:space="preserve"> </w:t>
      </w:r>
      <w:r>
        <w:t>value</w:t>
      </w:r>
      <w:r>
        <w:rPr>
          <w:spacing w:val="-2"/>
        </w:rPr>
        <w:t xml:space="preserve"> </w:t>
      </w:r>
      <w:r>
        <w:t>is</w:t>
      </w:r>
      <w:r>
        <w:rPr>
          <w:spacing w:val="-1"/>
        </w:rPr>
        <w:t xml:space="preserve"> </w:t>
      </w:r>
      <w:r>
        <w:t>highest</w:t>
      </w:r>
      <w:r>
        <w:rPr>
          <w:spacing w:val="-1"/>
        </w:rPr>
        <w:t xml:space="preserve"> </w:t>
      </w:r>
      <w:r>
        <w:t>for</w:t>
      </w:r>
      <w:r>
        <w:rPr>
          <w:spacing w:val="-1"/>
        </w:rPr>
        <w:t xml:space="preserve"> </w:t>
      </w:r>
      <w:r>
        <w:t>extrications,</w:t>
      </w:r>
      <w:r>
        <w:rPr>
          <w:spacing w:val="-3"/>
        </w:rPr>
        <w:t xml:space="preserve"> </w:t>
      </w:r>
      <w:r>
        <w:t>a</w:t>
      </w:r>
      <w:r>
        <w:rPr>
          <w:spacing w:val="-4"/>
        </w:rPr>
        <w:t xml:space="preserve"> </w:t>
      </w:r>
      <w:r>
        <w:t>finding</w:t>
      </w:r>
      <w:r>
        <w:rPr>
          <w:spacing w:val="-2"/>
        </w:rPr>
        <w:t xml:space="preserve"> </w:t>
      </w:r>
      <w:r>
        <w:t>that was</w:t>
      </w:r>
      <w:r>
        <w:rPr>
          <w:spacing w:val="-4"/>
        </w:rPr>
        <w:t xml:space="preserve"> </w:t>
      </w:r>
      <w:r>
        <w:t>confirmed</w:t>
      </w:r>
      <w:r>
        <w:rPr>
          <w:spacing w:val="-2"/>
        </w:rPr>
        <w:t xml:space="preserve"> </w:t>
      </w:r>
      <w:r>
        <w:t>to</w:t>
      </w:r>
      <w:r>
        <w:rPr>
          <w:spacing w:val="-4"/>
        </w:rPr>
        <w:t xml:space="preserve"> </w:t>
      </w:r>
      <w:r>
        <w:t>be</w:t>
      </w:r>
      <w:r>
        <w:rPr>
          <w:spacing w:val="-4"/>
        </w:rPr>
        <w:t xml:space="preserve"> </w:t>
      </w:r>
      <w:r>
        <w:t>reasonable by FRS practitioners.</w:t>
      </w:r>
    </w:p>
    <w:p xmlns:wp14="http://schemas.microsoft.com/office/word/2010/wordml" w:rsidR="00BA2705" w:rsidRDefault="00BA2705" w14:paraId="1C5BEDD8" wp14:textId="77777777">
      <w:pPr>
        <w:pStyle w:val="BodyText"/>
        <w:rPr>
          <w:sz w:val="24"/>
        </w:rPr>
      </w:pPr>
    </w:p>
    <w:p xmlns:wp14="http://schemas.microsoft.com/office/word/2010/wordml" w:rsidR="00BA2705" w:rsidRDefault="00BA2705" w14:paraId="02915484" wp14:textId="77777777">
      <w:pPr>
        <w:pStyle w:val="BodyText"/>
        <w:spacing w:before="7"/>
        <w:rPr>
          <w:sz w:val="33"/>
        </w:rPr>
      </w:pPr>
    </w:p>
    <w:p xmlns:wp14="http://schemas.microsoft.com/office/word/2010/wordml" w:rsidR="00BA2705" w:rsidRDefault="004F6D96" w14:paraId="6D9CE6C2" wp14:textId="77777777">
      <w:pPr>
        <w:pStyle w:val="BodyText"/>
        <w:spacing w:line="360" w:lineRule="auto"/>
        <w:ind w:left="1440" w:right="1242"/>
      </w:pPr>
      <w:r>
        <w:t xml:space="preserve">The interpretation of the coefficients can be illustrated with an example. Consider road traffic incident where people were trapped in their cars and exposed to risk of death. If no FRS assistance would arrive, on average 1.070 people would </w:t>
      </w:r>
      <w:r>
        <w:rPr>
          <w:i/>
        </w:rPr>
        <w:t>survive</w:t>
      </w:r>
      <w:r>
        <w:t>. Each firefighter who would come to the rescue and extricate people would, on average, increase the number of saved lives by 0.199. Thus, if four firefighters would be at the scene, the expected number of survivors</w:t>
      </w:r>
      <w:r>
        <w:rPr>
          <w:spacing w:val="-3"/>
        </w:rPr>
        <w:t xml:space="preserve"> </w:t>
      </w:r>
      <w:r>
        <w:t>would</w:t>
      </w:r>
      <w:r>
        <w:rPr>
          <w:spacing w:val="-1"/>
        </w:rPr>
        <w:t xml:space="preserve"> </w:t>
      </w:r>
      <w:r>
        <w:t>be</w:t>
      </w:r>
      <w:r>
        <w:rPr>
          <w:spacing w:val="-1"/>
        </w:rPr>
        <w:t xml:space="preserve"> </w:t>
      </w:r>
      <w:r>
        <w:t>1.070</w:t>
      </w:r>
      <w:r>
        <w:rPr>
          <w:spacing w:val="-3"/>
        </w:rPr>
        <w:t xml:space="preserve"> </w:t>
      </w:r>
      <w:r>
        <w:t>+</w:t>
      </w:r>
      <w:r>
        <w:rPr>
          <w:spacing w:val="-2"/>
        </w:rPr>
        <w:t xml:space="preserve"> </w:t>
      </w:r>
      <w:r>
        <w:t xml:space="preserve">4 </w:t>
      </w:r>
      <w:r>
        <w:rPr>
          <w:rFonts w:ascii="Cambria Math" w:hAnsi="Cambria Math"/>
        </w:rPr>
        <w:t>∗</w:t>
      </w:r>
      <w:r>
        <w:rPr>
          <w:rFonts w:ascii="Cambria Math" w:hAnsi="Cambria Math"/>
          <w:spacing w:val="11"/>
        </w:rPr>
        <w:t xml:space="preserve"> </w:t>
      </w:r>
      <w:r>
        <w:t>0.199</w:t>
      </w:r>
      <w:r>
        <w:rPr>
          <w:spacing w:val="-3"/>
        </w:rPr>
        <w:t xml:space="preserve"> </w:t>
      </w:r>
      <w:r>
        <w:t>= 1.87. The</w:t>
      </w:r>
      <w:r>
        <w:rPr>
          <w:spacing w:val="-5"/>
        </w:rPr>
        <w:t xml:space="preserve"> </w:t>
      </w:r>
      <w:r>
        <w:t>saved</w:t>
      </w:r>
      <w:r>
        <w:rPr>
          <w:spacing w:val="-1"/>
        </w:rPr>
        <w:t xml:space="preserve"> </w:t>
      </w:r>
      <w:r>
        <w:t>lives</w:t>
      </w:r>
      <w:r>
        <w:rPr>
          <w:spacing w:val="-3"/>
        </w:rPr>
        <w:t xml:space="preserve"> </w:t>
      </w:r>
      <w:r>
        <w:t>through</w:t>
      </w:r>
      <w:r>
        <w:rPr>
          <w:spacing w:val="-4"/>
        </w:rPr>
        <w:t xml:space="preserve"> </w:t>
      </w:r>
      <w:r>
        <w:t>the</w:t>
      </w:r>
      <w:r>
        <w:rPr>
          <w:spacing w:val="-3"/>
        </w:rPr>
        <w:t xml:space="preserve"> </w:t>
      </w:r>
      <w:r>
        <w:t>intervention</w:t>
      </w:r>
      <w:r>
        <w:rPr>
          <w:spacing w:val="-1"/>
        </w:rPr>
        <w:t xml:space="preserve"> </w:t>
      </w:r>
      <w:r>
        <w:t>would</w:t>
      </w:r>
      <w:r>
        <w:rPr>
          <w:spacing w:val="-1"/>
        </w:rPr>
        <w:t xml:space="preserve"> </w:t>
      </w:r>
      <w:r>
        <w:t xml:space="preserve">be 4 </w:t>
      </w:r>
      <w:r>
        <w:rPr>
          <w:rFonts w:ascii="Cambria Math" w:hAnsi="Cambria Math"/>
        </w:rPr>
        <w:t>∗</w:t>
      </w:r>
      <w:r>
        <w:rPr>
          <w:rFonts w:ascii="Cambria Math" w:hAnsi="Cambria Math"/>
          <w:spacing w:val="20"/>
        </w:rPr>
        <w:t xml:space="preserve"> </w:t>
      </w:r>
      <w:r>
        <w:t>0.199 = 0.8. Based on the Department of Transport 2019 Tag Data Book, May, v1.12, Table A4.1.1 (adjusted for inflation), the value of a statistical life is estimated to be £2,146,852 (a</w:t>
      </w:r>
      <w:r>
        <w:rPr>
          <w:spacing w:val="-2"/>
        </w:rPr>
        <w:t xml:space="preserve"> </w:t>
      </w:r>
      <w:r>
        <w:t>value</w:t>
      </w:r>
      <w:r>
        <w:rPr>
          <w:spacing w:val="-2"/>
        </w:rPr>
        <w:t xml:space="preserve"> </w:t>
      </w:r>
      <w:r>
        <w:t>used</w:t>
      </w:r>
      <w:r>
        <w:rPr>
          <w:spacing w:val="-4"/>
        </w:rPr>
        <w:t xml:space="preserve"> </w:t>
      </w:r>
      <w:r>
        <w:t>throughout</w:t>
      </w:r>
      <w:r>
        <w:rPr>
          <w:spacing w:val="-2"/>
        </w:rPr>
        <w:t xml:space="preserve"> </w:t>
      </w:r>
      <w:r>
        <w:t>this</w:t>
      </w:r>
      <w:r>
        <w:rPr>
          <w:spacing w:val="-4"/>
        </w:rPr>
        <w:t xml:space="preserve"> </w:t>
      </w:r>
      <w:r>
        <w:t>study).</w:t>
      </w:r>
      <w:r>
        <w:rPr>
          <w:spacing w:val="-3"/>
        </w:rPr>
        <w:t xml:space="preserve"> </w:t>
      </w:r>
      <w:r>
        <w:t>Therefore,</w:t>
      </w:r>
      <w:r>
        <w:rPr>
          <w:spacing w:val="-3"/>
        </w:rPr>
        <w:t xml:space="preserve"> </w:t>
      </w:r>
      <w:r>
        <w:t>the</w:t>
      </w:r>
      <w:r>
        <w:rPr>
          <w:spacing w:val="-2"/>
        </w:rPr>
        <w:t xml:space="preserve"> </w:t>
      </w:r>
      <w:r>
        <w:t>intervention</w:t>
      </w:r>
      <w:r>
        <w:rPr>
          <w:spacing w:val="-2"/>
        </w:rPr>
        <w:t xml:space="preserve"> </w:t>
      </w:r>
      <w:r>
        <w:t>in</w:t>
      </w:r>
      <w:r>
        <w:rPr>
          <w:spacing w:val="-4"/>
        </w:rPr>
        <w:t xml:space="preserve"> </w:t>
      </w:r>
      <w:r>
        <w:t>this</w:t>
      </w:r>
      <w:r>
        <w:rPr>
          <w:spacing w:val="-1"/>
        </w:rPr>
        <w:t xml:space="preserve"> </w:t>
      </w:r>
      <w:r>
        <w:t>hypothetical</w:t>
      </w:r>
      <w:r>
        <w:rPr>
          <w:spacing w:val="-3"/>
        </w:rPr>
        <w:t xml:space="preserve"> </w:t>
      </w:r>
      <w:r>
        <w:t>case</w:t>
      </w:r>
      <w:r>
        <w:rPr>
          <w:spacing w:val="-4"/>
        </w:rPr>
        <w:t xml:space="preserve"> </w:t>
      </w:r>
      <w:r>
        <w:t>would have an economic value of about £1.7 million.</w:t>
      </w:r>
    </w:p>
    <w:p xmlns:wp14="http://schemas.microsoft.com/office/word/2010/wordml" w:rsidR="00BA2705" w:rsidRDefault="00BA2705" w14:paraId="03B94F49" wp14:textId="77777777">
      <w:pPr>
        <w:pStyle w:val="BodyText"/>
        <w:rPr>
          <w:sz w:val="24"/>
        </w:rPr>
      </w:pPr>
    </w:p>
    <w:p xmlns:wp14="http://schemas.microsoft.com/office/word/2010/wordml" w:rsidR="00BA2705" w:rsidRDefault="00BA2705" w14:paraId="6D846F5D" wp14:textId="77777777">
      <w:pPr>
        <w:pStyle w:val="BodyText"/>
        <w:spacing w:before="4"/>
        <w:rPr>
          <w:sz w:val="19"/>
        </w:rPr>
      </w:pPr>
    </w:p>
    <w:p xmlns:wp14="http://schemas.microsoft.com/office/word/2010/wordml" w:rsidR="00BA2705" w:rsidRDefault="004F6D96" w14:paraId="0DFA8EC6" wp14:textId="77777777">
      <w:pPr>
        <w:pStyle w:val="BodyText"/>
        <w:spacing w:before="1" w:line="360" w:lineRule="auto"/>
        <w:ind w:left="1440" w:right="1272"/>
      </w:pPr>
      <w:r>
        <w:t>When</w:t>
      </w:r>
      <w:r>
        <w:rPr>
          <w:spacing w:val="-2"/>
        </w:rPr>
        <w:t xml:space="preserve"> </w:t>
      </w:r>
      <w:r>
        <w:t>using</w:t>
      </w:r>
      <w:r>
        <w:rPr>
          <w:spacing w:val="-4"/>
        </w:rPr>
        <w:t xml:space="preserve"> </w:t>
      </w:r>
      <w:r>
        <w:t>these</w:t>
      </w:r>
      <w:r>
        <w:rPr>
          <w:spacing w:val="-4"/>
        </w:rPr>
        <w:t xml:space="preserve"> </w:t>
      </w:r>
      <w:r>
        <w:t>coefficients</w:t>
      </w:r>
      <w:r>
        <w:rPr>
          <w:spacing w:val="-4"/>
        </w:rPr>
        <w:t xml:space="preserve"> </w:t>
      </w:r>
      <w:r>
        <w:t>for</w:t>
      </w:r>
      <w:r>
        <w:rPr>
          <w:spacing w:val="-3"/>
        </w:rPr>
        <w:t xml:space="preserve"> </w:t>
      </w:r>
      <w:r>
        <w:t>estimating</w:t>
      </w:r>
      <w:r>
        <w:rPr>
          <w:spacing w:val="-4"/>
        </w:rPr>
        <w:t xml:space="preserve"> </w:t>
      </w:r>
      <w:r>
        <w:t>the</w:t>
      </w:r>
      <w:r>
        <w:rPr>
          <w:spacing w:val="-4"/>
        </w:rPr>
        <w:t xml:space="preserve"> </w:t>
      </w:r>
      <w:r>
        <w:t>economic</w:t>
      </w:r>
      <w:r>
        <w:rPr>
          <w:spacing w:val="-1"/>
        </w:rPr>
        <w:t xml:space="preserve"> </w:t>
      </w:r>
      <w:r>
        <w:t>value</w:t>
      </w:r>
      <w:r>
        <w:rPr>
          <w:spacing w:val="-4"/>
        </w:rPr>
        <w:t xml:space="preserve"> </w:t>
      </w:r>
      <w:r>
        <w:t>of</w:t>
      </w:r>
      <w:r>
        <w:rPr>
          <w:spacing w:val="-3"/>
        </w:rPr>
        <w:t xml:space="preserve"> </w:t>
      </w:r>
      <w:r>
        <w:t>past</w:t>
      </w:r>
      <w:r>
        <w:rPr>
          <w:spacing w:val="-3"/>
        </w:rPr>
        <w:t xml:space="preserve"> </w:t>
      </w:r>
      <w:r>
        <w:t>interventions,</w:t>
      </w:r>
      <w:r>
        <w:rPr>
          <w:spacing w:val="-3"/>
        </w:rPr>
        <w:t xml:space="preserve"> </w:t>
      </w:r>
      <w:r>
        <w:t>two caveats must be addressed:</w:t>
      </w:r>
    </w:p>
    <w:p xmlns:wp14="http://schemas.microsoft.com/office/word/2010/wordml" w:rsidR="00BA2705" w:rsidRDefault="004F6D96" w14:paraId="6F394EE4" wp14:textId="77777777">
      <w:pPr>
        <w:pStyle w:val="ListParagraph"/>
        <w:numPr>
          <w:ilvl w:val="3"/>
          <w:numId w:val="7"/>
        </w:numPr>
        <w:tabs>
          <w:tab w:val="left" w:pos="2161"/>
        </w:tabs>
        <w:spacing w:before="158" w:line="360" w:lineRule="auto"/>
        <w:ind w:right="1418"/>
        <w:rPr>
          <w:sz w:val="24"/>
        </w:rPr>
      </w:pPr>
      <w:r>
        <w:t>Whenever</w:t>
      </w:r>
      <w:r>
        <w:rPr>
          <w:spacing w:val="-3"/>
        </w:rPr>
        <w:t xml:space="preserve"> </w:t>
      </w:r>
      <w:r>
        <w:t>an</w:t>
      </w:r>
      <w:r>
        <w:rPr>
          <w:spacing w:val="-3"/>
        </w:rPr>
        <w:t xml:space="preserve"> </w:t>
      </w:r>
      <w:r>
        <w:t>emergency</w:t>
      </w:r>
      <w:r>
        <w:rPr>
          <w:spacing w:val="-2"/>
        </w:rPr>
        <w:t xml:space="preserve"> </w:t>
      </w:r>
      <w:r>
        <w:t>call</w:t>
      </w:r>
      <w:r>
        <w:rPr>
          <w:spacing w:val="-3"/>
        </w:rPr>
        <w:t xml:space="preserve"> </w:t>
      </w:r>
      <w:r>
        <w:t>is</w:t>
      </w:r>
      <w:r>
        <w:rPr>
          <w:spacing w:val="-2"/>
        </w:rPr>
        <w:t xml:space="preserve"> </w:t>
      </w:r>
      <w:r>
        <w:t>received,</w:t>
      </w:r>
      <w:r>
        <w:rPr>
          <w:spacing w:val="-3"/>
        </w:rPr>
        <w:t xml:space="preserve"> </w:t>
      </w:r>
      <w:r>
        <w:t>firefighters</w:t>
      </w:r>
      <w:r>
        <w:rPr>
          <w:spacing w:val="-3"/>
        </w:rPr>
        <w:t xml:space="preserve"> </w:t>
      </w:r>
      <w:r>
        <w:t>will</w:t>
      </w:r>
      <w:r>
        <w:rPr>
          <w:spacing w:val="-3"/>
        </w:rPr>
        <w:t xml:space="preserve"> </w:t>
      </w:r>
      <w:r>
        <w:t>be mobilised,</w:t>
      </w:r>
      <w:r>
        <w:rPr>
          <w:spacing w:val="-1"/>
        </w:rPr>
        <w:t xml:space="preserve"> </w:t>
      </w:r>
      <w:r>
        <w:t>even</w:t>
      </w:r>
      <w:r>
        <w:rPr>
          <w:spacing w:val="-3"/>
        </w:rPr>
        <w:t xml:space="preserve"> </w:t>
      </w:r>
      <w:r>
        <w:t>if</w:t>
      </w:r>
      <w:r>
        <w:rPr>
          <w:spacing w:val="-3"/>
        </w:rPr>
        <w:t xml:space="preserve"> </w:t>
      </w:r>
      <w:r>
        <w:t>there</w:t>
      </w:r>
      <w:r>
        <w:rPr>
          <w:spacing w:val="-4"/>
        </w:rPr>
        <w:t xml:space="preserve"> </w:t>
      </w:r>
      <w:r>
        <w:t xml:space="preserve">is no chance whatsoever that there are lives at risk. In many incidents, lives are very unlikely to be at risk, for example, this is the case in the flooding category when cellars have been filled with water that needs to be pumped out; in the medical assistance category, when handcuffs must be removed; or in any category when just advice was given. However, in the questionnaire on the impact of FRS interventions that was distributed among FRS experts, </w:t>
      </w:r>
      <w:r>
        <w:rPr>
          <w:i/>
        </w:rPr>
        <w:t xml:space="preserve">all </w:t>
      </w:r>
      <w:r>
        <w:t>described cases had the potential for life being lost (by the way in which the cases were constructed, i.e., respondents were given the information</w:t>
      </w:r>
      <w:r>
        <w:rPr>
          <w:spacing w:val="-1"/>
        </w:rPr>
        <w:t xml:space="preserve"> </w:t>
      </w:r>
      <w:r>
        <w:t>how many people would die with and</w:t>
      </w:r>
      <w:r>
        <w:rPr>
          <w:spacing w:val="-1"/>
        </w:rPr>
        <w:t xml:space="preserve"> </w:t>
      </w:r>
      <w:r>
        <w:t xml:space="preserve">without FRS intervention). </w:t>
      </w:r>
      <w:r>
        <w:t>This means that the estimated saved lives coefficients are only accurate for a (small) share of the incidents. If this was ignored and the number of mobilised firefighters were multiplied with the</w:t>
      </w:r>
      <w:r>
        <w:rPr>
          <w:spacing w:val="-2"/>
        </w:rPr>
        <w:t xml:space="preserve"> </w:t>
      </w:r>
      <w:r>
        <w:t xml:space="preserve">coefficient in </w:t>
      </w:r>
      <w:r>
        <w:rPr>
          <w:i/>
        </w:rPr>
        <w:t xml:space="preserve">every </w:t>
      </w:r>
      <w:r>
        <w:t>incident, the number of saved lives would be grossly overestimated.</w:t>
      </w:r>
    </w:p>
    <w:p xmlns:wp14="http://schemas.microsoft.com/office/word/2010/wordml" w:rsidR="00BA2705" w:rsidRDefault="004F6D96" w14:paraId="77AD4671" wp14:textId="77777777">
      <w:pPr>
        <w:pStyle w:val="ListParagraph"/>
        <w:numPr>
          <w:ilvl w:val="3"/>
          <w:numId w:val="7"/>
        </w:numPr>
        <w:tabs>
          <w:tab w:val="left" w:pos="2161"/>
        </w:tabs>
        <w:spacing w:line="237" w:lineRule="exact"/>
        <w:ind w:hanging="361"/>
      </w:pPr>
      <w:r>
        <w:t>Given</w:t>
      </w:r>
      <w:r>
        <w:rPr>
          <w:spacing w:val="-9"/>
        </w:rPr>
        <w:t xml:space="preserve"> </w:t>
      </w:r>
      <w:r>
        <w:t>the</w:t>
      </w:r>
      <w:r>
        <w:rPr>
          <w:spacing w:val="-4"/>
        </w:rPr>
        <w:t xml:space="preserve"> </w:t>
      </w:r>
      <w:r>
        <w:t>uncertainty</w:t>
      </w:r>
      <w:r>
        <w:rPr>
          <w:spacing w:val="-3"/>
        </w:rPr>
        <w:t xml:space="preserve"> </w:t>
      </w:r>
      <w:r>
        <w:t>of</w:t>
      </w:r>
      <w:r>
        <w:rPr>
          <w:spacing w:val="-6"/>
        </w:rPr>
        <w:t xml:space="preserve"> </w:t>
      </w:r>
      <w:r>
        <w:t>the</w:t>
      </w:r>
      <w:r>
        <w:rPr>
          <w:spacing w:val="-4"/>
        </w:rPr>
        <w:t xml:space="preserve"> </w:t>
      </w:r>
      <w:r>
        <w:t>information,</w:t>
      </w:r>
      <w:r>
        <w:rPr>
          <w:spacing w:val="-2"/>
        </w:rPr>
        <w:t xml:space="preserve"> </w:t>
      </w:r>
      <w:r>
        <w:t>a</w:t>
      </w:r>
      <w:r>
        <w:rPr>
          <w:spacing w:val="-7"/>
        </w:rPr>
        <w:t xml:space="preserve"> </w:t>
      </w:r>
      <w:r>
        <w:t>“safety</w:t>
      </w:r>
      <w:r>
        <w:rPr>
          <w:spacing w:val="-6"/>
        </w:rPr>
        <w:t xml:space="preserve"> </w:t>
      </w:r>
      <w:r>
        <w:t>margin”</w:t>
      </w:r>
      <w:r>
        <w:rPr>
          <w:spacing w:val="-5"/>
        </w:rPr>
        <w:t xml:space="preserve"> </w:t>
      </w:r>
      <w:r>
        <w:t>will</w:t>
      </w:r>
      <w:r>
        <w:rPr>
          <w:spacing w:val="-4"/>
        </w:rPr>
        <w:t xml:space="preserve"> </w:t>
      </w:r>
      <w:r>
        <w:t>often</w:t>
      </w:r>
      <w:r>
        <w:rPr>
          <w:spacing w:val="-7"/>
        </w:rPr>
        <w:t xml:space="preserve"> </w:t>
      </w:r>
      <w:r>
        <w:t>be</w:t>
      </w:r>
      <w:r>
        <w:rPr>
          <w:spacing w:val="-4"/>
        </w:rPr>
        <w:t xml:space="preserve"> </w:t>
      </w:r>
      <w:r>
        <w:t>added</w:t>
      </w:r>
      <w:r>
        <w:rPr>
          <w:spacing w:val="-4"/>
        </w:rPr>
        <w:t xml:space="preserve"> </w:t>
      </w:r>
      <w:r>
        <w:t>to</w:t>
      </w:r>
      <w:r>
        <w:rPr>
          <w:spacing w:val="-6"/>
        </w:rPr>
        <w:t xml:space="preserve"> </w:t>
      </w:r>
      <w:r>
        <w:rPr>
          <w:spacing w:val="-5"/>
        </w:rPr>
        <w:t>the</w:t>
      </w:r>
    </w:p>
    <w:p xmlns:wp14="http://schemas.microsoft.com/office/word/2010/wordml" w:rsidR="00BA2705" w:rsidRDefault="004F6D96" w14:paraId="1CDB74AA" wp14:textId="77777777">
      <w:pPr>
        <w:pStyle w:val="BodyText"/>
        <w:spacing w:before="129" w:line="360" w:lineRule="auto"/>
        <w:ind w:left="2160" w:right="1434"/>
      </w:pPr>
      <w:r>
        <w:t xml:space="preserve">resources that will be mobilised in </w:t>
      </w:r>
      <w:r>
        <w:rPr>
          <w:i/>
        </w:rPr>
        <w:t xml:space="preserve">reality </w:t>
      </w:r>
      <w:r>
        <w:t>(not in our hypothetical examples in the questionnaire). In many cases, these firefighters will not be needed to resolve the incident, but</w:t>
      </w:r>
      <w:r>
        <w:rPr>
          <w:spacing w:val="-3"/>
        </w:rPr>
        <w:t xml:space="preserve"> </w:t>
      </w:r>
      <w:r>
        <w:t>their</w:t>
      </w:r>
      <w:r>
        <w:rPr>
          <w:spacing w:val="-1"/>
        </w:rPr>
        <w:t xml:space="preserve"> </w:t>
      </w:r>
      <w:r>
        <w:t>attendance</w:t>
      </w:r>
      <w:r>
        <w:rPr>
          <w:spacing w:val="-2"/>
        </w:rPr>
        <w:t xml:space="preserve"> </w:t>
      </w:r>
      <w:r>
        <w:t>is still</w:t>
      </w:r>
      <w:r>
        <w:rPr>
          <w:spacing w:val="-2"/>
        </w:rPr>
        <w:t xml:space="preserve"> </w:t>
      </w:r>
      <w:r>
        <w:t>recorded</w:t>
      </w:r>
      <w:r>
        <w:rPr>
          <w:spacing w:val="-4"/>
        </w:rPr>
        <w:t xml:space="preserve"> </w:t>
      </w:r>
      <w:r>
        <w:t>in</w:t>
      </w:r>
      <w:r>
        <w:rPr>
          <w:spacing w:val="-4"/>
        </w:rPr>
        <w:t xml:space="preserve"> </w:t>
      </w:r>
      <w:r>
        <w:t>the</w:t>
      </w:r>
      <w:r>
        <w:rPr>
          <w:spacing w:val="-2"/>
        </w:rPr>
        <w:t xml:space="preserve"> </w:t>
      </w:r>
      <w:r>
        <w:t>IRS</w:t>
      </w:r>
      <w:r>
        <w:rPr>
          <w:spacing w:val="-2"/>
        </w:rPr>
        <w:t xml:space="preserve"> </w:t>
      </w:r>
      <w:r>
        <w:t>system.</w:t>
      </w:r>
      <w:r>
        <w:rPr>
          <w:spacing w:val="-3"/>
        </w:rPr>
        <w:t xml:space="preserve"> </w:t>
      </w:r>
      <w:r>
        <w:t>Also,</w:t>
      </w:r>
      <w:r>
        <w:rPr>
          <w:spacing w:val="-3"/>
        </w:rPr>
        <w:t xml:space="preserve"> </w:t>
      </w:r>
      <w:r>
        <w:t>for</w:t>
      </w:r>
      <w:r>
        <w:rPr>
          <w:spacing w:val="-3"/>
        </w:rPr>
        <w:t xml:space="preserve"> </w:t>
      </w:r>
      <w:r>
        <w:t>this</w:t>
      </w:r>
      <w:r>
        <w:rPr>
          <w:spacing w:val="-1"/>
        </w:rPr>
        <w:t xml:space="preserve"> </w:t>
      </w:r>
      <w:r>
        <w:t>reason, a mere multiplication of the deployed firefighters with the coefficients would overestimate the impact of the intervention.</w:t>
      </w:r>
    </w:p>
    <w:p xmlns:wp14="http://schemas.microsoft.com/office/word/2010/wordml" w:rsidR="00260D13" w:rsidRDefault="00260D13" w14:paraId="62F015AF" wp14:textId="77777777">
      <w:pPr>
        <w:pStyle w:val="BodyText"/>
        <w:spacing w:before="73" w:line="360" w:lineRule="auto"/>
        <w:ind w:left="1440" w:right="1272"/>
      </w:pPr>
    </w:p>
    <w:p xmlns:wp14="http://schemas.microsoft.com/office/word/2010/wordml" w:rsidR="00BA2705" w:rsidRDefault="004F6D96" w14:paraId="43D2ADE7" wp14:textId="77777777">
      <w:pPr>
        <w:pStyle w:val="BodyText"/>
        <w:spacing w:before="73" w:line="360" w:lineRule="auto"/>
        <w:ind w:left="1440" w:right="1272"/>
      </w:pPr>
      <w:r>
        <w:t>To take these caveats into account, the study took the following approach: (a) We apply the method</w:t>
      </w:r>
      <w:r>
        <w:rPr>
          <w:spacing w:val="-4"/>
        </w:rPr>
        <w:t xml:space="preserve"> </w:t>
      </w:r>
      <w:r>
        <w:t>only</w:t>
      </w:r>
      <w:r>
        <w:rPr>
          <w:spacing w:val="-4"/>
        </w:rPr>
        <w:t xml:space="preserve"> </w:t>
      </w:r>
      <w:r>
        <w:t>to</w:t>
      </w:r>
      <w:r>
        <w:rPr>
          <w:spacing w:val="-2"/>
        </w:rPr>
        <w:t xml:space="preserve"> </w:t>
      </w:r>
      <w:r>
        <w:t>certain</w:t>
      </w:r>
      <w:r>
        <w:rPr>
          <w:spacing w:val="-4"/>
        </w:rPr>
        <w:t xml:space="preserve"> </w:t>
      </w:r>
      <w:r>
        <w:t>categories</w:t>
      </w:r>
      <w:r>
        <w:rPr>
          <w:spacing w:val="-1"/>
        </w:rPr>
        <w:t xml:space="preserve"> </w:t>
      </w:r>
      <w:r>
        <w:t>of</w:t>
      </w:r>
      <w:r>
        <w:rPr>
          <w:spacing w:val="-3"/>
        </w:rPr>
        <w:t xml:space="preserve"> </w:t>
      </w:r>
      <w:r>
        <w:t>cases</w:t>
      </w:r>
      <w:r>
        <w:rPr>
          <w:spacing w:val="-4"/>
        </w:rPr>
        <w:t xml:space="preserve"> </w:t>
      </w:r>
      <w:r>
        <w:t>where</w:t>
      </w:r>
      <w:r>
        <w:rPr>
          <w:spacing w:val="-4"/>
        </w:rPr>
        <w:t xml:space="preserve"> </w:t>
      </w:r>
      <w:r>
        <w:t>it is</w:t>
      </w:r>
      <w:r>
        <w:rPr>
          <w:spacing w:val="-4"/>
        </w:rPr>
        <w:t xml:space="preserve"> </w:t>
      </w:r>
      <w:r>
        <w:t>likely</w:t>
      </w:r>
      <w:r>
        <w:rPr>
          <w:spacing w:val="-1"/>
        </w:rPr>
        <w:t xml:space="preserve"> </w:t>
      </w:r>
      <w:r>
        <w:t>that</w:t>
      </w:r>
      <w:r>
        <w:rPr>
          <w:spacing w:val="-3"/>
        </w:rPr>
        <w:t xml:space="preserve"> </w:t>
      </w:r>
      <w:r>
        <w:t>people</w:t>
      </w:r>
      <w:r>
        <w:rPr>
          <w:spacing w:val="-2"/>
        </w:rPr>
        <w:t xml:space="preserve"> </w:t>
      </w:r>
      <w:r>
        <w:t>are</w:t>
      </w:r>
      <w:r>
        <w:rPr>
          <w:spacing w:val="-2"/>
        </w:rPr>
        <w:t xml:space="preserve"> </w:t>
      </w:r>
      <w:r>
        <w:t>at</w:t>
      </w:r>
      <w:r>
        <w:rPr>
          <w:spacing w:val="-2"/>
        </w:rPr>
        <w:t xml:space="preserve"> </w:t>
      </w:r>
      <w:r>
        <w:t>risk; and</w:t>
      </w:r>
      <w:r>
        <w:rPr>
          <w:spacing w:val="-4"/>
        </w:rPr>
        <w:t xml:space="preserve"> </w:t>
      </w:r>
      <w:r>
        <w:t>(b)</w:t>
      </w:r>
      <w:r>
        <w:rPr>
          <w:spacing w:val="-1"/>
        </w:rPr>
        <w:t xml:space="preserve"> </w:t>
      </w:r>
      <w:r>
        <w:t xml:space="preserve">we only look at the most severe cases in terms of </w:t>
      </w:r>
      <w:r>
        <w:rPr>
          <w:i/>
        </w:rPr>
        <w:t>deployed personnel</w:t>
      </w:r>
      <w:r>
        <w:t>.</w:t>
      </w:r>
    </w:p>
    <w:p xmlns:wp14="http://schemas.microsoft.com/office/word/2010/wordml" w:rsidR="00260D13" w:rsidRDefault="00260D13" w14:paraId="1B15DD1D" wp14:textId="77777777">
      <w:pPr>
        <w:pStyle w:val="BodyText"/>
        <w:spacing w:before="73" w:line="360" w:lineRule="auto"/>
        <w:ind w:left="1440" w:right="1272"/>
      </w:pPr>
    </w:p>
    <w:p xmlns:wp14="http://schemas.microsoft.com/office/word/2010/wordml" w:rsidR="00BA2705" w:rsidRDefault="004F6D96" w14:paraId="5DA35D3C" wp14:textId="77777777">
      <w:pPr>
        <w:pStyle w:val="BodyText"/>
        <w:spacing w:before="162" w:line="360" w:lineRule="auto"/>
        <w:ind w:left="1440" w:right="1434"/>
      </w:pPr>
      <w:r>
        <w:t>Regarding (b), the study only considers cases where the number of firefighters is three standard</w:t>
      </w:r>
      <w:r>
        <w:rPr>
          <w:spacing w:val="-1"/>
        </w:rPr>
        <w:t xml:space="preserve"> </w:t>
      </w:r>
      <w:r>
        <w:t>deviations</w:t>
      </w:r>
      <w:r>
        <w:rPr>
          <w:spacing w:val="-1"/>
        </w:rPr>
        <w:t xml:space="preserve"> </w:t>
      </w:r>
      <w:r>
        <w:t>higher than</w:t>
      </w:r>
      <w:r>
        <w:rPr>
          <w:spacing w:val="-1"/>
        </w:rPr>
        <w:t xml:space="preserve"> </w:t>
      </w:r>
      <w:r>
        <w:t>the average number of personnel deployed in that category of</w:t>
      </w:r>
      <w:r>
        <w:rPr>
          <w:spacing w:val="-1"/>
        </w:rPr>
        <w:t xml:space="preserve"> </w:t>
      </w:r>
      <w:r>
        <w:t>incidents.</w:t>
      </w:r>
      <w:r>
        <w:rPr>
          <w:spacing w:val="-3"/>
        </w:rPr>
        <w:t xml:space="preserve"> </w:t>
      </w:r>
      <w:r w:rsidR="00D4252B">
        <w:t>Assuming that this</w:t>
      </w:r>
      <w:r>
        <w:t xml:space="preserve"> parameter</w:t>
      </w:r>
      <w:r w:rsidR="00D4252B">
        <w:t xml:space="preserve"> is</w:t>
      </w:r>
      <w:r>
        <w:t xml:space="preserve"> roughly Gaussian distributed (which is truer for some incident classes and less true for others), the distance from the mean implies that only cases that are in </w:t>
      </w:r>
      <w:r w:rsidR="00D4252B">
        <w:t>this dimension</w:t>
      </w:r>
      <w:r>
        <w:t xml:space="preserve"> more severe than 99.7% of all cases will be considered. Most importantly, all cases where no lives are at risk will be among those which remain below this threshold.</w:t>
      </w:r>
    </w:p>
    <w:p xmlns:wp14="http://schemas.microsoft.com/office/word/2010/wordml" w:rsidR="00BA2705" w:rsidRDefault="00BA2705" w14:paraId="6E681184" wp14:textId="77777777">
      <w:pPr>
        <w:pStyle w:val="BodyText"/>
        <w:rPr>
          <w:sz w:val="24"/>
        </w:rPr>
      </w:pPr>
    </w:p>
    <w:p xmlns:wp14="http://schemas.microsoft.com/office/word/2010/wordml" w:rsidR="00BA2705" w:rsidRDefault="00BA2705" w14:paraId="230165FA" wp14:textId="77777777">
      <w:pPr>
        <w:pStyle w:val="BodyText"/>
        <w:spacing w:before="1"/>
        <w:rPr>
          <w:sz w:val="23"/>
        </w:rPr>
      </w:pPr>
    </w:p>
    <w:p xmlns:wp14="http://schemas.microsoft.com/office/word/2010/wordml" w:rsidR="00BA2705" w:rsidRDefault="004F6D96" w14:paraId="7298DE06" wp14:textId="77777777">
      <w:pPr>
        <w:pStyle w:val="BodyText"/>
        <w:spacing w:line="360" w:lineRule="auto"/>
        <w:ind w:left="1440" w:right="1293"/>
      </w:pPr>
      <w:r>
        <w:t>To avoid misunderstandings, it should be noted that</w:t>
      </w:r>
      <w:r w:rsidR="00D4252B">
        <w:t xml:space="preserve"> the</w:t>
      </w:r>
      <w:r>
        <w:t xml:space="preserve"> restriction to the most severe cases cannot lead to an overestimation of numbers, because we do not estimate averages or regression</w:t>
      </w:r>
      <w:r>
        <w:rPr>
          <w:spacing w:val="-4"/>
        </w:rPr>
        <w:t xml:space="preserve"> </w:t>
      </w:r>
      <w:r>
        <w:t>coefficients,</w:t>
      </w:r>
      <w:r>
        <w:rPr>
          <w:spacing w:val="-3"/>
        </w:rPr>
        <w:t xml:space="preserve"> </w:t>
      </w:r>
      <w:r>
        <w:t>but ‘saved</w:t>
      </w:r>
      <w:r>
        <w:rPr>
          <w:spacing w:val="-4"/>
        </w:rPr>
        <w:t xml:space="preserve"> </w:t>
      </w:r>
      <w:r>
        <w:t>lives’</w:t>
      </w:r>
      <w:r>
        <w:rPr>
          <w:spacing w:val="-2"/>
        </w:rPr>
        <w:t xml:space="preserve"> </w:t>
      </w:r>
      <w:r>
        <w:t>in</w:t>
      </w:r>
      <w:r>
        <w:rPr>
          <w:spacing w:val="-2"/>
        </w:rPr>
        <w:t xml:space="preserve"> </w:t>
      </w:r>
      <w:r>
        <w:t>absolute</w:t>
      </w:r>
      <w:r>
        <w:rPr>
          <w:spacing w:val="-2"/>
        </w:rPr>
        <w:t xml:space="preserve"> </w:t>
      </w:r>
      <w:r>
        <w:t>terms</w:t>
      </w:r>
      <w:r>
        <w:rPr>
          <w:spacing w:val="-4"/>
        </w:rPr>
        <w:t xml:space="preserve"> </w:t>
      </w:r>
      <w:r>
        <w:t>(using</w:t>
      </w:r>
      <w:r>
        <w:rPr>
          <w:spacing w:val="-2"/>
        </w:rPr>
        <w:t xml:space="preserve"> </w:t>
      </w:r>
      <w:r>
        <w:t>the</w:t>
      </w:r>
      <w:r>
        <w:rPr>
          <w:spacing w:val="-4"/>
        </w:rPr>
        <w:t xml:space="preserve"> </w:t>
      </w:r>
      <w:r>
        <w:t>coefficients</w:t>
      </w:r>
      <w:r>
        <w:rPr>
          <w:spacing w:val="-4"/>
        </w:rPr>
        <w:t xml:space="preserve"> </w:t>
      </w:r>
      <w:r>
        <w:t>that</w:t>
      </w:r>
      <w:r>
        <w:rPr>
          <w:spacing w:val="-3"/>
        </w:rPr>
        <w:t xml:space="preserve"> </w:t>
      </w:r>
      <w:r>
        <w:t>we</w:t>
      </w:r>
      <w:r>
        <w:rPr>
          <w:spacing w:val="-2"/>
        </w:rPr>
        <w:t xml:space="preserve"> </w:t>
      </w:r>
      <w:r>
        <w:t>had estimated before). If we would not focus on the most severe cases, the absolute numbers would be unambiguously higher because in addition to the severe cases, we would also include all the other cases.</w:t>
      </w:r>
    </w:p>
    <w:p xmlns:wp14="http://schemas.microsoft.com/office/word/2010/wordml" w:rsidR="00BA2705" w:rsidRDefault="004F6D96" w14:paraId="01A66C74" wp14:textId="77777777">
      <w:pPr>
        <w:pStyle w:val="BodyText"/>
        <w:spacing w:before="162" w:line="360" w:lineRule="auto"/>
        <w:ind w:left="1440" w:right="1512"/>
      </w:pPr>
      <w:r>
        <w:t>This</w:t>
      </w:r>
      <w:r>
        <w:rPr>
          <w:spacing w:val="-1"/>
        </w:rPr>
        <w:t xml:space="preserve"> </w:t>
      </w:r>
      <w:r>
        <w:t>means</w:t>
      </w:r>
      <w:r>
        <w:rPr>
          <w:spacing w:val="-4"/>
        </w:rPr>
        <w:t xml:space="preserve"> </w:t>
      </w:r>
      <w:r>
        <w:t>that our</w:t>
      </w:r>
      <w:r>
        <w:rPr>
          <w:spacing w:val="-1"/>
        </w:rPr>
        <w:t xml:space="preserve"> </w:t>
      </w:r>
      <w:r>
        <w:t>estimation</w:t>
      </w:r>
      <w:r>
        <w:rPr>
          <w:spacing w:val="-2"/>
        </w:rPr>
        <w:t xml:space="preserve"> </w:t>
      </w:r>
      <w:r>
        <w:t>is</w:t>
      </w:r>
      <w:r>
        <w:rPr>
          <w:spacing w:val="-4"/>
        </w:rPr>
        <w:t xml:space="preserve"> </w:t>
      </w:r>
      <w:r>
        <w:t>very</w:t>
      </w:r>
      <w:r>
        <w:rPr>
          <w:spacing w:val="-1"/>
        </w:rPr>
        <w:t xml:space="preserve"> </w:t>
      </w:r>
      <w:r>
        <w:t>conservative,</w:t>
      </w:r>
      <w:r>
        <w:rPr>
          <w:spacing w:val="-1"/>
        </w:rPr>
        <w:t xml:space="preserve"> </w:t>
      </w:r>
      <w:r>
        <w:t>and</w:t>
      </w:r>
      <w:r>
        <w:rPr>
          <w:spacing w:val="-4"/>
        </w:rPr>
        <w:t xml:space="preserve"> </w:t>
      </w:r>
      <w:r>
        <w:t>if</w:t>
      </w:r>
      <w:r>
        <w:rPr>
          <w:spacing w:val="-3"/>
        </w:rPr>
        <w:t xml:space="preserve"> </w:t>
      </w:r>
      <w:r>
        <w:t>the</w:t>
      </w:r>
      <w:r>
        <w:rPr>
          <w:spacing w:val="-4"/>
        </w:rPr>
        <w:t xml:space="preserve"> </w:t>
      </w:r>
      <w:r>
        <w:t>real</w:t>
      </w:r>
      <w:r>
        <w:rPr>
          <w:spacing w:val="-2"/>
        </w:rPr>
        <w:t xml:space="preserve"> </w:t>
      </w:r>
      <w:r>
        <w:t>values</w:t>
      </w:r>
      <w:r>
        <w:rPr>
          <w:spacing w:val="-6"/>
        </w:rPr>
        <w:t xml:space="preserve"> </w:t>
      </w:r>
      <w:r>
        <w:t>would</w:t>
      </w:r>
      <w:r>
        <w:rPr>
          <w:spacing w:val="-2"/>
        </w:rPr>
        <w:t xml:space="preserve"> </w:t>
      </w:r>
      <w:r>
        <w:t>be</w:t>
      </w:r>
      <w:r>
        <w:rPr>
          <w:spacing w:val="-2"/>
        </w:rPr>
        <w:t xml:space="preserve"> </w:t>
      </w:r>
      <w:r>
        <w:t xml:space="preserve">different than what we estimate, we expect the deviation to be towards a </w:t>
      </w:r>
      <w:r>
        <w:rPr>
          <w:i/>
        </w:rPr>
        <w:t xml:space="preserve">higher </w:t>
      </w:r>
      <w:r>
        <w:t xml:space="preserve">number of saved </w:t>
      </w:r>
      <w:r>
        <w:rPr>
          <w:spacing w:val="-2"/>
        </w:rPr>
        <w:t>lives.</w:t>
      </w:r>
    </w:p>
    <w:p xmlns:wp14="http://schemas.microsoft.com/office/word/2010/wordml" w:rsidR="00BA2705" w:rsidRDefault="00BA2705" w14:paraId="7CB33CA5" wp14:textId="77777777">
      <w:pPr>
        <w:pStyle w:val="BodyText"/>
        <w:rPr>
          <w:sz w:val="24"/>
        </w:rPr>
      </w:pPr>
    </w:p>
    <w:p xmlns:wp14="http://schemas.microsoft.com/office/word/2010/wordml" w:rsidR="00BA2705" w:rsidRDefault="00BA2705" w14:paraId="17414610" wp14:textId="77777777">
      <w:pPr>
        <w:pStyle w:val="BodyText"/>
        <w:spacing w:before="10"/>
      </w:pPr>
    </w:p>
    <w:p xmlns:wp14="http://schemas.microsoft.com/office/word/2010/wordml" w:rsidR="00BA2705" w:rsidRDefault="004F6D96" w14:paraId="7D21B064" wp14:textId="77777777">
      <w:pPr>
        <w:pStyle w:val="BodyText"/>
        <w:spacing w:before="1" w:line="360" w:lineRule="auto"/>
        <w:ind w:left="1440" w:right="1434"/>
      </w:pPr>
      <w:r>
        <w:t>The threshold of three standard deviations leads to the dismissal of many incidents that otherwise would be assessed to have considerable economic value. Nevertheless, this threshold</w:t>
      </w:r>
      <w:r>
        <w:rPr>
          <w:spacing w:val="-1"/>
        </w:rPr>
        <w:t xml:space="preserve"> </w:t>
      </w:r>
      <w:r>
        <w:t>was</w:t>
      </w:r>
      <w:r>
        <w:rPr>
          <w:spacing w:val="-3"/>
        </w:rPr>
        <w:t xml:space="preserve"> </w:t>
      </w:r>
      <w:r>
        <w:t>chosen</w:t>
      </w:r>
      <w:r>
        <w:rPr>
          <w:spacing w:val="-3"/>
        </w:rPr>
        <w:t xml:space="preserve"> </w:t>
      </w:r>
      <w:r>
        <w:t>because, as explained</w:t>
      </w:r>
      <w:r>
        <w:rPr>
          <w:spacing w:val="-1"/>
        </w:rPr>
        <w:t xml:space="preserve"> </w:t>
      </w:r>
      <w:r>
        <w:t>above,</w:t>
      </w:r>
      <w:r>
        <w:rPr>
          <w:spacing w:val="-1"/>
        </w:rPr>
        <w:t xml:space="preserve"> </w:t>
      </w:r>
      <w:r>
        <w:t>the</w:t>
      </w:r>
      <w:r>
        <w:rPr>
          <w:spacing w:val="-1"/>
        </w:rPr>
        <w:t xml:space="preserve"> </w:t>
      </w:r>
      <w:r>
        <w:t>values that were</w:t>
      </w:r>
      <w:r>
        <w:rPr>
          <w:spacing w:val="-3"/>
        </w:rPr>
        <w:t xml:space="preserve"> </w:t>
      </w:r>
      <w:r>
        <w:t>obtained</w:t>
      </w:r>
      <w:r>
        <w:rPr>
          <w:spacing w:val="-1"/>
        </w:rPr>
        <w:t xml:space="preserve"> </w:t>
      </w:r>
      <w:r>
        <w:t xml:space="preserve">from the </w:t>
      </w:r>
      <w:r>
        <w:t>experts</w:t>
      </w:r>
      <w:r>
        <w:rPr>
          <w:spacing w:val="-2"/>
        </w:rPr>
        <w:t xml:space="preserve"> </w:t>
      </w:r>
      <w:r>
        <w:t>are</w:t>
      </w:r>
      <w:r>
        <w:rPr>
          <w:spacing w:val="-3"/>
        </w:rPr>
        <w:t xml:space="preserve"> </w:t>
      </w:r>
      <w:r>
        <w:t>only</w:t>
      </w:r>
      <w:r>
        <w:rPr>
          <w:spacing w:val="-3"/>
        </w:rPr>
        <w:t xml:space="preserve"> </w:t>
      </w:r>
      <w:r>
        <w:t>relevant</w:t>
      </w:r>
      <w:r>
        <w:rPr>
          <w:spacing w:val="-2"/>
        </w:rPr>
        <w:t xml:space="preserve"> </w:t>
      </w:r>
      <w:r>
        <w:t>for a</w:t>
      </w:r>
      <w:r>
        <w:rPr>
          <w:spacing w:val="-3"/>
        </w:rPr>
        <w:t xml:space="preserve"> </w:t>
      </w:r>
      <w:r>
        <w:t>subgroup</w:t>
      </w:r>
      <w:r>
        <w:rPr>
          <w:spacing w:val="-3"/>
        </w:rPr>
        <w:t xml:space="preserve"> </w:t>
      </w:r>
      <w:r>
        <w:t>of</w:t>
      </w:r>
      <w:r>
        <w:rPr>
          <w:spacing w:val="-1"/>
        </w:rPr>
        <w:t xml:space="preserve"> </w:t>
      </w:r>
      <w:r>
        <w:t>real-world</w:t>
      </w:r>
      <w:r>
        <w:rPr>
          <w:spacing w:val="-1"/>
        </w:rPr>
        <w:t xml:space="preserve"> </w:t>
      </w:r>
      <w:r>
        <w:t>cases, namely</w:t>
      </w:r>
      <w:r>
        <w:rPr>
          <w:spacing w:val="-3"/>
        </w:rPr>
        <w:t xml:space="preserve"> </w:t>
      </w:r>
      <w:r>
        <w:t>those</w:t>
      </w:r>
      <w:r>
        <w:rPr>
          <w:spacing w:val="-3"/>
        </w:rPr>
        <w:t xml:space="preserve"> </w:t>
      </w:r>
      <w:r>
        <w:t>where lives</w:t>
      </w:r>
      <w:r>
        <w:rPr>
          <w:spacing w:val="-3"/>
        </w:rPr>
        <w:t xml:space="preserve"> </w:t>
      </w:r>
      <w:r>
        <w:t>were at</w:t>
      </w:r>
      <w:r>
        <w:rPr>
          <w:spacing w:val="-3"/>
        </w:rPr>
        <w:t xml:space="preserve"> </w:t>
      </w:r>
      <w:r>
        <w:t>risk.</w:t>
      </w:r>
      <w:r>
        <w:rPr>
          <w:spacing w:val="-2"/>
        </w:rPr>
        <w:t xml:space="preserve"> </w:t>
      </w:r>
      <w:r>
        <w:t>From</w:t>
      </w:r>
      <w:r>
        <w:rPr>
          <w:spacing w:val="-1"/>
        </w:rPr>
        <w:t xml:space="preserve"> </w:t>
      </w:r>
      <w:r>
        <w:t>discussion</w:t>
      </w:r>
      <w:r>
        <w:rPr>
          <w:spacing w:val="-3"/>
        </w:rPr>
        <w:t xml:space="preserve"> </w:t>
      </w:r>
      <w:r>
        <w:t>with</w:t>
      </w:r>
      <w:r>
        <w:rPr>
          <w:spacing w:val="-2"/>
        </w:rPr>
        <w:t xml:space="preserve"> </w:t>
      </w:r>
      <w:r>
        <w:t>experts,</w:t>
      </w:r>
      <w:r>
        <w:rPr>
          <w:spacing w:val="-2"/>
        </w:rPr>
        <w:t xml:space="preserve"> </w:t>
      </w:r>
      <w:r>
        <w:t>the</w:t>
      </w:r>
      <w:r>
        <w:rPr>
          <w:spacing w:val="-4"/>
        </w:rPr>
        <w:t xml:space="preserve"> </w:t>
      </w:r>
      <w:r>
        <w:t>conclusion</w:t>
      </w:r>
      <w:r>
        <w:rPr>
          <w:spacing w:val="-2"/>
        </w:rPr>
        <w:t xml:space="preserve"> </w:t>
      </w:r>
      <w:r>
        <w:t>was</w:t>
      </w:r>
      <w:r>
        <w:rPr>
          <w:spacing w:val="-1"/>
        </w:rPr>
        <w:t xml:space="preserve"> </w:t>
      </w:r>
      <w:r>
        <w:t>that</w:t>
      </w:r>
      <w:r>
        <w:rPr>
          <w:spacing w:val="-3"/>
        </w:rPr>
        <w:t xml:space="preserve"> </w:t>
      </w:r>
      <w:r>
        <w:t>this</w:t>
      </w:r>
      <w:r>
        <w:rPr>
          <w:spacing w:val="-1"/>
        </w:rPr>
        <w:t xml:space="preserve"> </w:t>
      </w:r>
      <w:r>
        <w:t>is</w:t>
      </w:r>
      <w:r>
        <w:rPr>
          <w:spacing w:val="-4"/>
        </w:rPr>
        <w:t xml:space="preserve"> </w:t>
      </w:r>
      <w:r>
        <w:t>the</w:t>
      </w:r>
      <w:r>
        <w:rPr>
          <w:spacing w:val="-4"/>
        </w:rPr>
        <w:t xml:space="preserve"> </w:t>
      </w:r>
      <w:r>
        <w:t>case only</w:t>
      </w:r>
      <w:r>
        <w:rPr>
          <w:spacing w:val="-1"/>
        </w:rPr>
        <w:t xml:space="preserve"> </w:t>
      </w:r>
      <w:r>
        <w:t>in</w:t>
      </w:r>
      <w:r>
        <w:rPr>
          <w:spacing w:val="-2"/>
        </w:rPr>
        <w:t xml:space="preserve"> </w:t>
      </w:r>
      <w:r>
        <w:t>a</w:t>
      </w:r>
      <w:r>
        <w:rPr>
          <w:spacing w:val="-4"/>
        </w:rPr>
        <w:t xml:space="preserve"> </w:t>
      </w:r>
      <w:r>
        <w:t>small share of incidents, and a</w:t>
      </w:r>
      <w:r>
        <w:rPr>
          <w:spacing w:val="-2"/>
        </w:rPr>
        <w:t xml:space="preserve"> </w:t>
      </w:r>
      <w:r>
        <w:t>threshold of</w:t>
      </w:r>
      <w:r>
        <w:rPr>
          <w:spacing w:val="-3"/>
        </w:rPr>
        <w:t xml:space="preserve"> </w:t>
      </w:r>
      <w:r>
        <w:t>three</w:t>
      </w:r>
      <w:r>
        <w:rPr>
          <w:spacing w:val="-2"/>
        </w:rPr>
        <w:t xml:space="preserve"> </w:t>
      </w:r>
      <w:r>
        <w:t>standard deviations</w:t>
      </w:r>
      <w:r>
        <w:rPr>
          <w:spacing w:val="-2"/>
        </w:rPr>
        <w:t xml:space="preserve"> </w:t>
      </w:r>
      <w:r>
        <w:t>was considered appropriate against the backdrop of the conservative approach of the study. To show how this choice affects the results, a table with the alternative values for two and one standard deviations thresholds is included at the end of this section.</w:t>
      </w:r>
    </w:p>
    <w:p xmlns:wp14="http://schemas.microsoft.com/office/word/2010/wordml" w:rsidR="00BA2705" w:rsidRDefault="00BA2705" w14:paraId="781DF2CB" wp14:textId="77777777">
      <w:pPr>
        <w:pStyle w:val="BodyText"/>
        <w:rPr>
          <w:sz w:val="24"/>
        </w:rPr>
      </w:pPr>
    </w:p>
    <w:p xmlns:wp14="http://schemas.microsoft.com/office/word/2010/wordml" w:rsidR="00BA2705" w:rsidRDefault="00BA2705" w14:paraId="16788234" wp14:textId="77777777">
      <w:pPr>
        <w:pStyle w:val="BodyText"/>
        <w:spacing w:before="11"/>
      </w:pPr>
    </w:p>
    <w:p xmlns:wp14="http://schemas.microsoft.com/office/word/2010/wordml" w:rsidR="00BA2705" w:rsidRDefault="004F6D96" w14:paraId="2348016E" wp14:textId="77777777">
      <w:pPr>
        <w:pStyle w:val="BodyText"/>
        <w:spacing w:line="360" w:lineRule="auto"/>
        <w:ind w:left="1440" w:right="1272"/>
      </w:pPr>
      <w:r>
        <w:t>The</w:t>
      </w:r>
      <w:r>
        <w:rPr>
          <w:spacing w:val="-2"/>
        </w:rPr>
        <w:t xml:space="preserve"> </w:t>
      </w:r>
      <w:r>
        <w:t>analysis</w:t>
      </w:r>
      <w:r>
        <w:rPr>
          <w:spacing w:val="-1"/>
        </w:rPr>
        <w:t xml:space="preserve"> </w:t>
      </w:r>
      <w:r>
        <w:t>covers</w:t>
      </w:r>
      <w:r>
        <w:rPr>
          <w:spacing w:val="-4"/>
        </w:rPr>
        <w:t xml:space="preserve"> </w:t>
      </w:r>
      <w:r>
        <w:t>the</w:t>
      </w:r>
      <w:r>
        <w:rPr>
          <w:spacing w:val="-7"/>
        </w:rPr>
        <w:t xml:space="preserve"> </w:t>
      </w:r>
      <w:r>
        <w:t>years</w:t>
      </w:r>
      <w:r>
        <w:rPr>
          <w:spacing w:val="-1"/>
        </w:rPr>
        <w:t xml:space="preserve"> </w:t>
      </w:r>
      <w:r>
        <w:t>2016/17</w:t>
      </w:r>
      <w:r>
        <w:rPr>
          <w:spacing w:val="-4"/>
        </w:rPr>
        <w:t xml:space="preserve"> </w:t>
      </w:r>
      <w:r>
        <w:t>to</w:t>
      </w:r>
      <w:r>
        <w:rPr>
          <w:spacing w:val="-4"/>
        </w:rPr>
        <w:t xml:space="preserve"> </w:t>
      </w:r>
      <w:r>
        <w:t>2018/19.</w:t>
      </w:r>
      <w:r>
        <w:rPr>
          <w:spacing w:val="-1"/>
        </w:rPr>
        <w:t xml:space="preserve"> </w:t>
      </w:r>
      <w:r>
        <w:t>Table 2.</w:t>
      </w:r>
      <w:r w:rsidR="00352203">
        <w:t>10</w:t>
      </w:r>
      <w:r>
        <w:rPr>
          <w:spacing w:val="-4"/>
        </w:rPr>
        <w:t xml:space="preserve"> </w:t>
      </w:r>
      <w:r>
        <w:t>shows</w:t>
      </w:r>
      <w:r>
        <w:rPr>
          <w:spacing w:val="-1"/>
        </w:rPr>
        <w:t xml:space="preserve"> </w:t>
      </w:r>
      <w:r>
        <w:t>which</w:t>
      </w:r>
      <w:r>
        <w:rPr>
          <w:spacing w:val="-2"/>
        </w:rPr>
        <w:t xml:space="preserve"> </w:t>
      </w:r>
      <w:r>
        <w:t>incident</w:t>
      </w:r>
      <w:r>
        <w:rPr>
          <w:spacing w:val="-3"/>
        </w:rPr>
        <w:t xml:space="preserve"> </w:t>
      </w:r>
      <w:r>
        <w:t>types</w:t>
      </w:r>
      <w:r>
        <w:rPr>
          <w:spacing w:val="-4"/>
        </w:rPr>
        <w:t xml:space="preserve"> </w:t>
      </w:r>
      <w:r>
        <w:t>we have included in our analysis</w:t>
      </w:r>
      <w:r w:rsidR="00D4252B">
        <w:t xml:space="preserve"> for England</w:t>
      </w:r>
      <w:r>
        <w:t xml:space="preserve"> and to which category we have assigned them:</w:t>
      </w:r>
    </w:p>
    <w:p xmlns:wp14="http://schemas.microsoft.com/office/word/2010/wordml" w:rsidR="00987A21" w:rsidRDefault="00987A21" w14:paraId="57A6A0F0" wp14:textId="77777777">
      <w:r>
        <w:br w:type="page"/>
      </w:r>
    </w:p>
    <w:p xmlns:wp14="http://schemas.microsoft.com/office/word/2010/wordml" w:rsidR="00987A21" w:rsidRDefault="00987A21" w14:paraId="7DF0CA62" wp14:textId="77777777">
      <w:pPr>
        <w:pStyle w:val="BodyText"/>
        <w:spacing w:line="360" w:lineRule="auto"/>
        <w:ind w:left="1440" w:right="1272"/>
      </w:pPr>
    </w:p>
    <w:tbl>
      <w:tblPr>
        <w:tblW w:w="0" w:type="auto"/>
        <w:tblInd w:w="8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6448"/>
        <w:gridCol w:w="3625"/>
      </w:tblGrid>
      <w:tr xmlns:wp14="http://schemas.microsoft.com/office/word/2010/wordml" w:rsidR="00BA2705" w14:paraId="337D92C4" wp14:textId="77777777">
        <w:trPr>
          <w:trHeight w:val="324"/>
        </w:trPr>
        <w:tc>
          <w:tcPr>
            <w:tcW w:w="6448" w:type="dxa"/>
            <w:shd w:val="clear" w:color="auto" w:fill="0956A2"/>
          </w:tcPr>
          <w:p w:rsidR="00BA2705" w:rsidRDefault="004F6D96" w14:paraId="6FD32424" wp14:textId="77777777">
            <w:pPr>
              <w:pStyle w:val="TableParagraph"/>
              <w:spacing w:line="304" w:lineRule="exact"/>
              <w:ind w:left="1488"/>
              <w:rPr>
                <w:b/>
                <w:sz w:val="28"/>
              </w:rPr>
            </w:pPr>
            <w:r>
              <w:rPr>
                <w:b/>
                <w:color w:val="FFFFFF"/>
                <w:sz w:val="28"/>
              </w:rPr>
              <w:t>Incident</w:t>
            </w:r>
            <w:r>
              <w:rPr>
                <w:b/>
                <w:color w:val="FFFFFF"/>
                <w:spacing w:val="-7"/>
                <w:sz w:val="28"/>
              </w:rPr>
              <w:t xml:space="preserve"> </w:t>
            </w:r>
            <w:r>
              <w:rPr>
                <w:b/>
                <w:color w:val="FFFFFF"/>
                <w:spacing w:val="-2"/>
                <w:sz w:val="28"/>
              </w:rPr>
              <w:t>category</w:t>
            </w:r>
          </w:p>
        </w:tc>
        <w:tc>
          <w:tcPr>
            <w:tcW w:w="3625" w:type="dxa"/>
            <w:shd w:val="clear" w:color="auto" w:fill="0956A2"/>
          </w:tcPr>
          <w:p w:rsidR="00BA2705" w:rsidRDefault="004F6D96" w14:paraId="0F502482" wp14:textId="77777777">
            <w:pPr>
              <w:pStyle w:val="TableParagraph"/>
              <w:spacing w:line="304" w:lineRule="exact"/>
              <w:ind w:left="402"/>
              <w:rPr>
                <w:b/>
                <w:sz w:val="28"/>
              </w:rPr>
            </w:pPr>
            <w:r>
              <w:rPr>
                <w:b/>
                <w:color w:val="FFFFFF"/>
                <w:sz w:val="28"/>
              </w:rPr>
              <w:t>Included</w:t>
            </w:r>
            <w:r>
              <w:rPr>
                <w:b/>
                <w:color w:val="FFFFFF"/>
                <w:spacing w:val="-6"/>
                <w:sz w:val="28"/>
              </w:rPr>
              <w:t xml:space="preserve"> </w:t>
            </w:r>
            <w:r>
              <w:rPr>
                <w:b/>
                <w:color w:val="FFFFFF"/>
                <w:sz w:val="28"/>
              </w:rPr>
              <w:t>in</w:t>
            </w:r>
            <w:r>
              <w:rPr>
                <w:b/>
                <w:color w:val="FFFFFF"/>
                <w:spacing w:val="-5"/>
                <w:sz w:val="28"/>
              </w:rPr>
              <w:t xml:space="preserve"> </w:t>
            </w:r>
            <w:r>
              <w:rPr>
                <w:b/>
                <w:color w:val="FFFFFF"/>
                <w:spacing w:val="-2"/>
                <w:sz w:val="28"/>
              </w:rPr>
              <w:t>category</w:t>
            </w:r>
          </w:p>
        </w:tc>
      </w:tr>
      <w:tr xmlns:wp14="http://schemas.microsoft.com/office/word/2010/wordml" w:rsidR="00BA2705" w14:paraId="630076E9" wp14:textId="77777777">
        <w:trPr>
          <w:trHeight w:val="508"/>
        </w:trPr>
        <w:tc>
          <w:tcPr>
            <w:tcW w:w="6448" w:type="dxa"/>
            <w:tcBorders>
              <w:bottom w:val="nil"/>
            </w:tcBorders>
          </w:tcPr>
          <w:p w:rsidR="00BA2705" w:rsidRDefault="00BA2705" w14:paraId="44BA3426" wp14:textId="77777777">
            <w:pPr>
              <w:pStyle w:val="TableParagraph"/>
              <w:spacing w:before="10"/>
              <w:rPr>
                <w:sz w:val="21"/>
              </w:rPr>
            </w:pPr>
          </w:p>
          <w:p w:rsidR="00BA2705" w:rsidRDefault="004F6D96" w14:paraId="53EE5ADE" wp14:textId="77777777">
            <w:pPr>
              <w:pStyle w:val="TableParagraph"/>
              <w:spacing w:line="237" w:lineRule="exact"/>
              <w:ind w:left="4"/>
            </w:pPr>
            <w:r>
              <w:t>Breathing</w:t>
            </w:r>
            <w:r>
              <w:rPr>
                <w:spacing w:val="-7"/>
              </w:rPr>
              <w:t xml:space="preserve"> </w:t>
            </w:r>
            <w:r>
              <w:t>difficulties</w:t>
            </w:r>
            <w:r>
              <w:rPr>
                <w:spacing w:val="-9"/>
              </w:rPr>
              <w:t xml:space="preserve"> </w:t>
            </w:r>
            <w:r>
              <w:t>/</w:t>
            </w:r>
            <w:r>
              <w:rPr>
                <w:spacing w:val="-5"/>
              </w:rPr>
              <w:t xml:space="preserve"> </w:t>
            </w:r>
            <w:r>
              <w:t>impairment</w:t>
            </w:r>
            <w:r>
              <w:rPr>
                <w:spacing w:val="-8"/>
              </w:rPr>
              <w:t xml:space="preserve"> </w:t>
            </w:r>
            <w:r>
              <w:t>/</w:t>
            </w:r>
            <w:r>
              <w:rPr>
                <w:spacing w:val="-7"/>
              </w:rPr>
              <w:t xml:space="preserve"> </w:t>
            </w:r>
            <w:r>
              <w:t>Respiratory</w:t>
            </w:r>
            <w:r>
              <w:rPr>
                <w:spacing w:val="-5"/>
              </w:rPr>
              <w:t xml:space="preserve"> </w:t>
            </w:r>
            <w:r>
              <w:rPr>
                <w:spacing w:val="-2"/>
              </w:rPr>
              <w:t>arrest</w:t>
            </w:r>
          </w:p>
        </w:tc>
        <w:tc>
          <w:tcPr>
            <w:tcW w:w="3625" w:type="dxa"/>
            <w:vMerge w:val="restart"/>
          </w:tcPr>
          <w:p w:rsidR="00BA2705" w:rsidRDefault="00BA2705" w14:paraId="175D53C2" wp14:textId="77777777">
            <w:pPr>
              <w:pStyle w:val="TableParagraph"/>
              <w:rPr>
                <w:sz w:val="24"/>
              </w:rPr>
            </w:pPr>
          </w:p>
          <w:p w:rsidR="00BA2705" w:rsidRDefault="00BA2705" w14:paraId="7DB1D1D4" wp14:textId="77777777">
            <w:pPr>
              <w:pStyle w:val="TableParagraph"/>
              <w:rPr>
                <w:sz w:val="24"/>
              </w:rPr>
            </w:pPr>
          </w:p>
          <w:p w:rsidR="00BA2705" w:rsidRDefault="00BA2705" w14:paraId="0841E4F5" wp14:textId="77777777">
            <w:pPr>
              <w:pStyle w:val="TableParagraph"/>
              <w:rPr>
                <w:sz w:val="24"/>
              </w:rPr>
            </w:pPr>
          </w:p>
          <w:p w:rsidR="00BA2705" w:rsidRDefault="00BA2705" w14:paraId="711A9A35" wp14:textId="77777777">
            <w:pPr>
              <w:pStyle w:val="TableParagraph"/>
              <w:rPr>
                <w:sz w:val="24"/>
              </w:rPr>
            </w:pPr>
          </w:p>
          <w:p w:rsidR="00BA2705" w:rsidRDefault="00BA2705" w14:paraId="4EE333D4" wp14:textId="77777777">
            <w:pPr>
              <w:pStyle w:val="TableParagraph"/>
              <w:spacing w:before="2"/>
              <w:rPr>
                <w:sz w:val="29"/>
              </w:rPr>
            </w:pPr>
          </w:p>
          <w:p w:rsidR="00BA2705" w:rsidRDefault="004F6D96" w14:paraId="2CD88477" wp14:textId="77777777">
            <w:pPr>
              <w:pStyle w:val="TableParagraph"/>
              <w:ind w:left="306"/>
            </w:pPr>
            <w:r>
              <w:t>Medical</w:t>
            </w:r>
            <w:r>
              <w:rPr>
                <w:spacing w:val="-5"/>
              </w:rPr>
              <w:t xml:space="preserve"> </w:t>
            </w:r>
            <w:r>
              <w:rPr>
                <w:spacing w:val="-2"/>
              </w:rPr>
              <w:t>assistance</w:t>
            </w:r>
          </w:p>
        </w:tc>
      </w:tr>
      <w:tr xmlns:wp14="http://schemas.microsoft.com/office/word/2010/wordml" w:rsidR="00BA2705" w14:paraId="4E6A6442" wp14:textId="77777777">
        <w:trPr>
          <w:trHeight w:val="252"/>
        </w:trPr>
        <w:tc>
          <w:tcPr>
            <w:tcW w:w="6448" w:type="dxa"/>
            <w:tcBorders>
              <w:top w:val="nil"/>
              <w:bottom w:val="nil"/>
            </w:tcBorders>
          </w:tcPr>
          <w:p w:rsidR="00BA2705" w:rsidRDefault="004F6D96" w14:paraId="046BAFBC" wp14:textId="77777777">
            <w:pPr>
              <w:pStyle w:val="TableParagraph"/>
              <w:spacing w:line="233" w:lineRule="exact"/>
              <w:ind w:left="4"/>
            </w:pPr>
            <w:r>
              <w:t>Removal</w:t>
            </w:r>
            <w:r>
              <w:rPr>
                <w:spacing w:val="-6"/>
              </w:rPr>
              <w:t xml:space="preserve"> </w:t>
            </w:r>
            <w:r>
              <w:t>of</w:t>
            </w:r>
            <w:r>
              <w:rPr>
                <w:spacing w:val="-6"/>
              </w:rPr>
              <w:t xml:space="preserve"> </w:t>
            </w:r>
            <w:r>
              <w:t>objects</w:t>
            </w:r>
            <w:r>
              <w:rPr>
                <w:spacing w:val="-6"/>
              </w:rPr>
              <w:t xml:space="preserve"> </w:t>
            </w:r>
            <w:r>
              <w:t>from</w:t>
            </w:r>
            <w:r>
              <w:rPr>
                <w:spacing w:val="-3"/>
              </w:rPr>
              <w:t xml:space="preserve"> </w:t>
            </w:r>
            <w:r>
              <w:rPr>
                <w:spacing w:val="-2"/>
              </w:rPr>
              <w:t>people</w:t>
            </w:r>
          </w:p>
        </w:tc>
        <w:tc>
          <w:tcPr>
            <w:tcW w:w="3625" w:type="dxa"/>
            <w:vMerge/>
            <w:tcBorders>
              <w:top w:val="nil"/>
            </w:tcBorders>
          </w:tcPr>
          <w:p w:rsidR="00BA2705" w:rsidRDefault="00BA2705" w14:paraId="0D6BC734" wp14:textId="77777777">
            <w:pPr>
              <w:rPr>
                <w:sz w:val="2"/>
                <w:szCs w:val="2"/>
              </w:rPr>
            </w:pPr>
          </w:p>
        </w:tc>
      </w:tr>
      <w:tr xmlns:wp14="http://schemas.microsoft.com/office/word/2010/wordml" w:rsidR="00BA2705" w14:paraId="57AE5258" wp14:textId="77777777">
        <w:trPr>
          <w:trHeight w:val="252"/>
        </w:trPr>
        <w:tc>
          <w:tcPr>
            <w:tcW w:w="6448" w:type="dxa"/>
            <w:tcBorders>
              <w:top w:val="nil"/>
              <w:bottom w:val="nil"/>
            </w:tcBorders>
          </w:tcPr>
          <w:p w:rsidR="00BA2705" w:rsidRDefault="004F6D96" w14:paraId="77154782" wp14:textId="77777777">
            <w:pPr>
              <w:pStyle w:val="TableParagraph"/>
              <w:spacing w:line="233" w:lineRule="exact"/>
              <w:ind w:left="4"/>
            </w:pPr>
            <w:r>
              <w:t>Medical</w:t>
            </w:r>
            <w:r>
              <w:rPr>
                <w:spacing w:val="-7"/>
              </w:rPr>
              <w:t xml:space="preserve"> </w:t>
            </w:r>
            <w:r>
              <w:t>assistance</w:t>
            </w:r>
            <w:r>
              <w:rPr>
                <w:spacing w:val="-7"/>
              </w:rPr>
              <w:t xml:space="preserve"> </w:t>
            </w:r>
            <w:r>
              <w:t>only</w:t>
            </w:r>
            <w:r>
              <w:rPr>
                <w:spacing w:val="-7"/>
              </w:rPr>
              <w:t xml:space="preserve"> </w:t>
            </w:r>
            <w:r>
              <w:rPr>
                <w:spacing w:val="-4"/>
              </w:rPr>
              <w:t>(RTC)</w:t>
            </w:r>
          </w:p>
        </w:tc>
        <w:tc>
          <w:tcPr>
            <w:tcW w:w="3625" w:type="dxa"/>
            <w:vMerge/>
            <w:tcBorders>
              <w:top w:val="nil"/>
            </w:tcBorders>
          </w:tcPr>
          <w:p w:rsidR="00BA2705" w:rsidRDefault="00BA2705" w14:paraId="34A104AC" wp14:textId="77777777">
            <w:pPr>
              <w:rPr>
                <w:sz w:val="2"/>
                <w:szCs w:val="2"/>
              </w:rPr>
            </w:pPr>
          </w:p>
        </w:tc>
      </w:tr>
      <w:tr xmlns:wp14="http://schemas.microsoft.com/office/word/2010/wordml" w:rsidR="00BA2705" w14:paraId="2A78583F" wp14:textId="77777777">
        <w:trPr>
          <w:trHeight w:val="252"/>
        </w:trPr>
        <w:tc>
          <w:tcPr>
            <w:tcW w:w="6448" w:type="dxa"/>
            <w:tcBorders>
              <w:top w:val="nil"/>
              <w:bottom w:val="nil"/>
            </w:tcBorders>
          </w:tcPr>
          <w:p w:rsidR="00BA2705" w:rsidRDefault="004F6D96" w14:paraId="0F755E7F" wp14:textId="77777777">
            <w:pPr>
              <w:pStyle w:val="TableParagraph"/>
              <w:spacing w:line="233" w:lineRule="exact"/>
              <w:ind w:left="4"/>
            </w:pPr>
            <w:r>
              <w:t>Chest</w:t>
            </w:r>
            <w:r>
              <w:rPr>
                <w:spacing w:val="-3"/>
              </w:rPr>
              <w:t xml:space="preserve"> </w:t>
            </w:r>
            <w:r>
              <w:t>Pain</w:t>
            </w:r>
            <w:r>
              <w:rPr>
                <w:spacing w:val="-6"/>
              </w:rPr>
              <w:t xml:space="preserve"> </w:t>
            </w:r>
            <w:r>
              <w:t>/</w:t>
            </w:r>
            <w:r>
              <w:rPr>
                <w:spacing w:val="-2"/>
              </w:rPr>
              <w:t xml:space="preserve"> </w:t>
            </w:r>
            <w:r>
              <w:t>Cardiac</w:t>
            </w:r>
            <w:r>
              <w:rPr>
                <w:spacing w:val="-6"/>
              </w:rPr>
              <w:t xml:space="preserve"> </w:t>
            </w:r>
            <w:r>
              <w:t>Arrest</w:t>
            </w:r>
            <w:r>
              <w:rPr>
                <w:spacing w:val="-5"/>
              </w:rPr>
              <w:t xml:space="preserve"> </w:t>
            </w:r>
            <w:r>
              <w:t>/</w:t>
            </w:r>
            <w:r>
              <w:rPr>
                <w:spacing w:val="-2"/>
              </w:rPr>
              <w:t xml:space="preserve"> </w:t>
            </w:r>
            <w:r>
              <w:t>Heart</w:t>
            </w:r>
            <w:r>
              <w:rPr>
                <w:spacing w:val="-5"/>
              </w:rPr>
              <w:t xml:space="preserve"> </w:t>
            </w:r>
            <w:r>
              <w:rPr>
                <w:spacing w:val="-2"/>
              </w:rPr>
              <w:t>condition</w:t>
            </w:r>
          </w:p>
        </w:tc>
        <w:tc>
          <w:tcPr>
            <w:tcW w:w="3625" w:type="dxa"/>
            <w:vMerge/>
            <w:tcBorders>
              <w:top w:val="nil"/>
            </w:tcBorders>
          </w:tcPr>
          <w:p w:rsidR="00BA2705" w:rsidRDefault="00BA2705" w14:paraId="114B4F84" wp14:textId="77777777">
            <w:pPr>
              <w:rPr>
                <w:sz w:val="2"/>
                <w:szCs w:val="2"/>
              </w:rPr>
            </w:pPr>
          </w:p>
        </w:tc>
      </w:tr>
      <w:tr xmlns:wp14="http://schemas.microsoft.com/office/word/2010/wordml" w:rsidR="00BA2705" w14:paraId="60D9B1C2" wp14:textId="77777777">
        <w:trPr>
          <w:trHeight w:val="252"/>
        </w:trPr>
        <w:tc>
          <w:tcPr>
            <w:tcW w:w="6448" w:type="dxa"/>
            <w:tcBorders>
              <w:top w:val="nil"/>
              <w:bottom w:val="nil"/>
            </w:tcBorders>
          </w:tcPr>
          <w:p w:rsidR="00BA2705" w:rsidRDefault="004F6D96" w14:paraId="7E61D1D0" wp14:textId="77777777">
            <w:pPr>
              <w:pStyle w:val="TableParagraph"/>
              <w:spacing w:line="233" w:lineRule="exact"/>
              <w:ind w:left="4"/>
            </w:pPr>
            <w:r>
              <w:t>Assistance</w:t>
            </w:r>
            <w:r>
              <w:rPr>
                <w:spacing w:val="-7"/>
              </w:rPr>
              <w:t xml:space="preserve"> </w:t>
            </w:r>
            <w:r>
              <w:t>to</w:t>
            </w:r>
            <w:r>
              <w:rPr>
                <w:spacing w:val="-5"/>
              </w:rPr>
              <w:t xml:space="preserve"> </w:t>
            </w:r>
            <w:r>
              <w:t>other</w:t>
            </w:r>
            <w:r>
              <w:rPr>
                <w:spacing w:val="-6"/>
              </w:rPr>
              <w:t xml:space="preserve"> </w:t>
            </w:r>
            <w:r>
              <w:t>agencies</w:t>
            </w:r>
            <w:r>
              <w:rPr>
                <w:spacing w:val="-5"/>
              </w:rPr>
              <w:t xml:space="preserve"> </w:t>
            </w:r>
            <w:r>
              <w:rPr>
                <w:spacing w:val="-2"/>
              </w:rPr>
              <w:t>(unspecified)</w:t>
            </w:r>
          </w:p>
        </w:tc>
        <w:tc>
          <w:tcPr>
            <w:tcW w:w="3625" w:type="dxa"/>
            <w:vMerge/>
            <w:tcBorders>
              <w:top w:val="nil"/>
            </w:tcBorders>
          </w:tcPr>
          <w:p w:rsidR="00BA2705" w:rsidRDefault="00BA2705" w14:paraId="1AABDC09" wp14:textId="77777777">
            <w:pPr>
              <w:rPr>
                <w:sz w:val="2"/>
                <w:szCs w:val="2"/>
              </w:rPr>
            </w:pPr>
          </w:p>
        </w:tc>
      </w:tr>
      <w:tr xmlns:wp14="http://schemas.microsoft.com/office/word/2010/wordml" w:rsidR="00BA2705" w14:paraId="6DC5EDFC" wp14:textId="77777777">
        <w:trPr>
          <w:trHeight w:val="253"/>
        </w:trPr>
        <w:tc>
          <w:tcPr>
            <w:tcW w:w="6448" w:type="dxa"/>
            <w:tcBorders>
              <w:top w:val="nil"/>
              <w:bottom w:val="nil"/>
            </w:tcBorders>
          </w:tcPr>
          <w:p w:rsidR="00BA2705" w:rsidRDefault="004F6D96" w14:paraId="32C0EF98" wp14:textId="77777777">
            <w:pPr>
              <w:pStyle w:val="TableParagraph"/>
              <w:spacing w:line="234" w:lineRule="exact"/>
              <w:ind w:left="4"/>
            </w:pPr>
            <w:r>
              <w:t>Other</w:t>
            </w:r>
            <w:r>
              <w:rPr>
                <w:spacing w:val="-5"/>
              </w:rPr>
              <w:t xml:space="preserve"> </w:t>
            </w:r>
            <w:r>
              <w:t>assistance</w:t>
            </w:r>
            <w:r>
              <w:rPr>
                <w:spacing w:val="-7"/>
              </w:rPr>
              <w:t xml:space="preserve"> </w:t>
            </w:r>
            <w:r>
              <w:t>to</w:t>
            </w:r>
            <w:r>
              <w:rPr>
                <w:spacing w:val="-6"/>
              </w:rPr>
              <w:t xml:space="preserve"> </w:t>
            </w:r>
            <w:r>
              <w:t>police/ambulance</w:t>
            </w:r>
            <w:r>
              <w:rPr>
                <w:spacing w:val="-5"/>
              </w:rPr>
              <w:t xml:space="preserve"> </w:t>
            </w:r>
            <w:r>
              <w:t>-</w:t>
            </w:r>
            <w:r>
              <w:rPr>
                <w:spacing w:val="-5"/>
              </w:rPr>
              <w:t xml:space="preserve"> </w:t>
            </w:r>
            <w:r>
              <w:rPr>
                <w:spacing w:val="-4"/>
              </w:rPr>
              <w:t>Other</w:t>
            </w:r>
          </w:p>
        </w:tc>
        <w:tc>
          <w:tcPr>
            <w:tcW w:w="3625" w:type="dxa"/>
            <w:vMerge/>
            <w:tcBorders>
              <w:top w:val="nil"/>
            </w:tcBorders>
          </w:tcPr>
          <w:p w:rsidR="00BA2705" w:rsidRDefault="00BA2705" w14:paraId="3F82752B" wp14:textId="77777777">
            <w:pPr>
              <w:rPr>
                <w:sz w:val="2"/>
                <w:szCs w:val="2"/>
              </w:rPr>
            </w:pPr>
          </w:p>
        </w:tc>
      </w:tr>
      <w:tr xmlns:wp14="http://schemas.microsoft.com/office/word/2010/wordml" w:rsidR="00BA2705" w14:paraId="73F1E15E" wp14:textId="77777777">
        <w:trPr>
          <w:trHeight w:val="252"/>
        </w:trPr>
        <w:tc>
          <w:tcPr>
            <w:tcW w:w="6448" w:type="dxa"/>
            <w:tcBorders>
              <w:top w:val="nil"/>
              <w:bottom w:val="nil"/>
            </w:tcBorders>
          </w:tcPr>
          <w:p w:rsidR="00BA2705" w:rsidRDefault="004F6D96" w14:paraId="38572DC3" wp14:textId="77777777">
            <w:pPr>
              <w:pStyle w:val="TableParagraph"/>
              <w:spacing w:line="233" w:lineRule="exact"/>
              <w:ind w:left="4"/>
            </w:pPr>
            <w:r>
              <w:t>Unconscious,</w:t>
            </w:r>
            <w:r>
              <w:rPr>
                <w:spacing w:val="-8"/>
              </w:rPr>
              <w:t xml:space="preserve"> </w:t>
            </w:r>
            <w:r>
              <w:t>fitting</w:t>
            </w:r>
            <w:r>
              <w:rPr>
                <w:spacing w:val="-7"/>
              </w:rPr>
              <w:t xml:space="preserve"> </w:t>
            </w:r>
            <w:r>
              <w:t>or</w:t>
            </w:r>
            <w:r>
              <w:rPr>
                <w:spacing w:val="-7"/>
              </w:rPr>
              <w:t xml:space="preserve"> </w:t>
            </w:r>
            <w:r>
              <w:rPr>
                <w:spacing w:val="-2"/>
              </w:rPr>
              <w:t>unresponsive</w:t>
            </w:r>
          </w:p>
        </w:tc>
        <w:tc>
          <w:tcPr>
            <w:tcW w:w="3625" w:type="dxa"/>
            <w:vMerge/>
            <w:tcBorders>
              <w:top w:val="nil"/>
            </w:tcBorders>
          </w:tcPr>
          <w:p w:rsidR="00BA2705" w:rsidRDefault="00BA2705" w14:paraId="6CA203BD" wp14:textId="77777777">
            <w:pPr>
              <w:rPr>
                <w:sz w:val="2"/>
                <w:szCs w:val="2"/>
              </w:rPr>
            </w:pPr>
          </w:p>
        </w:tc>
      </w:tr>
      <w:tr xmlns:wp14="http://schemas.microsoft.com/office/word/2010/wordml" w:rsidR="00BA2705" w14:paraId="600952B4" wp14:textId="77777777">
        <w:trPr>
          <w:trHeight w:val="252"/>
        </w:trPr>
        <w:tc>
          <w:tcPr>
            <w:tcW w:w="6448" w:type="dxa"/>
            <w:tcBorders>
              <w:top w:val="nil"/>
              <w:bottom w:val="nil"/>
            </w:tcBorders>
          </w:tcPr>
          <w:p w:rsidR="00BA2705" w:rsidRDefault="004F6D96" w14:paraId="3F8C8FFB" wp14:textId="77777777">
            <w:pPr>
              <w:pStyle w:val="TableParagraph"/>
              <w:spacing w:line="233" w:lineRule="exact"/>
              <w:ind w:left="4"/>
            </w:pPr>
            <w:r>
              <w:rPr>
                <w:spacing w:val="-2"/>
              </w:rPr>
              <w:t>Collapse</w:t>
            </w:r>
          </w:p>
        </w:tc>
        <w:tc>
          <w:tcPr>
            <w:tcW w:w="3625" w:type="dxa"/>
            <w:vMerge/>
            <w:tcBorders>
              <w:top w:val="nil"/>
            </w:tcBorders>
          </w:tcPr>
          <w:p w:rsidR="00BA2705" w:rsidRDefault="00BA2705" w14:paraId="1EEB5C65" wp14:textId="77777777">
            <w:pPr>
              <w:rPr>
                <w:sz w:val="2"/>
                <w:szCs w:val="2"/>
              </w:rPr>
            </w:pPr>
          </w:p>
        </w:tc>
      </w:tr>
      <w:tr xmlns:wp14="http://schemas.microsoft.com/office/word/2010/wordml" w:rsidR="00BA2705" w14:paraId="32FCCE31" wp14:textId="77777777">
        <w:trPr>
          <w:trHeight w:val="252"/>
        </w:trPr>
        <w:tc>
          <w:tcPr>
            <w:tcW w:w="6448" w:type="dxa"/>
            <w:tcBorders>
              <w:top w:val="nil"/>
              <w:bottom w:val="nil"/>
            </w:tcBorders>
          </w:tcPr>
          <w:p w:rsidR="00BA2705" w:rsidRDefault="004F6D96" w14:paraId="7A24CDA5" wp14:textId="77777777">
            <w:pPr>
              <w:pStyle w:val="TableParagraph"/>
              <w:spacing w:line="233" w:lineRule="exact"/>
              <w:ind w:left="4"/>
            </w:pPr>
            <w:r>
              <w:t>Threat</w:t>
            </w:r>
            <w:r>
              <w:rPr>
                <w:spacing w:val="-5"/>
              </w:rPr>
              <w:t xml:space="preserve"> </w:t>
            </w:r>
            <w:r>
              <w:t>of</w:t>
            </w:r>
            <w:r>
              <w:rPr>
                <w:spacing w:val="-4"/>
              </w:rPr>
              <w:t xml:space="preserve"> </w:t>
            </w:r>
            <w:r>
              <w:t>/</w:t>
            </w:r>
            <w:r>
              <w:rPr>
                <w:spacing w:val="-3"/>
              </w:rPr>
              <w:t xml:space="preserve"> </w:t>
            </w:r>
            <w:r>
              <w:t>Attempted</w:t>
            </w:r>
            <w:r>
              <w:rPr>
                <w:spacing w:val="-5"/>
              </w:rPr>
              <w:t xml:space="preserve"> </w:t>
            </w:r>
            <w:r>
              <w:rPr>
                <w:spacing w:val="-2"/>
              </w:rPr>
              <w:t>suicide</w:t>
            </w:r>
          </w:p>
        </w:tc>
        <w:tc>
          <w:tcPr>
            <w:tcW w:w="3625" w:type="dxa"/>
            <w:vMerge/>
            <w:tcBorders>
              <w:top w:val="nil"/>
            </w:tcBorders>
          </w:tcPr>
          <w:p w:rsidR="00BA2705" w:rsidRDefault="00BA2705" w14:paraId="27EFE50A" wp14:textId="77777777">
            <w:pPr>
              <w:rPr>
                <w:sz w:val="2"/>
                <w:szCs w:val="2"/>
              </w:rPr>
            </w:pPr>
          </w:p>
        </w:tc>
      </w:tr>
      <w:tr xmlns:wp14="http://schemas.microsoft.com/office/word/2010/wordml" w:rsidR="00BA2705" w14:paraId="264E340F" wp14:textId="77777777">
        <w:trPr>
          <w:trHeight w:val="253"/>
        </w:trPr>
        <w:tc>
          <w:tcPr>
            <w:tcW w:w="6448" w:type="dxa"/>
            <w:tcBorders>
              <w:top w:val="nil"/>
              <w:bottom w:val="nil"/>
            </w:tcBorders>
          </w:tcPr>
          <w:p w:rsidR="00BA2705" w:rsidRDefault="004F6D96" w14:paraId="3ED7B8E7" wp14:textId="77777777">
            <w:pPr>
              <w:pStyle w:val="TableParagraph"/>
              <w:spacing w:line="233" w:lineRule="exact"/>
              <w:ind w:left="4"/>
            </w:pPr>
            <w:r>
              <w:t>Shock</w:t>
            </w:r>
            <w:r>
              <w:rPr>
                <w:spacing w:val="-6"/>
              </w:rPr>
              <w:t xml:space="preserve"> </w:t>
            </w:r>
            <w:r>
              <w:t>/</w:t>
            </w:r>
            <w:r>
              <w:rPr>
                <w:spacing w:val="-6"/>
              </w:rPr>
              <w:t xml:space="preserve"> </w:t>
            </w:r>
            <w:r>
              <w:t>Anaphylactic</w:t>
            </w:r>
            <w:r>
              <w:rPr>
                <w:spacing w:val="-6"/>
              </w:rPr>
              <w:t xml:space="preserve"> </w:t>
            </w:r>
            <w:r>
              <w:rPr>
                <w:spacing w:val="-2"/>
              </w:rPr>
              <w:t>shock</w:t>
            </w:r>
          </w:p>
        </w:tc>
        <w:tc>
          <w:tcPr>
            <w:tcW w:w="3625" w:type="dxa"/>
            <w:vMerge/>
            <w:tcBorders>
              <w:top w:val="nil"/>
            </w:tcBorders>
          </w:tcPr>
          <w:p w:rsidR="00BA2705" w:rsidRDefault="00BA2705" w14:paraId="44D1216F" wp14:textId="77777777">
            <w:pPr>
              <w:rPr>
                <w:sz w:val="2"/>
                <w:szCs w:val="2"/>
              </w:rPr>
            </w:pPr>
          </w:p>
        </w:tc>
      </w:tr>
      <w:tr xmlns:wp14="http://schemas.microsoft.com/office/word/2010/wordml" w:rsidR="00BA2705" w14:paraId="72A73B53" wp14:textId="77777777">
        <w:trPr>
          <w:trHeight w:val="249"/>
        </w:trPr>
        <w:tc>
          <w:tcPr>
            <w:tcW w:w="6448" w:type="dxa"/>
            <w:tcBorders>
              <w:top w:val="nil"/>
            </w:tcBorders>
          </w:tcPr>
          <w:p w:rsidR="00BA2705" w:rsidRDefault="004F6D96" w14:paraId="2ED443AE" wp14:textId="77777777">
            <w:pPr>
              <w:pStyle w:val="TableParagraph"/>
              <w:spacing w:line="229" w:lineRule="exact"/>
              <w:ind w:left="4"/>
            </w:pPr>
            <w:r>
              <w:rPr>
                <w:spacing w:val="-2"/>
              </w:rPr>
              <w:t>Choking</w:t>
            </w:r>
          </w:p>
        </w:tc>
        <w:tc>
          <w:tcPr>
            <w:tcW w:w="3625" w:type="dxa"/>
            <w:vMerge/>
            <w:tcBorders>
              <w:top w:val="nil"/>
            </w:tcBorders>
          </w:tcPr>
          <w:p w:rsidR="00BA2705" w:rsidRDefault="00BA2705" w14:paraId="3517F98F" wp14:textId="77777777">
            <w:pPr>
              <w:rPr>
                <w:sz w:val="2"/>
                <w:szCs w:val="2"/>
              </w:rPr>
            </w:pPr>
          </w:p>
        </w:tc>
      </w:tr>
      <w:tr xmlns:wp14="http://schemas.microsoft.com/office/word/2010/wordml" w:rsidR="00BA2705" w14:paraId="3B5C2ABA" wp14:textId="77777777">
        <w:trPr>
          <w:trHeight w:val="509"/>
        </w:trPr>
        <w:tc>
          <w:tcPr>
            <w:tcW w:w="6448" w:type="dxa"/>
            <w:tcBorders>
              <w:bottom w:val="nil"/>
            </w:tcBorders>
          </w:tcPr>
          <w:p w:rsidR="00BA2705" w:rsidRDefault="00BA2705" w14:paraId="34223B45" wp14:textId="77777777">
            <w:pPr>
              <w:pStyle w:val="TableParagraph"/>
              <w:spacing w:before="1"/>
            </w:pPr>
          </w:p>
          <w:p w:rsidR="00BA2705" w:rsidRDefault="004F6D96" w14:paraId="72CB049C" wp14:textId="77777777">
            <w:pPr>
              <w:pStyle w:val="TableParagraph"/>
              <w:spacing w:line="236" w:lineRule="exact"/>
              <w:ind w:left="4"/>
            </w:pPr>
            <w:r>
              <w:rPr>
                <w:spacing w:val="-2"/>
              </w:rPr>
              <w:t>Floodings</w:t>
            </w:r>
          </w:p>
        </w:tc>
        <w:tc>
          <w:tcPr>
            <w:tcW w:w="3625" w:type="dxa"/>
            <w:vMerge w:val="restart"/>
          </w:tcPr>
          <w:p w:rsidR="00BA2705" w:rsidRDefault="00BA2705" w14:paraId="539CD7A1" wp14:textId="77777777">
            <w:pPr>
              <w:pStyle w:val="TableParagraph"/>
              <w:spacing w:before="6"/>
            </w:pPr>
          </w:p>
          <w:p w:rsidR="00BA2705" w:rsidRDefault="004F6D96" w14:paraId="3C52E3FB" wp14:textId="77777777">
            <w:pPr>
              <w:pStyle w:val="TableParagraph"/>
              <w:ind w:left="311"/>
            </w:pPr>
            <w:r>
              <w:t>Rescue</w:t>
            </w:r>
            <w:r>
              <w:rPr>
                <w:spacing w:val="-5"/>
              </w:rPr>
              <w:t xml:space="preserve"> </w:t>
            </w:r>
            <w:r>
              <w:t>from</w:t>
            </w:r>
            <w:r>
              <w:rPr>
                <w:spacing w:val="-4"/>
              </w:rPr>
              <w:t xml:space="preserve"> water</w:t>
            </w:r>
          </w:p>
        </w:tc>
      </w:tr>
      <w:tr xmlns:wp14="http://schemas.microsoft.com/office/word/2010/wordml" w:rsidR="00BA2705" w14:paraId="46BA4567" wp14:textId="77777777">
        <w:trPr>
          <w:trHeight w:val="250"/>
        </w:trPr>
        <w:tc>
          <w:tcPr>
            <w:tcW w:w="6448" w:type="dxa"/>
            <w:tcBorders>
              <w:top w:val="nil"/>
            </w:tcBorders>
          </w:tcPr>
          <w:p w:rsidR="00BA2705" w:rsidRDefault="004F6D96" w14:paraId="1E5849A8" wp14:textId="77777777">
            <w:pPr>
              <w:pStyle w:val="TableParagraph"/>
              <w:spacing w:line="230" w:lineRule="exact"/>
              <w:ind w:left="4"/>
            </w:pPr>
            <w:r>
              <w:t>Rescue</w:t>
            </w:r>
            <w:r>
              <w:rPr>
                <w:spacing w:val="-6"/>
              </w:rPr>
              <w:t xml:space="preserve"> </w:t>
            </w:r>
            <w:r>
              <w:t>or</w:t>
            </w:r>
            <w:r>
              <w:rPr>
                <w:spacing w:val="-6"/>
              </w:rPr>
              <w:t xml:space="preserve"> </w:t>
            </w:r>
            <w:r>
              <w:t>evacuation</w:t>
            </w:r>
            <w:r>
              <w:rPr>
                <w:spacing w:val="-6"/>
              </w:rPr>
              <w:t xml:space="preserve"> </w:t>
            </w:r>
            <w:r>
              <w:t>from</w:t>
            </w:r>
            <w:r>
              <w:rPr>
                <w:spacing w:val="-4"/>
              </w:rPr>
              <w:t xml:space="preserve"> water</w:t>
            </w:r>
          </w:p>
        </w:tc>
        <w:tc>
          <w:tcPr>
            <w:tcW w:w="3625" w:type="dxa"/>
            <w:vMerge/>
            <w:tcBorders>
              <w:top w:val="nil"/>
            </w:tcBorders>
          </w:tcPr>
          <w:p w:rsidR="00BA2705" w:rsidRDefault="00BA2705" w14:paraId="6A9A2604" wp14:textId="77777777">
            <w:pPr>
              <w:rPr>
                <w:sz w:val="2"/>
                <w:szCs w:val="2"/>
              </w:rPr>
            </w:pPr>
          </w:p>
        </w:tc>
      </w:tr>
      <w:tr xmlns:wp14="http://schemas.microsoft.com/office/word/2010/wordml" w:rsidR="00BA2705" w14:paraId="1D83C459" wp14:textId="77777777">
        <w:trPr>
          <w:trHeight w:val="508"/>
        </w:trPr>
        <w:tc>
          <w:tcPr>
            <w:tcW w:w="6448" w:type="dxa"/>
            <w:tcBorders>
              <w:bottom w:val="nil"/>
            </w:tcBorders>
          </w:tcPr>
          <w:p w:rsidR="00BA2705" w:rsidRDefault="00BA2705" w14:paraId="3DD220FA" wp14:textId="77777777">
            <w:pPr>
              <w:pStyle w:val="TableParagraph"/>
              <w:spacing w:before="10"/>
              <w:rPr>
                <w:sz w:val="21"/>
              </w:rPr>
            </w:pPr>
          </w:p>
          <w:p w:rsidR="00BA2705" w:rsidRDefault="004F6D96" w14:paraId="37163BDF" wp14:textId="77777777">
            <w:pPr>
              <w:pStyle w:val="TableParagraph"/>
              <w:spacing w:line="237" w:lineRule="exact"/>
              <w:ind w:left="4"/>
            </w:pPr>
            <w:r>
              <w:t>Spills</w:t>
            </w:r>
            <w:r>
              <w:rPr>
                <w:spacing w:val="-3"/>
              </w:rPr>
              <w:t xml:space="preserve"> </w:t>
            </w:r>
            <w:r>
              <w:t>and</w:t>
            </w:r>
            <w:r>
              <w:rPr>
                <w:spacing w:val="-4"/>
              </w:rPr>
              <w:t xml:space="preserve"> </w:t>
            </w:r>
            <w:r>
              <w:t>Leaks</w:t>
            </w:r>
            <w:r>
              <w:rPr>
                <w:spacing w:val="-3"/>
              </w:rPr>
              <w:t xml:space="preserve"> </w:t>
            </w:r>
            <w:r>
              <w:t>(not</w:t>
            </w:r>
            <w:r>
              <w:rPr>
                <w:spacing w:val="-4"/>
              </w:rPr>
              <w:t xml:space="preserve"> RTC)</w:t>
            </w:r>
          </w:p>
        </w:tc>
        <w:tc>
          <w:tcPr>
            <w:tcW w:w="3625" w:type="dxa"/>
            <w:vMerge w:val="restart"/>
          </w:tcPr>
          <w:p w:rsidR="00BA2705" w:rsidRDefault="00BA2705" w14:paraId="7B186A81" wp14:textId="77777777">
            <w:pPr>
              <w:pStyle w:val="TableParagraph"/>
              <w:spacing w:before="4"/>
              <w:rPr>
                <w:sz w:val="33"/>
              </w:rPr>
            </w:pPr>
          </w:p>
          <w:p w:rsidR="00BA2705" w:rsidRDefault="004F6D96" w14:paraId="35F7F871" wp14:textId="77777777">
            <w:pPr>
              <w:pStyle w:val="TableParagraph"/>
              <w:ind w:left="328"/>
            </w:pPr>
            <w:r>
              <w:t>Spills</w:t>
            </w:r>
            <w:r>
              <w:rPr>
                <w:spacing w:val="-5"/>
              </w:rPr>
              <w:t xml:space="preserve"> </w:t>
            </w:r>
            <w:r>
              <w:t>and</w:t>
            </w:r>
            <w:r>
              <w:rPr>
                <w:spacing w:val="-4"/>
              </w:rPr>
              <w:t xml:space="preserve"> Leaks</w:t>
            </w:r>
          </w:p>
        </w:tc>
      </w:tr>
      <w:tr xmlns:wp14="http://schemas.microsoft.com/office/word/2010/wordml" w:rsidR="00BA2705" w14:paraId="7D1E21AA" wp14:textId="77777777">
        <w:trPr>
          <w:trHeight w:val="503"/>
        </w:trPr>
        <w:tc>
          <w:tcPr>
            <w:tcW w:w="6448" w:type="dxa"/>
            <w:tcBorders>
              <w:top w:val="nil"/>
            </w:tcBorders>
          </w:tcPr>
          <w:p w:rsidR="00BA2705" w:rsidRDefault="004F6D96" w14:paraId="042AB237" wp14:textId="77777777">
            <w:pPr>
              <w:pStyle w:val="TableParagraph"/>
              <w:spacing w:line="250" w:lineRule="exact"/>
              <w:ind w:left="4"/>
            </w:pPr>
            <w:r>
              <w:t>Hazardous</w:t>
            </w:r>
            <w:r>
              <w:rPr>
                <w:spacing w:val="-11"/>
              </w:rPr>
              <w:t xml:space="preserve"> </w:t>
            </w:r>
            <w:r>
              <w:t>Materials</w:t>
            </w:r>
            <w:r>
              <w:rPr>
                <w:spacing w:val="-8"/>
              </w:rPr>
              <w:t xml:space="preserve"> </w:t>
            </w:r>
            <w:r>
              <w:rPr>
                <w:spacing w:val="-2"/>
              </w:rPr>
              <w:t>incident</w:t>
            </w:r>
          </w:p>
        </w:tc>
        <w:tc>
          <w:tcPr>
            <w:tcW w:w="3625" w:type="dxa"/>
            <w:vMerge/>
            <w:tcBorders>
              <w:top w:val="nil"/>
            </w:tcBorders>
          </w:tcPr>
          <w:p w:rsidR="00BA2705" w:rsidRDefault="00BA2705" w14:paraId="4F24943C" wp14:textId="77777777">
            <w:pPr>
              <w:rPr>
                <w:sz w:val="2"/>
                <w:szCs w:val="2"/>
              </w:rPr>
            </w:pPr>
          </w:p>
        </w:tc>
      </w:tr>
      <w:tr xmlns:wp14="http://schemas.microsoft.com/office/word/2010/wordml" w:rsidR="00BA2705" w14:paraId="47D9D519" wp14:textId="77777777">
        <w:trPr>
          <w:trHeight w:val="508"/>
        </w:trPr>
        <w:tc>
          <w:tcPr>
            <w:tcW w:w="6448" w:type="dxa"/>
            <w:tcBorders>
              <w:bottom w:val="nil"/>
            </w:tcBorders>
          </w:tcPr>
          <w:p w:rsidR="00BA2705" w:rsidRDefault="00BA2705" w14:paraId="6AD9664E" wp14:textId="77777777">
            <w:pPr>
              <w:pStyle w:val="TableParagraph"/>
              <w:spacing w:before="10"/>
              <w:rPr>
                <w:sz w:val="21"/>
              </w:rPr>
            </w:pPr>
          </w:p>
          <w:p w:rsidR="00BA2705" w:rsidRDefault="004F6D96" w14:paraId="215A9595" wp14:textId="77777777">
            <w:pPr>
              <w:pStyle w:val="TableParagraph"/>
              <w:spacing w:line="237" w:lineRule="exact"/>
              <w:ind w:left="4"/>
            </w:pPr>
            <w:r>
              <w:t>Making</w:t>
            </w:r>
            <w:r>
              <w:rPr>
                <w:spacing w:val="-4"/>
              </w:rPr>
              <w:t xml:space="preserve"> </w:t>
            </w:r>
            <w:r>
              <w:t>safe</w:t>
            </w:r>
            <w:r>
              <w:rPr>
                <w:spacing w:val="-5"/>
              </w:rPr>
              <w:t xml:space="preserve"> </w:t>
            </w:r>
            <w:r>
              <w:t>(not</w:t>
            </w:r>
            <w:r>
              <w:rPr>
                <w:spacing w:val="-4"/>
              </w:rPr>
              <w:t xml:space="preserve"> RTC)</w:t>
            </w:r>
          </w:p>
        </w:tc>
        <w:tc>
          <w:tcPr>
            <w:tcW w:w="3625" w:type="dxa"/>
            <w:vMerge w:val="restart"/>
          </w:tcPr>
          <w:p w:rsidR="00BA2705" w:rsidRDefault="00BA2705" w14:paraId="6BF7610E" wp14:textId="77777777">
            <w:pPr>
              <w:pStyle w:val="TableParagraph"/>
              <w:spacing w:before="9"/>
              <w:rPr>
                <w:sz w:val="33"/>
              </w:rPr>
            </w:pPr>
          </w:p>
          <w:p w:rsidR="00BA2705" w:rsidRDefault="004F6D96" w14:paraId="445C9414" wp14:textId="77777777">
            <w:pPr>
              <w:pStyle w:val="TableParagraph"/>
              <w:ind w:left="340"/>
            </w:pPr>
            <w:r>
              <w:t>Making</w:t>
            </w:r>
            <w:r>
              <w:rPr>
                <w:spacing w:val="-11"/>
              </w:rPr>
              <w:t xml:space="preserve"> </w:t>
            </w:r>
            <w:r>
              <w:t>environments</w:t>
            </w:r>
            <w:r>
              <w:rPr>
                <w:spacing w:val="-8"/>
              </w:rPr>
              <w:t xml:space="preserve"> </w:t>
            </w:r>
            <w:r>
              <w:rPr>
                <w:spacing w:val="-4"/>
              </w:rPr>
              <w:t>safe</w:t>
            </w:r>
          </w:p>
        </w:tc>
      </w:tr>
      <w:tr xmlns:wp14="http://schemas.microsoft.com/office/word/2010/wordml" w:rsidR="00BA2705" w14:paraId="2FB38328" wp14:textId="77777777">
        <w:trPr>
          <w:trHeight w:val="254"/>
        </w:trPr>
        <w:tc>
          <w:tcPr>
            <w:tcW w:w="6448" w:type="dxa"/>
            <w:tcBorders>
              <w:top w:val="nil"/>
              <w:bottom w:val="nil"/>
            </w:tcBorders>
          </w:tcPr>
          <w:p w:rsidR="00BA2705" w:rsidRDefault="004F6D96" w14:paraId="7F365BDA" wp14:textId="77777777">
            <w:pPr>
              <w:pStyle w:val="TableParagraph"/>
              <w:spacing w:line="234" w:lineRule="exact"/>
              <w:ind w:left="4"/>
            </w:pPr>
            <w:r>
              <w:t>Make</w:t>
            </w:r>
            <w:r>
              <w:rPr>
                <w:spacing w:val="-6"/>
              </w:rPr>
              <w:t xml:space="preserve"> </w:t>
            </w:r>
            <w:r>
              <w:t>scene</w:t>
            </w:r>
            <w:r>
              <w:rPr>
                <w:spacing w:val="-3"/>
              </w:rPr>
              <w:t xml:space="preserve"> </w:t>
            </w:r>
            <w:r>
              <w:t>safe</w:t>
            </w:r>
            <w:r>
              <w:rPr>
                <w:spacing w:val="-3"/>
              </w:rPr>
              <w:t xml:space="preserve"> </w:t>
            </w:r>
            <w:r>
              <w:rPr>
                <w:spacing w:val="-4"/>
              </w:rPr>
              <w:t>(RTC)</w:t>
            </w:r>
          </w:p>
        </w:tc>
        <w:tc>
          <w:tcPr>
            <w:tcW w:w="3625" w:type="dxa"/>
            <w:vMerge/>
            <w:tcBorders>
              <w:top w:val="nil"/>
            </w:tcBorders>
          </w:tcPr>
          <w:p w:rsidR="00BA2705" w:rsidRDefault="00BA2705" w14:paraId="25DC539F" wp14:textId="77777777">
            <w:pPr>
              <w:rPr>
                <w:sz w:val="2"/>
                <w:szCs w:val="2"/>
              </w:rPr>
            </w:pPr>
          </w:p>
        </w:tc>
      </w:tr>
      <w:tr xmlns:wp14="http://schemas.microsoft.com/office/word/2010/wordml" w:rsidR="00BA2705" w14:paraId="1492CA11" wp14:textId="77777777">
        <w:trPr>
          <w:trHeight w:val="501"/>
        </w:trPr>
        <w:tc>
          <w:tcPr>
            <w:tcW w:w="6448" w:type="dxa"/>
            <w:tcBorders>
              <w:top w:val="nil"/>
            </w:tcBorders>
          </w:tcPr>
          <w:p w:rsidR="00BA2705" w:rsidRDefault="004F6D96" w14:paraId="741FD378" wp14:textId="77777777">
            <w:pPr>
              <w:pStyle w:val="TableParagraph"/>
              <w:spacing w:line="250" w:lineRule="exact"/>
              <w:ind w:left="4"/>
            </w:pPr>
            <w:r>
              <w:t>Wash</w:t>
            </w:r>
            <w:r>
              <w:rPr>
                <w:spacing w:val="-5"/>
              </w:rPr>
              <w:t xml:space="preserve"> </w:t>
            </w:r>
            <w:r>
              <w:t>down</w:t>
            </w:r>
            <w:r>
              <w:rPr>
                <w:spacing w:val="-4"/>
              </w:rPr>
              <w:t xml:space="preserve"> </w:t>
            </w:r>
            <w:r>
              <w:t>road</w:t>
            </w:r>
            <w:r>
              <w:rPr>
                <w:spacing w:val="-3"/>
              </w:rPr>
              <w:t xml:space="preserve"> </w:t>
            </w:r>
            <w:r>
              <w:rPr>
                <w:spacing w:val="-4"/>
              </w:rPr>
              <w:t>(RTC)</w:t>
            </w:r>
          </w:p>
        </w:tc>
        <w:tc>
          <w:tcPr>
            <w:tcW w:w="3625" w:type="dxa"/>
            <w:vMerge/>
            <w:tcBorders>
              <w:top w:val="nil"/>
            </w:tcBorders>
          </w:tcPr>
          <w:p w:rsidR="00BA2705" w:rsidRDefault="00BA2705" w14:paraId="63E83F18" wp14:textId="77777777">
            <w:pPr>
              <w:rPr>
                <w:sz w:val="2"/>
                <w:szCs w:val="2"/>
              </w:rPr>
            </w:pPr>
          </w:p>
        </w:tc>
      </w:tr>
      <w:tr xmlns:wp14="http://schemas.microsoft.com/office/word/2010/wordml" w:rsidR="00BA2705" w14:paraId="6B3C026B" wp14:textId="77777777">
        <w:trPr>
          <w:trHeight w:val="509"/>
        </w:trPr>
        <w:tc>
          <w:tcPr>
            <w:tcW w:w="6448" w:type="dxa"/>
            <w:tcBorders>
              <w:bottom w:val="nil"/>
            </w:tcBorders>
          </w:tcPr>
          <w:p w:rsidR="00BA2705" w:rsidRDefault="00BA2705" w14:paraId="6FBAD364" wp14:textId="77777777">
            <w:pPr>
              <w:pStyle w:val="TableParagraph"/>
              <w:spacing w:before="1"/>
            </w:pPr>
          </w:p>
          <w:p w:rsidR="00BA2705" w:rsidRDefault="004F6D96" w14:paraId="2E1A31E8" wp14:textId="77777777">
            <w:pPr>
              <w:pStyle w:val="TableParagraph"/>
              <w:spacing w:line="236" w:lineRule="exact"/>
              <w:ind w:left="4"/>
            </w:pPr>
            <w:r>
              <w:t>Other</w:t>
            </w:r>
            <w:r>
              <w:rPr>
                <w:spacing w:val="-5"/>
              </w:rPr>
              <w:t xml:space="preserve"> </w:t>
            </w:r>
            <w:r>
              <w:t>rescue</w:t>
            </w:r>
            <w:r>
              <w:rPr>
                <w:spacing w:val="-4"/>
              </w:rPr>
              <w:t xml:space="preserve"> </w:t>
            </w:r>
            <w:r>
              <w:t>/</w:t>
            </w:r>
            <w:r>
              <w:rPr>
                <w:spacing w:val="-5"/>
              </w:rPr>
              <w:t xml:space="preserve"> </w:t>
            </w:r>
            <w:r>
              <w:t>release</w:t>
            </w:r>
            <w:r>
              <w:rPr>
                <w:spacing w:val="-4"/>
              </w:rPr>
              <w:t xml:space="preserve"> </w:t>
            </w:r>
            <w:r>
              <w:t>of</w:t>
            </w:r>
            <w:r>
              <w:rPr>
                <w:spacing w:val="-4"/>
              </w:rPr>
              <w:t xml:space="preserve"> </w:t>
            </w:r>
            <w:r>
              <w:rPr>
                <w:spacing w:val="-2"/>
              </w:rPr>
              <w:t>persons</w:t>
            </w:r>
          </w:p>
        </w:tc>
        <w:tc>
          <w:tcPr>
            <w:tcW w:w="3625" w:type="dxa"/>
            <w:vMerge w:val="restart"/>
          </w:tcPr>
          <w:p w:rsidR="00BA2705" w:rsidRDefault="00BA2705" w14:paraId="5DC4596E" wp14:textId="77777777">
            <w:pPr>
              <w:pStyle w:val="TableParagraph"/>
              <w:rPr>
                <w:sz w:val="24"/>
              </w:rPr>
            </w:pPr>
          </w:p>
          <w:p w:rsidR="00BA2705" w:rsidRDefault="00BA2705" w14:paraId="71E9947C" wp14:textId="77777777">
            <w:pPr>
              <w:pStyle w:val="TableParagraph"/>
              <w:spacing w:before="5"/>
              <w:rPr>
                <w:sz w:val="21"/>
              </w:rPr>
            </w:pPr>
          </w:p>
          <w:p w:rsidR="00BA2705" w:rsidRDefault="004F6D96" w14:paraId="7EC91217" wp14:textId="77777777">
            <w:pPr>
              <w:pStyle w:val="TableParagraph"/>
              <w:ind w:left="347"/>
            </w:pPr>
            <w:r>
              <w:rPr>
                <w:spacing w:val="-2"/>
              </w:rPr>
              <w:t>Extrications</w:t>
            </w:r>
          </w:p>
        </w:tc>
      </w:tr>
      <w:tr xmlns:wp14="http://schemas.microsoft.com/office/word/2010/wordml" w:rsidR="00BA2705" w14:paraId="5880F236" wp14:textId="77777777">
        <w:trPr>
          <w:trHeight w:val="252"/>
        </w:trPr>
        <w:tc>
          <w:tcPr>
            <w:tcW w:w="6448" w:type="dxa"/>
            <w:tcBorders>
              <w:top w:val="nil"/>
              <w:bottom w:val="nil"/>
            </w:tcBorders>
          </w:tcPr>
          <w:p w:rsidR="00BA2705" w:rsidRDefault="004F6D96" w14:paraId="6FEECCBA" wp14:textId="77777777">
            <w:pPr>
              <w:pStyle w:val="TableParagraph"/>
              <w:spacing w:line="233" w:lineRule="exact"/>
              <w:ind w:left="4"/>
            </w:pPr>
            <w:r>
              <w:t>Evacuation</w:t>
            </w:r>
            <w:r>
              <w:rPr>
                <w:spacing w:val="-6"/>
              </w:rPr>
              <w:t xml:space="preserve"> </w:t>
            </w:r>
            <w:r>
              <w:t>(no</w:t>
            </w:r>
            <w:r>
              <w:rPr>
                <w:spacing w:val="-7"/>
              </w:rPr>
              <w:t xml:space="preserve"> </w:t>
            </w:r>
            <w:r>
              <w:rPr>
                <w:spacing w:val="-4"/>
              </w:rPr>
              <w:t>fire)</w:t>
            </w:r>
          </w:p>
        </w:tc>
        <w:tc>
          <w:tcPr>
            <w:tcW w:w="3625" w:type="dxa"/>
            <w:vMerge/>
            <w:tcBorders>
              <w:top w:val="nil"/>
            </w:tcBorders>
          </w:tcPr>
          <w:p w:rsidR="00BA2705" w:rsidRDefault="00BA2705" w14:paraId="1413D853" wp14:textId="77777777">
            <w:pPr>
              <w:rPr>
                <w:sz w:val="2"/>
                <w:szCs w:val="2"/>
              </w:rPr>
            </w:pPr>
          </w:p>
        </w:tc>
      </w:tr>
      <w:tr xmlns:wp14="http://schemas.microsoft.com/office/word/2010/wordml" w:rsidR="00BA2705" w14:paraId="69012FD7" wp14:textId="77777777">
        <w:trPr>
          <w:trHeight w:val="254"/>
        </w:trPr>
        <w:tc>
          <w:tcPr>
            <w:tcW w:w="6448" w:type="dxa"/>
            <w:tcBorders>
              <w:top w:val="nil"/>
              <w:bottom w:val="nil"/>
            </w:tcBorders>
          </w:tcPr>
          <w:p w:rsidR="00BA2705" w:rsidRDefault="004F6D96" w14:paraId="6ACDB07F" wp14:textId="77777777">
            <w:pPr>
              <w:pStyle w:val="TableParagraph"/>
              <w:spacing w:line="234" w:lineRule="exact"/>
              <w:ind w:left="4"/>
            </w:pPr>
            <w:r>
              <w:t>Extrication</w:t>
            </w:r>
            <w:r>
              <w:rPr>
                <w:spacing w:val="-6"/>
              </w:rPr>
              <w:t xml:space="preserve"> </w:t>
            </w:r>
            <w:r>
              <w:t>of</w:t>
            </w:r>
            <w:r>
              <w:rPr>
                <w:spacing w:val="-5"/>
              </w:rPr>
              <w:t xml:space="preserve"> </w:t>
            </w:r>
            <w:r>
              <w:t>person(s)</w:t>
            </w:r>
            <w:r>
              <w:rPr>
                <w:spacing w:val="-4"/>
              </w:rPr>
              <w:t xml:space="preserve"> (RTC)</w:t>
            </w:r>
          </w:p>
        </w:tc>
        <w:tc>
          <w:tcPr>
            <w:tcW w:w="3625" w:type="dxa"/>
            <w:vMerge/>
            <w:tcBorders>
              <w:top w:val="nil"/>
            </w:tcBorders>
          </w:tcPr>
          <w:p w:rsidR="00BA2705" w:rsidRDefault="00BA2705" w14:paraId="2A7A9836" wp14:textId="77777777">
            <w:pPr>
              <w:rPr>
                <w:sz w:val="2"/>
                <w:szCs w:val="2"/>
              </w:rPr>
            </w:pPr>
          </w:p>
        </w:tc>
      </w:tr>
      <w:tr xmlns:wp14="http://schemas.microsoft.com/office/word/2010/wordml" w:rsidR="00BA2705" w14:paraId="4AD1C7E6" wp14:textId="77777777">
        <w:trPr>
          <w:trHeight w:val="500"/>
        </w:trPr>
        <w:tc>
          <w:tcPr>
            <w:tcW w:w="6448" w:type="dxa"/>
            <w:tcBorders>
              <w:top w:val="nil"/>
            </w:tcBorders>
          </w:tcPr>
          <w:p w:rsidR="00BA2705" w:rsidRDefault="004F6D96" w14:paraId="15A86303" wp14:textId="77777777">
            <w:pPr>
              <w:pStyle w:val="TableParagraph"/>
              <w:spacing w:line="250" w:lineRule="exact"/>
              <w:ind w:left="4"/>
            </w:pPr>
            <w:r>
              <w:t>Release</w:t>
            </w:r>
            <w:r>
              <w:rPr>
                <w:spacing w:val="-6"/>
              </w:rPr>
              <w:t xml:space="preserve"> </w:t>
            </w:r>
            <w:r>
              <w:t>of</w:t>
            </w:r>
            <w:r>
              <w:rPr>
                <w:spacing w:val="-3"/>
              </w:rPr>
              <w:t xml:space="preserve"> </w:t>
            </w:r>
            <w:r>
              <w:t>person(s)</w:t>
            </w:r>
            <w:r>
              <w:rPr>
                <w:spacing w:val="-6"/>
              </w:rPr>
              <w:t xml:space="preserve"> </w:t>
            </w:r>
            <w:r>
              <w:rPr>
                <w:spacing w:val="-4"/>
              </w:rPr>
              <w:t>(RTC)</w:t>
            </w:r>
          </w:p>
        </w:tc>
        <w:tc>
          <w:tcPr>
            <w:tcW w:w="3625" w:type="dxa"/>
            <w:vMerge/>
            <w:tcBorders>
              <w:top w:val="nil"/>
            </w:tcBorders>
          </w:tcPr>
          <w:p w:rsidR="00BA2705" w:rsidRDefault="00BA2705" w14:paraId="47CE7A2C" wp14:textId="77777777">
            <w:pPr>
              <w:rPr>
                <w:sz w:val="2"/>
                <w:szCs w:val="2"/>
              </w:rPr>
            </w:pPr>
          </w:p>
        </w:tc>
      </w:tr>
      <w:tr xmlns:wp14="http://schemas.microsoft.com/office/word/2010/wordml" w:rsidR="00BA2705" w14:paraId="6D16B463" wp14:textId="77777777">
        <w:trPr>
          <w:trHeight w:val="511"/>
        </w:trPr>
        <w:tc>
          <w:tcPr>
            <w:tcW w:w="6448" w:type="dxa"/>
            <w:tcBorders>
              <w:bottom w:val="nil"/>
            </w:tcBorders>
          </w:tcPr>
          <w:p w:rsidR="00BA2705" w:rsidRDefault="00BA2705" w14:paraId="2C7DA92C" wp14:textId="77777777">
            <w:pPr>
              <w:pStyle w:val="TableParagraph"/>
              <w:spacing w:before="1"/>
            </w:pPr>
          </w:p>
          <w:p w:rsidR="00BA2705" w:rsidRDefault="004F6D96" w14:paraId="1A044110" wp14:textId="77777777">
            <w:pPr>
              <w:pStyle w:val="TableParagraph"/>
              <w:spacing w:line="237" w:lineRule="exact"/>
              <w:ind w:left="4"/>
            </w:pPr>
            <w:r>
              <w:t>Other</w:t>
            </w:r>
            <w:r>
              <w:rPr>
                <w:spacing w:val="-5"/>
              </w:rPr>
              <w:t xml:space="preserve"> </w:t>
            </w:r>
            <w:r>
              <w:t>assistance</w:t>
            </w:r>
            <w:r>
              <w:rPr>
                <w:spacing w:val="-8"/>
              </w:rPr>
              <w:t xml:space="preserve"> </w:t>
            </w:r>
            <w:r>
              <w:t>to</w:t>
            </w:r>
            <w:r>
              <w:rPr>
                <w:spacing w:val="-5"/>
              </w:rPr>
              <w:t xml:space="preserve"> </w:t>
            </w:r>
            <w:r>
              <w:t>police/ambulance</w:t>
            </w:r>
            <w:r>
              <w:rPr>
                <w:spacing w:val="-7"/>
              </w:rPr>
              <w:t xml:space="preserve"> </w:t>
            </w:r>
            <w:r>
              <w:t>-</w:t>
            </w:r>
            <w:r>
              <w:rPr>
                <w:spacing w:val="-7"/>
              </w:rPr>
              <w:t xml:space="preserve"> </w:t>
            </w:r>
            <w:r>
              <w:t>Bariatric</w:t>
            </w:r>
            <w:r>
              <w:rPr>
                <w:spacing w:val="-4"/>
              </w:rPr>
              <w:t xml:space="preserve"> </w:t>
            </w:r>
            <w:r>
              <w:rPr>
                <w:spacing w:val="-2"/>
              </w:rPr>
              <w:t>person</w:t>
            </w:r>
          </w:p>
        </w:tc>
        <w:tc>
          <w:tcPr>
            <w:tcW w:w="3625" w:type="dxa"/>
            <w:vMerge w:val="restart"/>
          </w:tcPr>
          <w:p w:rsidR="00BA2705" w:rsidRDefault="00BA2705" w14:paraId="3F904CCB" wp14:textId="77777777">
            <w:pPr>
              <w:pStyle w:val="TableParagraph"/>
              <w:rPr>
                <w:sz w:val="24"/>
              </w:rPr>
            </w:pPr>
          </w:p>
          <w:p w:rsidR="00BA2705" w:rsidRDefault="00BA2705" w14:paraId="040360B8" wp14:textId="77777777">
            <w:pPr>
              <w:pStyle w:val="TableParagraph"/>
              <w:rPr>
                <w:sz w:val="24"/>
              </w:rPr>
            </w:pPr>
          </w:p>
          <w:p w:rsidR="00BA2705" w:rsidRDefault="00BA2705" w14:paraId="17A1CA98" wp14:textId="77777777">
            <w:pPr>
              <w:pStyle w:val="TableParagraph"/>
              <w:rPr>
                <w:sz w:val="24"/>
              </w:rPr>
            </w:pPr>
          </w:p>
          <w:p w:rsidR="00BA2705" w:rsidRDefault="00BA2705" w14:paraId="1A55251A" wp14:textId="77777777">
            <w:pPr>
              <w:pStyle w:val="TableParagraph"/>
              <w:rPr>
                <w:sz w:val="24"/>
              </w:rPr>
            </w:pPr>
          </w:p>
          <w:p w:rsidR="00BA2705" w:rsidRDefault="00BA2705" w14:paraId="4F6D2C48" wp14:textId="77777777">
            <w:pPr>
              <w:pStyle w:val="TableParagraph"/>
              <w:rPr>
                <w:sz w:val="24"/>
              </w:rPr>
            </w:pPr>
          </w:p>
          <w:p w:rsidR="00BA2705" w:rsidRDefault="00BA2705" w14:paraId="31F27C88" wp14:textId="77777777">
            <w:pPr>
              <w:pStyle w:val="TableParagraph"/>
              <w:rPr>
                <w:sz w:val="24"/>
              </w:rPr>
            </w:pPr>
          </w:p>
          <w:p w:rsidR="00BA2705" w:rsidRDefault="00BA2705" w14:paraId="79B88F8C" wp14:textId="77777777">
            <w:pPr>
              <w:pStyle w:val="TableParagraph"/>
              <w:rPr>
                <w:sz w:val="24"/>
              </w:rPr>
            </w:pPr>
          </w:p>
          <w:p w:rsidR="00BA2705" w:rsidRDefault="00BA2705" w14:paraId="145C11DD" wp14:textId="77777777">
            <w:pPr>
              <w:pStyle w:val="TableParagraph"/>
              <w:rPr>
                <w:sz w:val="24"/>
              </w:rPr>
            </w:pPr>
          </w:p>
          <w:p w:rsidR="00BA2705" w:rsidRDefault="00BA2705" w14:paraId="6B40E7A7" wp14:textId="77777777">
            <w:pPr>
              <w:pStyle w:val="TableParagraph"/>
              <w:rPr>
                <w:sz w:val="24"/>
              </w:rPr>
            </w:pPr>
          </w:p>
          <w:p w:rsidR="00BA2705" w:rsidRDefault="004F6D96" w14:paraId="2956A10A" wp14:textId="77777777">
            <w:pPr>
              <w:pStyle w:val="TableParagraph"/>
              <w:spacing w:before="142"/>
              <w:ind w:left="347"/>
            </w:pPr>
            <w:r>
              <w:t>Not</w:t>
            </w:r>
            <w:r>
              <w:rPr>
                <w:spacing w:val="-4"/>
              </w:rPr>
              <w:t xml:space="preserve"> </w:t>
            </w:r>
            <w:r>
              <w:t>Included</w:t>
            </w:r>
            <w:r>
              <w:rPr>
                <w:spacing w:val="-4"/>
              </w:rPr>
              <w:t xml:space="preserve"> </w:t>
            </w:r>
            <w:r>
              <w:t>in</w:t>
            </w:r>
            <w:r>
              <w:rPr>
                <w:spacing w:val="-5"/>
              </w:rPr>
              <w:t xml:space="preserve"> </w:t>
            </w:r>
            <w:r>
              <w:t>this</w:t>
            </w:r>
            <w:r>
              <w:rPr>
                <w:spacing w:val="-3"/>
              </w:rPr>
              <w:t xml:space="preserve"> </w:t>
            </w:r>
            <w:r>
              <w:rPr>
                <w:spacing w:val="-2"/>
              </w:rPr>
              <w:t>Phase</w:t>
            </w:r>
          </w:p>
        </w:tc>
      </w:tr>
      <w:tr xmlns:wp14="http://schemas.microsoft.com/office/word/2010/wordml" w:rsidR="00BA2705" w14:paraId="492FB69B" wp14:textId="77777777">
        <w:trPr>
          <w:trHeight w:val="252"/>
        </w:trPr>
        <w:tc>
          <w:tcPr>
            <w:tcW w:w="6448" w:type="dxa"/>
            <w:tcBorders>
              <w:top w:val="nil"/>
              <w:bottom w:val="nil"/>
            </w:tcBorders>
          </w:tcPr>
          <w:p w:rsidR="00BA2705" w:rsidRDefault="004F6D96" w14:paraId="54D7D727" wp14:textId="77777777">
            <w:pPr>
              <w:pStyle w:val="TableParagraph"/>
              <w:spacing w:line="233" w:lineRule="exact"/>
              <w:ind w:left="4"/>
            </w:pPr>
            <w:r>
              <w:t>Lift</w:t>
            </w:r>
            <w:r>
              <w:rPr>
                <w:spacing w:val="-3"/>
              </w:rPr>
              <w:t xml:space="preserve"> </w:t>
            </w:r>
            <w:r>
              <w:rPr>
                <w:spacing w:val="-2"/>
              </w:rPr>
              <w:t>release</w:t>
            </w:r>
          </w:p>
        </w:tc>
        <w:tc>
          <w:tcPr>
            <w:tcW w:w="3625" w:type="dxa"/>
            <w:vMerge/>
            <w:tcBorders>
              <w:top w:val="nil"/>
            </w:tcBorders>
          </w:tcPr>
          <w:p w:rsidR="00BA2705" w:rsidRDefault="00BA2705" w14:paraId="3FFF7D4A" wp14:textId="77777777">
            <w:pPr>
              <w:rPr>
                <w:sz w:val="2"/>
                <w:szCs w:val="2"/>
              </w:rPr>
            </w:pPr>
          </w:p>
        </w:tc>
      </w:tr>
      <w:tr xmlns:wp14="http://schemas.microsoft.com/office/word/2010/wordml" w:rsidR="00BA2705" w14:paraId="35B5C6DF" wp14:textId="77777777">
        <w:trPr>
          <w:trHeight w:val="252"/>
        </w:trPr>
        <w:tc>
          <w:tcPr>
            <w:tcW w:w="6448" w:type="dxa"/>
            <w:tcBorders>
              <w:top w:val="nil"/>
              <w:bottom w:val="nil"/>
            </w:tcBorders>
          </w:tcPr>
          <w:p w:rsidR="00BA2705" w:rsidRDefault="004F6D96" w14:paraId="00351DBC" wp14:textId="77777777">
            <w:pPr>
              <w:pStyle w:val="TableParagraph"/>
              <w:spacing w:line="233" w:lineRule="exact"/>
              <w:ind w:left="4"/>
            </w:pPr>
            <w:r>
              <w:t>No</w:t>
            </w:r>
            <w:r>
              <w:rPr>
                <w:spacing w:val="-3"/>
              </w:rPr>
              <w:t xml:space="preserve"> </w:t>
            </w:r>
            <w:r>
              <w:t>action</w:t>
            </w:r>
            <w:r>
              <w:rPr>
                <w:spacing w:val="-5"/>
              </w:rPr>
              <w:t xml:space="preserve"> </w:t>
            </w:r>
            <w:r>
              <w:t>(not</w:t>
            </w:r>
            <w:r>
              <w:rPr>
                <w:spacing w:val="-4"/>
              </w:rPr>
              <w:t xml:space="preserve"> </w:t>
            </w:r>
            <w:r>
              <w:t>false</w:t>
            </w:r>
            <w:r>
              <w:rPr>
                <w:spacing w:val="-4"/>
              </w:rPr>
              <w:t xml:space="preserve"> </w:t>
            </w:r>
            <w:r>
              <w:rPr>
                <w:spacing w:val="-2"/>
              </w:rPr>
              <w:t>alarm)</w:t>
            </w:r>
          </w:p>
        </w:tc>
        <w:tc>
          <w:tcPr>
            <w:tcW w:w="3625" w:type="dxa"/>
            <w:vMerge/>
            <w:tcBorders>
              <w:top w:val="nil"/>
            </w:tcBorders>
          </w:tcPr>
          <w:p w:rsidR="00BA2705" w:rsidRDefault="00BA2705" w14:paraId="287B69A3" wp14:textId="77777777">
            <w:pPr>
              <w:rPr>
                <w:sz w:val="2"/>
                <w:szCs w:val="2"/>
              </w:rPr>
            </w:pPr>
          </w:p>
        </w:tc>
      </w:tr>
      <w:tr xmlns:wp14="http://schemas.microsoft.com/office/word/2010/wordml" w:rsidR="00BA2705" w14:paraId="22654D33" wp14:textId="77777777">
        <w:trPr>
          <w:trHeight w:val="253"/>
        </w:trPr>
        <w:tc>
          <w:tcPr>
            <w:tcW w:w="6448" w:type="dxa"/>
            <w:tcBorders>
              <w:top w:val="nil"/>
              <w:bottom w:val="nil"/>
            </w:tcBorders>
          </w:tcPr>
          <w:p w:rsidR="00BA2705" w:rsidRDefault="004F6D96" w14:paraId="2F3467CA" wp14:textId="77777777">
            <w:pPr>
              <w:pStyle w:val="TableParagraph"/>
              <w:spacing w:line="233" w:lineRule="exact"/>
              <w:ind w:left="4"/>
            </w:pPr>
            <w:r>
              <w:t>Good</w:t>
            </w:r>
            <w:r>
              <w:rPr>
                <w:spacing w:val="-6"/>
              </w:rPr>
              <w:t xml:space="preserve"> </w:t>
            </w:r>
            <w:r>
              <w:t>Intent</w:t>
            </w:r>
            <w:r>
              <w:rPr>
                <w:spacing w:val="-2"/>
              </w:rPr>
              <w:t xml:space="preserve"> </w:t>
            </w:r>
            <w:r>
              <w:t>False</w:t>
            </w:r>
            <w:r>
              <w:rPr>
                <w:spacing w:val="-5"/>
              </w:rPr>
              <w:t xml:space="preserve"> </w:t>
            </w:r>
            <w:r>
              <w:rPr>
                <w:spacing w:val="-2"/>
              </w:rPr>
              <w:t>Alarm</w:t>
            </w:r>
          </w:p>
        </w:tc>
        <w:tc>
          <w:tcPr>
            <w:tcW w:w="3625" w:type="dxa"/>
            <w:vMerge/>
            <w:tcBorders>
              <w:top w:val="nil"/>
            </w:tcBorders>
          </w:tcPr>
          <w:p w:rsidR="00BA2705" w:rsidRDefault="00BA2705" w14:paraId="63A0829D" wp14:textId="77777777">
            <w:pPr>
              <w:rPr>
                <w:sz w:val="2"/>
                <w:szCs w:val="2"/>
              </w:rPr>
            </w:pPr>
          </w:p>
        </w:tc>
      </w:tr>
      <w:tr xmlns:wp14="http://schemas.microsoft.com/office/word/2010/wordml" w:rsidR="00BA2705" w14:paraId="32F33F6F" wp14:textId="77777777">
        <w:trPr>
          <w:trHeight w:val="253"/>
        </w:trPr>
        <w:tc>
          <w:tcPr>
            <w:tcW w:w="6448" w:type="dxa"/>
            <w:tcBorders>
              <w:top w:val="nil"/>
              <w:bottom w:val="nil"/>
            </w:tcBorders>
          </w:tcPr>
          <w:p w:rsidR="00BA2705" w:rsidRDefault="004F6D96" w14:paraId="283B8BA1" wp14:textId="77777777">
            <w:pPr>
              <w:pStyle w:val="TableParagraph"/>
              <w:spacing w:line="233" w:lineRule="exact"/>
              <w:ind w:left="4"/>
            </w:pPr>
            <w:r>
              <w:t>Animal</w:t>
            </w:r>
            <w:r>
              <w:rPr>
                <w:spacing w:val="-8"/>
              </w:rPr>
              <w:t xml:space="preserve"> </w:t>
            </w:r>
            <w:r>
              <w:t>assistance</w:t>
            </w:r>
            <w:r>
              <w:rPr>
                <w:spacing w:val="-7"/>
              </w:rPr>
              <w:t xml:space="preserve"> </w:t>
            </w:r>
            <w:r>
              <w:rPr>
                <w:spacing w:val="-2"/>
              </w:rPr>
              <w:t>incidents</w:t>
            </w:r>
          </w:p>
        </w:tc>
        <w:tc>
          <w:tcPr>
            <w:tcW w:w="3625" w:type="dxa"/>
            <w:vMerge/>
            <w:tcBorders>
              <w:top w:val="nil"/>
            </w:tcBorders>
          </w:tcPr>
          <w:p w:rsidR="00BA2705" w:rsidRDefault="00BA2705" w14:paraId="39CA8924" wp14:textId="77777777">
            <w:pPr>
              <w:rPr>
                <w:sz w:val="2"/>
                <w:szCs w:val="2"/>
              </w:rPr>
            </w:pPr>
          </w:p>
        </w:tc>
      </w:tr>
      <w:tr xmlns:wp14="http://schemas.microsoft.com/office/word/2010/wordml" w:rsidR="00BA2705" w14:paraId="30D95016" wp14:textId="77777777">
        <w:trPr>
          <w:trHeight w:val="252"/>
        </w:trPr>
        <w:tc>
          <w:tcPr>
            <w:tcW w:w="6448" w:type="dxa"/>
            <w:tcBorders>
              <w:top w:val="nil"/>
              <w:bottom w:val="nil"/>
            </w:tcBorders>
          </w:tcPr>
          <w:p w:rsidR="00BA2705" w:rsidRDefault="004F6D96" w14:paraId="1D1E0724" wp14:textId="77777777">
            <w:pPr>
              <w:pStyle w:val="TableParagraph"/>
              <w:spacing w:line="233" w:lineRule="exact"/>
              <w:ind w:left="4"/>
            </w:pPr>
            <w:r>
              <w:t>Advice</w:t>
            </w:r>
            <w:r>
              <w:rPr>
                <w:spacing w:val="-7"/>
              </w:rPr>
              <w:t xml:space="preserve"> </w:t>
            </w:r>
            <w:r>
              <w:rPr>
                <w:spacing w:val="-4"/>
              </w:rPr>
              <w:t>only</w:t>
            </w:r>
          </w:p>
        </w:tc>
        <w:tc>
          <w:tcPr>
            <w:tcW w:w="3625" w:type="dxa"/>
            <w:vMerge/>
            <w:tcBorders>
              <w:top w:val="nil"/>
            </w:tcBorders>
          </w:tcPr>
          <w:p w:rsidR="00BA2705" w:rsidRDefault="00BA2705" w14:paraId="1BB6F150" wp14:textId="77777777">
            <w:pPr>
              <w:rPr>
                <w:sz w:val="2"/>
                <w:szCs w:val="2"/>
              </w:rPr>
            </w:pPr>
          </w:p>
        </w:tc>
      </w:tr>
      <w:tr xmlns:wp14="http://schemas.microsoft.com/office/word/2010/wordml" w:rsidR="00BA2705" w14:paraId="254929D9" wp14:textId="77777777">
        <w:trPr>
          <w:trHeight w:val="252"/>
        </w:trPr>
        <w:tc>
          <w:tcPr>
            <w:tcW w:w="6448" w:type="dxa"/>
            <w:tcBorders>
              <w:top w:val="nil"/>
              <w:bottom w:val="nil"/>
            </w:tcBorders>
          </w:tcPr>
          <w:p w:rsidR="00BA2705" w:rsidRDefault="004F6D96" w14:paraId="6F51FAAA" wp14:textId="77777777">
            <w:pPr>
              <w:pStyle w:val="TableParagraph"/>
              <w:spacing w:line="233" w:lineRule="exact"/>
              <w:ind w:left="4"/>
            </w:pPr>
            <w:r>
              <w:t>Other</w:t>
            </w:r>
            <w:r>
              <w:rPr>
                <w:spacing w:val="-7"/>
              </w:rPr>
              <w:t xml:space="preserve"> </w:t>
            </w:r>
            <w:r>
              <w:t>transport</w:t>
            </w:r>
            <w:r>
              <w:rPr>
                <w:spacing w:val="-6"/>
              </w:rPr>
              <w:t xml:space="preserve"> </w:t>
            </w:r>
            <w:r>
              <w:rPr>
                <w:spacing w:val="-2"/>
              </w:rPr>
              <w:t>incident</w:t>
            </w:r>
          </w:p>
        </w:tc>
        <w:tc>
          <w:tcPr>
            <w:tcW w:w="3625" w:type="dxa"/>
            <w:vMerge/>
            <w:tcBorders>
              <w:top w:val="nil"/>
            </w:tcBorders>
          </w:tcPr>
          <w:p w:rsidR="00BA2705" w:rsidRDefault="00BA2705" w14:paraId="04338875" wp14:textId="77777777">
            <w:pPr>
              <w:rPr>
                <w:sz w:val="2"/>
                <w:szCs w:val="2"/>
              </w:rPr>
            </w:pPr>
          </w:p>
        </w:tc>
      </w:tr>
      <w:tr xmlns:wp14="http://schemas.microsoft.com/office/word/2010/wordml" w:rsidR="00BA2705" w14:paraId="7F8D84A0" wp14:textId="77777777">
        <w:trPr>
          <w:trHeight w:val="253"/>
        </w:trPr>
        <w:tc>
          <w:tcPr>
            <w:tcW w:w="6448" w:type="dxa"/>
            <w:tcBorders>
              <w:top w:val="nil"/>
              <w:bottom w:val="nil"/>
            </w:tcBorders>
          </w:tcPr>
          <w:p w:rsidR="00BA2705" w:rsidRDefault="004F6D96" w14:paraId="09C57261" wp14:textId="77777777">
            <w:pPr>
              <w:pStyle w:val="TableParagraph"/>
              <w:spacing w:line="234" w:lineRule="exact"/>
              <w:ind w:left="4"/>
            </w:pPr>
            <w:r>
              <w:t>Stand</w:t>
            </w:r>
            <w:r>
              <w:rPr>
                <w:spacing w:val="-3"/>
              </w:rPr>
              <w:t xml:space="preserve"> </w:t>
            </w:r>
            <w:r>
              <w:rPr>
                <w:spacing w:val="-5"/>
              </w:rPr>
              <w:t>by</w:t>
            </w:r>
          </w:p>
        </w:tc>
        <w:tc>
          <w:tcPr>
            <w:tcW w:w="3625" w:type="dxa"/>
            <w:vMerge/>
            <w:tcBorders>
              <w:top w:val="nil"/>
            </w:tcBorders>
          </w:tcPr>
          <w:p w:rsidR="00BA2705" w:rsidRDefault="00BA2705" w14:paraId="2CCB938B" wp14:textId="77777777">
            <w:pPr>
              <w:rPr>
                <w:sz w:val="2"/>
                <w:szCs w:val="2"/>
              </w:rPr>
            </w:pPr>
          </w:p>
        </w:tc>
      </w:tr>
      <w:tr xmlns:wp14="http://schemas.microsoft.com/office/word/2010/wordml" w:rsidR="00BA2705" w14:paraId="32D07D7F" wp14:textId="77777777">
        <w:trPr>
          <w:trHeight w:val="252"/>
        </w:trPr>
        <w:tc>
          <w:tcPr>
            <w:tcW w:w="6448" w:type="dxa"/>
            <w:tcBorders>
              <w:top w:val="nil"/>
              <w:bottom w:val="nil"/>
            </w:tcBorders>
          </w:tcPr>
          <w:p w:rsidR="00BA2705" w:rsidRDefault="004F6D96" w14:paraId="36C6EFA2" wp14:textId="77777777">
            <w:pPr>
              <w:pStyle w:val="TableParagraph"/>
              <w:spacing w:line="233" w:lineRule="exact"/>
              <w:ind w:left="4"/>
            </w:pPr>
            <w:r>
              <w:t>Malicious</w:t>
            </w:r>
            <w:r>
              <w:rPr>
                <w:spacing w:val="-8"/>
              </w:rPr>
              <w:t xml:space="preserve"> </w:t>
            </w:r>
            <w:r>
              <w:t>False</w:t>
            </w:r>
            <w:r>
              <w:rPr>
                <w:spacing w:val="-5"/>
              </w:rPr>
              <w:t xml:space="preserve"> </w:t>
            </w:r>
            <w:r>
              <w:rPr>
                <w:spacing w:val="-4"/>
              </w:rPr>
              <w:t>Alarm</w:t>
            </w:r>
          </w:p>
        </w:tc>
        <w:tc>
          <w:tcPr>
            <w:tcW w:w="3625" w:type="dxa"/>
            <w:vMerge/>
            <w:tcBorders>
              <w:top w:val="nil"/>
            </w:tcBorders>
          </w:tcPr>
          <w:p w:rsidR="00BA2705" w:rsidRDefault="00BA2705" w14:paraId="796B98D5" wp14:textId="77777777">
            <w:pPr>
              <w:rPr>
                <w:sz w:val="2"/>
                <w:szCs w:val="2"/>
              </w:rPr>
            </w:pPr>
          </w:p>
        </w:tc>
      </w:tr>
      <w:tr xmlns:wp14="http://schemas.microsoft.com/office/word/2010/wordml" w:rsidR="00BA2705" w14:paraId="54FC594A" wp14:textId="77777777">
        <w:trPr>
          <w:trHeight w:val="252"/>
        </w:trPr>
        <w:tc>
          <w:tcPr>
            <w:tcW w:w="6448" w:type="dxa"/>
            <w:tcBorders>
              <w:top w:val="nil"/>
              <w:bottom w:val="nil"/>
            </w:tcBorders>
          </w:tcPr>
          <w:p w:rsidR="00BA2705" w:rsidRDefault="004F6D96" w14:paraId="5EA8AFDD" wp14:textId="77777777">
            <w:pPr>
              <w:pStyle w:val="TableParagraph"/>
              <w:spacing w:line="233" w:lineRule="exact"/>
              <w:ind w:left="4"/>
            </w:pPr>
            <w:r>
              <w:t>Water</w:t>
            </w:r>
            <w:r>
              <w:rPr>
                <w:spacing w:val="-1"/>
              </w:rPr>
              <w:t xml:space="preserve"> </w:t>
            </w:r>
            <w:r>
              <w:rPr>
                <w:spacing w:val="-2"/>
              </w:rPr>
              <w:t>provision</w:t>
            </w:r>
          </w:p>
        </w:tc>
        <w:tc>
          <w:tcPr>
            <w:tcW w:w="3625" w:type="dxa"/>
            <w:vMerge/>
            <w:tcBorders>
              <w:top w:val="nil"/>
            </w:tcBorders>
          </w:tcPr>
          <w:p w:rsidR="00BA2705" w:rsidRDefault="00BA2705" w14:paraId="344BE600" wp14:textId="77777777">
            <w:pPr>
              <w:rPr>
                <w:sz w:val="2"/>
                <w:szCs w:val="2"/>
              </w:rPr>
            </w:pPr>
          </w:p>
        </w:tc>
      </w:tr>
      <w:tr xmlns:wp14="http://schemas.microsoft.com/office/word/2010/wordml" w:rsidR="00BA2705" w14:paraId="42400EFB" wp14:textId="77777777">
        <w:trPr>
          <w:trHeight w:val="252"/>
        </w:trPr>
        <w:tc>
          <w:tcPr>
            <w:tcW w:w="6448" w:type="dxa"/>
            <w:tcBorders>
              <w:top w:val="nil"/>
              <w:bottom w:val="nil"/>
            </w:tcBorders>
          </w:tcPr>
          <w:p w:rsidR="00BA2705" w:rsidRDefault="004F6D96" w14:paraId="0BA0804D" wp14:textId="77777777">
            <w:pPr>
              <w:pStyle w:val="TableParagraph"/>
              <w:spacing w:line="233" w:lineRule="exact"/>
              <w:ind w:left="4"/>
            </w:pPr>
            <w:r>
              <w:t>Make</w:t>
            </w:r>
            <w:r>
              <w:rPr>
                <w:spacing w:val="-4"/>
              </w:rPr>
              <w:t xml:space="preserve"> </w:t>
            </w:r>
            <w:r>
              <w:t>vehicle</w:t>
            </w:r>
            <w:r>
              <w:rPr>
                <w:spacing w:val="-3"/>
              </w:rPr>
              <w:t xml:space="preserve"> </w:t>
            </w:r>
            <w:r>
              <w:t>safe</w:t>
            </w:r>
            <w:r>
              <w:rPr>
                <w:spacing w:val="-3"/>
              </w:rPr>
              <w:t xml:space="preserve"> </w:t>
            </w:r>
            <w:r>
              <w:rPr>
                <w:spacing w:val="-4"/>
              </w:rPr>
              <w:t>(RTC)</w:t>
            </w:r>
          </w:p>
        </w:tc>
        <w:tc>
          <w:tcPr>
            <w:tcW w:w="3625" w:type="dxa"/>
            <w:vMerge/>
            <w:tcBorders>
              <w:top w:val="nil"/>
            </w:tcBorders>
          </w:tcPr>
          <w:p w:rsidR="00BA2705" w:rsidRDefault="00BA2705" w14:paraId="7EE3B4B9" wp14:textId="77777777">
            <w:pPr>
              <w:rPr>
                <w:sz w:val="2"/>
                <w:szCs w:val="2"/>
              </w:rPr>
            </w:pPr>
          </w:p>
        </w:tc>
      </w:tr>
      <w:tr xmlns:wp14="http://schemas.microsoft.com/office/word/2010/wordml" w:rsidR="00BA2705" w14:paraId="098FD20C" wp14:textId="77777777">
        <w:trPr>
          <w:trHeight w:val="252"/>
        </w:trPr>
        <w:tc>
          <w:tcPr>
            <w:tcW w:w="6448" w:type="dxa"/>
            <w:tcBorders>
              <w:top w:val="nil"/>
              <w:bottom w:val="nil"/>
            </w:tcBorders>
          </w:tcPr>
          <w:p w:rsidR="00BA2705" w:rsidRDefault="004F6D96" w14:paraId="47ED2437" wp14:textId="77777777">
            <w:pPr>
              <w:pStyle w:val="TableParagraph"/>
              <w:spacing w:line="233" w:lineRule="exact"/>
              <w:ind w:left="4"/>
            </w:pPr>
            <w:r>
              <w:t>Stand</w:t>
            </w:r>
            <w:r>
              <w:rPr>
                <w:spacing w:val="-3"/>
              </w:rPr>
              <w:t xml:space="preserve"> </w:t>
            </w:r>
            <w:r>
              <w:t>by</w:t>
            </w:r>
            <w:r>
              <w:rPr>
                <w:spacing w:val="-3"/>
              </w:rPr>
              <w:t xml:space="preserve"> </w:t>
            </w:r>
            <w:r>
              <w:t>-</w:t>
            </w:r>
            <w:r>
              <w:rPr>
                <w:spacing w:val="-4"/>
              </w:rPr>
              <w:t xml:space="preserve"> </w:t>
            </w:r>
            <w:r>
              <w:t>no</w:t>
            </w:r>
            <w:r>
              <w:rPr>
                <w:spacing w:val="-2"/>
              </w:rPr>
              <w:t xml:space="preserve"> </w:t>
            </w:r>
            <w:r>
              <w:t>action</w:t>
            </w:r>
            <w:r>
              <w:rPr>
                <w:spacing w:val="-4"/>
              </w:rPr>
              <w:t xml:space="preserve"> (RTC)</w:t>
            </w:r>
          </w:p>
        </w:tc>
        <w:tc>
          <w:tcPr>
            <w:tcW w:w="3625" w:type="dxa"/>
            <w:vMerge/>
            <w:tcBorders>
              <w:top w:val="nil"/>
            </w:tcBorders>
          </w:tcPr>
          <w:p w:rsidR="00BA2705" w:rsidRDefault="00BA2705" w14:paraId="17D63EA2" wp14:textId="77777777">
            <w:pPr>
              <w:rPr>
                <w:sz w:val="2"/>
                <w:szCs w:val="2"/>
              </w:rPr>
            </w:pPr>
          </w:p>
        </w:tc>
      </w:tr>
      <w:tr xmlns:wp14="http://schemas.microsoft.com/office/word/2010/wordml" w:rsidR="00BA2705" w14:paraId="5B5A993B" wp14:textId="77777777">
        <w:trPr>
          <w:trHeight w:val="252"/>
        </w:trPr>
        <w:tc>
          <w:tcPr>
            <w:tcW w:w="6448" w:type="dxa"/>
            <w:tcBorders>
              <w:top w:val="nil"/>
              <w:bottom w:val="nil"/>
            </w:tcBorders>
          </w:tcPr>
          <w:p w:rsidR="00BA2705" w:rsidRDefault="004F6D96" w14:paraId="75094D38" wp14:textId="77777777">
            <w:pPr>
              <w:pStyle w:val="TableParagraph"/>
              <w:spacing w:line="233" w:lineRule="exact"/>
              <w:ind w:left="4"/>
            </w:pPr>
            <w:r>
              <w:t>Other</w:t>
            </w:r>
            <w:r>
              <w:rPr>
                <w:spacing w:val="-4"/>
              </w:rPr>
              <w:t xml:space="preserve"> </w:t>
            </w:r>
            <w:r>
              <w:rPr>
                <w:spacing w:val="-5"/>
              </w:rPr>
              <w:t>RTC</w:t>
            </w:r>
          </w:p>
        </w:tc>
        <w:tc>
          <w:tcPr>
            <w:tcW w:w="3625" w:type="dxa"/>
            <w:vMerge/>
            <w:tcBorders>
              <w:top w:val="nil"/>
            </w:tcBorders>
          </w:tcPr>
          <w:p w:rsidR="00BA2705" w:rsidRDefault="00BA2705" w14:paraId="52E608EF" wp14:textId="77777777">
            <w:pPr>
              <w:rPr>
                <w:sz w:val="2"/>
                <w:szCs w:val="2"/>
              </w:rPr>
            </w:pPr>
          </w:p>
        </w:tc>
      </w:tr>
      <w:tr xmlns:wp14="http://schemas.microsoft.com/office/word/2010/wordml" w:rsidR="00BA2705" w14:paraId="30B6FA64" wp14:textId="77777777">
        <w:trPr>
          <w:trHeight w:val="252"/>
        </w:trPr>
        <w:tc>
          <w:tcPr>
            <w:tcW w:w="6448" w:type="dxa"/>
            <w:tcBorders>
              <w:top w:val="nil"/>
              <w:bottom w:val="nil"/>
            </w:tcBorders>
          </w:tcPr>
          <w:p w:rsidR="00BA2705" w:rsidRDefault="004F6D96" w14:paraId="5E5B3D2D" wp14:textId="77777777">
            <w:pPr>
              <w:pStyle w:val="TableParagraph"/>
              <w:spacing w:line="233" w:lineRule="exact"/>
              <w:ind w:left="4"/>
            </w:pPr>
            <w:r>
              <w:t>Advice</w:t>
            </w:r>
            <w:r>
              <w:rPr>
                <w:spacing w:val="-7"/>
              </w:rPr>
              <w:t xml:space="preserve"> </w:t>
            </w:r>
            <w:r>
              <w:t>only</w:t>
            </w:r>
            <w:r>
              <w:rPr>
                <w:spacing w:val="-3"/>
              </w:rPr>
              <w:t xml:space="preserve"> </w:t>
            </w:r>
            <w:r>
              <w:rPr>
                <w:spacing w:val="-4"/>
              </w:rPr>
              <w:t>(RTC)</w:t>
            </w:r>
          </w:p>
        </w:tc>
        <w:tc>
          <w:tcPr>
            <w:tcW w:w="3625" w:type="dxa"/>
            <w:vMerge/>
            <w:tcBorders>
              <w:top w:val="nil"/>
            </w:tcBorders>
          </w:tcPr>
          <w:p w:rsidR="00BA2705" w:rsidRDefault="00BA2705" w14:paraId="074E47F7" wp14:textId="77777777">
            <w:pPr>
              <w:rPr>
                <w:sz w:val="2"/>
                <w:szCs w:val="2"/>
              </w:rPr>
            </w:pPr>
          </w:p>
        </w:tc>
      </w:tr>
      <w:tr xmlns:wp14="http://schemas.microsoft.com/office/word/2010/wordml" w:rsidR="00BA2705" w14:paraId="5687BBC7" wp14:textId="77777777">
        <w:trPr>
          <w:trHeight w:val="254"/>
        </w:trPr>
        <w:tc>
          <w:tcPr>
            <w:tcW w:w="6448" w:type="dxa"/>
            <w:tcBorders>
              <w:top w:val="nil"/>
              <w:bottom w:val="nil"/>
            </w:tcBorders>
          </w:tcPr>
          <w:p w:rsidR="00BA2705" w:rsidRDefault="004F6D96" w14:paraId="4E0DE7AC" wp14:textId="77777777">
            <w:pPr>
              <w:pStyle w:val="TableParagraph"/>
              <w:spacing w:line="234" w:lineRule="exact"/>
              <w:ind w:left="4"/>
            </w:pPr>
            <w:r>
              <w:t>Effecting</w:t>
            </w:r>
            <w:r>
              <w:rPr>
                <w:spacing w:val="-8"/>
              </w:rPr>
              <w:t xml:space="preserve"> </w:t>
            </w:r>
            <w:r>
              <w:rPr>
                <w:spacing w:val="-2"/>
              </w:rPr>
              <w:t>entry</w:t>
            </w:r>
          </w:p>
        </w:tc>
        <w:tc>
          <w:tcPr>
            <w:tcW w:w="3625" w:type="dxa"/>
            <w:vMerge/>
            <w:tcBorders>
              <w:top w:val="nil"/>
            </w:tcBorders>
          </w:tcPr>
          <w:p w:rsidR="00BA2705" w:rsidRDefault="00BA2705" w14:paraId="4A852BA6" wp14:textId="77777777">
            <w:pPr>
              <w:rPr>
                <w:sz w:val="2"/>
                <w:szCs w:val="2"/>
              </w:rPr>
            </w:pPr>
          </w:p>
        </w:tc>
      </w:tr>
      <w:tr xmlns:wp14="http://schemas.microsoft.com/office/word/2010/wordml" w:rsidR="00BA2705" w14:paraId="5B4E11DC" wp14:textId="77777777">
        <w:trPr>
          <w:trHeight w:val="253"/>
        </w:trPr>
        <w:tc>
          <w:tcPr>
            <w:tcW w:w="6448" w:type="dxa"/>
            <w:tcBorders>
              <w:top w:val="nil"/>
              <w:bottom w:val="nil"/>
            </w:tcBorders>
          </w:tcPr>
          <w:p w:rsidR="00BA2705" w:rsidRDefault="004F6D96" w14:paraId="2B91B763" wp14:textId="77777777">
            <w:pPr>
              <w:pStyle w:val="TableParagraph"/>
              <w:spacing w:line="233" w:lineRule="exact"/>
              <w:ind w:left="4"/>
            </w:pPr>
            <w:r>
              <w:t>No</w:t>
            </w:r>
            <w:r>
              <w:rPr>
                <w:spacing w:val="-5"/>
              </w:rPr>
              <w:t xml:space="preserve"> </w:t>
            </w:r>
            <w:r>
              <w:t>action</w:t>
            </w:r>
            <w:r>
              <w:rPr>
                <w:spacing w:val="-7"/>
              </w:rPr>
              <w:t xml:space="preserve"> </w:t>
            </w:r>
            <w:r>
              <w:t>required</w:t>
            </w:r>
            <w:r>
              <w:rPr>
                <w:spacing w:val="-6"/>
              </w:rPr>
              <w:t xml:space="preserve"> </w:t>
            </w:r>
            <w:r>
              <w:t>(medical</w:t>
            </w:r>
            <w:r>
              <w:rPr>
                <w:spacing w:val="-5"/>
              </w:rPr>
              <w:t xml:space="preserve"> </w:t>
            </w:r>
            <w:r>
              <w:rPr>
                <w:spacing w:val="-2"/>
              </w:rPr>
              <w:t>assistance)</w:t>
            </w:r>
          </w:p>
        </w:tc>
        <w:tc>
          <w:tcPr>
            <w:tcW w:w="3625" w:type="dxa"/>
            <w:vMerge/>
            <w:tcBorders>
              <w:top w:val="nil"/>
            </w:tcBorders>
          </w:tcPr>
          <w:p w:rsidR="00BA2705" w:rsidRDefault="00BA2705" w14:paraId="1299FC03" wp14:textId="77777777">
            <w:pPr>
              <w:rPr>
                <w:sz w:val="2"/>
                <w:szCs w:val="2"/>
              </w:rPr>
            </w:pPr>
          </w:p>
        </w:tc>
      </w:tr>
      <w:tr xmlns:wp14="http://schemas.microsoft.com/office/word/2010/wordml" w:rsidR="00BA2705" w14:paraId="6FC49F2C" wp14:textId="77777777">
        <w:trPr>
          <w:trHeight w:val="252"/>
        </w:trPr>
        <w:tc>
          <w:tcPr>
            <w:tcW w:w="6448" w:type="dxa"/>
            <w:tcBorders>
              <w:top w:val="nil"/>
              <w:bottom w:val="nil"/>
            </w:tcBorders>
          </w:tcPr>
          <w:p w:rsidR="00BA2705" w:rsidRDefault="004F6D96" w14:paraId="3C72430E" wp14:textId="77777777">
            <w:pPr>
              <w:pStyle w:val="TableParagraph"/>
              <w:spacing w:line="233" w:lineRule="exact"/>
              <w:ind w:left="4"/>
            </w:pPr>
            <w:r>
              <w:t>Other</w:t>
            </w:r>
            <w:r>
              <w:rPr>
                <w:spacing w:val="-9"/>
              </w:rPr>
              <w:t xml:space="preserve"> </w:t>
            </w:r>
            <w:r>
              <w:t>medical</w:t>
            </w:r>
            <w:r>
              <w:rPr>
                <w:spacing w:val="-8"/>
              </w:rPr>
              <w:t xml:space="preserve"> </w:t>
            </w:r>
            <w:r>
              <w:t>assistance</w:t>
            </w:r>
            <w:r>
              <w:rPr>
                <w:spacing w:val="-7"/>
              </w:rPr>
              <w:t xml:space="preserve"> </w:t>
            </w:r>
            <w:r>
              <w:rPr>
                <w:spacing w:val="-2"/>
              </w:rPr>
              <w:t>(unspecified)</w:t>
            </w:r>
          </w:p>
        </w:tc>
        <w:tc>
          <w:tcPr>
            <w:tcW w:w="3625" w:type="dxa"/>
            <w:vMerge/>
            <w:tcBorders>
              <w:top w:val="nil"/>
            </w:tcBorders>
          </w:tcPr>
          <w:p w:rsidR="00BA2705" w:rsidRDefault="00BA2705" w14:paraId="53508331" wp14:textId="77777777">
            <w:pPr>
              <w:rPr>
                <w:sz w:val="2"/>
                <w:szCs w:val="2"/>
              </w:rPr>
            </w:pPr>
          </w:p>
        </w:tc>
      </w:tr>
      <w:tr xmlns:wp14="http://schemas.microsoft.com/office/word/2010/wordml" w:rsidR="00BA2705" w14:paraId="3702298D" wp14:textId="77777777">
        <w:trPr>
          <w:trHeight w:val="252"/>
        </w:trPr>
        <w:tc>
          <w:tcPr>
            <w:tcW w:w="6448" w:type="dxa"/>
            <w:tcBorders>
              <w:top w:val="nil"/>
              <w:bottom w:val="nil"/>
            </w:tcBorders>
          </w:tcPr>
          <w:p w:rsidR="00BA2705" w:rsidRDefault="004F6D96" w14:paraId="109D52E4" wp14:textId="77777777">
            <w:pPr>
              <w:pStyle w:val="TableParagraph"/>
              <w:spacing w:line="233" w:lineRule="exact"/>
              <w:ind w:left="4"/>
            </w:pPr>
            <w:r>
              <w:t>No</w:t>
            </w:r>
            <w:r>
              <w:rPr>
                <w:spacing w:val="-3"/>
              </w:rPr>
              <w:t xml:space="preserve"> </w:t>
            </w:r>
            <w:r>
              <w:t>persons</w:t>
            </w:r>
            <w:r>
              <w:rPr>
                <w:spacing w:val="-4"/>
              </w:rPr>
              <w:t xml:space="preserve"> </w:t>
            </w:r>
            <w:r>
              <w:rPr>
                <w:spacing w:val="-2"/>
              </w:rPr>
              <w:t>involved</w:t>
            </w:r>
          </w:p>
        </w:tc>
        <w:tc>
          <w:tcPr>
            <w:tcW w:w="3625" w:type="dxa"/>
            <w:vMerge/>
            <w:tcBorders>
              <w:top w:val="nil"/>
            </w:tcBorders>
          </w:tcPr>
          <w:p w:rsidR="00BA2705" w:rsidRDefault="00BA2705" w14:paraId="4C694B97" wp14:textId="77777777">
            <w:pPr>
              <w:rPr>
                <w:sz w:val="2"/>
                <w:szCs w:val="2"/>
              </w:rPr>
            </w:pPr>
          </w:p>
        </w:tc>
      </w:tr>
      <w:tr xmlns:wp14="http://schemas.microsoft.com/office/word/2010/wordml" w:rsidR="00BA2705" w14:paraId="680F6B39" wp14:textId="77777777">
        <w:trPr>
          <w:trHeight w:val="252"/>
        </w:trPr>
        <w:tc>
          <w:tcPr>
            <w:tcW w:w="6448" w:type="dxa"/>
            <w:tcBorders>
              <w:top w:val="nil"/>
              <w:bottom w:val="nil"/>
            </w:tcBorders>
          </w:tcPr>
          <w:p w:rsidR="00BA2705" w:rsidRDefault="004F6D96" w14:paraId="391F242B" wp14:textId="77777777">
            <w:pPr>
              <w:pStyle w:val="TableParagraph"/>
              <w:spacing w:line="233" w:lineRule="exact"/>
              <w:ind w:left="4"/>
            </w:pPr>
            <w:r>
              <w:rPr>
                <w:spacing w:val="-2"/>
              </w:rPr>
              <w:t>Suicide</w:t>
            </w:r>
          </w:p>
        </w:tc>
        <w:tc>
          <w:tcPr>
            <w:tcW w:w="3625" w:type="dxa"/>
            <w:vMerge/>
            <w:tcBorders>
              <w:top w:val="nil"/>
            </w:tcBorders>
          </w:tcPr>
          <w:p w:rsidR="00BA2705" w:rsidRDefault="00BA2705" w14:paraId="5EB26D91" wp14:textId="77777777">
            <w:pPr>
              <w:rPr>
                <w:sz w:val="2"/>
                <w:szCs w:val="2"/>
              </w:rPr>
            </w:pPr>
          </w:p>
        </w:tc>
      </w:tr>
      <w:tr xmlns:wp14="http://schemas.microsoft.com/office/word/2010/wordml" w:rsidR="00BA2705" w14:paraId="3F97DB27" wp14:textId="77777777">
        <w:trPr>
          <w:trHeight w:val="251"/>
        </w:trPr>
        <w:tc>
          <w:tcPr>
            <w:tcW w:w="6448" w:type="dxa"/>
            <w:tcBorders>
              <w:top w:val="nil"/>
            </w:tcBorders>
          </w:tcPr>
          <w:p w:rsidR="00BA2705" w:rsidRDefault="004F6D96" w14:paraId="1BFB1B77" wp14:textId="77777777">
            <w:pPr>
              <w:pStyle w:val="TableParagraph"/>
              <w:spacing w:line="231" w:lineRule="exact"/>
              <w:ind w:left="4"/>
            </w:pPr>
            <w:r>
              <w:t>Civil</w:t>
            </w:r>
            <w:r>
              <w:rPr>
                <w:spacing w:val="-6"/>
              </w:rPr>
              <w:t xml:space="preserve"> </w:t>
            </w:r>
            <w:r>
              <w:rPr>
                <w:spacing w:val="-2"/>
              </w:rPr>
              <w:t>Disturbance</w:t>
            </w:r>
          </w:p>
        </w:tc>
        <w:tc>
          <w:tcPr>
            <w:tcW w:w="3625" w:type="dxa"/>
            <w:vMerge/>
            <w:tcBorders>
              <w:top w:val="nil"/>
            </w:tcBorders>
          </w:tcPr>
          <w:p w:rsidR="00BA2705" w:rsidRDefault="00BA2705" w14:paraId="3BC8F9AD" wp14:textId="77777777">
            <w:pPr>
              <w:rPr>
                <w:sz w:val="2"/>
                <w:szCs w:val="2"/>
              </w:rPr>
            </w:pPr>
          </w:p>
        </w:tc>
      </w:tr>
    </w:tbl>
    <w:p xmlns:wp14="http://schemas.microsoft.com/office/word/2010/wordml" w:rsidR="00BA2705" w:rsidRDefault="004F6D96" w14:paraId="3455CCA1" wp14:textId="77777777">
      <w:pPr>
        <w:spacing w:before="93"/>
        <w:ind w:left="2710"/>
        <w:rPr>
          <w:b/>
          <w:sz w:val="20"/>
        </w:rPr>
      </w:pPr>
      <w:r>
        <w:rPr>
          <w:b/>
          <w:sz w:val="20"/>
        </w:rPr>
        <w:t>Table</w:t>
      </w:r>
      <w:r>
        <w:rPr>
          <w:b/>
          <w:spacing w:val="-6"/>
          <w:sz w:val="20"/>
        </w:rPr>
        <w:t xml:space="preserve"> </w:t>
      </w:r>
      <w:r>
        <w:rPr>
          <w:b/>
          <w:sz w:val="20"/>
        </w:rPr>
        <w:t>2.</w:t>
      </w:r>
      <w:r w:rsidR="00352203">
        <w:rPr>
          <w:b/>
          <w:sz w:val="20"/>
        </w:rPr>
        <w:t>10</w:t>
      </w:r>
      <w:r>
        <w:rPr>
          <w:b/>
          <w:sz w:val="20"/>
        </w:rPr>
        <w:t>:</w:t>
      </w:r>
      <w:r>
        <w:rPr>
          <w:b/>
          <w:spacing w:val="-6"/>
          <w:sz w:val="20"/>
        </w:rPr>
        <w:t xml:space="preserve"> </w:t>
      </w:r>
      <w:r>
        <w:rPr>
          <w:b/>
          <w:sz w:val="20"/>
        </w:rPr>
        <w:t>The</w:t>
      </w:r>
      <w:r>
        <w:rPr>
          <w:b/>
          <w:spacing w:val="-7"/>
          <w:sz w:val="20"/>
        </w:rPr>
        <w:t xml:space="preserve"> </w:t>
      </w:r>
      <w:r>
        <w:rPr>
          <w:b/>
          <w:sz w:val="20"/>
        </w:rPr>
        <w:t>assignment</w:t>
      </w:r>
      <w:r>
        <w:rPr>
          <w:b/>
          <w:spacing w:val="-6"/>
          <w:sz w:val="20"/>
        </w:rPr>
        <w:t xml:space="preserve"> </w:t>
      </w:r>
      <w:r>
        <w:rPr>
          <w:b/>
          <w:sz w:val="20"/>
        </w:rPr>
        <w:t>of</w:t>
      </w:r>
      <w:r>
        <w:rPr>
          <w:b/>
          <w:spacing w:val="-5"/>
          <w:sz w:val="20"/>
        </w:rPr>
        <w:t xml:space="preserve"> </w:t>
      </w:r>
      <w:r>
        <w:rPr>
          <w:b/>
          <w:sz w:val="20"/>
        </w:rPr>
        <w:t>non-fire</w:t>
      </w:r>
      <w:r>
        <w:rPr>
          <w:b/>
          <w:spacing w:val="-7"/>
          <w:sz w:val="20"/>
        </w:rPr>
        <w:t xml:space="preserve"> </w:t>
      </w:r>
      <w:r>
        <w:rPr>
          <w:b/>
          <w:sz w:val="20"/>
        </w:rPr>
        <w:t>incidents</w:t>
      </w:r>
      <w:r>
        <w:rPr>
          <w:b/>
          <w:spacing w:val="-7"/>
          <w:sz w:val="20"/>
        </w:rPr>
        <w:t xml:space="preserve"> </w:t>
      </w:r>
      <w:r>
        <w:rPr>
          <w:b/>
          <w:sz w:val="20"/>
        </w:rPr>
        <w:t>to</w:t>
      </w:r>
      <w:r>
        <w:rPr>
          <w:b/>
          <w:spacing w:val="-6"/>
          <w:sz w:val="20"/>
        </w:rPr>
        <w:t xml:space="preserve"> </w:t>
      </w:r>
      <w:r>
        <w:rPr>
          <w:b/>
          <w:spacing w:val="-2"/>
          <w:sz w:val="20"/>
        </w:rPr>
        <w:t>classes</w:t>
      </w:r>
    </w:p>
    <w:p xmlns:wp14="http://schemas.microsoft.com/office/word/2010/wordml" w:rsidR="00BA2705" w:rsidRDefault="00BA2705" w14:paraId="18D160CB" wp14:textId="77777777">
      <w:pPr>
        <w:rPr>
          <w:sz w:val="20"/>
        </w:rPr>
        <w:sectPr w:rsidR="00BA2705">
          <w:pgSz w:w="11920" w:h="16850" w:orient="portrait"/>
          <w:pgMar w:top="1200" w:right="0" w:bottom="960" w:left="0" w:header="0" w:footer="769" w:gutter="0"/>
          <w:cols w:space="720"/>
        </w:sectPr>
      </w:pPr>
    </w:p>
    <w:p xmlns:wp14="http://schemas.microsoft.com/office/word/2010/wordml" w:rsidR="00D4252B" w:rsidRDefault="00D4252B" w14:paraId="368A1E78" wp14:textId="77777777">
      <w:pPr>
        <w:pStyle w:val="BodyText"/>
        <w:spacing w:before="73" w:line="360" w:lineRule="auto"/>
        <w:ind w:left="1440" w:right="1459"/>
      </w:pPr>
      <w:r>
        <w:t>For the devolved administrations, we have taken the same incident categories when possible. When the classifications did not exactly match the English classifications, we aimed at attributing incidents from the devolved administrations to the English categories as closely as possible.</w:t>
      </w:r>
    </w:p>
    <w:p xmlns:wp14="http://schemas.microsoft.com/office/word/2010/wordml" w:rsidR="00D4252B" w:rsidRDefault="00D4252B" w14:paraId="61AC30FB" wp14:textId="77777777">
      <w:pPr>
        <w:pStyle w:val="BodyText"/>
        <w:spacing w:before="73" w:line="360" w:lineRule="auto"/>
        <w:ind w:left="1440" w:right="1459"/>
      </w:pPr>
    </w:p>
    <w:p xmlns:wp14="http://schemas.microsoft.com/office/word/2010/wordml" w:rsidR="00BA2705" w:rsidRDefault="004F6D96" w14:paraId="3D92FF5D" wp14:textId="77777777">
      <w:pPr>
        <w:pStyle w:val="BodyText"/>
        <w:spacing w:before="73" w:line="360" w:lineRule="auto"/>
        <w:ind w:left="1440" w:right="1459"/>
      </w:pPr>
      <w:r>
        <w:t>As shown in Table 2.</w:t>
      </w:r>
      <w:r w:rsidR="00352203">
        <w:t>10</w:t>
      </w:r>
      <w:r>
        <w:t xml:space="preserve">, some incident categories were not included. This was the case whenever it was considered to be highly </w:t>
      </w:r>
      <w:r>
        <w:rPr>
          <w:i/>
        </w:rPr>
        <w:t xml:space="preserve">unlikely </w:t>
      </w:r>
      <w:r>
        <w:t xml:space="preserve">that human lives would be saved. For example, animal rescues were not included, even though there </w:t>
      </w:r>
      <w:r>
        <w:rPr>
          <w:i/>
        </w:rPr>
        <w:t xml:space="preserve">are </w:t>
      </w:r>
      <w:r>
        <w:t>cases where an animal that is in danger can cause its owner to engage in risky behaviour. While these exclusions will</w:t>
      </w:r>
      <w:r>
        <w:rPr>
          <w:spacing w:val="-2"/>
        </w:rPr>
        <w:t xml:space="preserve"> </w:t>
      </w:r>
      <w:r>
        <w:t>lead</w:t>
      </w:r>
      <w:r>
        <w:rPr>
          <w:spacing w:val="-2"/>
        </w:rPr>
        <w:t xml:space="preserve"> </w:t>
      </w:r>
      <w:r>
        <w:t>to</w:t>
      </w:r>
      <w:r>
        <w:rPr>
          <w:spacing w:val="-2"/>
        </w:rPr>
        <w:t xml:space="preserve"> </w:t>
      </w:r>
      <w:r>
        <w:t>an</w:t>
      </w:r>
      <w:r>
        <w:rPr>
          <w:spacing w:val="-2"/>
        </w:rPr>
        <w:t xml:space="preserve"> </w:t>
      </w:r>
      <w:r>
        <w:t>underestimation</w:t>
      </w:r>
      <w:r>
        <w:rPr>
          <w:spacing w:val="-2"/>
        </w:rPr>
        <w:t xml:space="preserve"> </w:t>
      </w:r>
      <w:r>
        <w:t>of</w:t>
      </w:r>
      <w:r>
        <w:rPr>
          <w:spacing w:val="-3"/>
        </w:rPr>
        <w:t xml:space="preserve"> </w:t>
      </w:r>
      <w:r>
        <w:t>the</w:t>
      </w:r>
      <w:r>
        <w:rPr>
          <w:spacing w:val="-4"/>
        </w:rPr>
        <w:t xml:space="preserve"> </w:t>
      </w:r>
      <w:r>
        <w:t>economic</w:t>
      </w:r>
      <w:r>
        <w:rPr>
          <w:spacing w:val="-4"/>
        </w:rPr>
        <w:t xml:space="preserve"> </w:t>
      </w:r>
      <w:r>
        <w:t>value, the</w:t>
      </w:r>
      <w:r>
        <w:rPr>
          <w:spacing w:val="-4"/>
        </w:rPr>
        <w:t xml:space="preserve"> </w:t>
      </w:r>
      <w:r>
        <w:t>general</w:t>
      </w:r>
      <w:r>
        <w:rPr>
          <w:spacing w:val="-5"/>
        </w:rPr>
        <w:t xml:space="preserve"> </w:t>
      </w:r>
      <w:r>
        <w:t>guideline</w:t>
      </w:r>
      <w:r>
        <w:rPr>
          <w:spacing w:val="-2"/>
        </w:rPr>
        <w:t xml:space="preserve"> </w:t>
      </w:r>
      <w:r>
        <w:t>of</w:t>
      </w:r>
      <w:r>
        <w:rPr>
          <w:spacing w:val="-3"/>
        </w:rPr>
        <w:t xml:space="preserve"> </w:t>
      </w:r>
      <w:r>
        <w:t>the</w:t>
      </w:r>
      <w:r>
        <w:rPr>
          <w:spacing w:val="-4"/>
        </w:rPr>
        <w:t xml:space="preserve"> </w:t>
      </w:r>
      <w:r>
        <w:t>analysis</w:t>
      </w:r>
      <w:r>
        <w:rPr>
          <w:spacing w:val="-1"/>
        </w:rPr>
        <w:t xml:space="preserve"> </w:t>
      </w:r>
      <w:r>
        <w:t>is to calculate the economic value conservatively instead of engaging in speculating where reliable data is not available. However, these choices should be kept in mind when the final values are interpreted.</w:t>
      </w:r>
    </w:p>
    <w:p xmlns:wp14="http://schemas.microsoft.com/office/word/2010/wordml" w:rsidR="00BA2705" w:rsidRDefault="00BA2705" w14:paraId="26B1A375" wp14:textId="77777777">
      <w:pPr>
        <w:pStyle w:val="BodyText"/>
        <w:rPr>
          <w:sz w:val="24"/>
        </w:rPr>
      </w:pPr>
    </w:p>
    <w:p xmlns:wp14="http://schemas.microsoft.com/office/word/2010/wordml" w:rsidR="00BA2705" w:rsidRDefault="00BA2705" w14:paraId="211FC6EA" wp14:textId="77777777">
      <w:pPr>
        <w:pStyle w:val="BodyText"/>
        <w:spacing w:before="6"/>
        <w:rPr>
          <w:sz w:val="19"/>
        </w:rPr>
      </w:pPr>
    </w:p>
    <w:p xmlns:wp14="http://schemas.microsoft.com/office/word/2010/wordml" w:rsidR="00BA2705" w:rsidRDefault="004F6D96" w14:paraId="2CBBF6C0" wp14:textId="77777777">
      <w:pPr>
        <w:pStyle w:val="Heading3"/>
        <w:numPr>
          <w:ilvl w:val="0"/>
          <w:numId w:val="5"/>
        </w:numPr>
        <w:tabs>
          <w:tab w:val="left" w:pos="1626"/>
        </w:tabs>
        <w:ind w:hanging="186"/>
      </w:pPr>
      <w:r>
        <w:t>Flooding</w:t>
      </w:r>
      <w:r>
        <w:rPr>
          <w:spacing w:val="-4"/>
        </w:rPr>
        <w:t xml:space="preserve"> </w:t>
      </w:r>
      <w:r>
        <w:t>and</w:t>
      </w:r>
      <w:r>
        <w:rPr>
          <w:spacing w:val="-5"/>
        </w:rPr>
        <w:t xml:space="preserve"> </w:t>
      </w:r>
      <w:r>
        <w:t>rescue</w:t>
      </w:r>
      <w:r>
        <w:rPr>
          <w:spacing w:val="-8"/>
        </w:rPr>
        <w:t xml:space="preserve"> </w:t>
      </w:r>
      <w:r>
        <w:t>from</w:t>
      </w:r>
      <w:r>
        <w:rPr>
          <w:spacing w:val="-7"/>
        </w:rPr>
        <w:t xml:space="preserve"> </w:t>
      </w:r>
      <w:r>
        <w:t>water</w:t>
      </w:r>
      <w:r>
        <w:rPr>
          <w:spacing w:val="-4"/>
        </w:rPr>
        <w:t xml:space="preserve"> </w:t>
      </w:r>
      <w:r>
        <w:rPr>
          <w:spacing w:val="-2"/>
        </w:rPr>
        <w:t>incidents</w:t>
      </w:r>
    </w:p>
    <w:p xmlns:wp14="http://schemas.microsoft.com/office/word/2010/wordml" w:rsidR="00BA2705" w:rsidRDefault="004F6D96" w14:paraId="4B722901" wp14:textId="77777777">
      <w:pPr>
        <w:pStyle w:val="BodyText"/>
        <w:spacing w:before="170" w:line="360" w:lineRule="auto"/>
        <w:ind w:left="1440" w:right="1293"/>
      </w:pPr>
      <w:r>
        <w:t>For incidents in the categories “Flooding” and “Rescue from water”, the average number of deployed</w:t>
      </w:r>
      <w:r>
        <w:rPr>
          <w:spacing w:val="-2"/>
        </w:rPr>
        <w:t xml:space="preserve"> </w:t>
      </w:r>
      <w:r>
        <w:t>firefighters</w:t>
      </w:r>
      <w:r>
        <w:rPr>
          <w:spacing w:val="-3"/>
        </w:rPr>
        <w:t xml:space="preserve"> </w:t>
      </w:r>
      <w:r>
        <w:t>per</w:t>
      </w:r>
      <w:r>
        <w:rPr>
          <w:spacing w:val="-5"/>
        </w:rPr>
        <w:t xml:space="preserve"> </w:t>
      </w:r>
      <w:r>
        <w:t>incident</w:t>
      </w:r>
      <w:r>
        <w:rPr>
          <w:spacing w:val="-1"/>
        </w:rPr>
        <w:t xml:space="preserve"> </w:t>
      </w:r>
      <w:r>
        <w:t>was 5</w:t>
      </w:r>
      <w:r w:rsidR="00175BC8">
        <w:t xml:space="preserve"> in England</w:t>
      </w:r>
      <w:r>
        <w:t>. These</w:t>
      </w:r>
      <w:r>
        <w:rPr>
          <w:spacing w:val="-4"/>
        </w:rPr>
        <w:t xml:space="preserve"> </w:t>
      </w:r>
      <w:r>
        <w:t>attended</w:t>
      </w:r>
      <w:r>
        <w:rPr>
          <w:spacing w:val="-2"/>
        </w:rPr>
        <w:t xml:space="preserve"> </w:t>
      </w:r>
      <w:r>
        <w:t>a</w:t>
      </w:r>
      <w:r>
        <w:rPr>
          <w:spacing w:val="-1"/>
        </w:rPr>
        <w:t xml:space="preserve"> </w:t>
      </w:r>
      <w:r>
        <w:t>scene</w:t>
      </w:r>
      <w:r>
        <w:rPr>
          <w:spacing w:val="-2"/>
        </w:rPr>
        <w:t xml:space="preserve"> </w:t>
      </w:r>
      <w:r>
        <w:t>on</w:t>
      </w:r>
      <w:r>
        <w:rPr>
          <w:spacing w:val="-4"/>
        </w:rPr>
        <w:t xml:space="preserve"> </w:t>
      </w:r>
      <w:r>
        <w:t>average</w:t>
      </w:r>
      <w:r>
        <w:rPr>
          <w:spacing w:val="-2"/>
        </w:rPr>
        <w:t xml:space="preserve"> </w:t>
      </w:r>
      <w:r>
        <w:t>for 47</w:t>
      </w:r>
      <w:r>
        <w:rPr>
          <w:spacing w:val="-4"/>
        </w:rPr>
        <w:t xml:space="preserve"> </w:t>
      </w:r>
      <w:r>
        <w:t xml:space="preserve">minutes. Because we only consider cases which are three standard deviations higher than the mean, </w:t>
      </w:r>
      <w:r w:rsidR="00FD0B3F">
        <w:t xml:space="preserve">for England </w:t>
      </w:r>
      <w:r>
        <w:t>we</w:t>
      </w:r>
      <w:r>
        <w:rPr>
          <w:spacing w:val="-7"/>
        </w:rPr>
        <w:t xml:space="preserve"> </w:t>
      </w:r>
      <w:r>
        <w:t>only</w:t>
      </w:r>
      <w:r>
        <w:rPr>
          <w:spacing w:val="-4"/>
        </w:rPr>
        <w:t xml:space="preserve"> </w:t>
      </w:r>
      <w:r>
        <w:t>included</w:t>
      </w:r>
      <w:r>
        <w:rPr>
          <w:spacing w:val="-5"/>
        </w:rPr>
        <w:t xml:space="preserve"> </w:t>
      </w:r>
      <w:r>
        <w:t>incidents</w:t>
      </w:r>
      <w:r>
        <w:rPr>
          <w:spacing w:val="-3"/>
        </w:rPr>
        <w:t xml:space="preserve"> </w:t>
      </w:r>
      <w:r>
        <w:t>attended</w:t>
      </w:r>
      <w:r>
        <w:rPr>
          <w:spacing w:val="-5"/>
        </w:rPr>
        <w:t xml:space="preserve"> </w:t>
      </w:r>
      <w:r>
        <w:t>by</w:t>
      </w:r>
      <w:r>
        <w:rPr>
          <w:spacing w:val="-4"/>
        </w:rPr>
        <w:t xml:space="preserve"> </w:t>
      </w:r>
      <w:r>
        <w:t>at</w:t>
      </w:r>
      <w:r>
        <w:rPr>
          <w:spacing w:val="-2"/>
        </w:rPr>
        <w:t xml:space="preserve"> </w:t>
      </w:r>
      <w:r>
        <w:t>least</w:t>
      </w:r>
      <w:r>
        <w:rPr>
          <w:spacing w:val="-2"/>
        </w:rPr>
        <w:t xml:space="preserve"> </w:t>
      </w:r>
      <w:r>
        <w:t>16</w:t>
      </w:r>
      <w:r>
        <w:rPr>
          <w:spacing w:val="-7"/>
        </w:rPr>
        <w:t xml:space="preserve"> </w:t>
      </w:r>
      <w:r>
        <w:t>firefighters</w:t>
      </w:r>
      <w:r>
        <w:rPr>
          <w:spacing w:val="-2"/>
        </w:rPr>
        <w:t>.</w:t>
      </w:r>
    </w:p>
    <w:p xmlns:wp14="http://schemas.microsoft.com/office/word/2010/wordml" w:rsidR="00BA2705" w:rsidRDefault="00BA2705" w14:paraId="764ED501" wp14:textId="77777777">
      <w:pPr>
        <w:pStyle w:val="BodyText"/>
        <w:rPr>
          <w:sz w:val="24"/>
        </w:rPr>
      </w:pPr>
    </w:p>
    <w:p xmlns:wp14="http://schemas.microsoft.com/office/word/2010/wordml" w:rsidR="00BA2705" w:rsidRDefault="00BA2705" w14:paraId="0AB93745" wp14:textId="77777777">
      <w:pPr>
        <w:pStyle w:val="BodyText"/>
        <w:spacing w:before="9"/>
        <w:rPr>
          <w:sz w:val="21"/>
        </w:rPr>
      </w:pPr>
    </w:p>
    <w:p xmlns:wp14="http://schemas.microsoft.com/office/word/2010/wordml" w:rsidR="00BA2705" w:rsidRDefault="004F6D96" w14:paraId="4E3B78A9" wp14:textId="77777777">
      <w:pPr>
        <w:pStyle w:val="BodyText"/>
        <w:spacing w:line="360" w:lineRule="auto"/>
        <w:ind w:left="1440" w:right="1586"/>
        <w:jc w:val="both"/>
      </w:pPr>
      <w:r>
        <w:t>The</w:t>
      </w:r>
      <w:r>
        <w:rPr>
          <w:spacing w:val="-1"/>
        </w:rPr>
        <w:t xml:space="preserve"> </w:t>
      </w:r>
      <w:r>
        <w:t>following</w:t>
      </w:r>
      <w:r>
        <w:rPr>
          <w:spacing w:val="-1"/>
        </w:rPr>
        <w:t xml:space="preserve"> </w:t>
      </w:r>
      <w:r>
        <w:t>table</w:t>
      </w:r>
      <w:r w:rsidR="00863656">
        <w:t>s</w:t>
      </w:r>
      <w:r>
        <w:rPr>
          <w:spacing w:val="-1"/>
        </w:rPr>
        <w:t xml:space="preserve"> </w:t>
      </w:r>
      <w:r>
        <w:t>show the</w:t>
      </w:r>
      <w:r>
        <w:rPr>
          <w:spacing w:val="-2"/>
        </w:rPr>
        <w:t xml:space="preserve"> </w:t>
      </w:r>
      <w:r>
        <w:t>economic benefits</w:t>
      </w:r>
      <w:r>
        <w:rPr>
          <w:spacing w:val="-2"/>
        </w:rPr>
        <w:t xml:space="preserve"> </w:t>
      </w:r>
      <w:r>
        <w:t>for</w:t>
      </w:r>
      <w:r>
        <w:rPr>
          <w:spacing w:val="-2"/>
        </w:rPr>
        <w:t xml:space="preserve"> </w:t>
      </w:r>
      <w:r>
        <w:t>this category</w:t>
      </w:r>
      <w:r>
        <w:rPr>
          <w:spacing w:val="-2"/>
        </w:rPr>
        <w:t xml:space="preserve"> </w:t>
      </w:r>
      <w:r>
        <w:t>if</w:t>
      </w:r>
      <w:r>
        <w:rPr>
          <w:spacing w:val="-2"/>
        </w:rPr>
        <w:t xml:space="preserve"> </w:t>
      </w:r>
      <w:r>
        <w:t>the</w:t>
      </w:r>
      <w:r>
        <w:rPr>
          <w:spacing w:val="-3"/>
        </w:rPr>
        <w:t xml:space="preserve"> </w:t>
      </w:r>
      <w:r>
        <w:t>value</w:t>
      </w:r>
      <w:r>
        <w:rPr>
          <w:spacing w:val="-1"/>
        </w:rPr>
        <w:t xml:space="preserve"> </w:t>
      </w:r>
      <w:r>
        <w:t>of</w:t>
      </w:r>
      <w:r>
        <w:rPr>
          <w:spacing w:val="-2"/>
        </w:rPr>
        <w:t xml:space="preserve"> </w:t>
      </w:r>
      <w:r>
        <w:t>a</w:t>
      </w:r>
      <w:r>
        <w:rPr>
          <w:spacing w:val="-1"/>
        </w:rPr>
        <w:t xml:space="preserve"> </w:t>
      </w:r>
      <w:r>
        <w:t>statistical life</w:t>
      </w:r>
      <w:r>
        <w:rPr>
          <w:spacing w:val="-2"/>
        </w:rPr>
        <w:t xml:space="preserve"> </w:t>
      </w:r>
      <w:r>
        <w:t>is</w:t>
      </w:r>
      <w:r>
        <w:rPr>
          <w:spacing w:val="-2"/>
        </w:rPr>
        <w:t xml:space="preserve"> </w:t>
      </w:r>
      <w:r>
        <w:t>assumed</w:t>
      </w:r>
      <w:r>
        <w:rPr>
          <w:spacing w:val="-4"/>
        </w:rPr>
        <w:t xml:space="preserve"> </w:t>
      </w:r>
      <w:r>
        <w:t>to</w:t>
      </w:r>
      <w:r>
        <w:rPr>
          <w:spacing w:val="-2"/>
        </w:rPr>
        <w:t xml:space="preserve"> </w:t>
      </w:r>
      <w:r>
        <w:t>be</w:t>
      </w:r>
      <w:r>
        <w:rPr>
          <w:spacing w:val="-4"/>
        </w:rPr>
        <w:t xml:space="preserve"> </w:t>
      </w:r>
      <w:r>
        <w:t>£2,146,852</w:t>
      </w:r>
      <w:r>
        <w:rPr>
          <w:spacing w:val="-4"/>
        </w:rPr>
        <w:t xml:space="preserve"> </w:t>
      </w:r>
      <w:r>
        <w:t>(inflation-adjusted</w:t>
      </w:r>
      <w:r>
        <w:rPr>
          <w:spacing w:val="-2"/>
        </w:rPr>
        <w:t xml:space="preserve"> </w:t>
      </w:r>
      <w:r>
        <w:t>value</w:t>
      </w:r>
      <w:r>
        <w:rPr>
          <w:spacing w:val="-2"/>
        </w:rPr>
        <w:t xml:space="preserve"> </w:t>
      </w:r>
      <w:r>
        <w:t>from</w:t>
      </w:r>
      <w:r>
        <w:rPr>
          <w:spacing w:val="-3"/>
        </w:rPr>
        <w:t xml:space="preserve"> </w:t>
      </w:r>
      <w:r>
        <w:t>the Department</w:t>
      </w:r>
      <w:r>
        <w:rPr>
          <w:spacing w:val="-3"/>
        </w:rPr>
        <w:t xml:space="preserve"> </w:t>
      </w:r>
      <w:r>
        <w:t>of</w:t>
      </w:r>
      <w:r>
        <w:rPr>
          <w:spacing w:val="-3"/>
        </w:rPr>
        <w:t xml:space="preserve"> </w:t>
      </w:r>
      <w:r>
        <w:t>Transport 2019 Tag Data Book, May, v1.12, Table A4.1.1)</w:t>
      </w:r>
      <w:r w:rsidR="00863656">
        <w:t>. There is one table for each nation and a consolidated table in the end</w:t>
      </w:r>
      <w:r>
        <w:t>:</w:t>
      </w:r>
    </w:p>
    <w:p xmlns:wp14="http://schemas.microsoft.com/office/word/2010/wordml" w:rsidR="00BA2705" w:rsidRDefault="00BA2705" w14:paraId="49635555" wp14:textId="77777777">
      <w:pPr>
        <w:pStyle w:val="BodyText"/>
        <w:spacing w:before="5"/>
        <w:rPr>
          <w:sz w:val="10"/>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385"/>
        <w:gridCol w:w="1424"/>
        <w:gridCol w:w="1837"/>
        <w:gridCol w:w="1844"/>
        <w:gridCol w:w="1702"/>
        <w:gridCol w:w="1419"/>
      </w:tblGrid>
      <w:tr xmlns:wp14="http://schemas.microsoft.com/office/word/2010/wordml" w:rsidR="00BA2705" w14:paraId="261BB823" wp14:textId="77777777">
        <w:trPr>
          <w:trHeight w:val="760"/>
        </w:trPr>
        <w:tc>
          <w:tcPr>
            <w:tcW w:w="1385" w:type="dxa"/>
            <w:shd w:val="clear" w:color="auto" w:fill="0956A2"/>
          </w:tcPr>
          <w:p w:rsidR="00BA2705" w:rsidRDefault="00BA2705" w14:paraId="17A53FC6" wp14:textId="77777777">
            <w:pPr>
              <w:pStyle w:val="TableParagraph"/>
              <w:rPr>
                <w:rFonts w:ascii="Times New Roman"/>
              </w:rPr>
            </w:pPr>
          </w:p>
        </w:tc>
        <w:tc>
          <w:tcPr>
            <w:tcW w:w="1424" w:type="dxa"/>
            <w:shd w:val="clear" w:color="auto" w:fill="0956A2"/>
          </w:tcPr>
          <w:p w:rsidR="00BA2705" w:rsidP="00E7337D" w:rsidRDefault="004F6D96" w14:paraId="3D1C17CC" wp14:textId="77777777">
            <w:pPr>
              <w:pStyle w:val="TableParagraph"/>
              <w:spacing w:before="2"/>
              <w:ind w:left="107"/>
              <w:jc w:val="center"/>
              <w:rPr>
                <w:b/>
              </w:rPr>
            </w:pPr>
            <w:r>
              <w:rPr>
                <w:b/>
                <w:color w:val="FFFFFF"/>
                <w:spacing w:val="-2"/>
              </w:rPr>
              <w:t>2016/17</w:t>
            </w:r>
          </w:p>
        </w:tc>
        <w:tc>
          <w:tcPr>
            <w:tcW w:w="1837" w:type="dxa"/>
            <w:shd w:val="clear" w:color="auto" w:fill="0956A2"/>
          </w:tcPr>
          <w:p w:rsidR="00BA2705" w:rsidP="00E7337D" w:rsidRDefault="004F6D96" w14:paraId="508820B8" wp14:textId="77777777">
            <w:pPr>
              <w:pStyle w:val="TableParagraph"/>
              <w:spacing w:before="2"/>
              <w:ind w:left="107"/>
              <w:jc w:val="center"/>
              <w:rPr>
                <w:b/>
              </w:rPr>
            </w:pPr>
            <w:r>
              <w:rPr>
                <w:b/>
                <w:color w:val="FFFFFF"/>
                <w:spacing w:val="-2"/>
              </w:rPr>
              <w:t>2017/18</w:t>
            </w:r>
          </w:p>
        </w:tc>
        <w:tc>
          <w:tcPr>
            <w:tcW w:w="1844" w:type="dxa"/>
            <w:shd w:val="clear" w:color="auto" w:fill="0956A2"/>
          </w:tcPr>
          <w:p w:rsidR="00BA2705" w:rsidP="00E7337D" w:rsidRDefault="00A2351B" w14:paraId="253D8B34" wp14:textId="77777777">
            <w:pPr>
              <w:pStyle w:val="TableParagraph"/>
              <w:spacing w:before="2"/>
              <w:ind w:left="-18"/>
              <w:jc w:val="center"/>
              <w:rPr>
                <w:b/>
              </w:rPr>
            </w:pPr>
            <w:r>
              <w:rPr>
                <w:b/>
                <w:color w:val="FFFFFF"/>
                <w:spacing w:val="-2"/>
              </w:rPr>
              <w:t>2</w:t>
            </w:r>
            <w:r w:rsidR="004F6D96">
              <w:rPr>
                <w:b/>
                <w:color w:val="FFFFFF"/>
                <w:spacing w:val="-2"/>
              </w:rPr>
              <w:t>018/19</w:t>
            </w:r>
          </w:p>
        </w:tc>
        <w:tc>
          <w:tcPr>
            <w:tcW w:w="1702" w:type="dxa"/>
            <w:shd w:val="clear" w:color="auto" w:fill="0956A2"/>
          </w:tcPr>
          <w:p w:rsidR="00BA2705" w:rsidP="00E7337D" w:rsidRDefault="004F6D96" w14:paraId="645114B6" wp14:textId="77777777">
            <w:pPr>
              <w:pStyle w:val="TableParagraph"/>
              <w:spacing w:before="2"/>
              <w:ind w:left="106"/>
              <w:jc w:val="center"/>
              <w:rPr>
                <w:b/>
              </w:rPr>
            </w:pPr>
            <w:r>
              <w:rPr>
                <w:b/>
                <w:color w:val="FFFFFF"/>
                <w:spacing w:val="-2"/>
              </w:rPr>
              <w:t>Total</w:t>
            </w:r>
          </w:p>
        </w:tc>
        <w:tc>
          <w:tcPr>
            <w:tcW w:w="1419" w:type="dxa"/>
            <w:shd w:val="clear" w:color="auto" w:fill="0956A2"/>
          </w:tcPr>
          <w:p w:rsidR="00BA2705" w:rsidP="00E7337D" w:rsidRDefault="004F6D96" w14:paraId="1A82E68E"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BA2705" w:rsidTr="00FD0B3F" w14:paraId="38F24C8C" wp14:textId="77777777">
        <w:trPr>
          <w:trHeight w:val="757"/>
        </w:trPr>
        <w:tc>
          <w:tcPr>
            <w:tcW w:w="1385" w:type="dxa"/>
          </w:tcPr>
          <w:p w:rsidR="00BA2705" w:rsidRDefault="004F6D96" w14:paraId="2404D09B" wp14:textId="77777777">
            <w:pPr>
              <w:pStyle w:val="TableParagraph"/>
              <w:ind w:left="107"/>
              <w:rPr>
                <w:b/>
              </w:rPr>
            </w:pPr>
            <w:r>
              <w:rPr>
                <w:b/>
              </w:rPr>
              <w:t>Number</w:t>
            </w:r>
            <w:r>
              <w:rPr>
                <w:b/>
                <w:spacing w:val="-2"/>
              </w:rPr>
              <w:t xml:space="preserve"> </w:t>
            </w:r>
            <w:r>
              <w:rPr>
                <w:b/>
                <w:spacing w:val="-5"/>
              </w:rPr>
              <w:t>of</w:t>
            </w:r>
          </w:p>
          <w:p w:rsidR="00BA2705" w:rsidRDefault="004F6D96" w14:paraId="0C9ABCE7" wp14:textId="77777777">
            <w:pPr>
              <w:pStyle w:val="TableParagraph"/>
              <w:spacing w:before="126"/>
              <w:ind w:left="107"/>
              <w:rPr>
                <w:b/>
              </w:rPr>
            </w:pPr>
            <w:r>
              <w:rPr>
                <w:b/>
                <w:spacing w:val="-2"/>
              </w:rPr>
              <w:t>incidents</w:t>
            </w:r>
          </w:p>
        </w:tc>
        <w:tc>
          <w:tcPr>
            <w:tcW w:w="1424" w:type="dxa"/>
            <w:vAlign w:val="center"/>
          </w:tcPr>
          <w:p w:rsidR="00BA2705" w:rsidP="00987A21" w:rsidRDefault="004F6D96" w14:paraId="6CC4B866" wp14:textId="77777777">
            <w:pPr>
              <w:pStyle w:val="TableParagraph"/>
              <w:ind w:left="251"/>
              <w:jc w:val="center"/>
            </w:pPr>
            <w:r>
              <w:rPr>
                <w:spacing w:val="-2"/>
              </w:rPr>
              <w:t>15,095</w:t>
            </w:r>
          </w:p>
        </w:tc>
        <w:tc>
          <w:tcPr>
            <w:tcW w:w="1837" w:type="dxa"/>
            <w:vAlign w:val="center"/>
          </w:tcPr>
          <w:p w:rsidR="00BA2705" w:rsidP="00987A21" w:rsidRDefault="004F6D96" w14:paraId="3C5368F7" wp14:textId="77777777">
            <w:pPr>
              <w:pStyle w:val="TableParagraph"/>
              <w:ind w:left="580"/>
              <w:jc w:val="center"/>
            </w:pPr>
            <w:r>
              <w:rPr>
                <w:spacing w:val="-2"/>
              </w:rPr>
              <w:t>16,692</w:t>
            </w:r>
          </w:p>
        </w:tc>
        <w:tc>
          <w:tcPr>
            <w:tcW w:w="1844" w:type="dxa"/>
            <w:vAlign w:val="center"/>
          </w:tcPr>
          <w:p w:rsidR="00BA2705" w:rsidP="00987A21" w:rsidRDefault="004F6D96" w14:paraId="4F366157" wp14:textId="77777777">
            <w:pPr>
              <w:pStyle w:val="TableParagraph"/>
              <w:ind w:left="459"/>
              <w:jc w:val="center"/>
            </w:pPr>
            <w:r>
              <w:rPr>
                <w:spacing w:val="-2"/>
              </w:rPr>
              <w:t>14,373</w:t>
            </w:r>
          </w:p>
        </w:tc>
        <w:tc>
          <w:tcPr>
            <w:tcW w:w="1702" w:type="dxa"/>
            <w:vAlign w:val="center"/>
          </w:tcPr>
          <w:p w:rsidR="00BA2705" w:rsidP="00987A21" w:rsidRDefault="004F6D96" w14:paraId="0BA26980" wp14:textId="77777777">
            <w:pPr>
              <w:pStyle w:val="TableParagraph"/>
              <w:ind w:left="512"/>
              <w:jc w:val="center"/>
            </w:pPr>
            <w:r>
              <w:rPr>
                <w:spacing w:val="-2"/>
              </w:rPr>
              <w:t>46,160</w:t>
            </w:r>
          </w:p>
        </w:tc>
        <w:tc>
          <w:tcPr>
            <w:tcW w:w="1419" w:type="dxa"/>
            <w:vAlign w:val="center"/>
          </w:tcPr>
          <w:p w:rsidR="00BA2705" w:rsidP="00987A21" w:rsidRDefault="003E01AA" w14:paraId="317E1557" wp14:textId="77777777">
            <w:pPr>
              <w:pStyle w:val="TableParagraph"/>
              <w:ind w:left="317"/>
              <w:jc w:val="center"/>
            </w:pPr>
            <w:r>
              <w:rPr>
                <w:spacing w:val="-5"/>
              </w:rPr>
              <w:t>15,387</w:t>
            </w:r>
          </w:p>
        </w:tc>
      </w:tr>
      <w:tr xmlns:wp14="http://schemas.microsoft.com/office/word/2010/wordml" w:rsidR="00BA2705" w:rsidTr="00FD0B3F" w14:paraId="392ED82A" wp14:textId="77777777">
        <w:trPr>
          <w:trHeight w:val="880"/>
        </w:trPr>
        <w:tc>
          <w:tcPr>
            <w:tcW w:w="1385" w:type="dxa"/>
          </w:tcPr>
          <w:p w:rsidR="00BA2705" w:rsidRDefault="004F6D96" w14:paraId="758BE109" wp14:textId="77777777">
            <w:pPr>
              <w:pStyle w:val="TableParagraph"/>
              <w:spacing w:line="360" w:lineRule="auto"/>
              <w:ind w:left="107"/>
              <w:rPr>
                <w:b/>
              </w:rPr>
            </w:pPr>
            <w:r>
              <w:rPr>
                <w:b/>
              </w:rPr>
              <w:t>Number of saved</w:t>
            </w:r>
            <w:r>
              <w:rPr>
                <w:b/>
                <w:spacing w:val="-16"/>
              </w:rPr>
              <w:t xml:space="preserve"> </w:t>
            </w:r>
            <w:r>
              <w:rPr>
                <w:b/>
              </w:rPr>
              <w:t>lives</w:t>
            </w:r>
          </w:p>
        </w:tc>
        <w:tc>
          <w:tcPr>
            <w:tcW w:w="1424" w:type="dxa"/>
            <w:vAlign w:val="center"/>
          </w:tcPr>
          <w:p w:rsidR="00BA2705" w:rsidP="00987A21" w:rsidRDefault="004F6D96" w14:paraId="01F3691C" wp14:textId="77777777">
            <w:pPr>
              <w:pStyle w:val="TableParagraph"/>
              <w:ind w:left="494" w:right="526"/>
              <w:jc w:val="center"/>
            </w:pPr>
            <w:r>
              <w:rPr>
                <w:spacing w:val="-5"/>
              </w:rPr>
              <w:t>449</w:t>
            </w:r>
          </w:p>
        </w:tc>
        <w:tc>
          <w:tcPr>
            <w:tcW w:w="1837" w:type="dxa"/>
            <w:vAlign w:val="center"/>
          </w:tcPr>
          <w:p w:rsidR="00BA2705" w:rsidP="00987A21" w:rsidRDefault="004F6D96" w14:paraId="5B21130D" wp14:textId="77777777">
            <w:pPr>
              <w:pStyle w:val="TableParagraph"/>
              <w:ind w:left="720" w:right="713"/>
              <w:jc w:val="center"/>
            </w:pPr>
            <w:r>
              <w:rPr>
                <w:spacing w:val="-5"/>
              </w:rPr>
              <w:t>536</w:t>
            </w:r>
          </w:p>
        </w:tc>
        <w:tc>
          <w:tcPr>
            <w:tcW w:w="1844" w:type="dxa"/>
            <w:vAlign w:val="center"/>
          </w:tcPr>
          <w:p w:rsidR="00BA2705" w:rsidP="00987A21" w:rsidRDefault="004F6D96" w14:paraId="71AFE04B" wp14:textId="77777777">
            <w:pPr>
              <w:pStyle w:val="TableParagraph"/>
              <w:ind w:left="159"/>
              <w:jc w:val="center"/>
            </w:pPr>
            <w:r>
              <w:rPr>
                <w:spacing w:val="-5"/>
              </w:rPr>
              <w:t>510</w:t>
            </w:r>
          </w:p>
        </w:tc>
        <w:tc>
          <w:tcPr>
            <w:tcW w:w="1702" w:type="dxa"/>
            <w:vAlign w:val="center"/>
          </w:tcPr>
          <w:p w:rsidR="00BA2705" w:rsidP="00987A21" w:rsidRDefault="004F6D96" w14:paraId="516E7B65" wp14:textId="77777777">
            <w:pPr>
              <w:pStyle w:val="TableParagraph"/>
              <w:ind w:left="425"/>
              <w:jc w:val="center"/>
            </w:pPr>
            <w:r>
              <w:rPr>
                <w:spacing w:val="-2"/>
              </w:rPr>
              <w:t>1,495</w:t>
            </w:r>
          </w:p>
        </w:tc>
        <w:tc>
          <w:tcPr>
            <w:tcW w:w="1419" w:type="dxa"/>
            <w:vAlign w:val="center"/>
          </w:tcPr>
          <w:p w:rsidR="00BA2705" w:rsidP="00987A21" w:rsidRDefault="003E01AA" w14:paraId="61D1E624" wp14:textId="77777777">
            <w:pPr>
              <w:pStyle w:val="TableParagraph"/>
              <w:ind w:left="406"/>
              <w:jc w:val="center"/>
            </w:pPr>
            <w:r>
              <w:rPr>
                <w:spacing w:val="-5"/>
              </w:rPr>
              <w:t>498</w:t>
            </w:r>
          </w:p>
        </w:tc>
      </w:tr>
      <w:tr xmlns:wp14="http://schemas.microsoft.com/office/word/2010/wordml" w:rsidR="00BA2705" w:rsidTr="00FD0B3F" w14:paraId="79E13FA7" wp14:textId="77777777">
        <w:trPr>
          <w:trHeight w:val="878"/>
        </w:trPr>
        <w:tc>
          <w:tcPr>
            <w:tcW w:w="1385" w:type="dxa"/>
          </w:tcPr>
          <w:p w:rsidR="00BA2705" w:rsidRDefault="004F6D96" w14:paraId="1D38A83F" wp14:textId="77777777">
            <w:pPr>
              <w:pStyle w:val="TableParagraph"/>
              <w:spacing w:line="360" w:lineRule="auto"/>
              <w:ind w:left="107"/>
              <w:rPr>
                <w:b/>
              </w:rPr>
            </w:pPr>
            <w:r>
              <w:rPr>
                <w:b/>
                <w:spacing w:val="-2"/>
              </w:rPr>
              <w:t xml:space="preserve">Economic </w:t>
            </w:r>
            <w:r>
              <w:rPr>
                <w:b/>
              </w:rPr>
              <w:t>value (£)</w:t>
            </w:r>
          </w:p>
        </w:tc>
        <w:tc>
          <w:tcPr>
            <w:tcW w:w="1424" w:type="dxa"/>
            <w:vAlign w:val="center"/>
          </w:tcPr>
          <w:p w:rsidR="00BA2705" w:rsidP="00987A21" w:rsidRDefault="004F6D96" w14:paraId="54465951" wp14:textId="77777777">
            <w:pPr>
              <w:pStyle w:val="TableParagraph"/>
              <w:ind w:left="148"/>
              <w:jc w:val="center"/>
            </w:pPr>
            <w:r>
              <w:rPr>
                <w:spacing w:val="-2"/>
              </w:rPr>
              <w:t>962,923,234</w:t>
            </w:r>
          </w:p>
        </w:tc>
        <w:tc>
          <w:tcPr>
            <w:tcW w:w="1837" w:type="dxa"/>
            <w:vAlign w:val="center"/>
          </w:tcPr>
          <w:p w:rsidR="00BA2705" w:rsidP="00987A21" w:rsidRDefault="004F6D96" w14:paraId="33EE2DE3" wp14:textId="77777777">
            <w:pPr>
              <w:pStyle w:val="TableParagraph"/>
              <w:ind w:left="212"/>
              <w:jc w:val="center"/>
            </w:pPr>
            <w:r>
              <w:rPr>
                <w:spacing w:val="-2"/>
              </w:rPr>
              <w:t>1,150,864,025</w:t>
            </w:r>
          </w:p>
        </w:tc>
        <w:tc>
          <w:tcPr>
            <w:tcW w:w="1844" w:type="dxa"/>
            <w:vAlign w:val="center"/>
          </w:tcPr>
          <w:p w:rsidR="00BA2705" w:rsidP="00987A21" w:rsidRDefault="004F6D96" w14:paraId="075D2FD6" wp14:textId="77777777">
            <w:pPr>
              <w:pStyle w:val="TableParagraph"/>
              <w:ind w:left="137"/>
              <w:jc w:val="center"/>
            </w:pPr>
            <w:r>
              <w:rPr>
                <w:spacing w:val="-2"/>
              </w:rPr>
              <w:t>1,095,783,317</w:t>
            </w:r>
          </w:p>
        </w:tc>
        <w:tc>
          <w:tcPr>
            <w:tcW w:w="1702" w:type="dxa"/>
            <w:vAlign w:val="center"/>
          </w:tcPr>
          <w:p w:rsidR="00BA2705" w:rsidP="00987A21" w:rsidRDefault="004F6D96" w14:paraId="0A8767E8" wp14:textId="77777777">
            <w:pPr>
              <w:pStyle w:val="TableParagraph"/>
              <w:ind w:left="144"/>
              <w:jc w:val="center"/>
            </w:pPr>
            <w:r>
              <w:rPr>
                <w:spacing w:val="-2"/>
              </w:rPr>
              <w:t>3,209,570,576</w:t>
            </w:r>
          </w:p>
        </w:tc>
        <w:tc>
          <w:tcPr>
            <w:tcW w:w="1419" w:type="dxa"/>
            <w:vAlign w:val="center"/>
          </w:tcPr>
          <w:p w:rsidRPr="00FD0B3F" w:rsidR="00BA2705" w:rsidP="00987A21" w:rsidRDefault="00FD0B3F" w14:paraId="56814181" wp14:textId="77777777">
            <w:pPr>
              <w:pStyle w:val="TableParagraph"/>
              <w:jc w:val="center"/>
              <w:rPr>
                <w:sz w:val="18"/>
                <w:szCs w:val="18"/>
              </w:rPr>
            </w:pPr>
            <w:r w:rsidRPr="00FD0B3F">
              <w:rPr>
                <w:sz w:val="18"/>
                <w:szCs w:val="18"/>
              </w:rPr>
              <w:t>1,069,856,85</w:t>
            </w:r>
            <w:r w:rsidR="00987A21">
              <w:rPr>
                <w:sz w:val="18"/>
                <w:szCs w:val="18"/>
              </w:rPr>
              <w:t>9</w:t>
            </w:r>
          </w:p>
        </w:tc>
      </w:tr>
    </w:tbl>
    <w:p xmlns:wp14="http://schemas.microsoft.com/office/word/2010/wordml" w:rsidR="00BA2705" w:rsidRDefault="004F6D96" w14:paraId="4CBD7145" wp14:textId="77777777">
      <w:pPr>
        <w:spacing w:before="1"/>
        <w:ind w:left="1975"/>
        <w:rPr>
          <w:b/>
          <w:spacing w:val="-2"/>
          <w:sz w:val="20"/>
        </w:rPr>
      </w:pPr>
      <w:r>
        <w:rPr>
          <w:b/>
          <w:sz w:val="20"/>
        </w:rPr>
        <w:t>Table</w:t>
      </w:r>
      <w:r>
        <w:rPr>
          <w:b/>
          <w:spacing w:val="-7"/>
          <w:sz w:val="20"/>
        </w:rPr>
        <w:t xml:space="preserve"> </w:t>
      </w:r>
      <w:r>
        <w:rPr>
          <w:b/>
          <w:sz w:val="20"/>
        </w:rPr>
        <w:t>2.</w:t>
      </w:r>
      <w:r w:rsidR="00352203">
        <w:rPr>
          <w:b/>
          <w:sz w:val="20"/>
        </w:rPr>
        <w:t>11</w:t>
      </w:r>
      <w:r>
        <w:rPr>
          <w:b/>
          <w:sz w:val="20"/>
        </w:rPr>
        <w:t>:</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Pr>
          <w:b/>
          <w:sz w:val="20"/>
        </w:rPr>
        <w:t>Flooding</w:t>
      </w:r>
      <w:r>
        <w:rPr>
          <w:b/>
          <w:spacing w:val="-4"/>
          <w:sz w:val="20"/>
        </w:rPr>
        <w:t xml:space="preserve"> </w:t>
      </w:r>
      <w:r>
        <w:rPr>
          <w:b/>
          <w:sz w:val="20"/>
        </w:rPr>
        <w:t>and</w:t>
      </w:r>
      <w:r>
        <w:rPr>
          <w:b/>
          <w:spacing w:val="-6"/>
          <w:sz w:val="20"/>
        </w:rPr>
        <w:t xml:space="preserve"> </w:t>
      </w:r>
      <w:r>
        <w:rPr>
          <w:b/>
          <w:sz w:val="20"/>
        </w:rPr>
        <w:t>rescue</w:t>
      </w:r>
      <w:r>
        <w:rPr>
          <w:b/>
          <w:spacing w:val="-7"/>
          <w:sz w:val="20"/>
        </w:rPr>
        <w:t xml:space="preserve"> </w:t>
      </w:r>
      <w:r>
        <w:rPr>
          <w:b/>
          <w:sz w:val="20"/>
        </w:rPr>
        <w:t>from</w:t>
      </w:r>
      <w:r>
        <w:rPr>
          <w:b/>
          <w:spacing w:val="-5"/>
          <w:sz w:val="20"/>
        </w:rPr>
        <w:t xml:space="preserve"> </w:t>
      </w:r>
      <w:r>
        <w:rPr>
          <w:b/>
          <w:sz w:val="20"/>
        </w:rPr>
        <w:t>water</w:t>
      </w:r>
      <w:r>
        <w:rPr>
          <w:b/>
          <w:spacing w:val="-7"/>
          <w:sz w:val="20"/>
        </w:rPr>
        <w:t xml:space="preserve"> </w:t>
      </w:r>
      <w:r>
        <w:rPr>
          <w:b/>
          <w:spacing w:val="-2"/>
          <w:sz w:val="20"/>
        </w:rPr>
        <w:t>incidents</w:t>
      </w:r>
      <w:r w:rsidR="00863656">
        <w:rPr>
          <w:b/>
          <w:spacing w:val="-2"/>
          <w:sz w:val="20"/>
        </w:rPr>
        <w:t xml:space="preserve"> in England</w:t>
      </w:r>
    </w:p>
    <w:p xmlns:wp14="http://schemas.microsoft.com/office/word/2010/wordml" w:rsidR="00352203" w:rsidRDefault="00352203" w14:paraId="1CDEAE01" wp14:textId="77777777">
      <w:pPr>
        <w:spacing w:before="1"/>
        <w:ind w:left="1975"/>
        <w:rPr>
          <w:b/>
          <w:sz w:val="20"/>
        </w:rPr>
      </w:pPr>
    </w:p>
    <w:p xmlns:wp14="http://schemas.microsoft.com/office/word/2010/wordml" w:rsidR="00BA2705" w:rsidRDefault="00BA2705" w14:paraId="50F07069" wp14:textId="77777777">
      <w:pPr>
        <w:pStyle w:val="BodyText"/>
        <w:rPr>
          <w:b/>
        </w:rPr>
      </w:pPr>
    </w:p>
    <w:p xmlns:wp14="http://schemas.microsoft.com/office/word/2010/wordml" w:rsidR="001B56CE" w:rsidRDefault="001B56CE" w14:paraId="2FF85D32" wp14:textId="77777777">
      <w:pPr>
        <w:pStyle w:val="BodyText"/>
        <w:rPr>
          <w:b/>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385"/>
        <w:gridCol w:w="1424"/>
        <w:gridCol w:w="1837"/>
        <w:gridCol w:w="1844"/>
        <w:gridCol w:w="1702"/>
        <w:gridCol w:w="1419"/>
      </w:tblGrid>
      <w:tr xmlns:wp14="http://schemas.microsoft.com/office/word/2010/wordml" w:rsidR="003E01AA" w:rsidTr="00A30A8A" w14:paraId="3A622786" wp14:textId="77777777">
        <w:trPr>
          <w:trHeight w:val="760"/>
        </w:trPr>
        <w:tc>
          <w:tcPr>
            <w:tcW w:w="1385" w:type="dxa"/>
            <w:shd w:val="clear" w:color="auto" w:fill="0956A2"/>
          </w:tcPr>
          <w:p w:rsidR="003E01AA" w:rsidP="00A30A8A" w:rsidRDefault="003E01AA" w14:paraId="1E954643" wp14:textId="77777777">
            <w:pPr>
              <w:pStyle w:val="TableParagraph"/>
              <w:rPr>
                <w:rFonts w:ascii="Times New Roman"/>
              </w:rPr>
            </w:pPr>
          </w:p>
        </w:tc>
        <w:tc>
          <w:tcPr>
            <w:tcW w:w="1424" w:type="dxa"/>
            <w:shd w:val="clear" w:color="auto" w:fill="0956A2"/>
          </w:tcPr>
          <w:p w:rsidR="003E01AA" w:rsidP="00E7337D" w:rsidRDefault="003E01AA" w14:paraId="0230FC51" wp14:textId="77777777">
            <w:pPr>
              <w:pStyle w:val="TableParagraph"/>
              <w:spacing w:before="2"/>
              <w:ind w:left="107"/>
              <w:jc w:val="center"/>
              <w:rPr>
                <w:b/>
              </w:rPr>
            </w:pPr>
            <w:r>
              <w:rPr>
                <w:b/>
                <w:color w:val="FFFFFF"/>
                <w:spacing w:val="-2"/>
              </w:rPr>
              <w:t>2016/17</w:t>
            </w:r>
          </w:p>
        </w:tc>
        <w:tc>
          <w:tcPr>
            <w:tcW w:w="1837" w:type="dxa"/>
            <w:shd w:val="clear" w:color="auto" w:fill="0956A2"/>
          </w:tcPr>
          <w:p w:rsidR="003E01AA" w:rsidP="00E7337D" w:rsidRDefault="003E01AA" w14:paraId="63F624EF" wp14:textId="77777777">
            <w:pPr>
              <w:pStyle w:val="TableParagraph"/>
              <w:spacing w:before="2"/>
              <w:ind w:left="107"/>
              <w:jc w:val="center"/>
              <w:rPr>
                <w:b/>
              </w:rPr>
            </w:pPr>
            <w:r>
              <w:rPr>
                <w:b/>
                <w:color w:val="FFFFFF"/>
                <w:spacing w:val="-2"/>
              </w:rPr>
              <w:t>2017/18</w:t>
            </w:r>
          </w:p>
        </w:tc>
        <w:tc>
          <w:tcPr>
            <w:tcW w:w="1844" w:type="dxa"/>
            <w:shd w:val="clear" w:color="auto" w:fill="0956A2"/>
          </w:tcPr>
          <w:p w:rsidR="003E01AA" w:rsidP="00E7337D" w:rsidRDefault="003E01AA" w14:paraId="60CB20B9" wp14:textId="77777777">
            <w:pPr>
              <w:pStyle w:val="TableParagraph"/>
              <w:spacing w:before="2"/>
              <w:ind w:left="-18"/>
              <w:jc w:val="center"/>
              <w:rPr>
                <w:b/>
              </w:rPr>
            </w:pPr>
            <w:r>
              <w:rPr>
                <w:b/>
                <w:color w:val="FFFFFF"/>
                <w:spacing w:val="-2"/>
              </w:rPr>
              <w:t>018/19</w:t>
            </w:r>
          </w:p>
        </w:tc>
        <w:tc>
          <w:tcPr>
            <w:tcW w:w="1702" w:type="dxa"/>
            <w:shd w:val="clear" w:color="auto" w:fill="0956A2"/>
          </w:tcPr>
          <w:p w:rsidR="003E01AA" w:rsidP="00E7337D" w:rsidRDefault="003E01AA" w14:paraId="0E746F62" wp14:textId="77777777">
            <w:pPr>
              <w:pStyle w:val="TableParagraph"/>
              <w:spacing w:before="2"/>
              <w:ind w:left="106"/>
              <w:jc w:val="center"/>
              <w:rPr>
                <w:b/>
              </w:rPr>
            </w:pPr>
            <w:r>
              <w:rPr>
                <w:b/>
                <w:color w:val="FFFFFF"/>
                <w:spacing w:val="-2"/>
              </w:rPr>
              <w:t>Total</w:t>
            </w:r>
          </w:p>
        </w:tc>
        <w:tc>
          <w:tcPr>
            <w:tcW w:w="1419" w:type="dxa"/>
            <w:shd w:val="clear" w:color="auto" w:fill="0956A2"/>
          </w:tcPr>
          <w:p w:rsidR="003E01AA" w:rsidP="00E7337D" w:rsidRDefault="003E01AA" w14:paraId="2A826453"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20748F" w:rsidTr="0020748F" w14:paraId="6D606322" wp14:textId="77777777">
        <w:trPr>
          <w:trHeight w:val="757"/>
        </w:trPr>
        <w:tc>
          <w:tcPr>
            <w:tcW w:w="1385" w:type="dxa"/>
          </w:tcPr>
          <w:p w:rsidR="0020748F" w:rsidP="0020748F" w:rsidRDefault="0020748F" w14:paraId="317390DC" wp14:textId="77777777">
            <w:pPr>
              <w:pStyle w:val="TableParagraph"/>
              <w:ind w:left="107"/>
              <w:rPr>
                <w:b/>
              </w:rPr>
            </w:pPr>
            <w:r>
              <w:rPr>
                <w:b/>
              </w:rPr>
              <w:t>Number</w:t>
            </w:r>
            <w:r>
              <w:rPr>
                <w:b/>
                <w:spacing w:val="-2"/>
              </w:rPr>
              <w:t xml:space="preserve"> </w:t>
            </w:r>
            <w:r>
              <w:rPr>
                <w:b/>
                <w:spacing w:val="-5"/>
              </w:rPr>
              <w:t>of</w:t>
            </w:r>
          </w:p>
          <w:p w:rsidR="0020748F" w:rsidP="0020748F" w:rsidRDefault="0020748F" w14:paraId="6F2D1BE4" wp14:textId="77777777">
            <w:pPr>
              <w:pStyle w:val="TableParagraph"/>
              <w:spacing w:before="126"/>
              <w:ind w:left="107"/>
              <w:rPr>
                <w:b/>
              </w:rPr>
            </w:pPr>
            <w:r>
              <w:rPr>
                <w:b/>
                <w:spacing w:val="-2"/>
              </w:rPr>
              <w:t>incidents</w:t>
            </w:r>
          </w:p>
        </w:tc>
        <w:tc>
          <w:tcPr>
            <w:tcW w:w="1424" w:type="dxa"/>
            <w:vAlign w:val="center"/>
          </w:tcPr>
          <w:p w:rsidRPr="0020748F" w:rsidR="0020748F" w:rsidP="0020748F" w:rsidRDefault="0020748F" w14:paraId="6109C677" wp14:textId="77777777">
            <w:pPr>
              <w:pStyle w:val="TableParagraph"/>
              <w:jc w:val="center"/>
            </w:pPr>
            <w:r w:rsidRPr="0020748F">
              <w:rPr>
                <w:color w:val="000000"/>
              </w:rPr>
              <w:t>28</w:t>
            </w:r>
          </w:p>
        </w:tc>
        <w:tc>
          <w:tcPr>
            <w:tcW w:w="1837" w:type="dxa"/>
            <w:vAlign w:val="center"/>
          </w:tcPr>
          <w:p w:rsidRPr="0020748F" w:rsidR="0020748F" w:rsidP="0020748F" w:rsidRDefault="0020748F" w14:paraId="54E323BA" wp14:textId="77777777">
            <w:pPr>
              <w:pStyle w:val="TableParagraph"/>
              <w:jc w:val="center"/>
            </w:pPr>
            <w:r w:rsidRPr="0020748F">
              <w:rPr>
                <w:color w:val="000000"/>
              </w:rPr>
              <w:t>92</w:t>
            </w:r>
          </w:p>
        </w:tc>
        <w:tc>
          <w:tcPr>
            <w:tcW w:w="1844" w:type="dxa"/>
            <w:vAlign w:val="center"/>
          </w:tcPr>
          <w:p w:rsidRPr="0020748F" w:rsidR="0020748F" w:rsidP="0020748F" w:rsidRDefault="0020748F" w14:paraId="7E57E621" wp14:textId="77777777">
            <w:pPr>
              <w:pStyle w:val="TableParagraph"/>
              <w:jc w:val="center"/>
            </w:pPr>
            <w:r w:rsidRPr="0020748F">
              <w:rPr>
                <w:color w:val="000000"/>
              </w:rPr>
              <w:t>91</w:t>
            </w:r>
          </w:p>
        </w:tc>
        <w:tc>
          <w:tcPr>
            <w:tcW w:w="1702" w:type="dxa"/>
            <w:vAlign w:val="center"/>
          </w:tcPr>
          <w:p w:rsidRPr="0020748F" w:rsidR="0020748F" w:rsidP="0020748F" w:rsidRDefault="0020748F" w14:paraId="4D5D5EE9" wp14:textId="77777777">
            <w:pPr>
              <w:pStyle w:val="TableParagraph"/>
              <w:jc w:val="center"/>
            </w:pPr>
            <w:r w:rsidRPr="0020748F">
              <w:rPr>
                <w:color w:val="000000"/>
              </w:rPr>
              <w:t>218</w:t>
            </w:r>
          </w:p>
        </w:tc>
        <w:tc>
          <w:tcPr>
            <w:tcW w:w="1419" w:type="dxa"/>
            <w:vAlign w:val="center"/>
          </w:tcPr>
          <w:p w:rsidRPr="0020748F" w:rsidR="0020748F" w:rsidP="0020748F" w:rsidRDefault="0020748F" w14:paraId="09BF0AC0" wp14:textId="77777777">
            <w:pPr>
              <w:pStyle w:val="TableParagraph"/>
              <w:jc w:val="center"/>
            </w:pPr>
            <w:r w:rsidRPr="0020748F">
              <w:rPr>
                <w:color w:val="000000"/>
              </w:rPr>
              <w:t>70.3</w:t>
            </w:r>
          </w:p>
        </w:tc>
      </w:tr>
      <w:tr xmlns:wp14="http://schemas.microsoft.com/office/word/2010/wordml" w:rsidR="0020748F" w:rsidTr="0020748F" w14:paraId="00439752" wp14:textId="77777777">
        <w:trPr>
          <w:trHeight w:val="880"/>
        </w:trPr>
        <w:tc>
          <w:tcPr>
            <w:tcW w:w="1385" w:type="dxa"/>
          </w:tcPr>
          <w:p w:rsidR="0020748F" w:rsidP="0020748F" w:rsidRDefault="0020748F" w14:paraId="263E80AE" wp14:textId="77777777">
            <w:pPr>
              <w:pStyle w:val="TableParagraph"/>
              <w:spacing w:line="360" w:lineRule="auto"/>
              <w:ind w:left="107"/>
              <w:rPr>
                <w:b/>
              </w:rPr>
            </w:pPr>
            <w:r>
              <w:rPr>
                <w:b/>
              </w:rPr>
              <w:t>Number of saved</w:t>
            </w:r>
            <w:r>
              <w:rPr>
                <w:b/>
                <w:spacing w:val="-16"/>
              </w:rPr>
              <w:t xml:space="preserve"> </w:t>
            </w:r>
            <w:r>
              <w:rPr>
                <w:b/>
              </w:rPr>
              <w:t>lives</w:t>
            </w:r>
          </w:p>
        </w:tc>
        <w:tc>
          <w:tcPr>
            <w:tcW w:w="1424" w:type="dxa"/>
            <w:vAlign w:val="center"/>
          </w:tcPr>
          <w:p w:rsidRPr="0020748F" w:rsidR="0020748F" w:rsidP="0020748F" w:rsidRDefault="0020748F" w14:paraId="4E679C30" wp14:textId="77777777">
            <w:pPr>
              <w:pStyle w:val="TableParagraph"/>
              <w:jc w:val="center"/>
            </w:pPr>
            <w:r w:rsidRPr="0020748F">
              <w:rPr>
                <w:color w:val="000000"/>
              </w:rPr>
              <w:t>0.00</w:t>
            </w:r>
          </w:p>
        </w:tc>
        <w:tc>
          <w:tcPr>
            <w:tcW w:w="1837" w:type="dxa"/>
            <w:vAlign w:val="center"/>
          </w:tcPr>
          <w:p w:rsidRPr="0020748F" w:rsidR="0020748F" w:rsidP="0020748F" w:rsidRDefault="0020748F" w14:paraId="13B93682" wp14:textId="77777777">
            <w:pPr>
              <w:pStyle w:val="TableParagraph"/>
              <w:jc w:val="center"/>
            </w:pPr>
            <w:r w:rsidRPr="0020748F">
              <w:rPr>
                <w:color w:val="000000"/>
              </w:rPr>
              <w:t>3.35</w:t>
            </w:r>
          </w:p>
        </w:tc>
        <w:tc>
          <w:tcPr>
            <w:tcW w:w="1844" w:type="dxa"/>
            <w:vAlign w:val="center"/>
          </w:tcPr>
          <w:p w:rsidRPr="0020748F" w:rsidR="0020748F" w:rsidP="0020748F" w:rsidRDefault="0020748F" w14:paraId="6065FB9B" wp14:textId="77777777">
            <w:pPr>
              <w:pStyle w:val="TableParagraph"/>
              <w:jc w:val="center"/>
            </w:pPr>
            <w:r w:rsidRPr="0020748F">
              <w:rPr>
                <w:color w:val="000000"/>
              </w:rPr>
              <w:t>3.35</w:t>
            </w:r>
          </w:p>
        </w:tc>
        <w:tc>
          <w:tcPr>
            <w:tcW w:w="1702" w:type="dxa"/>
            <w:vAlign w:val="center"/>
          </w:tcPr>
          <w:p w:rsidRPr="0020748F" w:rsidR="0020748F" w:rsidP="0020748F" w:rsidRDefault="0020748F" w14:paraId="34D8C524" wp14:textId="77777777">
            <w:pPr>
              <w:pStyle w:val="TableParagraph"/>
              <w:jc w:val="center"/>
            </w:pPr>
            <w:r w:rsidRPr="0020748F">
              <w:rPr>
                <w:color w:val="000000"/>
              </w:rPr>
              <w:t>6.69</w:t>
            </w:r>
          </w:p>
        </w:tc>
        <w:tc>
          <w:tcPr>
            <w:tcW w:w="1419" w:type="dxa"/>
            <w:vAlign w:val="center"/>
          </w:tcPr>
          <w:p w:rsidRPr="0020748F" w:rsidR="0020748F" w:rsidP="0020748F" w:rsidRDefault="0020748F" w14:paraId="24672A24" wp14:textId="77777777">
            <w:pPr>
              <w:pStyle w:val="TableParagraph"/>
              <w:jc w:val="center"/>
            </w:pPr>
            <w:r w:rsidRPr="0020748F">
              <w:rPr>
                <w:color w:val="000000"/>
              </w:rPr>
              <w:t>2.2</w:t>
            </w:r>
          </w:p>
        </w:tc>
      </w:tr>
      <w:tr xmlns:wp14="http://schemas.microsoft.com/office/word/2010/wordml" w:rsidR="0020748F" w:rsidTr="0020748F" w14:paraId="3E074134" wp14:textId="77777777">
        <w:trPr>
          <w:trHeight w:val="878"/>
        </w:trPr>
        <w:tc>
          <w:tcPr>
            <w:tcW w:w="1385" w:type="dxa"/>
          </w:tcPr>
          <w:p w:rsidR="0020748F" w:rsidP="0020748F" w:rsidRDefault="0020748F" w14:paraId="61667D89" wp14:textId="77777777">
            <w:pPr>
              <w:pStyle w:val="TableParagraph"/>
              <w:spacing w:line="360" w:lineRule="auto"/>
              <w:ind w:left="107"/>
              <w:rPr>
                <w:b/>
              </w:rPr>
            </w:pPr>
            <w:r>
              <w:rPr>
                <w:b/>
                <w:spacing w:val="-2"/>
              </w:rPr>
              <w:t xml:space="preserve">Economic </w:t>
            </w:r>
            <w:r>
              <w:rPr>
                <w:b/>
              </w:rPr>
              <w:t>value (£)</w:t>
            </w:r>
          </w:p>
        </w:tc>
        <w:tc>
          <w:tcPr>
            <w:tcW w:w="1424" w:type="dxa"/>
            <w:vAlign w:val="center"/>
          </w:tcPr>
          <w:p w:rsidRPr="0020748F" w:rsidR="0020748F" w:rsidP="0020748F" w:rsidRDefault="0020748F" w14:paraId="5BEE17DA" wp14:textId="77777777">
            <w:pPr>
              <w:pStyle w:val="TableParagraph"/>
              <w:jc w:val="center"/>
            </w:pPr>
            <w:r w:rsidRPr="0020748F">
              <w:rPr>
                <w:color w:val="000000"/>
              </w:rPr>
              <w:t>0.00</w:t>
            </w:r>
          </w:p>
        </w:tc>
        <w:tc>
          <w:tcPr>
            <w:tcW w:w="1837" w:type="dxa"/>
            <w:vAlign w:val="center"/>
          </w:tcPr>
          <w:p w:rsidRPr="0020748F" w:rsidR="0020748F" w:rsidP="0020748F" w:rsidRDefault="0020748F" w14:paraId="152B6F22" wp14:textId="77777777">
            <w:pPr>
              <w:pStyle w:val="TableParagraph"/>
              <w:jc w:val="center"/>
            </w:pPr>
            <w:r w:rsidRPr="0020748F">
              <w:rPr>
                <w:color w:val="000000"/>
              </w:rPr>
              <w:t>7,184,440.22</w:t>
            </w:r>
          </w:p>
        </w:tc>
        <w:tc>
          <w:tcPr>
            <w:tcW w:w="1844" w:type="dxa"/>
            <w:vAlign w:val="center"/>
          </w:tcPr>
          <w:p w:rsidRPr="0020748F" w:rsidR="0020748F" w:rsidP="0020748F" w:rsidRDefault="0020748F" w14:paraId="08259D54" wp14:textId="77777777">
            <w:pPr>
              <w:pStyle w:val="TableParagraph"/>
              <w:jc w:val="center"/>
            </w:pPr>
            <w:r w:rsidRPr="0020748F">
              <w:rPr>
                <w:color w:val="000000"/>
              </w:rPr>
              <w:t>7,184,440.22</w:t>
            </w:r>
          </w:p>
        </w:tc>
        <w:tc>
          <w:tcPr>
            <w:tcW w:w="1702" w:type="dxa"/>
            <w:vAlign w:val="center"/>
          </w:tcPr>
          <w:p w:rsidRPr="0020748F" w:rsidR="0020748F" w:rsidP="0020748F" w:rsidRDefault="0020748F" w14:paraId="44B521D4" wp14:textId="77777777">
            <w:pPr>
              <w:pStyle w:val="TableParagraph"/>
              <w:jc w:val="center"/>
            </w:pPr>
            <w:r w:rsidRPr="0020748F">
              <w:rPr>
                <w:color w:val="000000"/>
              </w:rPr>
              <w:t>14,368,880.44</w:t>
            </w:r>
          </w:p>
        </w:tc>
        <w:tc>
          <w:tcPr>
            <w:tcW w:w="1419" w:type="dxa"/>
            <w:vAlign w:val="center"/>
          </w:tcPr>
          <w:p w:rsidRPr="0020748F" w:rsidR="0020748F" w:rsidP="0020748F" w:rsidRDefault="0020748F" w14:paraId="7EA1ACEC" wp14:textId="77777777">
            <w:pPr>
              <w:pStyle w:val="TableParagraph"/>
              <w:jc w:val="center"/>
            </w:pPr>
            <w:r w:rsidRPr="0020748F">
              <w:rPr>
                <w:color w:val="000000"/>
              </w:rPr>
              <w:t>4,789,626.81</w:t>
            </w:r>
          </w:p>
        </w:tc>
      </w:tr>
    </w:tbl>
    <w:p xmlns:wp14="http://schemas.microsoft.com/office/word/2010/wordml" w:rsidR="003E01AA" w:rsidP="003E01AA" w:rsidRDefault="003E01AA" w14:paraId="0F66EBDD" wp14:textId="77777777">
      <w:pPr>
        <w:spacing w:before="1"/>
        <w:ind w:left="1975"/>
        <w:rPr>
          <w:b/>
          <w:spacing w:val="-2"/>
          <w:sz w:val="20"/>
        </w:rPr>
      </w:pPr>
      <w:r>
        <w:rPr>
          <w:b/>
          <w:sz w:val="20"/>
        </w:rPr>
        <w:t>Table</w:t>
      </w:r>
      <w:r>
        <w:rPr>
          <w:b/>
          <w:spacing w:val="-7"/>
          <w:sz w:val="20"/>
        </w:rPr>
        <w:t xml:space="preserve"> </w:t>
      </w:r>
      <w:r>
        <w:rPr>
          <w:b/>
          <w:sz w:val="20"/>
        </w:rPr>
        <w:t>2.</w:t>
      </w:r>
      <w:r w:rsidR="00352203">
        <w:rPr>
          <w:b/>
          <w:sz w:val="20"/>
        </w:rPr>
        <w:t>12:</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Pr>
          <w:b/>
          <w:sz w:val="20"/>
        </w:rPr>
        <w:t>Flooding</w:t>
      </w:r>
      <w:r>
        <w:rPr>
          <w:b/>
          <w:spacing w:val="-4"/>
          <w:sz w:val="20"/>
        </w:rPr>
        <w:t xml:space="preserve"> </w:t>
      </w:r>
      <w:r>
        <w:rPr>
          <w:b/>
          <w:sz w:val="20"/>
        </w:rPr>
        <w:t>and</w:t>
      </w:r>
      <w:r>
        <w:rPr>
          <w:b/>
          <w:spacing w:val="-6"/>
          <w:sz w:val="20"/>
        </w:rPr>
        <w:t xml:space="preserve"> </w:t>
      </w:r>
      <w:r>
        <w:rPr>
          <w:b/>
          <w:sz w:val="20"/>
        </w:rPr>
        <w:t>rescue</w:t>
      </w:r>
      <w:r>
        <w:rPr>
          <w:b/>
          <w:spacing w:val="-7"/>
          <w:sz w:val="20"/>
        </w:rPr>
        <w:t xml:space="preserve"> </w:t>
      </w:r>
      <w:r>
        <w:rPr>
          <w:b/>
          <w:sz w:val="20"/>
        </w:rPr>
        <w:t>from</w:t>
      </w:r>
      <w:r>
        <w:rPr>
          <w:b/>
          <w:spacing w:val="-5"/>
          <w:sz w:val="20"/>
        </w:rPr>
        <w:t xml:space="preserve"> </w:t>
      </w:r>
      <w:r>
        <w:rPr>
          <w:b/>
          <w:sz w:val="20"/>
        </w:rPr>
        <w:t>water</w:t>
      </w:r>
      <w:r>
        <w:rPr>
          <w:b/>
          <w:spacing w:val="-7"/>
          <w:sz w:val="20"/>
        </w:rPr>
        <w:t xml:space="preserve"> </w:t>
      </w:r>
      <w:r>
        <w:rPr>
          <w:b/>
          <w:spacing w:val="-2"/>
          <w:sz w:val="20"/>
        </w:rPr>
        <w:t>incidents in Northern Ireland</w:t>
      </w:r>
    </w:p>
    <w:p xmlns:wp14="http://schemas.microsoft.com/office/word/2010/wordml" w:rsidR="00802747" w:rsidP="003E01AA" w:rsidRDefault="00802747" w14:paraId="627AA0AC" wp14:textId="77777777">
      <w:pPr>
        <w:spacing w:before="1"/>
        <w:ind w:left="1975"/>
        <w:rPr>
          <w:b/>
          <w:spacing w:val="-2"/>
          <w:sz w:val="20"/>
        </w:rPr>
      </w:pPr>
    </w:p>
    <w:p xmlns:wp14="http://schemas.microsoft.com/office/word/2010/wordml" w:rsidR="003E01AA" w:rsidP="003E01AA" w:rsidRDefault="003E01AA" w14:paraId="5A7AF15D" wp14:textId="77777777">
      <w:pPr>
        <w:spacing w:before="1"/>
        <w:ind w:left="1975"/>
        <w:rPr>
          <w:b/>
          <w:spacing w:val="-2"/>
          <w:sz w:val="20"/>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385"/>
        <w:gridCol w:w="1424"/>
        <w:gridCol w:w="1837"/>
        <w:gridCol w:w="1844"/>
        <w:gridCol w:w="1702"/>
        <w:gridCol w:w="1419"/>
      </w:tblGrid>
      <w:tr xmlns:wp14="http://schemas.microsoft.com/office/word/2010/wordml" w:rsidR="003E01AA" w:rsidTr="00A30A8A" w14:paraId="4B16138E" wp14:textId="77777777">
        <w:trPr>
          <w:trHeight w:val="760"/>
        </w:trPr>
        <w:tc>
          <w:tcPr>
            <w:tcW w:w="1385" w:type="dxa"/>
            <w:shd w:val="clear" w:color="auto" w:fill="0956A2"/>
          </w:tcPr>
          <w:p w:rsidR="003E01AA" w:rsidP="00A30A8A" w:rsidRDefault="003E01AA" w14:paraId="06686FEF" wp14:textId="77777777">
            <w:pPr>
              <w:pStyle w:val="TableParagraph"/>
              <w:rPr>
                <w:rFonts w:ascii="Times New Roman"/>
              </w:rPr>
            </w:pPr>
          </w:p>
        </w:tc>
        <w:tc>
          <w:tcPr>
            <w:tcW w:w="1424" w:type="dxa"/>
            <w:shd w:val="clear" w:color="auto" w:fill="0956A2"/>
          </w:tcPr>
          <w:p w:rsidR="003E01AA" w:rsidP="00A30A8A" w:rsidRDefault="003E01AA" w14:paraId="3DFA8DE4" wp14:textId="77777777">
            <w:pPr>
              <w:pStyle w:val="TableParagraph"/>
              <w:spacing w:before="2"/>
              <w:ind w:left="107"/>
              <w:rPr>
                <w:b/>
              </w:rPr>
            </w:pPr>
            <w:r>
              <w:rPr>
                <w:b/>
                <w:color w:val="FFFFFF"/>
                <w:spacing w:val="-2"/>
              </w:rPr>
              <w:t>2016/17</w:t>
            </w:r>
          </w:p>
        </w:tc>
        <w:tc>
          <w:tcPr>
            <w:tcW w:w="1837" w:type="dxa"/>
            <w:shd w:val="clear" w:color="auto" w:fill="0956A2"/>
          </w:tcPr>
          <w:p w:rsidR="003E01AA" w:rsidP="00A30A8A" w:rsidRDefault="003E01AA" w14:paraId="1226A23E" wp14:textId="77777777">
            <w:pPr>
              <w:pStyle w:val="TableParagraph"/>
              <w:spacing w:before="2"/>
              <w:ind w:left="107"/>
              <w:rPr>
                <w:b/>
              </w:rPr>
            </w:pPr>
            <w:r>
              <w:rPr>
                <w:b/>
                <w:color w:val="FFFFFF"/>
                <w:spacing w:val="-2"/>
              </w:rPr>
              <w:t>2017/18</w:t>
            </w:r>
          </w:p>
        </w:tc>
        <w:tc>
          <w:tcPr>
            <w:tcW w:w="1844" w:type="dxa"/>
            <w:shd w:val="clear" w:color="auto" w:fill="0956A2"/>
          </w:tcPr>
          <w:p w:rsidR="003E01AA" w:rsidP="00A30A8A" w:rsidRDefault="00AF75CF" w14:paraId="2B08398F" wp14:textId="77777777">
            <w:pPr>
              <w:pStyle w:val="TableParagraph"/>
              <w:spacing w:before="2"/>
              <w:ind w:left="-18"/>
              <w:rPr>
                <w:b/>
              </w:rPr>
            </w:pPr>
            <w:r>
              <w:rPr>
                <w:b/>
                <w:color w:val="FFFFFF"/>
                <w:spacing w:val="-2"/>
              </w:rPr>
              <w:t>2</w:t>
            </w:r>
            <w:r w:rsidR="003E01AA">
              <w:rPr>
                <w:b/>
                <w:color w:val="FFFFFF"/>
                <w:spacing w:val="-2"/>
              </w:rPr>
              <w:t>018/19</w:t>
            </w:r>
          </w:p>
        </w:tc>
        <w:tc>
          <w:tcPr>
            <w:tcW w:w="1702" w:type="dxa"/>
            <w:shd w:val="clear" w:color="auto" w:fill="0956A2"/>
          </w:tcPr>
          <w:p w:rsidR="003E01AA" w:rsidP="00A30A8A" w:rsidRDefault="003E01AA" w14:paraId="44727373" wp14:textId="77777777">
            <w:pPr>
              <w:pStyle w:val="TableParagraph"/>
              <w:spacing w:before="2"/>
              <w:ind w:left="106"/>
              <w:rPr>
                <w:b/>
              </w:rPr>
            </w:pPr>
            <w:r>
              <w:rPr>
                <w:b/>
                <w:color w:val="FFFFFF"/>
                <w:spacing w:val="-2"/>
              </w:rPr>
              <w:t>Total</w:t>
            </w:r>
          </w:p>
        </w:tc>
        <w:tc>
          <w:tcPr>
            <w:tcW w:w="1419" w:type="dxa"/>
            <w:shd w:val="clear" w:color="auto" w:fill="0956A2"/>
          </w:tcPr>
          <w:p w:rsidR="003E01AA" w:rsidP="00A30A8A" w:rsidRDefault="003E01AA" w14:paraId="409D60CC" wp14:textId="77777777">
            <w:pPr>
              <w:pStyle w:val="TableParagraph"/>
              <w:spacing w:line="252" w:lineRule="exact"/>
              <w:ind w:left="106"/>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20748F" w:rsidTr="0020748F" w14:paraId="6B1A11DD" wp14:textId="77777777">
        <w:trPr>
          <w:trHeight w:val="757"/>
        </w:trPr>
        <w:tc>
          <w:tcPr>
            <w:tcW w:w="1385" w:type="dxa"/>
          </w:tcPr>
          <w:p w:rsidR="0020748F" w:rsidP="0020748F" w:rsidRDefault="0020748F" w14:paraId="164BAA51" wp14:textId="77777777">
            <w:pPr>
              <w:pStyle w:val="TableParagraph"/>
              <w:ind w:left="107"/>
              <w:rPr>
                <w:b/>
              </w:rPr>
            </w:pPr>
            <w:r>
              <w:rPr>
                <w:b/>
              </w:rPr>
              <w:t>Number</w:t>
            </w:r>
            <w:r>
              <w:rPr>
                <w:b/>
                <w:spacing w:val="-2"/>
              </w:rPr>
              <w:t xml:space="preserve"> </w:t>
            </w:r>
            <w:r>
              <w:rPr>
                <w:b/>
                <w:spacing w:val="-5"/>
              </w:rPr>
              <w:t>of</w:t>
            </w:r>
          </w:p>
          <w:p w:rsidR="0020748F" w:rsidP="0020748F" w:rsidRDefault="0020748F" w14:paraId="48B77889" wp14:textId="77777777">
            <w:pPr>
              <w:pStyle w:val="TableParagraph"/>
              <w:spacing w:before="126"/>
              <w:ind w:left="107"/>
              <w:rPr>
                <w:b/>
              </w:rPr>
            </w:pPr>
            <w:r>
              <w:rPr>
                <w:b/>
                <w:spacing w:val="-2"/>
              </w:rPr>
              <w:t>incidents</w:t>
            </w:r>
          </w:p>
        </w:tc>
        <w:tc>
          <w:tcPr>
            <w:tcW w:w="1424" w:type="dxa"/>
            <w:vAlign w:val="center"/>
          </w:tcPr>
          <w:p w:rsidRPr="0020748F" w:rsidR="0020748F" w:rsidP="0020748F" w:rsidRDefault="0020748F" w14:paraId="13EA27F1" wp14:textId="77777777">
            <w:pPr>
              <w:pStyle w:val="TableParagraph"/>
              <w:jc w:val="center"/>
            </w:pPr>
            <w:r w:rsidRPr="0020748F">
              <w:rPr>
                <w:color w:val="000000"/>
              </w:rPr>
              <w:t>1123</w:t>
            </w:r>
          </w:p>
        </w:tc>
        <w:tc>
          <w:tcPr>
            <w:tcW w:w="1837" w:type="dxa"/>
            <w:vAlign w:val="center"/>
          </w:tcPr>
          <w:p w:rsidRPr="0020748F" w:rsidR="0020748F" w:rsidP="0020748F" w:rsidRDefault="0020748F" w14:paraId="37E125A0" wp14:textId="77777777">
            <w:pPr>
              <w:pStyle w:val="TableParagraph"/>
              <w:jc w:val="center"/>
            </w:pPr>
            <w:r w:rsidRPr="0020748F">
              <w:rPr>
                <w:color w:val="000000"/>
              </w:rPr>
              <w:t>1447</w:t>
            </w:r>
          </w:p>
        </w:tc>
        <w:tc>
          <w:tcPr>
            <w:tcW w:w="1844" w:type="dxa"/>
            <w:vAlign w:val="center"/>
          </w:tcPr>
          <w:p w:rsidRPr="0020748F" w:rsidR="0020748F" w:rsidP="0020748F" w:rsidRDefault="0020748F" w14:paraId="1A0A767E" wp14:textId="77777777">
            <w:pPr>
              <w:pStyle w:val="TableParagraph"/>
              <w:jc w:val="center"/>
            </w:pPr>
            <w:r w:rsidRPr="0020748F">
              <w:rPr>
                <w:color w:val="000000"/>
              </w:rPr>
              <w:t>1328</w:t>
            </w:r>
          </w:p>
        </w:tc>
        <w:tc>
          <w:tcPr>
            <w:tcW w:w="1702" w:type="dxa"/>
            <w:vAlign w:val="center"/>
          </w:tcPr>
          <w:p w:rsidRPr="0020748F" w:rsidR="0020748F" w:rsidP="0020748F" w:rsidRDefault="0020748F" w14:paraId="11B29FFF" wp14:textId="77777777">
            <w:pPr>
              <w:pStyle w:val="TableParagraph"/>
              <w:jc w:val="center"/>
            </w:pPr>
            <w:r w:rsidRPr="0020748F">
              <w:rPr>
                <w:color w:val="000000"/>
              </w:rPr>
              <w:t>3898</w:t>
            </w:r>
          </w:p>
        </w:tc>
        <w:tc>
          <w:tcPr>
            <w:tcW w:w="1419" w:type="dxa"/>
            <w:vAlign w:val="center"/>
          </w:tcPr>
          <w:p w:rsidRPr="0020748F" w:rsidR="0020748F" w:rsidP="0020748F" w:rsidRDefault="0020748F" w14:paraId="619DBB38" wp14:textId="77777777">
            <w:pPr>
              <w:pStyle w:val="TableParagraph"/>
              <w:jc w:val="center"/>
            </w:pPr>
            <w:r w:rsidRPr="0020748F">
              <w:rPr>
                <w:color w:val="000000"/>
              </w:rPr>
              <w:t>1299.3</w:t>
            </w:r>
          </w:p>
        </w:tc>
      </w:tr>
      <w:tr xmlns:wp14="http://schemas.microsoft.com/office/word/2010/wordml" w:rsidR="0020748F" w:rsidTr="0020748F" w14:paraId="7D14D5BA" wp14:textId="77777777">
        <w:trPr>
          <w:trHeight w:val="880"/>
        </w:trPr>
        <w:tc>
          <w:tcPr>
            <w:tcW w:w="1385" w:type="dxa"/>
          </w:tcPr>
          <w:p w:rsidR="0020748F" w:rsidP="0020748F" w:rsidRDefault="0020748F" w14:paraId="27B651C1" wp14:textId="77777777">
            <w:pPr>
              <w:pStyle w:val="TableParagraph"/>
              <w:spacing w:line="360" w:lineRule="auto"/>
              <w:ind w:left="107"/>
              <w:rPr>
                <w:b/>
              </w:rPr>
            </w:pPr>
            <w:r>
              <w:rPr>
                <w:b/>
              </w:rPr>
              <w:t>Number of saved</w:t>
            </w:r>
            <w:r>
              <w:rPr>
                <w:b/>
                <w:spacing w:val="-16"/>
              </w:rPr>
              <w:t xml:space="preserve"> </w:t>
            </w:r>
            <w:r>
              <w:rPr>
                <w:b/>
              </w:rPr>
              <w:t>lives</w:t>
            </w:r>
          </w:p>
        </w:tc>
        <w:tc>
          <w:tcPr>
            <w:tcW w:w="1424" w:type="dxa"/>
            <w:vAlign w:val="center"/>
          </w:tcPr>
          <w:p w:rsidRPr="0020748F" w:rsidR="0020748F" w:rsidP="0020748F" w:rsidRDefault="0020748F" w14:paraId="5AF8C2F6" wp14:textId="77777777">
            <w:pPr>
              <w:pStyle w:val="TableParagraph"/>
              <w:jc w:val="center"/>
            </w:pPr>
            <w:r w:rsidRPr="0020748F">
              <w:rPr>
                <w:color w:val="000000"/>
              </w:rPr>
              <w:t>33.08</w:t>
            </w:r>
          </w:p>
        </w:tc>
        <w:tc>
          <w:tcPr>
            <w:tcW w:w="1837" w:type="dxa"/>
            <w:vAlign w:val="center"/>
          </w:tcPr>
          <w:p w:rsidRPr="0020748F" w:rsidR="0020748F" w:rsidP="0020748F" w:rsidRDefault="0020748F" w14:paraId="72A55631" wp14:textId="77777777">
            <w:pPr>
              <w:pStyle w:val="TableParagraph"/>
              <w:jc w:val="center"/>
            </w:pPr>
            <w:r w:rsidRPr="0020748F">
              <w:rPr>
                <w:color w:val="000000"/>
              </w:rPr>
              <w:t>22.50</w:t>
            </w:r>
          </w:p>
        </w:tc>
        <w:tc>
          <w:tcPr>
            <w:tcW w:w="1844" w:type="dxa"/>
            <w:vAlign w:val="center"/>
          </w:tcPr>
          <w:p w:rsidRPr="0020748F" w:rsidR="0020748F" w:rsidP="0020748F" w:rsidRDefault="0020748F" w14:paraId="12FC5360" wp14:textId="77777777">
            <w:pPr>
              <w:pStyle w:val="TableParagraph"/>
              <w:jc w:val="center"/>
            </w:pPr>
            <w:r w:rsidRPr="0020748F">
              <w:rPr>
                <w:color w:val="000000"/>
              </w:rPr>
              <w:t>26.77</w:t>
            </w:r>
          </w:p>
        </w:tc>
        <w:tc>
          <w:tcPr>
            <w:tcW w:w="1702" w:type="dxa"/>
            <w:vAlign w:val="center"/>
          </w:tcPr>
          <w:p w:rsidRPr="0020748F" w:rsidR="0020748F" w:rsidP="0020748F" w:rsidRDefault="0020748F" w14:paraId="6C677590" wp14:textId="77777777">
            <w:pPr>
              <w:pStyle w:val="TableParagraph"/>
              <w:jc w:val="center"/>
            </w:pPr>
            <w:r w:rsidRPr="0020748F">
              <w:rPr>
                <w:color w:val="000000"/>
              </w:rPr>
              <w:t>82.35</w:t>
            </w:r>
          </w:p>
        </w:tc>
        <w:tc>
          <w:tcPr>
            <w:tcW w:w="1419" w:type="dxa"/>
            <w:vAlign w:val="center"/>
          </w:tcPr>
          <w:p w:rsidRPr="0020748F" w:rsidR="0020748F" w:rsidP="0020748F" w:rsidRDefault="0020748F" w14:paraId="264EFC0E" wp14:textId="77777777">
            <w:pPr>
              <w:pStyle w:val="TableParagraph"/>
              <w:jc w:val="center"/>
            </w:pPr>
            <w:r w:rsidRPr="0020748F">
              <w:rPr>
                <w:color w:val="000000"/>
              </w:rPr>
              <w:t>27.5</w:t>
            </w:r>
          </w:p>
        </w:tc>
      </w:tr>
      <w:tr xmlns:wp14="http://schemas.microsoft.com/office/word/2010/wordml" w:rsidR="0020748F" w:rsidTr="0020748F" w14:paraId="7A47F181" wp14:textId="77777777">
        <w:trPr>
          <w:trHeight w:val="878"/>
        </w:trPr>
        <w:tc>
          <w:tcPr>
            <w:tcW w:w="1385" w:type="dxa"/>
          </w:tcPr>
          <w:p w:rsidR="0020748F" w:rsidP="0020748F" w:rsidRDefault="0020748F" w14:paraId="0917FB11" wp14:textId="77777777">
            <w:pPr>
              <w:pStyle w:val="TableParagraph"/>
              <w:spacing w:line="360" w:lineRule="auto"/>
              <w:ind w:left="107"/>
              <w:rPr>
                <w:b/>
              </w:rPr>
            </w:pPr>
            <w:r>
              <w:rPr>
                <w:b/>
                <w:spacing w:val="-2"/>
              </w:rPr>
              <w:t xml:space="preserve">Economic </w:t>
            </w:r>
            <w:r>
              <w:rPr>
                <w:b/>
              </w:rPr>
              <w:t>value (£)</w:t>
            </w:r>
          </w:p>
        </w:tc>
        <w:tc>
          <w:tcPr>
            <w:tcW w:w="1424" w:type="dxa"/>
            <w:vAlign w:val="center"/>
          </w:tcPr>
          <w:p w:rsidRPr="0020748F" w:rsidR="0020748F" w:rsidP="0020748F" w:rsidRDefault="0020748F" w14:paraId="4DAA96EB" wp14:textId="77777777">
            <w:pPr>
              <w:pStyle w:val="TableParagraph"/>
              <w:jc w:val="center"/>
            </w:pPr>
            <w:r w:rsidRPr="0020748F">
              <w:rPr>
                <w:color w:val="000000"/>
              </w:rPr>
              <w:t>71,011,423.60</w:t>
            </w:r>
          </w:p>
        </w:tc>
        <w:tc>
          <w:tcPr>
            <w:tcW w:w="1837" w:type="dxa"/>
            <w:vAlign w:val="center"/>
          </w:tcPr>
          <w:p w:rsidRPr="0020748F" w:rsidR="0020748F" w:rsidP="0020748F" w:rsidRDefault="0020748F" w14:paraId="53A6993B" wp14:textId="77777777">
            <w:pPr>
              <w:pStyle w:val="TableParagraph"/>
              <w:jc w:val="center"/>
            </w:pPr>
            <w:r w:rsidRPr="0020748F">
              <w:rPr>
                <w:color w:val="000000"/>
              </w:rPr>
              <w:t>48,312,757.41</w:t>
            </w:r>
          </w:p>
        </w:tc>
        <w:tc>
          <w:tcPr>
            <w:tcW w:w="1844" w:type="dxa"/>
            <w:vAlign w:val="center"/>
          </w:tcPr>
          <w:p w:rsidRPr="0020748F" w:rsidR="0020748F" w:rsidP="0020748F" w:rsidRDefault="0020748F" w14:paraId="6B1BB91B" wp14:textId="77777777">
            <w:pPr>
              <w:pStyle w:val="TableParagraph"/>
              <w:jc w:val="center"/>
            </w:pPr>
            <w:r w:rsidRPr="0020748F">
              <w:rPr>
                <w:color w:val="000000"/>
              </w:rPr>
              <w:t>57,475,521.74</w:t>
            </w:r>
          </w:p>
        </w:tc>
        <w:tc>
          <w:tcPr>
            <w:tcW w:w="1702" w:type="dxa"/>
            <w:vAlign w:val="center"/>
          </w:tcPr>
          <w:p w:rsidRPr="0020748F" w:rsidR="0020748F" w:rsidP="0020748F" w:rsidRDefault="0020748F" w14:paraId="4428CEAC" wp14:textId="77777777">
            <w:pPr>
              <w:pStyle w:val="TableParagraph"/>
              <w:jc w:val="center"/>
            </w:pPr>
            <w:r w:rsidRPr="0020748F">
              <w:rPr>
                <w:color w:val="000000"/>
              </w:rPr>
              <w:t>176,799,702.76</w:t>
            </w:r>
          </w:p>
        </w:tc>
        <w:tc>
          <w:tcPr>
            <w:tcW w:w="1419" w:type="dxa"/>
            <w:vAlign w:val="center"/>
          </w:tcPr>
          <w:p w:rsidRPr="0020748F" w:rsidR="0020748F" w:rsidP="0020748F" w:rsidRDefault="0020748F" w14:paraId="62192DF9" wp14:textId="77777777">
            <w:pPr>
              <w:pStyle w:val="TableParagraph"/>
              <w:jc w:val="center"/>
            </w:pPr>
            <w:r w:rsidRPr="0020748F">
              <w:rPr>
                <w:color w:val="000000"/>
              </w:rPr>
              <w:t>58,933,234.25</w:t>
            </w:r>
          </w:p>
        </w:tc>
      </w:tr>
    </w:tbl>
    <w:p xmlns:wp14="http://schemas.microsoft.com/office/word/2010/wordml" w:rsidR="003E01AA" w:rsidP="003E01AA" w:rsidRDefault="003E01AA" w14:paraId="433A8F83" wp14:textId="77777777">
      <w:pPr>
        <w:spacing w:before="1"/>
        <w:ind w:left="1975"/>
        <w:rPr>
          <w:b/>
          <w:spacing w:val="-2"/>
          <w:sz w:val="20"/>
        </w:rPr>
      </w:pPr>
      <w:r>
        <w:rPr>
          <w:b/>
          <w:sz w:val="20"/>
        </w:rPr>
        <w:t>Table</w:t>
      </w:r>
      <w:r>
        <w:rPr>
          <w:b/>
          <w:spacing w:val="-7"/>
          <w:sz w:val="20"/>
        </w:rPr>
        <w:t xml:space="preserve"> </w:t>
      </w:r>
      <w:r>
        <w:rPr>
          <w:b/>
          <w:sz w:val="20"/>
        </w:rPr>
        <w:t>2.</w:t>
      </w:r>
      <w:r w:rsidR="00352203">
        <w:rPr>
          <w:b/>
          <w:sz w:val="20"/>
        </w:rPr>
        <w:t>13</w:t>
      </w:r>
      <w:r>
        <w:rPr>
          <w:b/>
          <w:sz w:val="20"/>
        </w:rPr>
        <w:t>:</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Pr>
          <w:b/>
          <w:sz w:val="20"/>
        </w:rPr>
        <w:t>Flooding</w:t>
      </w:r>
      <w:r>
        <w:rPr>
          <w:b/>
          <w:spacing w:val="-4"/>
          <w:sz w:val="20"/>
        </w:rPr>
        <w:t xml:space="preserve"> </w:t>
      </w:r>
      <w:r>
        <w:rPr>
          <w:b/>
          <w:sz w:val="20"/>
        </w:rPr>
        <w:t>and</w:t>
      </w:r>
      <w:r>
        <w:rPr>
          <w:b/>
          <w:spacing w:val="-6"/>
          <w:sz w:val="20"/>
        </w:rPr>
        <w:t xml:space="preserve"> </w:t>
      </w:r>
      <w:r>
        <w:rPr>
          <w:b/>
          <w:sz w:val="20"/>
        </w:rPr>
        <w:t>rescue</w:t>
      </w:r>
      <w:r>
        <w:rPr>
          <w:b/>
          <w:spacing w:val="-7"/>
          <w:sz w:val="20"/>
        </w:rPr>
        <w:t xml:space="preserve"> </w:t>
      </w:r>
      <w:r>
        <w:rPr>
          <w:b/>
          <w:sz w:val="20"/>
        </w:rPr>
        <w:t>from</w:t>
      </w:r>
      <w:r>
        <w:rPr>
          <w:b/>
          <w:spacing w:val="-5"/>
          <w:sz w:val="20"/>
        </w:rPr>
        <w:t xml:space="preserve"> </w:t>
      </w:r>
      <w:r>
        <w:rPr>
          <w:b/>
          <w:sz w:val="20"/>
        </w:rPr>
        <w:t>water</w:t>
      </w:r>
      <w:r>
        <w:rPr>
          <w:b/>
          <w:spacing w:val="-7"/>
          <w:sz w:val="20"/>
        </w:rPr>
        <w:t xml:space="preserve"> </w:t>
      </w:r>
      <w:r>
        <w:rPr>
          <w:b/>
          <w:spacing w:val="-2"/>
          <w:sz w:val="20"/>
        </w:rPr>
        <w:t>incidents in Scotland</w:t>
      </w:r>
    </w:p>
    <w:p xmlns:wp14="http://schemas.microsoft.com/office/word/2010/wordml" w:rsidR="00802747" w:rsidP="003E01AA" w:rsidRDefault="00802747" w14:paraId="401A7268" wp14:textId="77777777">
      <w:pPr>
        <w:spacing w:before="1"/>
        <w:ind w:left="1975"/>
        <w:rPr>
          <w:b/>
          <w:spacing w:val="-2"/>
          <w:sz w:val="20"/>
        </w:rPr>
      </w:pPr>
    </w:p>
    <w:p xmlns:wp14="http://schemas.microsoft.com/office/word/2010/wordml" w:rsidR="003E01AA" w:rsidP="003E01AA" w:rsidRDefault="003E01AA" w14:paraId="752F30A4" wp14:textId="77777777">
      <w:pPr>
        <w:spacing w:before="1"/>
        <w:ind w:left="1975"/>
        <w:rPr>
          <w:b/>
          <w:spacing w:val="-2"/>
          <w:sz w:val="20"/>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385"/>
        <w:gridCol w:w="1424"/>
        <w:gridCol w:w="1837"/>
        <w:gridCol w:w="1844"/>
        <w:gridCol w:w="1702"/>
        <w:gridCol w:w="1419"/>
      </w:tblGrid>
      <w:tr xmlns:wp14="http://schemas.microsoft.com/office/word/2010/wordml" w:rsidR="003E01AA" w:rsidTr="00A30A8A" w14:paraId="50032D26" wp14:textId="77777777">
        <w:trPr>
          <w:trHeight w:val="760"/>
        </w:trPr>
        <w:tc>
          <w:tcPr>
            <w:tcW w:w="1385" w:type="dxa"/>
            <w:shd w:val="clear" w:color="auto" w:fill="0956A2"/>
          </w:tcPr>
          <w:p w:rsidR="003E01AA" w:rsidP="00A30A8A" w:rsidRDefault="003E01AA" w14:paraId="3048BA75" wp14:textId="77777777">
            <w:pPr>
              <w:pStyle w:val="TableParagraph"/>
              <w:rPr>
                <w:rFonts w:ascii="Times New Roman"/>
              </w:rPr>
            </w:pPr>
          </w:p>
        </w:tc>
        <w:tc>
          <w:tcPr>
            <w:tcW w:w="1424" w:type="dxa"/>
            <w:shd w:val="clear" w:color="auto" w:fill="0956A2"/>
          </w:tcPr>
          <w:p w:rsidR="003E01AA" w:rsidP="00E7337D" w:rsidRDefault="003E01AA" w14:paraId="79147EC3" wp14:textId="77777777">
            <w:pPr>
              <w:pStyle w:val="TableParagraph"/>
              <w:spacing w:before="2"/>
              <w:ind w:left="107"/>
              <w:jc w:val="center"/>
              <w:rPr>
                <w:b/>
              </w:rPr>
            </w:pPr>
            <w:r>
              <w:rPr>
                <w:b/>
                <w:color w:val="FFFFFF"/>
                <w:spacing w:val="-2"/>
              </w:rPr>
              <w:t>2016/17</w:t>
            </w:r>
          </w:p>
        </w:tc>
        <w:tc>
          <w:tcPr>
            <w:tcW w:w="1837" w:type="dxa"/>
            <w:shd w:val="clear" w:color="auto" w:fill="0956A2"/>
          </w:tcPr>
          <w:p w:rsidR="003E01AA" w:rsidP="00E7337D" w:rsidRDefault="003E01AA" w14:paraId="00AECDD5" wp14:textId="77777777">
            <w:pPr>
              <w:pStyle w:val="TableParagraph"/>
              <w:spacing w:before="2"/>
              <w:ind w:left="107"/>
              <w:jc w:val="center"/>
              <w:rPr>
                <w:b/>
              </w:rPr>
            </w:pPr>
            <w:r>
              <w:rPr>
                <w:b/>
                <w:color w:val="FFFFFF"/>
                <w:spacing w:val="-2"/>
              </w:rPr>
              <w:t>2017/18</w:t>
            </w:r>
          </w:p>
        </w:tc>
        <w:tc>
          <w:tcPr>
            <w:tcW w:w="1844" w:type="dxa"/>
            <w:shd w:val="clear" w:color="auto" w:fill="0956A2"/>
          </w:tcPr>
          <w:p w:rsidR="003E01AA" w:rsidP="00E7337D" w:rsidRDefault="00D947A6" w14:paraId="6FBB1F23" wp14:textId="77777777">
            <w:pPr>
              <w:pStyle w:val="TableParagraph"/>
              <w:spacing w:before="2"/>
              <w:ind w:left="-18"/>
              <w:jc w:val="center"/>
              <w:rPr>
                <w:b/>
              </w:rPr>
            </w:pPr>
            <w:r>
              <w:rPr>
                <w:b/>
                <w:color w:val="FFFFFF"/>
                <w:spacing w:val="-2"/>
              </w:rPr>
              <w:t>2</w:t>
            </w:r>
            <w:r w:rsidR="003E01AA">
              <w:rPr>
                <w:b/>
                <w:color w:val="FFFFFF"/>
                <w:spacing w:val="-2"/>
              </w:rPr>
              <w:t>018/19</w:t>
            </w:r>
          </w:p>
        </w:tc>
        <w:tc>
          <w:tcPr>
            <w:tcW w:w="1702" w:type="dxa"/>
            <w:shd w:val="clear" w:color="auto" w:fill="0956A2"/>
          </w:tcPr>
          <w:p w:rsidR="003E01AA" w:rsidP="00E7337D" w:rsidRDefault="003E01AA" w14:paraId="67183AB2" wp14:textId="77777777">
            <w:pPr>
              <w:pStyle w:val="TableParagraph"/>
              <w:spacing w:before="2"/>
              <w:ind w:left="106"/>
              <w:jc w:val="center"/>
              <w:rPr>
                <w:b/>
              </w:rPr>
            </w:pPr>
            <w:r>
              <w:rPr>
                <w:b/>
                <w:color w:val="FFFFFF"/>
                <w:spacing w:val="-2"/>
              </w:rPr>
              <w:t>Total</w:t>
            </w:r>
          </w:p>
        </w:tc>
        <w:tc>
          <w:tcPr>
            <w:tcW w:w="1419" w:type="dxa"/>
            <w:shd w:val="clear" w:color="auto" w:fill="0956A2"/>
          </w:tcPr>
          <w:p w:rsidR="003E01AA" w:rsidP="00E7337D" w:rsidRDefault="003E01AA" w14:paraId="02D74A14"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20748F" w:rsidTr="0020748F" w14:paraId="6283DFFD" wp14:textId="77777777">
        <w:trPr>
          <w:trHeight w:val="757"/>
        </w:trPr>
        <w:tc>
          <w:tcPr>
            <w:tcW w:w="1385" w:type="dxa"/>
          </w:tcPr>
          <w:p w:rsidR="0020748F" w:rsidP="0020748F" w:rsidRDefault="0020748F" w14:paraId="3F76ABDA" wp14:textId="77777777">
            <w:pPr>
              <w:pStyle w:val="TableParagraph"/>
              <w:ind w:left="107"/>
              <w:rPr>
                <w:b/>
              </w:rPr>
            </w:pPr>
            <w:r>
              <w:rPr>
                <w:b/>
              </w:rPr>
              <w:t>Number</w:t>
            </w:r>
            <w:r>
              <w:rPr>
                <w:b/>
                <w:spacing w:val="-2"/>
              </w:rPr>
              <w:t xml:space="preserve"> </w:t>
            </w:r>
            <w:r>
              <w:rPr>
                <w:b/>
                <w:spacing w:val="-5"/>
              </w:rPr>
              <w:t>of</w:t>
            </w:r>
          </w:p>
          <w:p w:rsidR="0020748F" w:rsidP="0020748F" w:rsidRDefault="0020748F" w14:paraId="64FDAC0C" wp14:textId="77777777">
            <w:pPr>
              <w:pStyle w:val="TableParagraph"/>
              <w:spacing w:before="126"/>
              <w:ind w:left="107"/>
              <w:rPr>
                <w:b/>
              </w:rPr>
            </w:pPr>
            <w:r>
              <w:rPr>
                <w:b/>
                <w:spacing w:val="-2"/>
              </w:rPr>
              <w:t>incidents</w:t>
            </w:r>
          </w:p>
        </w:tc>
        <w:tc>
          <w:tcPr>
            <w:tcW w:w="1424" w:type="dxa"/>
            <w:vAlign w:val="center"/>
          </w:tcPr>
          <w:p w:rsidRPr="0020748F" w:rsidR="0020748F" w:rsidP="0020748F" w:rsidRDefault="0020748F" w14:paraId="19FCCF4E" wp14:textId="77777777">
            <w:pPr>
              <w:pStyle w:val="TableParagraph"/>
              <w:jc w:val="center"/>
              <w:rPr>
                <w:rFonts w:asciiTheme="minorBidi" w:hAnsiTheme="minorBidi" w:cstheme="minorBidi"/>
              </w:rPr>
            </w:pPr>
            <w:r w:rsidRPr="0020748F">
              <w:rPr>
                <w:rFonts w:asciiTheme="minorBidi" w:hAnsiTheme="minorBidi" w:cstheme="minorBidi"/>
                <w:color w:val="000000"/>
              </w:rPr>
              <w:t>123</w:t>
            </w:r>
          </w:p>
        </w:tc>
        <w:tc>
          <w:tcPr>
            <w:tcW w:w="1837" w:type="dxa"/>
            <w:vAlign w:val="center"/>
          </w:tcPr>
          <w:p w:rsidRPr="0020748F" w:rsidR="0020748F" w:rsidP="0020748F" w:rsidRDefault="0020748F" w14:paraId="759D24EC" wp14:textId="77777777">
            <w:pPr>
              <w:pStyle w:val="TableParagraph"/>
              <w:jc w:val="center"/>
              <w:rPr>
                <w:rFonts w:asciiTheme="minorBidi" w:hAnsiTheme="minorBidi" w:cstheme="minorBidi"/>
              </w:rPr>
            </w:pPr>
            <w:r w:rsidRPr="0020748F">
              <w:rPr>
                <w:rFonts w:asciiTheme="minorBidi" w:hAnsiTheme="minorBidi" w:cstheme="minorBidi"/>
                <w:color w:val="000000"/>
              </w:rPr>
              <w:t>117</w:t>
            </w:r>
          </w:p>
        </w:tc>
        <w:tc>
          <w:tcPr>
            <w:tcW w:w="1844" w:type="dxa"/>
            <w:vAlign w:val="center"/>
          </w:tcPr>
          <w:p w:rsidRPr="0020748F" w:rsidR="0020748F" w:rsidP="0020748F" w:rsidRDefault="0020748F" w14:paraId="5C30BB71" wp14:textId="77777777">
            <w:pPr>
              <w:pStyle w:val="TableParagraph"/>
              <w:jc w:val="center"/>
              <w:rPr>
                <w:rFonts w:asciiTheme="minorBidi" w:hAnsiTheme="minorBidi" w:cstheme="minorBidi"/>
              </w:rPr>
            </w:pPr>
            <w:r w:rsidRPr="0020748F">
              <w:rPr>
                <w:rFonts w:asciiTheme="minorBidi" w:hAnsiTheme="minorBidi" w:cstheme="minorBidi"/>
                <w:color w:val="000000"/>
              </w:rPr>
              <w:t>97</w:t>
            </w:r>
          </w:p>
        </w:tc>
        <w:tc>
          <w:tcPr>
            <w:tcW w:w="1702" w:type="dxa"/>
            <w:vAlign w:val="center"/>
          </w:tcPr>
          <w:p w:rsidRPr="0020748F" w:rsidR="0020748F" w:rsidP="0020748F" w:rsidRDefault="0020748F" w14:paraId="258E732D" wp14:textId="77777777">
            <w:pPr>
              <w:pStyle w:val="TableParagraph"/>
              <w:jc w:val="center"/>
              <w:rPr>
                <w:rFonts w:asciiTheme="minorBidi" w:hAnsiTheme="minorBidi" w:cstheme="minorBidi"/>
              </w:rPr>
            </w:pPr>
            <w:r w:rsidRPr="0020748F">
              <w:rPr>
                <w:rFonts w:asciiTheme="minorBidi" w:hAnsiTheme="minorBidi" w:cstheme="minorBidi"/>
              </w:rPr>
              <w:t>337</w:t>
            </w:r>
          </w:p>
        </w:tc>
        <w:tc>
          <w:tcPr>
            <w:tcW w:w="1419" w:type="dxa"/>
            <w:vAlign w:val="center"/>
          </w:tcPr>
          <w:p w:rsidRPr="0020748F" w:rsidR="0020748F" w:rsidP="0020748F" w:rsidRDefault="0020748F" w14:paraId="1BB5C796" wp14:textId="77777777">
            <w:pPr>
              <w:pStyle w:val="TableParagraph"/>
              <w:jc w:val="center"/>
              <w:rPr>
                <w:rFonts w:asciiTheme="minorBidi" w:hAnsiTheme="minorBidi" w:cstheme="minorBidi"/>
              </w:rPr>
            </w:pPr>
            <w:r w:rsidRPr="0020748F">
              <w:rPr>
                <w:rFonts w:asciiTheme="minorBidi" w:hAnsiTheme="minorBidi" w:cstheme="minorBidi"/>
              </w:rPr>
              <w:t>112.3</w:t>
            </w:r>
          </w:p>
        </w:tc>
      </w:tr>
      <w:tr xmlns:wp14="http://schemas.microsoft.com/office/word/2010/wordml" w:rsidR="0020748F" w:rsidTr="0020748F" w14:paraId="69239A38" wp14:textId="77777777">
        <w:trPr>
          <w:trHeight w:val="880"/>
        </w:trPr>
        <w:tc>
          <w:tcPr>
            <w:tcW w:w="1385" w:type="dxa"/>
          </w:tcPr>
          <w:p w:rsidR="0020748F" w:rsidP="0020748F" w:rsidRDefault="0020748F" w14:paraId="6211CD40" wp14:textId="77777777">
            <w:pPr>
              <w:pStyle w:val="TableParagraph"/>
              <w:spacing w:line="360" w:lineRule="auto"/>
              <w:ind w:left="107"/>
              <w:rPr>
                <w:b/>
              </w:rPr>
            </w:pPr>
            <w:r>
              <w:rPr>
                <w:b/>
              </w:rPr>
              <w:t>Number of saved</w:t>
            </w:r>
            <w:r>
              <w:rPr>
                <w:b/>
                <w:spacing w:val="-16"/>
              </w:rPr>
              <w:t xml:space="preserve"> </w:t>
            </w:r>
            <w:r>
              <w:rPr>
                <w:b/>
              </w:rPr>
              <w:t>lives</w:t>
            </w:r>
          </w:p>
        </w:tc>
        <w:tc>
          <w:tcPr>
            <w:tcW w:w="1424" w:type="dxa"/>
            <w:vAlign w:val="center"/>
          </w:tcPr>
          <w:p w:rsidRPr="0020748F" w:rsidR="0020748F" w:rsidP="0020748F" w:rsidRDefault="0020748F" w14:paraId="73FE085F" wp14:textId="77777777">
            <w:pPr>
              <w:pStyle w:val="TableParagraph"/>
              <w:jc w:val="center"/>
              <w:rPr>
                <w:rFonts w:asciiTheme="minorBidi" w:hAnsiTheme="minorBidi" w:cstheme="minorBidi"/>
              </w:rPr>
            </w:pPr>
            <w:r w:rsidRPr="0020748F">
              <w:rPr>
                <w:rFonts w:asciiTheme="minorBidi" w:hAnsiTheme="minorBidi" w:cstheme="minorBidi"/>
                <w:color w:val="000000"/>
              </w:rPr>
              <w:t>3.88</w:t>
            </w:r>
          </w:p>
        </w:tc>
        <w:tc>
          <w:tcPr>
            <w:tcW w:w="1837" w:type="dxa"/>
            <w:vAlign w:val="center"/>
          </w:tcPr>
          <w:p w:rsidRPr="0020748F" w:rsidR="0020748F" w:rsidP="0020748F" w:rsidRDefault="0020748F" w14:paraId="153DBA05" wp14:textId="77777777">
            <w:pPr>
              <w:pStyle w:val="TableParagraph"/>
              <w:jc w:val="center"/>
              <w:rPr>
                <w:rFonts w:asciiTheme="minorBidi" w:hAnsiTheme="minorBidi" w:cstheme="minorBidi"/>
              </w:rPr>
            </w:pPr>
            <w:r w:rsidRPr="0020748F">
              <w:rPr>
                <w:rFonts w:asciiTheme="minorBidi" w:hAnsiTheme="minorBidi" w:cstheme="minorBidi"/>
                <w:color w:val="000000"/>
              </w:rPr>
              <w:t>3.88</w:t>
            </w:r>
          </w:p>
        </w:tc>
        <w:tc>
          <w:tcPr>
            <w:tcW w:w="1844" w:type="dxa"/>
            <w:vAlign w:val="center"/>
          </w:tcPr>
          <w:p w:rsidRPr="0020748F" w:rsidR="0020748F" w:rsidP="0020748F" w:rsidRDefault="0020748F" w14:paraId="4B584315" wp14:textId="77777777">
            <w:pPr>
              <w:pStyle w:val="TableParagraph"/>
              <w:jc w:val="center"/>
              <w:rPr>
                <w:rFonts w:asciiTheme="minorBidi" w:hAnsiTheme="minorBidi" w:cstheme="minorBidi"/>
              </w:rPr>
            </w:pPr>
            <w:r w:rsidRPr="0020748F">
              <w:rPr>
                <w:rFonts w:asciiTheme="minorBidi" w:hAnsiTheme="minorBidi" w:cstheme="minorBidi"/>
                <w:color w:val="000000"/>
              </w:rPr>
              <w:t>0</w:t>
            </w:r>
          </w:p>
        </w:tc>
        <w:tc>
          <w:tcPr>
            <w:tcW w:w="1702" w:type="dxa"/>
            <w:vAlign w:val="center"/>
          </w:tcPr>
          <w:p w:rsidRPr="0020748F" w:rsidR="0020748F" w:rsidP="0020748F" w:rsidRDefault="0020748F" w14:paraId="003055BC" wp14:textId="77777777">
            <w:pPr>
              <w:pStyle w:val="TableParagraph"/>
              <w:jc w:val="center"/>
              <w:rPr>
                <w:rFonts w:asciiTheme="minorBidi" w:hAnsiTheme="minorBidi" w:cstheme="minorBidi"/>
              </w:rPr>
            </w:pPr>
            <w:r w:rsidRPr="0020748F">
              <w:rPr>
                <w:rFonts w:asciiTheme="minorBidi" w:hAnsiTheme="minorBidi" w:cstheme="minorBidi"/>
              </w:rPr>
              <w:t>7.76</w:t>
            </w:r>
          </w:p>
        </w:tc>
        <w:tc>
          <w:tcPr>
            <w:tcW w:w="1419" w:type="dxa"/>
            <w:vAlign w:val="center"/>
          </w:tcPr>
          <w:p w:rsidRPr="0020748F" w:rsidR="0020748F" w:rsidP="0020748F" w:rsidRDefault="0020748F" w14:paraId="64C1B599" wp14:textId="77777777">
            <w:pPr>
              <w:pStyle w:val="TableParagraph"/>
              <w:jc w:val="center"/>
              <w:rPr>
                <w:rFonts w:asciiTheme="minorBidi" w:hAnsiTheme="minorBidi" w:cstheme="minorBidi"/>
              </w:rPr>
            </w:pPr>
            <w:r w:rsidRPr="0020748F">
              <w:rPr>
                <w:rFonts w:asciiTheme="minorBidi" w:hAnsiTheme="minorBidi" w:cstheme="minorBidi"/>
              </w:rPr>
              <w:t>2.6</w:t>
            </w:r>
          </w:p>
        </w:tc>
      </w:tr>
      <w:tr xmlns:wp14="http://schemas.microsoft.com/office/word/2010/wordml" w:rsidR="0020748F" w:rsidTr="0020748F" w14:paraId="5B9540F1" wp14:textId="77777777">
        <w:trPr>
          <w:trHeight w:val="878"/>
        </w:trPr>
        <w:tc>
          <w:tcPr>
            <w:tcW w:w="1385" w:type="dxa"/>
          </w:tcPr>
          <w:p w:rsidR="0020748F" w:rsidP="0020748F" w:rsidRDefault="0020748F" w14:paraId="6DD940EC" wp14:textId="77777777">
            <w:pPr>
              <w:pStyle w:val="TableParagraph"/>
              <w:spacing w:line="360" w:lineRule="auto"/>
              <w:ind w:left="107"/>
              <w:rPr>
                <w:b/>
              </w:rPr>
            </w:pPr>
            <w:r>
              <w:rPr>
                <w:b/>
                <w:spacing w:val="-2"/>
              </w:rPr>
              <w:t xml:space="preserve">Economic </w:t>
            </w:r>
            <w:r>
              <w:rPr>
                <w:b/>
              </w:rPr>
              <w:t>value (£)</w:t>
            </w:r>
          </w:p>
        </w:tc>
        <w:tc>
          <w:tcPr>
            <w:tcW w:w="1424" w:type="dxa"/>
            <w:vAlign w:val="center"/>
          </w:tcPr>
          <w:p w:rsidRPr="0020748F" w:rsidR="0020748F" w:rsidP="0020748F" w:rsidRDefault="0020748F" w14:paraId="5CCAD24E" wp14:textId="77777777">
            <w:pPr>
              <w:pStyle w:val="TableParagraph"/>
              <w:jc w:val="center"/>
              <w:rPr>
                <w:rFonts w:asciiTheme="minorBidi" w:hAnsiTheme="minorBidi" w:cstheme="minorBidi"/>
              </w:rPr>
            </w:pPr>
            <w:r w:rsidRPr="0020748F">
              <w:rPr>
                <w:rFonts w:asciiTheme="minorBidi" w:hAnsiTheme="minorBidi" w:cstheme="minorBidi"/>
                <w:color w:val="000000"/>
              </w:rPr>
              <w:t>8,329,785.76</w:t>
            </w:r>
          </w:p>
        </w:tc>
        <w:tc>
          <w:tcPr>
            <w:tcW w:w="1837" w:type="dxa"/>
            <w:vAlign w:val="center"/>
          </w:tcPr>
          <w:p w:rsidRPr="0020748F" w:rsidR="0020748F" w:rsidP="0020748F" w:rsidRDefault="0020748F" w14:paraId="03760481" wp14:textId="77777777">
            <w:pPr>
              <w:pStyle w:val="TableParagraph"/>
              <w:jc w:val="center"/>
              <w:rPr>
                <w:rFonts w:asciiTheme="minorBidi" w:hAnsiTheme="minorBidi" w:cstheme="minorBidi"/>
              </w:rPr>
            </w:pPr>
            <w:r w:rsidRPr="0020748F">
              <w:rPr>
                <w:rFonts w:asciiTheme="minorBidi" w:hAnsiTheme="minorBidi" w:cstheme="minorBidi"/>
                <w:color w:val="000000"/>
              </w:rPr>
              <w:t>8,329,785.76</w:t>
            </w:r>
          </w:p>
        </w:tc>
        <w:tc>
          <w:tcPr>
            <w:tcW w:w="1844" w:type="dxa"/>
            <w:vAlign w:val="center"/>
          </w:tcPr>
          <w:p w:rsidRPr="0020748F" w:rsidR="0020748F" w:rsidP="0020748F" w:rsidRDefault="0020748F" w14:paraId="2322F001" wp14:textId="77777777">
            <w:pPr>
              <w:pStyle w:val="TableParagraph"/>
              <w:jc w:val="center"/>
              <w:rPr>
                <w:rFonts w:asciiTheme="minorBidi" w:hAnsiTheme="minorBidi" w:cstheme="minorBidi"/>
              </w:rPr>
            </w:pPr>
            <w:r w:rsidRPr="0020748F">
              <w:rPr>
                <w:rFonts w:asciiTheme="minorBidi" w:hAnsiTheme="minorBidi" w:cstheme="minorBidi"/>
                <w:color w:val="000000"/>
              </w:rPr>
              <w:t>0</w:t>
            </w:r>
          </w:p>
        </w:tc>
        <w:tc>
          <w:tcPr>
            <w:tcW w:w="1702" w:type="dxa"/>
            <w:vAlign w:val="center"/>
          </w:tcPr>
          <w:p w:rsidRPr="0020748F" w:rsidR="0020748F" w:rsidP="0020748F" w:rsidRDefault="0020748F" w14:paraId="4DB36F75" wp14:textId="77777777">
            <w:pPr>
              <w:pStyle w:val="TableParagraph"/>
              <w:jc w:val="center"/>
              <w:rPr>
                <w:rFonts w:asciiTheme="minorBidi" w:hAnsiTheme="minorBidi" w:cstheme="minorBidi"/>
              </w:rPr>
            </w:pPr>
            <w:r w:rsidRPr="0020748F">
              <w:rPr>
                <w:rFonts w:asciiTheme="minorBidi" w:hAnsiTheme="minorBidi" w:cstheme="minorBidi"/>
                <w:color w:val="000000"/>
              </w:rPr>
              <w:t>16,659,571.52</w:t>
            </w:r>
          </w:p>
        </w:tc>
        <w:tc>
          <w:tcPr>
            <w:tcW w:w="1419" w:type="dxa"/>
            <w:vAlign w:val="center"/>
          </w:tcPr>
          <w:p w:rsidRPr="0020748F" w:rsidR="0020748F" w:rsidP="0020748F" w:rsidRDefault="0020748F" w14:paraId="6E95B965" wp14:textId="77777777">
            <w:pPr>
              <w:pStyle w:val="TableParagraph"/>
              <w:jc w:val="center"/>
              <w:rPr>
                <w:rFonts w:asciiTheme="minorBidi" w:hAnsiTheme="minorBidi" w:cstheme="minorBidi"/>
              </w:rPr>
            </w:pPr>
            <w:r w:rsidRPr="0020748F">
              <w:rPr>
                <w:rFonts w:asciiTheme="minorBidi" w:hAnsiTheme="minorBidi" w:cstheme="minorBidi"/>
                <w:color w:val="000000"/>
              </w:rPr>
              <w:t>5,553,190.51</w:t>
            </w:r>
          </w:p>
        </w:tc>
      </w:tr>
    </w:tbl>
    <w:p xmlns:wp14="http://schemas.microsoft.com/office/word/2010/wordml" w:rsidR="003E01AA" w:rsidP="003E01AA" w:rsidRDefault="003E01AA" w14:paraId="34E1174A" wp14:textId="77777777">
      <w:pPr>
        <w:spacing w:before="1"/>
        <w:ind w:left="1975"/>
        <w:rPr>
          <w:b/>
          <w:spacing w:val="-2"/>
          <w:sz w:val="20"/>
        </w:rPr>
      </w:pPr>
      <w:r>
        <w:rPr>
          <w:b/>
          <w:sz w:val="20"/>
        </w:rPr>
        <w:t>Table</w:t>
      </w:r>
      <w:r>
        <w:rPr>
          <w:b/>
          <w:spacing w:val="-7"/>
          <w:sz w:val="20"/>
        </w:rPr>
        <w:t xml:space="preserve"> </w:t>
      </w:r>
      <w:r>
        <w:rPr>
          <w:b/>
          <w:sz w:val="20"/>
        </w:rPr>
        <w:t>2.</w:t>
      </w:r>
      <w:r w:rsidR="00352203">
        <w:rPr>
          <w:b/>
          <w:sz w:val="20"/>
        </w:rPr>
        <w:t>14</w:t>
      </w:r>
      <w:r>
        <w:rPr>
          <w:b/>
          <w:sz w:val="20"/>
        </w:rPr>
        <w:t>:</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Pr>
          <w:b/>
          <w:sz w:val="20"/>
        </w:rPr>
        <w:t>Flooding</w:t>
      </w:r>
      <w:r>
        <w:rPr>
          <w:b/>
          <w:spacing w:val="-4"/>
          <w:sz w:val="20"/>
        </w:rPr>
        <w:t xml:space="preserve"> </w:t>
      </w:r>
      <w:r>
        <w:rPr>
          <w:b/>
          <w:sz w:val="20"/>
        </w:rPr>
        <w:t>and</w:t>
      </w:r>
      <w:r>
        <w:rPr>
          <w:b/>
          <w:spacing w:val="-6"/>
          <w:sz w:val="20"/>
        </w:rPr>
        <w:t xml:space="preserve"> </w:t>
      </w:r>
      <w:r>
        <w:rPr>
          <w:b/>
          <w:sz w:val="20"/>
        </w:rPr>
        <w:t>rescue</w:t>
      </w:r>
      <w:r>
        <w:rPr>
          <w:b/>
          <w:spacing w:val="-7"/>
          <w:sz w:val="20"/>
        </w:rPr>
        <w:t xml:space="preserve"> </w:t>
      </w:r>
      <w:r>
        <w:rPr>
          <w:b/>
          <w:sz w:val="20"/>
        </w:rPr>
        <w:t>from</w:t>
      </w:r>
      <w:r>
        <w:rPr>
          <w:b/>
          <w:spacing w:val="-5"/>
          <w:sz w:val="20"/>
        </w:rPr>
        <w:t xml:space="preserve"> </w:t>
      </w:r>
      <w:r>
        <w:rPr>
          <w:b/>
          <w:sz w:val="20"/>
        </w:rPr>
        <w:t>water</w:t>
      </w:r>
      <w:r>
        <w:rPr>
          <w:b/>
          <w:spacing w:val="-7"/>
          <w:sz w:val="20"/>
        </w:rPr>
        <w:t xml:space="preserve"> </w:t>
      </w:r>
      <w:r>
        <w:rPr>
          <w:b/>
          <w:spacing w:val="-2"/>
          <w:sz w:val="20"/>
        </w:rPr>
        <w:t>incidents in Wales</w:t>
      </w:r>
    </w:p>
    <w:p xmlns:wp14="http://schemas.microsoft.com/office/word/2010/wordml" w:rsidR="00802747" w:rsidP="003E01AA" w:rsidRDefault="00802747" w14:paraId="3793568E" wp14:textId="77777777">
      <w:pPr>
        <w:spacing w:before="1"/>
        <w:ind w:left="1975"/>
        <w:rPr>
          <w:b/>
          <w:spacing w:val="-2"/>
          <w:sz w:val="20"/>
        </w:rPr>
      </w:pPr>
    </w:p>
    <w:p xmlns:wp14="http://schemas.microsoft.com/office/word/2010/wordml" w:rsidR="003E01AA" w:rsidP="003E01AA" w:rsidRDefault="003E01AA" w14:paraId="081CEB47" wp14:textId="77777777">
      <w:pPr>
        <w:spacing w:before="1"/>
        <w:ind w:left="1975"/>
        <w:rPr>
          <w:b/>
          <w:spacing w:val="-2"/>
          <w:sz w:val="20"/>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385"/>
        <w:gridCol w:w="1424"/>
        <w:gridCol w:w="1837"/>
        <w:gridCol w:w="1844"/>
        <w:gridCol w:w="1702"/>
        <w:gridCol w:w="1419"/>
      </w:tblGrid>
      <w:tr xmlns:wp14="http://schemas.microsoft.com/office/word/2010/wordml" w:rsidR="003E01AA" w:rsidTr="00A30A8A" w14:paraId="4EFB3EAE" wp14:textId="77777777">
        <w:trPr>
          <w:trHeight w:val="760"/>
        </w:trPr>
        <w:tc>
          <w:tcPr>
            <w:tcW w:w="1385" w:type="dxa"/>
            <w:shd w:val="clear" w:color="auto" w:fill="0956A2"/>
          </w:tcPr>
          <w:p w:rsidR="003E01AA" w:rsidP="00A30A8A" w:rsidRDefault="003E01AA" w14:paraId="54D4AFED" wp14:textId="77777777">
            <w:pPr>
              <w:pStyle w:val="TableParagraph"/>
              <w:rPr>
                <w:rFonts w:ascii="Times New Roman"/>
              </w:rPr>
            </w:pPr>
          </w:p>
        </w:tc>
        <w:tc>
          <w:tcPr>
            <w:tcW w:w="1424" w:type="dxa"/>
            <w:shd w:val="clear" w:color="auto" w:fill="0956A2"/>
          </w:tcPr>
          <w:p w:rsidR="003E01AA" w:rsidP="00E7337D" w:rsidRDefault="003E01AA" w14:paraId="6987DC12" wp14:textId="77777777">
            <w:pPr>
              <w:pStyle w:val="TableParagraph"/>
              <w:spacing w:before="2"/>
              <w:ind w:left="107"/>
              <w:jc w:val="center"/>
              <w:rPr>
                <w:b/>
              </w:rPr>
            </w:pPr>
            <w:r>
              <w:rPr>
                <w:b/>
                <w:color w:val="FFFFFF"/>
                <w:spacing w:val="-2"/>
              </w:rPr>
              <w:t>2016/17</w:t>
            </w:r>
          </w:p>
        </w:tc>
        <w:tc>
          <w:tcPr>
            <w:tcW w:w="1837" w:type="dxa"/>
            <w:shd w:val="clear" w:color="auto" w:fill="0956A2"/>
          </w:tcPr>
          <w:p w:rsidR="003E01AA" w:rsidP="00E7337D" w:rsidRDefault="003E01AA" w14:paraId="061EECA3" wp14:textId="77777777">
            <w:pPr>
              <w:pStyle w:val="TableParagraph"/>
              <w:spacing w:before="2"/>
              <w:ind w:left="107"/>
              <w:jc w:val="center"/>
              <w:rPr>
                <w:b/>
              </w:rPr>
            </w:pPr>
            <w:r>
              <w:rPr>
                <w:b/>
                <w:color w:val="FFFFFF"/>
                <w:spacing w:val="-2"/>
              </w:rPr>
              <w:t>2017/18</w:t>
            </w:r>
          </w:p>
        </w:tc>
        <w:tc>
          <w:tcPr>
            <w:tcW w:w="1844" w:type="dxa"/>
            <w:shd w:val="clear" w:color="auto" w:fill="0956A2"/>
          </w:tcPr>
          <w:p w:rsidR="003E01AA" w:rsidP="00E7337D" w:rsidRDefault="00603F74" w14:paraId="33F1E4D4" wp14:textId="77777777">
            <w:pPr>
              <w:pStyle w:val="TableParagraph"/>
              <w:spacing w:before="2"/>
              <w:ind w:left="-18"/>
              <w:jc w:val="center"/>
              <w:rPr>
                <w:b/>
              </w:rPr>
            </w:pPr>
            <w:r>
              <w:rPr>
                <w:b/>
                <w:color w:val="FFFFFF"/>
                <w:spacing w:val="-2"/>
              </w:rPr>
              <w:t>2</w:t>
            </w:r>
            <w:r w:rsidR="003E01AA">
              <w:rPr>
                <w:b/>
                <w:color w:val="FFFFFF"/>
                <w:spacing w:val="-2"/>
              </w:rPr>
              <w:t>018/19</w:t>
            </w:r>
          </w:p>
        </w:tc>
        <w:tc>
          <w:tcPr>
            <w:tcW w:w="1702" w:type="dxa"/>
            <w:shd w:val="clear" w:color="auto" w:fill="0956A2"/>
          </w:tcPr>
          <w:p w:rsidR="003E01AA" w:rsidP="00E7337D" w:rsidRDefault="003E01AA" w14:paraId="6BF62037" wp14:textId="77777777">
            <w:pPr>
              <w:pStyle w:val="TableParagraph"/>
              <w:spacing w:before="2"/>
              <w:ind w:left="106"/>
              <w:jc w:val="center"/>
              <w:rPr>
                <w:b/>
              </w:rPr>
            </w:pPr>
            <w:r>
              <w:rPr>
                <w:b/>
                <w:color w:val="FFFFFF"/>
                <w:spacing w:val="-2"/>
              </w:rPr>
              <w:t>Total</w:t>
            </w:r>
          </w:p>
        </w:tc>
        <w:tc>
          <w:tcPr>
            <w:tcW w:w="1419" w:type="dxa"/>
            <w:shd w:val="clear" w:color="auto" w:fill="0956A2"/>
          </w:tcPr>
          <w:p w:rsidR="003E01AA" w:rsidP="00E7337D" w:rsidRDefault="003E01AA" w14:paraId="7045A4C2"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FD0B3F" w:rsidTr="00FD0B3F" w14:paraId="679F490C" wp14:textId="77777777">
        <w:trPr>
          <w:trHeight w:val="757"/>
        </w:trPr>
        <w:tc>
          <w:tcPr>
            <w:tcW w:w="1385" w:type="dxa"/>
          </w:tcPr>
          <w:p w:rsidR="00FD0B3F" w:rsidP="00FD0B3F" w:rsidRDefault="00FD0B3F" w14:paraId="3B3B7C3B" wp14:textId="77777777">
            <w:pPr>
              <w:pStyle w:val="TableParagraph"/>
              <w:ind w:left="107"/>
              <w:rPr>
                <w:b/>
              </w:rPr>
            </w:pPr>
            <w:r>
              <w:rPr>
                <w:b/>
              </w:rPr>
              <w:t>Number</w:t>
            </w:r>
            <w:r>
              <w:rPr>
                <w:b/>
                <w:spacing w:val="-2"/>
              </w:rPr>
              <w:t xml:space="preserve"> </w:t>
            </w:r>
            <w:r>
              <w:rPr>
                <w:b/>
                <w:spacing w:val="-5"/>
              </w:rPr>
              <w:t>of</w:t>
            </w:r>
          </w:p>
          <w:p w:rsidR="00FD0B3F" w:rsidP="00FD0B3F" w:rsidRDefault="00FD0B3F" w14:paraId="77CE8A94" wp14:textId="77777777">
            <w:pPr>
              <w:pStyle w:val="TableParagraph"/>
              <w:spacing w:before="126"/>
              <w:ind w:left="107"/>
              <w:rPr>
                <w:b/>
              </w:rPr>
            </w:pPr>
            <w:r>
              <w:rPr>
                <w:b/>
                <w:spacing w:val="-2"/>
              </w:rPr>
              <w:t>incidents</w:t>
            </w:r>
          </w:p>
        </w:tc>
        <w:tc>
          <w:tcPr>
            <w:tcW w:w="1424" w:type="dxa"/>
            <w:vAlign w:val="center"/>
          </w:tcPr>
          <w:p w:rsidRPr="00FD0B3F" w:rsidR="00FD0B3F" w:rsidP="00FD0B3F" w:rsidRDefault="00FD0B3F" w14:paraId="4D7CA480" wp14:textId="77777777">
            <w:pPr>
              <w:pStyle w:val="TableParagraph"/>
              <w:jc w:val="center"/>
              <w:rPr>
                <w:rFonts w:asciiTheme="minorBidi" w:hAnsiTheme="minorBidi" w:cstheme="minorBidi"/>
              </w:rPr>
            </w:pPr>
            <w:r w:rsidRPr="00FD0B3F">
              <w:rPr>
                <w:rFonts w:asciiTheme="minorBidi" w:hAnsiTheme="minorBidi" w:cstheme="minorBidi"/>
                <w:color w:val="000000"/>
              </w:rPr>
              <w:t>16,369</w:t>
            </w:r>
          </w:p>
        </w:tc>
        <w:tc>
          <w:tcPr>
            <w:tcW w:w="1837" w:type="dxa"/>
            <w:vAlign w:val="center"/>
          </w:tcPr>
          <w:p w:rsidRPr="00FD0B3F" w:rsidR="00FD0B3F" w:rsidP="00FD0B3F" w:rsidRDefault="00FD0B3F" w14:paraId="6A6667BD" wp14:textId="77777777">
            <w:pPr>
              <w:pStyle w:val="TableParagraph"/>
              <w:jc w:val="center"/>
              <w:rPr>
                <w:rFonts w:asciiTheme="minorBidi" w:hAnsiTheme="minorBidi" w:cstheme="minorBidi"/>
              </w:rPr>
            </w:pPr>
            <w:r w:rsidRPr="00FD0B3F">
              <w:rPr>
                <w:rFonts w:asciiTheme="minorBidi" w:hAnsiTheme="minorBidi" w:cstheme="minorBidi"/>
                <w:color w:val="000000"/>
              </w:rPr>
              <w:t>18,348</w:t>
            </w:r>
          </w:p>
        </w:tc>
        <w:tc>
          <w:tcPr>
            <w:tcW w:w="1844" w:type="dxa"/>
            <w:vAlign w:val="center"/>
          </w:tcPr>
          <w:p w:rsidRPr="00FD0B3F" w:rsidR="00FD0B3F" w:rsidP="00FD0B3F" w:rsidRDefault="00FD0B3F" w14:paraId="0F58CC09" wp14:textId="77777777">
            <w:pPr>
              <w:pStyle w:val="TableParagraph"/>
              <w:jc w:val="center"/>
              <w:rPr>
                <w:rFonts w:asciiTheme="minorBidi" w:hAnsiTheme="minorBidi" w:cstheme="minorBidi"/>
              </w:rPr>
            </w:pPr>
            <w:r w:rsidRPr="00FD0B3F">
              <w:rPr>
                <w:rFonts w:asciiTheme="minorBidi" w:hAnsiTheme="minorBidi" w:cstheme="minorBidi"/>
                <w:color w:val="000000"/>
              </w:rPr>
              <w:t>15,889</w:t>
            </w:r>
          </w:p>
        </w:tc>
        <w:tc>
          <w:tcPr>
            <w:tcW w:w="1702" w:type="dxa"/>
            <w:vAlign w:val="center"/>
          </w:tcPr>
          <w:p w:rsidRPr="00FD0B3F" w:rsidR="00FD0B3F" w:rsidP="00FD0B3F" w:rsidRDefault="00FD0B3F" w14:paraId="3CE58F57" wp14:textId="77777777">
            <w:pPr>
              <w:pStyle w:val="TableParagraph"/>
              <w:jc w:val="center"/>
              <w:rPr>
                <w:rFonts w:asciiTheme="minorBidi" w:hAnsiTheme="minorBidi" w:cstheme="minorBidi"/>
              </w:rPr>
            </w:pPr>
            <w:r w:rsidRPr="00FD0B3F">
              <w:rPr>
                <w:rFonts w:asciiTheme="minorBidi" w:hAnsiTheme="minorBidi" w:cstheme="minorBidi"/>
                <w:color w:val="000000"/>
              </w:rPr>
              <w:t>50,613</w:t>
            </w:r>
          </w:p>
        </w:tc>
        <w:tc>
          <w:tcPr>
            <w:tcW w:w="1419" w:type="dxa"/>
            <w:vAlign w:val="center"/>
          </w:tcPr>
          <w:p w:rsidRPr="00FD0B3F" w:rsidR="00FD0B3F" w:rsidP="00FD0B3F" w:rsidRDefault="00FD0B3F" w14:paraId="7565E0C8" wp14:textId="77777777">
            <w:pPr>
              <w:pStyle w:val="TableParagraph"/>
              <w:jc w:val="center"/>
              <w:rPr>
                <w:rFonts w:asciiTheme="minorBidi" w:hAnsiTheme="minorBidi" w:cstheme="minorBidi"/>
              </w:rPr>
            </w:pPr>
            <w:r w:rsidRPr="00FD0B3F">
              <w:rPr>
                <w:rFonts w:asciiTheme="minorBidi" w:hAnsiTheme="minorBidi" w:cstheme="minorBidi"/>
                <w:color w:val="000000"/>
              </w:rPr>
              <w:t>16,869</w:t>
            </w:r>
          </w:p>
        </w:tc>
      </w:tr>
      <w:tr xmlns:wp14="http://schemas.microsoft.com/office/word/2010/wordml" w:rsidR="00FD0B3F" w:rsidTr="00FD0B3F" w14:paraId="1343863C" wp14:textId="77777777">
        <w:trPr>
          <w:trHeight w:val="880"/>
        </w:trPr>
        <w:tc>
          <w:tcPr>
            <w:tcW w:w="1385" w:type="dxa"/>
          </w:tcPr>
          <w:p w:rsidR="00FD0B3F" w:rsidP="00FD0B3F" w:rsidRDefault="00FD0B3F" w14:paraId="67D7942B" wp14:textId="77777777">
            <w:pPr>
              <w:pStyle w:val="TableParagraph"/>
              <w:spacing w:line="360" w:lineRule="auto"/>
              <w:ind w:left="107"/>
              <w:rPr>
                <w:b/>
              </w:rPr>
            </w:pPr>
            <w:r>
              <w:rPr>
                <w:b/>
              </w:rPr>
              <w:t>Number of saved</w:t>
            </w:r>
            <w:r>
              <w:rPr>
                <w:b/>
                <w:spacing w:val="-16"/>
              </w:rPr>
              <w:t xml:space="preserve"> </w:t>
            </w:r>
            <w:r>
              <w:rPr>
                <w:b/>
              </w:rPr>
              <w:t>lives</w:t>
            </w:r>
          </w:p>
        </w:tc>
        <w:tc>
          <w:tcPr>
            <w:tcW w:w="1424" w:type="dxa"/>
            <w:vAlign w:val="center"/>
          </w:tcPr>
          <w:p w:rsidRPr="00FD0B3F" w:rsidR="00FD0B3F" w:rsidP="00FD0B3F" w:rsidRDefault="00FD0B3F" w14:paraId="681B7DFC" wp14:textId="77777777">
            <w:pPr>
              <w:pStyle w:val="TableParagraph"/>
              <w:jc w:val="center"/>
              <w:rPr>
                <w:rFonts w:asciiTheme="minorBidi" w:hAnsiTheme="minorBidi" w:cstheme="minorBidi"/>
              </w:rPr>
            </w:pPr>
            <w:r w:rsidRPr="00FD0B3F">
              <w:rPr>
                <w:rFonts w:asciiTheme="minorBidi" w:hAnsiTheme="minorBidi" w:cstheme="minorBidi"/>
                <w:color w:val="000000"/>
              </w:rPr>
              <w:t>486</w:t>
            </w:r>
          </w:p>
        </w:tc>
        <w:tc>
          <w:tcPr>
            <w:tcW w:w="1837" w:type="dxa"/>
            <w:vAlign w:val="center"/>
          </w:tcPr>
          <w:p w:rsidRPr="00FD0B3F" w:rsidR="00FD0B3F" w:rsidP="00FD0B3F" w:rsidRDefault="00FD0B3F" w14:paraId="6C6018E7" wp14:textId="77777777">
            <w:pPr>
              <w:pStyle w:val="TableParagraph"/>
              <w:jc w:val="center"/>
              <w:rPr>
                <w:rFonts w:asciiTheme="minorBidi" w:hAnsiTheme="minorBidi" w:cstheme="minorBidi"/>
              </w:rPr>
            </w:pPr>
            <w:r w:rsidRPr="00FD0B3F">
              <w:rPr>
                <w:rFonts w:asciiTheme="minorBidi" w:hAnsiTheme="minorBidi" w:cstheme="minorBidi"/>
                <w:color w:val="000000"/>
              </w:rPr>
              <w:t>566</w:t>
            </w:r>
          </w:p>
        </w:tc>
        <w:tc>
          <w:tcPr>
            <w:tcW w:w="1844" w:type="dxa"/>
            <w:vAlign w:val="center"/>
          </w:tcPr>
          <w:p w:rsidRPr="00FD0B3F" w:rsidR="00FD0B3F" w:rsidP="00FD0B3F" w:rsidRDefault="00FD0B3F" w14:paraId="315AC54B" wp14:textId="77777777">
            <w:pPr>
              <w:pStyle w:val="TableParagraph"/>
              <w:jc w:val="center"/>
              <w:rPr>
                <w:rFonts w:asciiTheme="minorBidi" w:hAnsiTheme="minorBidi" w:cstheme="minorBidi"/>
              </w:rPr>
            </w:pPr>
            <w:r w:rsidRPr="00FD0B3F">
              <w:rPr>
                <w:rFonts w:asciiTheme="minorBidi" w:hAnsiTheme="minorBidi" w:cstheme="minorBidi"/>
                <w:color w:val="000000"/>
              </w:rPr>
              <w:t>540</w:t>
            </w:r>
          </w:p>
        </w:tc>
        <w:tc>
          <w:tcPr>
            <w:tcW w:w="1702" w:type="dxa"/>
            <w:vAlign w:val="center"/>
          </w:tcPr>
          <w:p w:rsidRPr="00FD0B3F" w:rsidR="00FD0B3F" w:rsidP="00FD0B3F" w:rsidRDefault="00FD0B3F" w14:paraId="16C9D791" wp14:textId="77777777">
            <w:pPr>
              <w:pStyle w:val="TableParagraph"/>
              <w:jc w:val="center"/>
              <w:rPr>
                <w:rFonts w:asciiTheme="minorBidi" w:hAnsiTheme="minorBidi" w:cstheme="minorBidi"/>
              </w:rPr>
            </w:pPr>
            <w:r w:rsidRPr="00FD0B3F">
              <w:rPr>
                <w:rFonts w:asciiTheme="minorBidi" w:hAnsiTheme="minorBidi" w:cstheme="minorBidi"/>
                <w:color w:val="000000"/>
              </w:rPr>
              <w:t>1,592</w:t>
            </w:r>
          </w:p>
        </w:tc>
        <w:tc>
          <w:tcPr>
            <w:tcW w:w="1419" w:type="dxa"/>
            <w:vAlign w:val="center"/>
          </w:tcPr>
          <w:p w:rsidRPr="00FD0B3F" w:rsidR="00FD0B3F" w:rsidP="00FD0B3F" w:rsidRDefault="00FD0B3F" w14:paraId="2D488A60" wp14:textId="77777777">
            <w:pPr>
              <w:pStyle w:val="TableParagraph"/>
              <w:jc w:val="center"/>
              <w:rPr>
                <w:rFonts w:asciiTheme="minorBidi" w:hAnsiTheme="minorBidi" w:cstheme="minorBidi"/>
              </w:rPr>
            </w:pPr>
            <w:r w:rsidRPr="00FD0B3F">
              <w:rPr>
                <w:rFonts w:asciiTheme="minorBidi" w:hAnsiTheme="minorBidi" w:cstheme="minorBidi"/>
                <w:color w:val="000000"/>
              </w:rPr>
              <w:t>530</w:t>
            </w:r>
          </w:p>
        </w:tc>
      </w:tr>
      <w:tr xmlns:wp14="http://schemas.microsoft.com/office/word/2010/wordml" w:rsidR="00FD0B3F" w:rsidTr="00FD0B3F" w14:paraId="212C94D3" wp14:textId="77777777">
        <w:trPr>
          <w:trHeight w:val="878"/>
        </w:trPr>
        <w:tc>
          <w:tcPr>
            <w:tcW w:w="1385" w:type="dxa"/>
          </w:tcPr>
          <w:p w:rsidR="00FD0B3F" w:rsidP="00FD0B3F" w:rsidRDefault="00FD0B3F" w14:paraId="71E378BD" wp14:textId="77777777">
            <w:pPr>
              <w:pStyle w:val="TableParagraph"/>
              <w:spacing w:line="360" w:lineRule="auto"/>
              <w:ind w:left="107"/>
              <w:rPr>
                <w:b/>
              </w:rPr>
            </w:pPr>
            <w:r>
              <w:rPr>
                <w:b/>
                <w:spacing w:val="-2"/>
              </w:rPr>
              <w:t xml:space="preserve">Economic </w:t>
            </w:r>
            <w:r>
              <w:rPr>
                <w:b/>
              </w:rPr>
              <w:t>value (£)</w:t>
            </w:r>
          </w:p>
        </w:tc>
        <w:tc>
          <w:tcPr>
            <w:tcW w:w="1424" w:type="dxa"/>
            <w:vAlign w:val="center"/>
          </w:tcPr>
          <w:p w:rsidRPr="00FD0B3F" w:rsidR="00FD0B3F" w:rsidP="00FD0B3F" w:rsidRDefault="00FD0B3F" w14:paraId="11ABC325" wp14:textId="77777777">
            <w:pPr>
              <w:pStyle w:val="TableParagraph"/>
              <w:jc w:val="center"/>
              <w:rPr>
                <w:rFonts w:asciiTheme="minorBidi" w:hAnsiTheme="minorBidi" w:cstheme="minorBidi"/>
              </w:rPr>
            </w:pPr>
            <w:r w:rsidRPr="00FD0B3F">
              <w:rPr>
                <w:rFonts w:asciiTheme="minorBidi" w:hAnsiTheme="minorBidi" w:cstheme="minorBidi"/>
                <w:color w:val="000000"/>
              </w:rPr>
              <w:t>1,042,264,443</w:t>
            </w:r>
          </w:p>
        </w:tc>
        <w:tc>
          <w:tcPr>
            <w:tcW w:w="1837" w:type="dxa"/>
            <w:vAlign w:val="center"/>
          </w:tcPr>
          <w:p w:rsidRPr="00FD0B3F" w:rsidR="00FD0B3F" w:rsidP="00FD0B3F" w:rsidRDefault="00FD0B3F" w14:paraId="2EB3048E" wp14:textId="77777777">
            <w:pPr>
              <w:pStyle w:val="TableParagraph"/>
              <w:jc w:val="center"/>
              <w:rPr>
                <w:rFonts w:asciiTheme="minorBidi" w:hAnsiTheme="minorBidi" w:cstheme="minorBidi"/>
              </w:rPr>
            </w:pPr>
            <w:r w:rsidRPr="00FD0B3F">
              <w:rPr>
                <w:rFonts w:asciiTheme="minorBidi" w:hAnsiTheme="minorBidi" w:cstheme="minorBidi"/>
                <w:color w:val="000000"/>
              </w:rPr>
              <w:t>1,214,691,008</w:t>
            </w:r>
          </w:p>
        </w:tc>
        <w:tc>
          <w:tcPr>
            <w:tcW w:w="1844" w:type="dxa"/>
            <w:vAlign w:val="center"/>
          </w:tcPr>
          <w:p w:rsidRPr="00FD0B3F" w:rsidR="00FD0B3F" w:rsidP="00FD0B3F" w:rsidRDefault="00FD0B3F" w14:paraId="303D12E4" wp14:textId="77777777">
            <w:pPr>
              <w:pStyle w:val="TableParagraph"/>
              <w:jc w:val="center"/>
              <w:rPr>
                <w:rFonts w:asciiTheme="minorBidi" w:hAnsiTheme="minorBidi" w:cstheme="minorBidi"/>
              </w:rPr>
            </w:pPr>
            <w:r w:rsidRPr="00FD0B3F">
              <w:rPr>
                <w:rFonts w:asciiTheme="minorBidi" w:hAnsiTheme="minorBidi" w:cstheme="minorBidi"/>
                <w:color w:val="000000"/>
              </w:rPr>
              <w:t>1,160,443,279</w:t>
            </w:r>
          </w:p>
        </w:tc>
        <w:tc>
          <w:tcPr>
            <w:tcW w:w="1702" w:type="dxa"/>
            <w:vAlign w:val="center"/>
          </w:tcPr>
          <w:p w:rsidRPr="00FD0B3F" w:rsidR="00FD0B3F" w:rsidP="00FD0B3F" w:rsidRDefault="00FD0B3F" w14:paraId="54AB0B35" wp14:textId="77777777">
            <w:pPr>
              <w:pStyle w:val="TableParagraph"/>
              <w:jc w:val="center"/>
              <w:rPr>
                <w:rFonts w:asciiTheme="minorBidi" w:hAnsiTheme="minorBidi" w:cstheme="minorBidi"/>
              </w:rPr>
            </w:pPr>
            <w:r w:rsidRPr="00FD0B3F">
              <w:rPr>
                <w:rFonts w:asciiTheme="minorBidi" w:hAnsiTheme="minorBidi" w:cstheme="minorBidi"/>
                <w:color w:val="000000"/>
              </w:rPr>
              <w:t>3,417,398,731</w:t>
            </w:r>
          </w:p>
        </w:tc>
        <w:tc>
          <w:tcPr>
            <w:tcW w:w="1419" w:type="dxa"/>
            <w:vAlign w:val="center"/>
          </w:tcPr>
          <w:p w:rsidRPr="00FD0B3F" w:rsidR="00FD0B3F" w:rsidP="00FD0B3F" w:rsidRDefault="00FD0B3F" w14:paraId="7103DBBC" wp14:textId="77777777">
            <w:pPr>
              <w:pStyle w:val="TableParagraph"/>
              <w:jc w:val="center"/>
              <w:rPr>
                <w:rFonts w:asciiTheme="minorBidi" w:hAnsiTheme="minorBidi" w:cstheme="minorBidi"/>
              </w:rPr>
            </w:pPr>
            <w:r w:rsidRPr="00FD0B3F">
              <w:rPr>
                <w:rFonts w:asciiTheme="minorBidi" w:hAnsiTheme="minorBidi" w:cstheme="minorBidi"/>
                <w:color w:val="000000"/>
              </w:rPr>
              <w:t>1,139,132,910</w:t>
            </w:r>
          </w:p>
        </w:tc>
      </w:tr>
    </w:tbl>
    <w:p xmlns:wp14="http://schemas.microsoft.com/office/word/2010/wordml" w:rsidR="003E01AA" w:rsidP="003E01AA" w:rsidRDefault="003E01AA" w14:paraId="144C2FF7" wp14:textId="77777777">
      <w:pPr>
        <w:spacing w:before="1"/>
        <w:ind w:left="1975"/>
        <w:rPr>
          <w:b/>
          <w:sz w:val="20"/>
        </w:rPr>
      </w:pPr>
      <w:r>
        <w:rPr>
          <w:b/>
          <w:sz w:val="20"/>
        </w:rPr>
        <w:t>Table</w:t>
      </w:r>
      <w:r>
        <w:rPr>
          <w:b/>
          <w:spacing w:val="-7"/>
          <w:sz w:val="20"/>
        </w:rPr>
        <w:t xml:space="preserve"> </w:t>
      </w:r>
      <w:r>
        <w:rPr>
          <w:b/>
          <w:sz w:val="20"/>
        </w:rPr>
        <w:t>2.</w:t>
      </w:r>
      <w:r w:rsidR="00352203">
        <w:rPr>
          <w:b/>
          <w:sz w:val="20"/>
        </w:rPr>
        <w:t>15</w:t>
      </w:r>
      <w:r>
        <w:rPr>
          <w:b/>
          <w:sz w:val="20"/>
        </w:rPr>
        <w:t>:</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Pr>
          <w:b/>
          <w:sz w:val="20"/>
        </w:rPr>
        <w:t>Flooding</w:t>
      </w:r>
      <w:r>
        <w:rPr>
          <w:b/>
          <w:spacing w:val="-4"/>
          <w:sz w:val="20"/>
        </w:rPr>
        <w:t xml:space="preserve"> </w:t>
      </w:r>
      <w:r>
        <w:rPr>
          <w:b/>
          <w:sz w:val="20"/>
        </w:rPr>
        <w:t>and</w:t>
      </w:r>
      <w:r>
        <w:rPr>
          <w:b/>
          <w:spacing w:val="-6"/>
          <w:sz w:val="20"/>
        </w:rPr>
        <w:t xml:space="preserve"> </w:t>
      </w:r>
      <w:r>
        <w:rPr>
          <w:b/>
          <w:sz w:val="20"/>
        </w:rPr>
        <w:t>rescue</w:t>
      </w:r>
      <w:r>
        <w:rPr>
          <w:b/>
          <w:spacing w:val="-7"/>
          <w:sz w:val="20"/>
        </w:rPr>
        <w:t xml:space="preserve"> </w:t>
      </w:r>
      <w:r>
        <w:rPr>
          <w:b/>
          <w:sz w:val="20"/>
        </w:rPr>
        <w:t>from</w:t>
      </w:r>
      <w:r>
        <w:rPr>
          <w:b/>
          <w:spacing w:val="-5"/>
          <w:sz w:val="20"/>
        </w:rPr>
        <w:t xml:space="preserve"> </w:t>
      </w:r>
      <w:r>
        <w:rPr>
          <w:b/>
          <w:sz w:val="20"/>
        </w:rPr>
        <w:t>water</w:t>
      </w:r>
      <w:r>
        <w:rPr>
          <w:b/>
          <w:spacing w:val="-7"/>
          <w:sz w:val="20"/>
        </w:rPr>
        <w:t xml:space="preserve"> </w:t>
      </w:r>
      <w:r>
        <w:rPr>
          <w:b/>
          <w:spacing w:val="-2"/>
          <w:sz w:val="20"/>
        </w:rPr>
        <w:t>incidents in the whole UK</w:t>
      </w:r>
    </w:p>
    <w:p xmlns:wp14="http://schemas.microsoft.com/office/word/2010/wordml" w:rsidR="003E01AA" w:rsidP="003E01AA" w:rsidRDefault="003E01AA" w14:paraId="0FBA7733" wp14:textId="77777777">
      <w:pPr>
        <w:spacing w:before="1"/>
        <w:ind w:left="1975"/>
        <w:rPr>
          <w:b/>
          <w:sz w:val="20"/>
        </w:rPr>
      </w:pPr>
    </w:p>
    <w:p xmlns:wp14="http://schemas.microsoft.com/office/word/2010/wordml" w:rsidR="003E01AA" w:rsidP="003E01AA" w:rsidRDefault="003E01AA" w14:paraId="506B019F" wp14:textId="77777777">
      <w:pPr>
        <w:spacing w:before="1"/>
        <w:ind w:left="1975"/>
        <w:rPr>
          <w:b/>
          <w:sz w:val="20"/>
        </w:rPr>
      </w:pPr>
    </w:p>
    <w:p xmlns:wp14="http://schemas.microsoft.com/office/word/2010/wordml" w:rsidR="003E01AA" w:rsidP="003E01AA" w:rsidRDefault="003E01AA" w14:paraId="4F7836D1" wp14:textId="77777777">
      <w:pPr>
        <w:spacing w:before="1"/>
        <w:ind w:left="1975"/>
        <w:rPr>
          <w:b/>
          <w:sz w:val="20"/>
        </w:rPr>
      </w:pPr>
    </w:p>
    <w:p xmlns:wp14="http://schemas.microsoft.com/office/word/2010/wordml" w:rsidR="00BA2705" w:rsidRDefault="004F6D96" w14:paraId="79E3E29F" wp14:textId="77777777">
      <w:pPr>
        <w:pStyle w:val="Heading3"/>
        <w:numPr>
          <w:ilvl w:val="0"/>
          <w:numId w:val="5"/>
        </w:numPr>
        <w:tabs>
          <w:tab w:val="left" w:pos="1686"/>
        </w:tabs>
        <w:spacing w:before="196"/>
        <w:ind w:left="1685" w:hanging="246"/>
      </w:pPr>
      <w:r>
        <w:t>Making</w:t>
      </w:r>
      <w:r>
        <w:rPr>
          <w:spacing w:val="-10"/>
        </w:rPr>
        <w:t xml:space="preserve"> </w:t>
      </w:r>
      <w:r>
        <w:t>environments</w:t>
      </w:r>
      <w:r>
        <w:rPr>
          <w:spacing w:val="-7"/>
        </w:rPr>
        <w:t xml:space="preserve"> </w:t>
      </w:r>
      <w:r>
        <w:t>safe</w:t>
      </w:r>
      <w:r>
        <w:rPr>
          <w:spacing w:val="-8"/>
        </w:rPr>
        <w:t xml:space="preserve"> </w:t>
      </w:r>
      <w:r>
        <w:rPr>
          <w:spacing w:val="-2"/>
        </w:rPr>
        <w:t>incidents</w:t>
      </w:r>
    </w:p>
    <w:p xmlns:wp14="http://schemas.microsoft.com/office/word/2010/wordml" w:rsidR="00BA2705" w:rsidP="00175BC8" w:rsidRDefault="004F6D96" w14:paraId="5AD64748" wp14:textId="77777777">
      <w:pPr>
        <w:pStyle w:val="BodyText"/>
        <w:spacing w:before="126" w:line="360" w:lineRule="auto"/>
        <w:ind w:left="1440" w:right="1272"/>
      </w:pPr>
      <w:r>
        <w:t>For</w:t>
      </w:r>
      <w:r>
        <w:rPr>
          <w:spacing w:val="-1"/>
        </w:rPr>
        <w:t xml:space="preserve"> </w:t>
      </w:r>
      <w:r>
        <w:t>incidents</w:t>
      </w:r>
      <w:r>
        <w:rPr>
          <w:spacing w:val="-3"/>
        </w:rPr>
        <w:t xml:space="preserve"> </w:t>
      </w:r>
      <w:r>
        <w:t>in</w:t>
      </w:r>
      <w:r>
        <w:rPr>
          <w:spacing w:val="-2"/>
        </w:rPr>
        <w:t xml:space="preserve"> </w:t>
      </w:r>
      <w:r>
        <w:t>the</w:t>
      </w:r>
      <w:r>
        <w:rPr>
          <w:spacing w:val="-4"/>
        </w:rPr>
        <w:t xml:space="preserve"> </w:t>
      </w:r>
      <w:r>
        <w:t>category</w:t>
      </w:r>
      <w:r>
        <w:rPr>
          <w:spacing w:val="-4"/>
        </w:rPr>
        <w:t xml:space="preserve"> </w:t>
      </w:r>
      <w:r>
        <w:t>“Making</w:t>
      </w:r>
      <w:r>
        <w:rPr>
          <w:spacing w:val="-4"/>
        </w:rPr>
        <w:t xml:space="preserve"> </w:t>
      </w:r>
      <w:r>
        <w:t>environments</w:t>
      </w:r>
      <w:r>
        <w:rPr>
          <w:spacing w:val="-1"/>
        </w:rPr>
        <w:t xml:space="preserve"> </w:t>
      </w:r>
      <w:r>
        <w:t>safe”,</w:t>
      </w:r>
      <w:r>
        <w:rPr>
          <w:spacing w:val="-3"/>
        </w:rPr>
        <w:t xml:space="preserve"> </w:t>
      </w:r>
      <w:r>
        <w:t>the</w:t>
      </w:r>
      <w:r>
        <w:rPr>
          <w:spacing w:val="-4"/>
        </w:rPr>
        <w:t xml:space="preserve"> </w:t>
      </w:r>
      <w:r>
        <w:t>average</w:t>
      </w:r>
      <w:r>
        <w:rPr>
          <w:spacing w:val="-4"/>
        </w:rPr>
        <w:t xml:space="preserve"> </w:t>
      </w:r>
      <w:r>
        <w:t>number</w:t>
      </w:r>
      <w:r>
        <w:rPr>
          <w:spacing w:val="-3"/>
        </w:rPr>
        <w:t xml:space="preserve"> </w:t>
      </w:r>
      <w:r>
        <w:t>of</w:t>
      </w:r>
      <w:r>
        <w:rPr>
          <w:spacing w:val="-3"/>
        </w:rPr>
        <w:t xml:space="preserve"> </w:t>
      </w:r>
      <w:r>
        <w:t>deployed firefighters per incident was seven. On average, these attended a scene for 48 minutes</w:t>
      </w:r>
      <w:r w:rsidR="00175BC8">
        <w:t xml:space="preserve"> in England</w:t>
      </w:r>
      <w:r>
        <w:t>.</w:t>
      </w:r>
      <w:r w:rsidR="00175BC8">
        <w:t xml:space="preserve"> </w:t>
      </w:r>
      <w:r>
        <w:t>Because only cases which are three standard deviations higher than the mean were considered,</w:t>
      </w:r>
      <w:r>
        <w:rPr>
          <w:spacing w:val="-4"/>
        </w:rPr>
        <w:t xml:space="preserve"> </w:t>
      </w:r>
      <w:r>
        <w:t>only</w:t>
      </w:r>
      <w:r>
        <w:rPr>
          <w:spacing w:val="-2"/>
        </w:rPr>
        <w:t xml:space="preserve"> </w:t>
      </w:r>
      <w:r>
        <w:t>incidents</w:t>
      </w:r>
      <w:r>
        <w:rPr>
          <w:spacing w:val="-2"/>
        </w:rPr>
        <w:t xml:space="preserve"> </w:t>
      </w:r>
      <w:r>
        <w:t>attended</w:t>
      </w:r>
      <w:r>
        <w:rPr>
          <w:spacing w:val="-3"/>
        </w:rPr>
        <w:t xml:space="preserve"> </w:t>
      </w:r>
      <w:r>
        <w:t>by</w:t>
      </w:r>
      <w:r>
        <w:rPr>
          <w:spacing w:val="-2"/>
        </w:rPr>
        <w:t xml:space="preserve"> </w:t>
      </w:r>
      <w:r>
        <w:t>at</w:t>
      </w:r>
      <w:r>
        <w:rPr>
          <w:spacing w:val="-1"/>
        </w:rPr>
        <w:t xml:space="preserve"> </w:t>
      </w:r>
      <w:r>
        <w:t>least</w:t>
      </w:r>
      <w:r>
        <w:rPr>
          <w:spacing w:val="-1"/>
        </w:rPr>
        <w:t xml:space="preserve"> </w:t>
      </w:r>
      <w:r>
        <w:t>22</w:t>
      </w:r>
      <w:r>
        <w:rPr>
          <w:spacing w:val="-5"/>
        </w:rPr>
        <w:t xml:space="preserve"> </w:t>
      </w:r>
      <w:r>
        <w:t>firefighters</w:t>
      </w:r>
      <w:r>
        <w:rPr>
          <w:spacing w:val="-5"/>
        </w:rPr>
        <w:t xml:space="preserve"> </w:t>
      </w:r>
      <w:r>
        <w:t>were included</w:t>
      </w:r>
      <w:r w:rsidR="00FD0B3F">
        <w:t xml:space="preserve"> for England</w:t>
      </w:r>
      <w:r>
        <w:t>.</w:t>
      </w:r>
    </w:p>
    <w:p xmlns:wp14="http://schemas.microsoft.com/office/word/2010/wordml" w:rsidR="00BA2705" w:rsidRDefault="004F6D96" w14:paraId="6FF4F817" wp14:textId="77777777">
      <w:pPr>
        <w:pStyle w:val="BodyText"/>
        <w:spacing w:before="73"/>
        <w:ind w:left="1440"/>
      </w:pPr>
      <w:r>
        <w:t>The</w:t>
      </w:r>
      <w:r>
        <w:rPr>
          <w:spacing w:val="-4"/>
        </w:rPr>
        <w:t xml:space="preserve"> </w:t>
      </w:r>
      <w:r>
        <w:t>following</w:t>
      </w:r>
      <w:r>
        <w:rPr>
          <w:spacing w:val="-4"/>
        </w:rPr>
        <w:t xml:space="preserve"> </w:t>
      </w:r>
      <w:r>
        <w:t>table</w:t>
      </w:r>
      <w:r>
        <w:rPr>
          <w:spacing w:val="-4"/>
        </w:rPr>
        <w:t xml:space="preserve"> </w:t>
      </w:r>
      <w:r>
        <w:t>shows</w:t>
      </w:r>
      <w:r>
        <w:rPr>
          <w:spacing w:val="-3"/>
        </w:rPr>
        <w:t xml:space="preserve"> </w:t>
      </w:r>
      <w:r>
        <w:t>the</w:t>
      </w:r>
      <w:r>
        <w:rPr>
          <w:spacing w:val="-6"/>
        </w:rPr>
        <w:t xml:space="preserve"> </w:t>
      </w:r>
      <w:r>
        <w:t>results</w:t>
      </w:r>
      <w:r>
        <w:rPr>
          <w:spacing w:val="-6"/>
        </w:rPr>
        <w:t xml:space="preserve"> </w:t>
      </w:r>
      <w:r>
        <w:t>for</w:t>
      </w:r>
      <w:r>
        <w:rPr>
          <w:spacing w:val="-5"/>
        </w:rPr>
        <w:t xml:space="preserve"> </w:t>
      </w:r>
      <w:r>
        <w:t>this</w:t>
      </w:r>
      <w:r>
        <w:rPr>
          <w:spacing w:val="-5"/>
        </w:rPr>
        <w:t xml:space="preserve"> </w:t>
      </w:r>
      <w:r>
        <w:rPr>
          <w:spacing w:val="-2"/>
        </w:rPr>
        <w:t>category:</w:t>
      </w:r>
    </w:p>
    <w:p xmlns:wp14="http://schemas.microsoft.com/office/word/2010/wordml" w:rsidR="00BA2705" w:rsidRDefault="00BA2705" w14:paraId="478D7399" wp14:textId="77777777">
      <w:pPr>
        <w:pStyle w:val="BodyText"/>
        <w:spacing w:before="9" w:after="1"/>
        <w:rPr>
          <w:sz w:val="15"/>
        </w:rPr>
      </w:pPr>
    </w:p>
    <w:tbl>
      <w:tblPr>
        <w:tblW w:w="0" w:type="auto"/>
        <w:tblInd w:w="12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565"/>
        <w:gridCol w:w="1558"/>
        <w:gridCol w:w="1560"/>
        <w:gridCol w:w="1560"/>
        <w:gridCol w:w="1561"/>
        <w:gridCol w:w="1700"/>
      </w:tblGrid>
      <w:tr xmlns:wp14="http://schemas.microsoft.com/office/word/2010/wordml" w:rsidR="00BA2705" w14:paraId="5E8FAE3B" wp14:textId="77777777">
        <w:trPr>
          <w:trHeight w:val="757"/>
        </w:trPr>
        <w:tc>
          <w:tcPr>
            <w:tcW w:w="1565" w:type="dxa"/>
            <w:shd w:val="clear" w:color="auto" w:fill="0956A2"/>
          </w:tcPr>
          <w:p w:rsidR="00BA2705" w:rsidRDefault="00BA2705" w14:paraId="1AB2B8F9" wp14:textId="77777777">
            <w:pPr>
              <w:pStyle w:val="TableParagraph"/>
              <w:rPr>
                <w:rFonts w:ascii="Times New Roman"/>
                <w:sz w:val="20"/>
              </w:rPr>
            </w:pPr>
          </w:p>
        </w:tc>
        <w:tc>
          <w:tcPr>
            <w:tcW w:w="1558" w:type="dxa"/>
            <w:shd w:val="clear" w:color="auto" w:fill="0956A2"/>
          </w:tcPr>
          <w:p w:rsidR="00BA2705" w:rsidRDefault="004F6D96" w14:paraId="0DF14604" wp14:textId="77777777">
            <w:pPr>
              <w:pStyle w:val="TableParagraph"/>
              <w:ind w:left="427"/>
              <w:rPr>
                <w:b/>
              </w:rPr>
            </w:pPr>
            <w:r>
              <w:rPr>
                <w:b/>
                <w:color w:val="FFFFFF"/>
                <w:spacing w:val="-2"/>
              </w:rPr>
              <w:t>2016/17</w:t>
            </w:r>
          </w:p>
        </w:tc>
        <w:tc>
          <w:tcPr>
            <w:tcW w:w="1560" w:type="dxa"/>
            <w:shd w:val="clear" w:color="auto" w:fill="0956A2"/>
          </w:tcPr>
          <w:p w:rsidR="00BA2705" w:rsidRDefault="004F6D96" w14:paraId="61F08831" wp14:textId="77777777">
            <w:pPr>
              <w:pStyle w:val="TableParagraph"/>
              <w:ind w:left="92" w:right="123"/>
              <w:jc w:val="center"/>
              <w:rPr>
                <w:b/>
              </w:rPr>
            </w:pPr>
            <w:r>
              <w:rPr>
                <w:b/>
                <w:color w:val="FFFFFF"/>
                <w:spacing w:val="-2"/>
              </w:rPr>
              <w:t>2017/18</w:t>
            </w:r>
          </w:p>
        </w:tc>
        <w:tc>
          <w:tcPr>
            <w:tcW w:w="1560" w:type="dxa"/>
            <w:shd w:val="clear" w:color="auto" w:fill="0956A2"/>
          </w:tcPr>
          <w:p w:rsidR="00BA2705" w:rsidRDefault="004F6D96" w14:paraId="5AE87300" wp14:textId="77777777">
            <w:pPr>
              <w:pStyle w:val="TableParagraph"/>
              <w:ind w:left="92" w:right="194"/>
              <w:jc w:val="center"/>
              <w:rPr>
                <w:b/>
              </w:rPr>
            </w:pPr>
            <w:r>
              <w:rPr>
                <w:b/>
                <w:color w:val="FFFFFF"/>
                <w:spacing w:val="-2"/>
              </w:rPr>
              <w:t>2018/19</w:t>
            </w:r>
          </w:p>
        </w:tc>
        <w:tc>
          <w:tcPr>
            <w:tcW w:w="1561" w:type="dxa"/>
            <w:shd w:val="clear" w:color="auto" w:fill="0956A2"/>
          </w:tcPr>
          <w:p w:rsidR="00BA2705" w:rsidRDefault="004F6D96" w14:paraId="1BE0ACE1" wp14:textId="77777777">
            <w:pPr>
              <w:pStyle w:val="TableParagraph"/>
              <w:ind w:left="5" w:right="204"/>
              <w:jc w:val="center"/>
              <w:rPr>
                <w:b/>
              </w:rPr>
            </w:pPr>
            <w:r>
              <w:rPr>
                <w:b/>
                <w:color w:val="FFFFFF"/>
                <w:spacing w:val="-2"/>
              </w:rPr>
              <w:t>Total</w:t>
            </w:r>
          </w:p>
        </w:tc>
        <w:tc>
          <w:tcPr>
            <w:tcW w:w="1700" w:type="dxa"/>
            <w:shd w:val="clear" w:color="auto" w:fill="0956A2"/>
          </w:tcPr>
          <w:p w:rsidR="00BA2705" w:rsidRDefault="004F6D96" w14:paraId="09746DFD" wp14:textId="77777777">
            <w:pPr>
              <w:pStyle w:val="TableParagraph"/>
              <w:ind w:left="350" w:right="368" w:firstLine="3"/>
              <w:jc w:val="center"/>
              <w:rPr>
                <w:b/>
              </w:rPr>
            </w:pPr>
            <w:r>
              <w:rPr>
                <w:b/>
                <w:color w:val="FFFFFF"/>
                <w:spacing w:val="-2"/>
              </w:rPr>
              <w:t xml:space="preserve">Average </w:t>
            </w:r>
            <w:r>
              <w:rPr>
                <w:b/>
                <w:color w:val="FFFFFF"/>
              </w:rPr>
              <w:t>value</w:t>
            </w:r>
            <w:r>
              <w:rPr>
                <w:b/>
                <w:color w:val="FFFFFF"/>
                <w:spacing w:val="-16"/>
              </w:rPr>
              <w:t xml:space="preserve"> </w:t>
            </w:r>
            <w:r>
              <w:rPr>
                <w:b/>
                <w:color w:val="FFFFFF"/>
              </w:rPr>
              <w:t>per</w:t>
            </w:r>
          </w:p>
          <w:p w:rsidR="00BA2705" w:rsidRDefault="004F6D96" w14:paraId="3601D3B8" wp14:textId="77777777">
            <w:pPr>
              <w:pStyle w:val="TableParagraph"/>
              <w:spacing w:line="232" w:lineRule="exact"/>
              <w:ind w:left="343" w:right="364"/>
              <w:jc w:val="center"/>
              <w:rPr>
                <w:b/>
              </w:rPr>
            </w:pPr>
            <w:r>
              <w:rPr>
                <w:b/>
                <w:color w:val="FFFFFF"/>
                <w:spacing w:val="-4"/>
              </w:rPr>
              <w:t>year</w:t>
            </w:r>
          </w:p>
        </w:tc>
      </w:tr>
      <w:tr xmlns:wp14="http://schemas.microsoft.com/office/word/2010/wordml" w:rsidR="00BA2705" w14:paraId="0848F051" wp14:textId="77777777">
        <w:trPr>
          <w:trHeight w:val="753"/>
        </w:trPr>
        <w:tc>
          <w:tcPr>
            <w:tcW w:w="1565" w:type="dxa"/>
          </w:tcPr>
          <w:p w:rsidR="00BA2705" w:rsidRDefault="004F6D96" w14:paraId="01C90CA6" wp14:textId="77777777">
            <w:pPr>
              <w:pStyle w:val="TableParagraph"/>
              <w:ind w:left="4" w:right="447"/>
              <w:rPr>
                <w:b/>
              </w:rPr>
            </w:pPr>
            <w:r>
              <w:rPr>
                <w:b/>
              </w:rPr>
              <w:t>Number</w:t>
            </w:r>
            <w:r>
              <w:rPr>
                <w:b/>
                <w:spacing w:val="-16"/>
              </w:rPr>
              <w:t xml:space="preserve"> </w:t>
            </w:r>
            <w:r>
              <w:rPr>
                <w:b/>
              </w:rPr>
              <w:t xml:space="preserve">of </w:t>
            </w:r>
            <w:r>
              <w:rPr>
                <w:b/>
                <w:spacing w:val="-2"/>
              </w:rPr>
              <w:t>incidents</w:t>
            </w:r>
          </w:p>
        </w:tc>
        <w:tc>
          <w:tcPr>
            <w:tcW w:w="1558" w:type="dxa"/>
          </w:tcPr>
          <w:p w:rsidR="00BA2705" w:rsidRDefault="004F6D96" w14:paraId="54156FBA" wp14:textId="77777777">
            <w:pPr>
              <w:pStyle w:val="TableParagraph"/>
              <w:ind w:left="441"/>
            </w:pPr>
            <w:r>
              <w:rPr>
                <w:spacing w:val="-2"/>
              </w:rPr>
              <w:t>12,720</w:t>
            </w:r>
          </w:p>
        </w:tc>
        <w:tc>
          <w:tcPr>
            <w:tcW w:w="1560" w:type="dxa"/>
          </w:tcPr>
          <w:p w:rsidR="00BA2705" w:rsidRDefault="004F6D96" w14:paraId="47FD565A" wp14:textId="77777777">
            <w:pPr>
              <w:pStyle w:val="TableParagraph"/>
              <w:ind w:left="92" w:right="207"/>
              <w:jc w:val="center"/>
            </w:pPr>
            <w:r>
              <w:rPr>
                <w:spacing w:val="-2"/>
              </w:rPr>
              <w:t>13,112</w:t>
            </w:r>
          </w:p>
        </w:tc>
        <w:tc>
          <w:tcPr>
            <w:tcW w:w="1560" w:type="dxa"/>
          </w:tcPr>
          <w:p w:rsidR="00BA2705" w:rsidRDefault="004F6D96" w14:paraId="1101AB41" wp14:textId="77777777">
            <w:pPr>
              <w:pStyle w:val="TableParagraph"/>
              <w:ind w:left="87" w:right="211"/>
              <w:jc w:val="center"/>
            </w:pPr>
            <w:r>
              <w:rPr>
                <w:spacing w:val="-2"/>
              </w:rPr>
              <w:t>14,071</w:t>
            </w:r>
          </w:p>
        </w:tc>
        <w:tc>
          <w:tcPr>
            <w:tcW w:w="1561" w:type="dxa"/>
          </w:tcPr>
          <w:p w:rsidR="00BA2705" w:rsidRDefault="004F6D96" w14:paraId="781E5C94" wp14:textId="77777777">
            <w:pPr>
              <w:pStyle w:val="TableParagraph"/>
              <w:ind w:left="5" w:right="124"/>
              <w:jc w:val="center"/>
            </w:pPr>
            <w:r>
              <w:rPr>
                <w:spacing w:val="-2"/>
              </w:rPr>
              <w:t>39,903</w:t>
            </w:r>
          </w:p>
        </w:tc>
        <w:tc>
          <w:tcPr>
            <w:tcW w:w="1700" w:type="dxa"/>
          </w:tcPr>
          <w:p w:rsidR="00BA2705" w:rsidRDefault="00B65CC9" w14:paraId="731237B4" wp14:textId="77777777">
            <w:pPr>
              <w:pStyle w:val="TableParagraph"/>
              <w:ind w:left="342" w:right="461"/>
              <w:jc w:val="center"/>
            </w:pPr>
            <w:r w:rsidRPr="00B65CC9">
              <w:rPr>
                <w:spacing w:val="-5"/>
              </w:rPr>
              <w:t>13</w:t>
            </w:r>
            <w:r>
              <w:rPr>
                <w:spacing w:val="-5"/>
              </w:rPr>
              <w:t>,</w:t>
            </w:r>
            <w:r w:rsidRPr="00B65CC9">
              <w:rPr>
                <w:spacing w:val="-5"/>
              </w:rPr>
              <w:t>301</w:t>
            </w:r>
          </w:p>
        </w:tc>
      </w:tr>
      <w:tr xmlns:wp14="http://schemas.microsoft.com/office/word/2010/wordml" w:rsidR="00BA2705" w14:paraId="516DB775" wp14:textId="77777777">
        <w:trPr>
          <w:trHeight w:val="750"/>
        </w:trPr>
        <w:tc>
          <w:tcPr>
            <w:tcW w:w="1565" w:type="dxa"/>
          </w:tcPr>
          <w:p w:rsidR="00BA2705" w:rsidRDefault="004F6D96" w14:paraId="7EC6CAD3" wp14:textId="77777777">
            <w:pPr>
              <w:pStyle w:val="TableParagraph"/>
              <w:ind w:left="4"/>
              <w:rPr>
                <w:b/>
              </w:rPr>
            </w:pPr>
            <w:r>
              <w:rPr>
                <w:b/>
              </w:rPr>
              <w:t>Number of saved</w:t>
            </w:r>
            <w:r>
              <w:rPr>
                <w:b/>
                <w:spacing w:val="-16"/>
              </w:rPr>
              <w:t xml:space="preserve"> </w:t>
            </w:r>
            <w:r>
              <w:rPr>
                <w:b/>
              </w:rPr>
              <w:t>lives</w:t>
            </w:r>
          </w:p>
        </w:tc>
        <w:tc>
          <w:tcPr>
            <w:tcW w:w="1558" w:type="dxa"/>
          </w:tcPr>
          <w:p w:rsidR="00BA2705" w:rsidRDefault="004F6D96" w14:paraId="6A061524" wp14:textId="77777777">
            <w:pPr>
              <w:pStyle w:val="TableParagraph"/>
              <w:ind w:left="441"/>
            </w:pPr>
            <w:r>
              <w:rPr>
                <w:spacing w:val="-2"/>
              </w:rPr>
              <w:t>548.94</w:t>
            </w:r>
          </w:p>
        </w:tc>
        <w:tc>
          <w:tcPr>
            <w:tcW w:w="1560" w:type="dxa"/>
          </w:tcPr>
          <w:p w:rsidR="00BA2705" w:rsidRDefault="004F6D96" w14:paraId="0FE65B4B" wp14:textId="77777777">
            <w:pPr>
              <w:pStyle w:val="TableParagraph"/>
              <w:ind w:left="92" w:right="204"/>
              <w:jc w:val="center"/>
            </w:pPr>
            <w:r>
              <w:rPr>
                <w:spacing w:val="-2"/>
              </w:rPr>
              <w:t>399.735</w:t>
            </w:r>
          </w:p>
        </w:tc>
        <w:tc>
          <w:tcPr>
            <w:tcW w:w="1560" w:type="dxa"/>
          </w:tcPr>
          <w:p w:rsidR="00BA2705" w:rsidRDefault="004F6D96" w14:paraId="7920096F" wp14:textId="77777777">
            <w:pPr>
              <w:pStyle w:val="TableParagraph"/>
              <w:ind w:left="87" w:right="211"/>
              <w:jc w:val="center"/>
            </w:pPr>
            <w:r>
              <w:rPr>
                <w:spacing w:val="-2"/>
              </w:rPr>
              <w:t>279.09</w:t>
            </w:r>
          </w:p>
        </w:tc>
        <w:tc>
          <w:tcPr>
            <w:tcW w:w="1561" w:type="dxa"/>
          </w:tcPr>
          <w:p w:rsidR="00BA2705" w:rsidRDefault="004F6D96" w14:paraId="03EED79A" wp14:textId="77777777">
            <w:pPr>
              <w:pStyle w:val="TableParagraph"/>
              <w:ind w:left="5" w:right="126"/>
              <w:jc w:val="center"/>
            </w:pPr>
            <w:r>
              <w:rPr>
                <w:spacing w:val="-2"/>
              </w:rPr>
              <w:t>1,227.77</w:t>
            </w:r>
          </w:p>
        </w:tc>
        <w:tc>
          <w:tcPr>
            <w:tcW w:w="1700" w:type="dxa"/>
          </w:tcPr>
          <w:p w:rsidR="00BA2705" w:rsidRDefault="00B65CC9" w14:paraId="58E1AFD1" wp14:textId="77777777">
            <w:pPr>
              <w:pStyle w:val="TableParagraph"/>
              <w:ind w:left="342" w:right="461"/>
              <w:jc w:val="center"/>
            </w:pPr>
            <w:r>
              <w:rPr>
                <w:spacing w:val="-5"/>
              </w:rPr>
              <w:t>409.26</w:t>
            </w:r>
          </w:p>
        </w:tc>
      </w:tr>
      <w:tr xmlns:wp14="http://schemas.microsoft.com/office/word/2010/wordml" w:rsidR="00BA2705" w14:paraId="3A02B127" wp14:textId="77777777">
        <w:trPr>
          <w:trHeight w:val="629"/>
        </w:trPr>
        <w:tc>
          <w:tcPr>
            <w:tcW w:w="1565" w:type="dxa"/>
          </w:tcPr>
          <w:p w:rsidR="00BA2705" w:rsidRDefault="004F6D96" w14:paraId="1D938D04" wp14:textId="77777777">
            <w:pPr>
              <w:pStyle w:val="TableParagraph"/>
              <w:spacing w:before="2"/>
              <w:ind w:left="4" w:right="447"/>
              <w:rPr>
                <w:b/>
              </w:rPr>
            </w:pPr>
            <w:r>
              <w:rPr>
                <w:b/>
                <w:spacing w:val="-2"/>
              </w:rPr>
              <w:t xml:space="preserve">Economic </w:t>
            </w:r>
            <w:r>
              <w:rPr>
                <w:b/>
              </w:rPr>
              <w:t>value (£)</w:t>
            </w:r>
          </w:p>
        </w:tc>
        <w:tc>
          <w:tcPr>
            <w:tcW w:w="1558" w:type="dxa"/>
          </w:tcPr>
          <w:p w:rsidR="00BA2705" w:rsidRDefault="004F6D96" w14:paraId="73F59331" wp14:textId="77777777">
            <w:pPr>
              <w:pStyle w:val="TableParagraph"/>
              <w:spacing w:before="2"/>
              <w:ind w:left="73"/>
            </w:pPr>
            <w:r>
              <w:rPr>
                <w:spacing w:val="-2"/>
              </w:rPr>
              <w:t>1,178,492,937</w:t>
            </w:r>
          </w:p>
        </w:tc>
        <w:tc>
          <w:tcPr>
            <w:tcW w:w="1560" w:type="dxa"/>
          </w:tcPr>
          <w:p w:rsidR="00BA2705" w:rsidRDefault="004F6D96" w14:paraId="035D4DBD" wp14:textId="77777777">
            <w:pPr>
              <w:pStyle w:val="TableParagraph"/>
              <w:spacing w:before="2"/>
              <w:ind w:left="92" w:right="207"/>
              <w:jc w:val="center"/>
            </w:pPr>
            <w:r>
              <w:rPr>
                <w:spacing w:val="-2"/>
              </w:rPr>
              <w:t>858,171,884</w:t>
            </w:r>
          </w:p>
        </w:tc>
        <w:tc>
          <w:tcPr>
            <w:tcW w:w="1560" w:type="dxa"/>
          </w:tcPr>
          <w:p w:rsidR="00BA2705" w:rsidRDefault="004F6D96" w14:paraId="2A67AFFA" wp14:textId="77777777">
            <w:pPr>
              <w:pStyle w:val="TableParagraph"/>
              <w:spacing w:before="2"/>
              <w:ind w:left="88" w:right="211"/>
              <w:jc w:val="center"/>
            </w:pPr>
            <w:r>
              <w:rPr>
                <w:spacing w:val="-2"/>
              </w:rPr>
              <w:t>599,164,925</w:t>
            </w:r>
          </w:p>
        </w:tc>
        <w:tc>
          <w:tcPr>
            <w:tcW w:w="1561" w:type="dxa"/>
          </w:tcPr>
          <w:p w:rsidR="00BA2705" w:rsidRDefault="004F6D96" w14:paraId="06213AE3" wp14:textId="77777777">
            <w:pPr>
              <w:pStyle w:val="TableParagraph"/>
              <w:spacing w:before="2"/>
              <w:ind w:left="5" w:right="125"/>
              <w:jc w:val="center"/>
            </w:pPr>
            <w:r>
              <w:rPr>
                <w:spacing w:val="-2"/>
              </w:rPr>
              <w:t>2,635,829,746</w:t>
            </w:r>
          </w:p>
        </w:tc>
        <w:tc>
          <w:tcPr>
            <w:tcW w:w="1700" w:type="dxa"/>
          </w:tcPr>
          <w:p w:rsidRPr="00B65CC9" w:rsidR="00BA2705" w:rsidP="00B65CC9" w:rsidRDefault="00B65CC9" w14:paraId="793F7E7A" wp14:textId="77777777">
            <w:pPr>
              <w:pStyle w:val="TableParagraph"/>
              <w:jc w:val="center"/>
              <w:rPr>
                <w:sz w:val="18"/>
                <w:szCs w:val="18"/>
              </w:rPr>
            </w:pPr>
            <w:r w:rsidRPr="00B65CC9">
              <w:rPr>
                <w:sz w:val="18"/>
                <w:szCs w:val="18"/>
              </w:rPr>
              <w:t>878,609,915.33</w:t>
            </w:r>
          </w:p>
        </w:tc>
      </w:tr>
    </w:tbl>
    <w:p xmlns:wp14="http://schemas.microsoft.com/office/word/2010/wordml" w:rsidR="00BA2705" w:rsidRDefault="004F6D96" w14:paraId="5EA0EC3E" wp14:textId="77777777">
      <w:pPr>
        <w:spacing w:before="1"/>
        <w:ind w:left="407" w:right="1401"/>
        <w:jc w:val="center"/>
        <w:rPr>
          <w:b/>
          <w:spacing w:val="-2"/>
          <w:sz w:val="20"/>
        </w:rPr>
      </w:pPr>
      <w:r>
        <w:rPr>
          <w:b/>
          <w:sz w:val="20"/>
        </w:rPr>
        <w:t>Table</w:t>
      </w:r>
      <w:r>
        <w:rPr>
          <w:b/>
          <w:spacing w:val="-9"/>
          <w:sz w:val="20"/>
        </w:rPr>
        <w:t xml:space="preserve"> </w:t>
      </w:r>
      <w:r>
        <w:rPr>
          <w:b/>
          <w:sz w:val="20"/>
        </w:rPr>
        <w:t>2.</w:t>
      </w:r>
      <w:r w:rsidR="00247B60">
        <w:rPr>
          <w:b/>
          <w:sz w:val="20"/>
        </w:rPr>
        <w:t>16</w:t>
      </w:r>
      <w:r>
        <w:rPr>
          <w:b/>
          <w:sz w:val="20"/>
        </w:rPr>
        <w:t>:</w:t>
      </w:r>
      <w:r>
        <w:rPr>
          <w:b/>
          <w:spacing w:val="-7"/>
          <w:sz w:val="20"/>
        </w:rPr>
        <w:t xml:space="preserve"> </w:t>
      </w:r>
      <w:r>
        <w:rPr>
          <w:b/>
          <w:sz w:val="20"/>
        </w:rPr>
        <w:t>Value</w:t>
      </w:r>
      <w:r>
        <w:rPr>
          <w:b/>
          <w:spacing w:val="-8"/>
          <w:sz w:val="20"/>
        </w:rPr>
        <w:t xml:space="preserve"> </w:t>
      </w:r>
      <w:r>
        <w:rPr>
          <w:b/>
          <w:sz w:val="20"/>
        </w:rPr>
        <w:t>of</w:t>
      </w:r>
      <w:r>
        <w:rPr>
          <w:b/>
          <w:spacing w:val="-7"/>
          <w:sz w:val="20"/>
        </w:rPr>
        <w:t xml:space="preserve"> </w:t>
      </w:r>
      <w:r>
        <w:rPr>
          <w:b/>
          <w:sz w:val="20"/>
        </w:rPr>
        <w:t>saved</w:t>
      </w:r>
      <w:r>
        <w:rPr>
          <w:b/>
          <w:spacing w:val="-6"/>
          <w:sz w:val="20"/>
        </w:rPr>
        <w:t xml:space="preserve"> </w:t>
      </w:r>
      <w:r>
        <w:rPr>
          <w:b/>
          <w:sz w:val="20"/>
        </w:rPr>
        <w:t>lives:</w:t>
      </w:r>
      <w:r>
        <w:rPr>
          <w:b/>
          <w:spacing w:val="-6"/>
          <w:sz w:val="20"/>
        </w:rPr>
        <w:t xml:space="preserve"> </w:t>
      </w:r>
      <w:r>
        <w:rPr>
          <w:b/>
          <w:sz w:val="20"/>
        </w:rPr>
        <w:t>Making</w:t>
      </w:r>
      <w:r>
        <w:rPr>
          <w:b/>
          <w:spacing w:val="-7"/>
          <w:sz w:val="20"/>
        </w:rPr>
        <w:t xml:space="preserve"> </w:t>
      </w:r>
      <w:r>
        <w:rPr>
          <w:b/>
          <w:sz w:val="20"/>
        </w:rPr>
        <w:t>environments</w:t>
      </w:r>
      <w:r>
        <w:rPr>
          <w:b/>
          <w:spacing w:val="-8"/>
          <w:sz w:val="20"/>
        </w:rPr>
        <w:t xml:space="preserve"> </w:t>
      </w:r>
      <w:r>
        <w:rPr>
          <w:b/>
          <w:sz w:val="20"/>
        </w:rPr>
        <w:t>safe</w:t>
      </w:r>
      <w:r>
        <w:rPr>
          <w:b/>
          <w:spacing w:val="-8"/>
          <w:sz w:val="20"/>
        </w:rPr>
        <w:t xml:space="preserve"> </w:t>
      </w:r>
      <w:r>
        <w:rPr>
          <w:b/>
          <w:spacing w:val="-2"/>
          <w:sz w:val="20"/>
        </w:rPr>
        <w:t>incidents</w:t>
      </w:r>
      <w:r w:rsidR="00FD0B3F">
        <w:rPr>
          <w:b/>
          <w:spacing w:val="-2"/>
          <w:sz w:val="20"/>
        </w:rPr>
        <w:t xml:space="preserve"> in England</w:t>
      </w:r>
    </w:p>
    <w:p xmlns:wp14="http://schemas.microsoft.com/office/word/2010/wordml" w:rsidR="00802747" w:rsidRDefault="00802747" w14:paraId="3FBF0C5E" wp14:textId="77777777">
      <w:pPr>
        <w:spacing w:before="1"/>
        <w:ind w:left="407" w:right="1401"/>
        <w:jc w:val="center"/>
        <w:rPr>
          <w:b/>
          <w:sz w:val="20"/>
        </w:rPr>
      </w:pPr>
    </w:p>
    <w:p xmlns:wp14="http://schemas.microsoft.com/office/word/2010/wordml" w:rsidR="00BA2705" w:rsidRDefault="00BA2705" w14:paraId="7896E9D9" wp14:textId="77777777">
      <w:pPr>
        <w:pStyle w:val="BodyText"/>
        <w:rPr>
          <w:b/>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385"/>
        <w:gridCol w:w="1424"/>
        <w:gridCol w:w="1837"/>
        <w:gridCol w:w="1844"/>
        <w:gridCol w:w="1702"/>
        <w:gridCol w:w="1419"/>
      </w:tblGrid>
      <w:tr xmlns:wp14="http://schemas.microsoft.com/office/word/2010/wordml" w:rsidR="00FD0B3F" w:rsidTr="00A30A8A" w14:paraId="39E88F8A" wp14:textId="77777777">
        <w:trPr>
          <w:trHeight w:val="760"/>
        </w:trPr>
        <w:tc>
          <w:tcPr>
            <w:tcW w:w="1385" w:type="dxa"/>
            <w:shd w:val="clear" w:color="auto" w:fill="0956A2"/>
          </w:tcPr>
          <w:p w:rsidR="00FD0B3F" w:rsidP="00A30A8A" w:rsidRDefault="00FD0B3F" w14:paraId="1B319C6E" wp14:textId="77777777">
            <w:pPr>
              <w:pStyle w:val="TableParagraph"/>
              <w:rPr>
                <w:rFonts w:ascii="Times New Roman"/>
              </w:rPr>
            </w:pPr>
          </w:p>
        </w:tc>
        <w:tc>
          <w:tcPr>
            <w:tcW w:w="1424" w:type="dxa"/>
            <w:shd w:val="clear" w:color="auto" w:fill="0956A2"/>
          </w:tcPr>
          <w:p w:rsidR="00FD0B3F" w:rsidP="00E7337D" w:rsidRDefault="00FD0B3F" w14:paraId="7728BC7A" wp14:textId="77777777">
            <w:pPr>
              <w:pStyle w:val="TableParagraph"/>
              <w:spacing w:before="2"/>
              <w:ind w:left="107"/>
              <w:jc w:val="center"/>
              <w:rPr>
                <w:b/>
              </w:rPr>
            </w:pPr>
            <w:r>
              <w:rPr>
                <w:b/>
                <w:color w:val="FFFFFF"/>
                <w:spacing w:val="-2"/>
              </w:rPr>
              <w:t>2016/17</w:t>
            </w:r>
          </w:p>
        </w:tc>
        <w:tc>
          <w:tcPr>
            <w:tcW w:w="1837" w:type="dxa"/>
            <w:shd w:val="clear" w:color="auto" w:fill="0956A2"/>
          </w:tcPr>
          <w:p w:rsidR="00FD0B3F" w:rsidP="00E7337D" w:rsidRDefault="00FD0B3F" w14:paraId="574D1C5F" wp14:textId="77777777">
            <w:pPr>
              <w:pStyle w:val="TableParagraph"/>
              <w:spacing w:before="2"/>
              <w:ind w:left="107"/>
              <w:jc w:val="center"/>
              <w:rPr>
                <w:b/>
              </w:rPr>
            </w:pPr>
            <w:r>
              <w:rPr>
                <w:b/>
                <w:color w:val="FFFFFF"/>
                <w:spacing w:val="-2"/>
              </w:rPr>
              <w:t>2017/18</w:t>
            </w:r>
          </w:p>
        </w:tc>
        <w:tc>
          <w:tcPr>
            <w:tcW w:w="1844" w:type="dxa"/>
            <w:shd w:val="clear" w:color="auto" w:fill="0956A2"/>
          </w:tcPr>
          <w:p w:rsidR="00FD0B3F" w:rsidP="00E7337D" w:rsidRDefault="0094113B" w14:paraId="166AE95E" wp14:textId="77777777">
            <w:pPr>
              <w:pStyle w:val="TableParagraph"/>
              <w:spacing w:before="2"/>
              <w:ind w:left="-18"/>
              <w:jc w:val="center"/>
              <w:rPr>
                <w:b/>
              </w:rPr>
            </w:pPr>
            <w:r>
              <w:rPr>
                <w:b/>
                <w:color w:val="FFFFFF"/>
                <w:spacing w:val="-2"/>
              </w:rPr>
              <w:t>2</w:t>
            </w:r>
            <w:r w:rsidR="00FD0B3F">
              <w:rPr>
                <w:b/>
                <w:color w:val="FFFFFF"/>
                <w:spacing w:val="-2"/>
              </w:rPr>
              <w:t>018/19</w:t>
            </w:r>
          </w:p>
        </w:tc>
        <w:tc>
          <w:tcPr>
            <w:tcW w:w="1702" w:type="dxa"/>
            <w:shd w:val="clear" w:color="auto" w:fill="0956A2"/>
          </w:tcPr>
          <w:p w:rsidR="00FD0B3F" w:rsidP="00E7337D" w:rsidRDefault="00FD0B3F" w14:paraId="7237498D" wp14:textId="77777777">
            <w:pPr>
              <w:pStyle w:val="TableParagraph"/>
              <w:spacing w:before="2"/>
              <w:ind w:left="106"/>
              <w:jc w:val="center"/>
              <w:rPr>
                <w:b/>
              </w:rPr>
            </w:pPr>
            <w:r>
              <w:rPr>
                <w:b/>
                <w:color w:val="FFFFFF"/>
                <w:spacing w:val="-2"/>
              </w:rPr>
              <w:t>Total</w:t>
            </w:r>
          </w:p>
        </w:tc>
        <w:tc>
          <w:tcPr>
            <w:tcW w:w="1419" w:type="dxa"/>
            <w:shd w:val="clear" w:color="auto" w:fill="0956A2"/>
          </w:tcPr>
          <w:p w:rsidR="00FD0B3F" w:rsidP="00E7337D" w:rsidRDefault="00FD0B3F" w14:paraId="207D1221"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B65CC9" w:rsidTr="00B65CC9" w14:paraId="65E6B7E1" wp14:textId="77777777">
        <w:trPr>
          <w:trHeight w:val="757"/>
        </w:trPr>
        <w:tc>
          <w:tcPr>
            <w:tcW w:w="1385" w:type="dxa"/>
          </w:tcPr>
          <w:p w:rsidR="00B65CC9" w:rsidP="00B65CC9" w:rsidRDefault="00B65CC9" w14:paraId="3C6529D2" wp14:textId="77777777">
            <w:pPr>
              <w:pStyle w:val="TableParagraph"/>
              <w:ind w:left="107"/>
              <w:rPr>
                <w:b/>
              </w:rPr>
            </w:pPr>
            <w:r>
              <w:rPr>
                <w:b/>
              </w:rPr>
              <w:t>Number</w:t>
            </w:r>
            <w:r>
              <w:rPr>
                <w:b/>
                <w:spacing w:val="-2"/>
              </w:rPr>
              <w:t xml:space="preserve"> </w:t>
            </w:r>
            <w:r>
              <w:rPr>
                <w:b/>
                <w:spacing w:val="-5"/>
              </w:rPr>
              <w:t>of</w:t>
            </w:r>
          </w:p>
          <w:p w:rsidR="00B65CC9" w:rsidP="00B65CC9" w:rsidRDefault="00B65CC9" w14:paraId="7887D87E" wp14:textId="77777777">
            <w:pPr>
              <w:pStyle w:val="TableParagraph"/>
              <w:spacing w:before="126"/>
              <w:ind w:left="107"/>
              <w:rPr>
                <w:b/>
              </w:rPr>
            </w:pPr>
            <w:r>
              <w:rPr>
                <w:b/>
                <w:spacing w:val="-2"/>
              </w:rPr>
              <w:t>incidents</w:t>
            </w:r>
          </w:p>
        </w:tc>
        <w:tc>
          <w:tcPr>
            <w:tcW w:w="1424" w:type="dxa"/>
            <w:vAlign w:val="center"/>
          </w:tcPr>
          <w:p w:rsidRPr="00B65CC9" w:rsidR="00B65CC9" w:rsidP="00B65CC9" w:rsidRDefault="00B65CC9" w14:paraId="22AF83E7" wp14:textId="77777777">
            <w:pPr>
              <w:pStyle w:val="TableParagraph"/>
              <w:jc w:val="center"/>
              <w:rPr>
                <w:rFonts w:asciiTheme="minorBidi" w:hAnsiTheme="minorBidi" w:cstheme="minorBidi"/>
              </w:rPr>
            </w:pPr>
            <w:r w:rsidRPr="00B65CC9">
              <w:rPr>
                <w:rFonts w:asciiTheme="minorBidi" w:hAnsiTheme="minorBidi" w:cstheme="minorBidi"/>
                <w:color w:val="000000"/>
              </w:rPr>
              <w:t>186</w:t>
            </w:r>
          </w:p>
        </w:tc>
        <w:tc>
          <w:tcPr>
            <w:tcW w:w="1837" w:type="dxa"/>
            <w:vAlign w:val="center"/>
          </w:tcPr>
          <w:p w:rsidRPr="00B65CC9" w:rsidR="00B65CC9" w:rsidP="00B65CC9" w:rsidRDefault="00B65CC9" w14:paraId="4089D9A7" wp14:textId="77777777">
            <w:pPr>
              <w:pStyle w:val="TableParagraph"/>
              <w:jc w:val="center"/>
              <w:rPr>
                <w:rFonts w:asciiTheme="minorBidi" w:hAnsiTheme="minorBidi" w:cstheme="minorBidi"/>
              </w:rPr>
            </w:pPr>
            <w:r w:rsidRPr="00B65CC9">
              <w:rPr>
                <w:rFonts w:asciiTheme="minorBidi" w:hAnsiTheme="minorBidi" w:cstheme="minorBidi"/>
                <w:color w:val="000000"/>
              </w:rPr>
              <w:t>282</w:t>
            </w:r>
          </w:p>
        </w:tc>
        <w:tc>
          <w:tcPr>
            <w:tcW w:w="1844" w:type="dxa"/>
            <w:vAlign w:val="center"/>
          </w:tcPr>
          <w:p w:rsidRPr="00B65CC9" w:rsidR="00B65CC9" w:rsidP="00B65CC9" w:rsidRDefault="00B65CC9" w14:paraId="2B72C966" wp14:textId="77777777">
            <w:pPr>
              <w:pStyle w:val="TableParagraph"/>
              <w:jc w:val="center"/>
              <w:rPr>
                <w:rFonts w:asciiTheme="minorBidi" w:hAnsiTheme="minorBidi" w:cstheme="minorBidi"/>
              </w:rPr>
            </w:pPr>
            <w:r w:rsidRPr="00B65CC9">
              <w:rPr>
                <w:rFonts w:asciiTheme="minorBidi" w:hAnsiTheme="minorBidi" w:cstheme="minorBidi"/>
                <w:color w:val="000000"/>
              </w:rPr>
              <w:t>328</w:t>
            </w:r>
          </w:p>
        </w:tc>
        <w:tc>
          <w:tcPr>
            <w:tcW w:w="1702" w:type="dxa"/>
            <w:vAlign w:val="center"/>
          </w:tcPr>
          <w:p w:rsidRPr="00B65CC9" w:rsidR="00B65CC9" w:rsidP="00B65CC9" w:rsidRDefault="00B65CC9" w14:paraId="133C999E" wp14:textId="77777777">
            <w:pPr>
              <w:pStyle w:val="TableParagraph"/>
              <w:jc w:val="center"/>
              <w:rPr>
                <w:rFonts w:asciiTheme="minorBidi" w:hAnsiTheme="minorBidi" w:cstheme="minorBidi"/>
              </w:rPr>
            </w:pPr>
            <w:r w:rsidRPr="00B65CC9">
              <w:rPr>
                <w:rFonts w:asciiTheme="minorBidi" w:hAnsiTheme="minorBidi" w:cstheme="minorBidi"/>
                <w:color w:val="000000"/>
              </w:rPr>
              <w:t>875</w:t>
            </w:r>
          </w:p>
        </w:tc>
        <w:tc>
          <w:tcPr>
            <w:tcW w:w="1419" w:type="dxa"/>
            <w:vAlign w:val="center"/>
          </w:tcPr>
          <w:p w:rsidRPr="00B65CC9" w:rsidR="00B65CC9" w:rsidP="00B65CC9" w:rsidRDefault="00B65CC9" w14:paraId="3A21CF38" wp14:textId="77777777">
            <w:pPr>
              <w:pStyle w:val="TableParagraph"/>
              <w:jc w:val="center"/>
              <w:rPr>
                <w:rFonts w:asciiTheme="minorBidi" w:hAnsiTheme="minorBidi" w:cstheme="minorBidi"/>
              </w:rPr>
            </w:pPr>
            <w:r w:rsidRPr="00B65CC9">
              <w:rPr>
                <w:rFonts w:asciiTheme="minorBidi" w:hAnsiTheme="minorBidi" w:cstheme="minorBidi"/>
                <w:color w:val="000000"/>
              </w:rPr>
              <w:t>265.3</w:t>
            </w:r>
          </w:p>
        </w:tc>
      </w:tr>
      <w:tr xmlns:wp14="http://schemas.microsoft.com/office/word/2010/wordml" w:rsidR="00B65CC9" w:rsidTr="00B65CC9" w14:paraId="0BEA0DC0" wp14:textId="77777777">
        <w:trPr>
          <w:trHeight w:val="880"/>
        </w:trPr>
        <w:tc>
          <w:tcPr>
            <w:tcW w:w="1385" w:type="dxa"/>
          </w:tcPr>
          <w:p w:rsidR="00B65CC9" w:rsidP="00B65CC9" w:rsidRDefault="00B65CC9" w14:paraId="70A6A148" wp14:textId="77777777">
            <w:pPr>
              <w:pStyle w:val="TableParagraph"/>
              <w:spacing w:line="360" w:lineRule="auto"/>
              <w:ind w:left="107"/>
              <w:rPr>
                <w:b/>
              </w:rPr>
            </w:pPr>
            <w:r>
              <w:rPr>
                <w:b/>
              </w:rPr>
              <w:t>Number of saved</w:t>
            </w:r>
            <w:r>
              <w:rPr>
                <w:b/>
                <w:spacing w:val="-16"/>
              </w:rPr>
              <w:t xml:space="preserve"> </w:t>
            </w:r>
            <w:r>
              <w:rPr>
                <w:b/>
              </w:rPr>
              <w:t>lives</w:t>
            </w:r>
          </w:p>
        </w:tc>
        <w:tc>
          <w:tcPr>
            <w:tcW w:w="1424" w:type="dxa"/>
            <w:vAlign w:val="center"/>
          </w:tcPr>
          <w:p w:rsidRPr="00B65CC9" w:rsidR="00B65CC9" w:rsidP="00B65CC9" w:rsidRDefault="00B65CC9" w14:paraId="1DBA510A" wp14:textId="77777777">
            <w:pPr>
              <w:pStyle w:val="TableParagraph"/>
              <w:jc w:val="center"/>
              <w:rPr>
                <w:rFonts w:asciiTheme="minorBidi" w:hAnsiTheme="minorBidi" w:cstheme="minorBidi"/>
              </w:rPr>
            </w:pPr>
            <w:r w:rsidRPr="00B65CC9">
              <w:rPr>
                <w:rFonts w:asciiTheme="minorBidi" w:hAnsiTheme="minorBidi" w:cstheme="minorBidi"/>
                <w:color w:val="000000"/>
              </w:rPr>
              <w:t>3.62</w:t>
            </w:r>
          </w:p>
        </w:tc>
        <w:tc>
          <w:tcPr>
            <w:tcW w:w="1837" w:type="dxa"/>
            <w:vAlign w:val="center"/>
          </w:tcPr>
          <w:p w:rsidRPr="00B65CC9" w:rsidR="00B65CC9" w:rsidP="00B65CC9" w:rsidRDefault="00B65CC9" w14:paraId="74C83F59" wp14:textId="77777777">
            <w:pPr>
              <w:pStyle w:val="TableParagraph"/>
              <w:jc w:val="center"/>
              <w:rPr>
                <w:rFonts w:asciiTheme="minorBidi" w:hAnsiTheme="minorBidi" w:cstheme="minorBidi"/>
              </w:rPr>
            </w:pPr>
            <w:r w:rsidRPr="00B65CC9">
              <w:rPr>
                <w:rFonts w:asciiTheme="minorBidi" w:hAnsiTheme="minorBidi" w:cstheme="minorBidi"/>
                <w:color w:val="000000"/>
              </w:rPr>
              <w:t>3.62</w:t>
            </w:r>
          </w:p>
        </w:tc>
        <w:tc>
          <w:tcPr>
            <w:tcW w:w="1844" w:type="dxa"/>
            <w:vAlign w:val="center"/>
          </w:tcPr>
          <w:p w:rsidRPr="00B65CC9" w:rsidR="00B65CC9" w:rsidP="00B65CC9" w:rsidRDefault="00B65CC9" w14:paraId="2F4B133F" wp14:textId="77777777">
            <w:pPr>
              <w:pStyle w:val="TableParagraph"/>
              <w:jc w:val="center"/>
              <w:rPr>
                <w:rFonts w:asciiTheme="minorBidi" w:hAnsiTheme="minorBidi" w:cstheme="minorBidi"/>
              </w:rPr>
            </w:pPr>
            <w:r w:rsidRPr="00B65CC9">
              <w:rPr>
                <w:rFonts w:asciiTheme="minorBidi" w:hAnsiTheme="minorBidi" w:cstheme="minorBidi"/>
                <w:color w:val="000000"/>
              </w:rPr>
              <w:t>0.00</w:t>
            </w:r>
          </w:p>
        </w:tc>
        <w:tc>
          <w:tcPr>
            <w:tcW w:w="1702" w:type="dxa"/>
            <w:vAlign w:val="center"/>
          </w:tcPr>
          <w:p w:rsidRPr="00B65CC9" w:rsidR="00B65CC9" w:rsidP="00B65CC9" w:rsidRDefault="00B65CC9" w14:paraId="3A3C3DE1" wp14:textId="77777777">
            <w:pPr>
              <w:pStyle w:val="TableParagraph"/>
              <w:jc w:val="center"/>
              <w:rPr>
                <w:rFonts w:asciiTheme="minorBidi" w:hAnsiTheme="minorBidi" w:cstheme="minorBidi"/>
              </w:rPr>
            </w:pPr>
            <w:r w:rsidRPr="00B65CC9">
              <w:rPr>
                <w:rFonts w:asciiTheme="minorBidi" w:hAnsiTheme="minorBidi" w:cstheme="minorBidi"/>
                <w:color w:val="000000"/>
              </w:rPr>
              <w:t>7.25</w:t>
            </w:r>
          </w:p>
        </w:tc>
        <w:tc>
          <w:tcPr>
            <w:tcW w:w="1419" w:type="dxa"/>
            <w:vAlign w:val="center"/>
          </w:tcPr>
          <w:p w:rsidRPr="00B65CC9" w:rsidR="00B65CC9" w:rsidP="00B65CC9" w:rsidRDefault="00B65CC9" w14:paraId="026ABE82" wp14:textId="77777777">
            <w:pPr>
              <w:pStyle w:val="TableParagraph"/>
              <w:jc w:val="center"/>
              <w:rPr>
                <w:rFonts w:asciiTheme="minorBidi" w:hAnsiTheme="minorBidi" w:cstheme="minorBidi"/>
              </w:rPr>
            </w:pPr>
            <w:r w:rsidRPr="00B65CC9">
              <w:rPr>
                <w:rFonts w:asciiTheme="minorBidi" w:hAnsiTheme="minorBidi" w:cstheme="minorBidi"/>
                <w:color w:val="000000"/>
              </w:rPr>
              <w:t>2.4</w:t>
            </w:r>
          </w:p>
        </w:tc>
      </w:tr>
      <w:tr xmlns:wp14="http://schemas.microsoft.com/office/word/2010/wordml" w:rsidR="00B65CC9" w:rsidTr="00B65CC9" w14:paraId="3C68CB12" wp14:textId="77777777">
        <w:trPr>
          <w:trHeight w:val="878"/>
        </w:trPr>
        <w:tc>
          <w:tcPr>
            <w:tcW w:w="1385" w:type="dxa"/>
          </w:tcPr>
          <w:p w:rsidR="00B65CC9" w:rsidP="00B65CC9" w:rsidRDefault="00B65CC9" w14:paraId="39C686D3" wp14:textId="77777777">
            <w:pPr>
              <w:pStyle w:val="TableParagraph"/>
              <w:spacing w:line="360" w:lineRule="auto"/>
              <w:ind w:left="107"/>
              <w:rPr>
                <w:b/>
              </w:rPr>
            </w:pPr>
            <w:r>
              <w:rPr>
                <w:b/>
                <w:spacing w:val="-2"/>
              </w:rPr>
              <w:t xml:space="preserve">Economic </w:t>
            </w:r>
            <w:r>
              <w:rPr>
                <w:b/>
              </w:rPr>
              <w:t>value (£)</w:t>
            </w:r>
          </w:p>
        </w:tc>
        <w:tc>
          <w:tcPr>
            <w:tcW w:w="1424" w:type="dxa"/>
            <w:vAlign w:val="center"/>
          </w:tcPr>
          <w:p w:rsidRPr="00B65CC9" w:rsidR="00B65CC9" w:rsidP="00B65CC9" w:rsidRDefault="00B65CC9" w14:paraId="67F99E8E" wp14:textId="77777777">
            <w:pPr>
              <w:pStyle w:val="TableParagraph"/>
              <w:jc w:val="center"/>
              <w:rPr>
                <w:rFonts w:asciiTheme="minorBidi" w:hAnsiTheme="minorBidi" w:cstheme="minorBidi"/>
              </w:rPr>
            </w:pPr>
            <w:r w:rsidRPr="00B65CC9">
              <w:rPr>
                <w:rFonts w:asciiTheme="minorBidi" w:hAnsiTheme="minorBidi" w:cstheme="minorBidi"/>
                <w:color w:val="000000"/>
              </w:rPr>
              <w:t>7,776,971.37</w:t>
            </w:r>
          </w:p>
        </w:tc>
        <w:tc>
          <w:tcPr>
            <w:tcW w:w="1837" w:type="dxa"/>
            <w:vAlign w:val="center"/>
          </w:tcPr>
          <w:p w:rsidRPr="00B65CC9" w:rsidR="00B65CC9" w:rsidP="00B65CC9" w:rsidRDefault="00B65CC9" w14:paraId="3782ADC5" wp14:textId="77777777">
            <w:pPr>
              <w:pStyle w:val="TableParagraph"/>
              <w:jc w:val="center"/>
              <w:rPr>
                <w:rFonts w:asciiTheme="minorBidi" w:hAnsiTheme="minorBidi" w:cstheme="minorBidi"/>
              </w:rPr>
            </w:pPr>
            <w:r w:rsidRPr="00B65CC9">
              <w:rPr>
                <w:rFonts w:asciiTheme="minorBidi" w:hAnsiTheme="minorBidi" w:cstheme="minorBidi"/>
                <w:color w:val="000000"/>
              </w:rPr>
              <w:t>7,776,971.37</w:t>
            </w:r>
          </w:p>
        </w:tc>
        <w:tc>
          <w:tcPr>
            <w:tcW w:w="1844" w:type="dxa"/>
            <w:vAlign w:val="center"/>
          </w:tcPr>
          <w:p w:rsidRPr="00B65CC9" w:rsidR="00B65CC9" w:rsidP="00B65CC9" w:rsidRDefault="00B65CC9" w14:paraId="7B21D907" wp14:textId="77777777">
            <w:pPr>
              <w:pStyle w:val="TableParagraph"/>
              <w:jc w:val="center"/>
              <w:rPr>
                <w:rFonts w:asciiTheme="minorBidi" w:hAnsiTheme="minorBidi" w:cstheme="minorBidi"/>
              </w:rPr>
            </w:pPr>
            <w:r w:rsidRPr="00B65CC9">
              <w:rPr>
                <w:rFonts w:asciiTheme="minorBidi" w:hAnsiTheme="minorBidi" w:cstheme="minorBidi"/>
                <w:color w:val="000000"/>
              </w:rPr>
              <w:t>0.00</w:t>
            </w:r>
          </w:p>
        </w:tc>
        <w:tc>
          <w:tcPr>
            <w:tcW w:w="1702" w:type="dxa"/>
            <w:vAlign w:val="center"/>
          </w:tcPr>
          <w:p w:rsidRPr="00B65CC9" w:rsidR="00B65CC9" w:rsidP="00B65CC9" w:rsidRDefault="00B65CC9" w14:paraId="1F96039E" wp14:textId="77777777">
            <w:pPr>
              <w:pStyle w:val="TableParagraph"/>
              <w:jc w:val="center"/>
              <w:rPr>
                <w:rFonts w:asciiTheme="minorBidi" w:hAnsiTheme="minorBidi" w:cstheme="minorBidi"/>
              </w:rPr>
            </w:pPr>
            <w:r w:rsidRPr="00B65CC9">
              <w:rPr>
                <w:rFonts w:asciiTheme="minorBidi" w:hAnsiTheme="minorBidi" w:cstheme="minorBidi"/>
                <w:color w:val="000000"/>
              </w:rPr>
              <w:t>15,553,942.74</w:t>
            </w:r>
          </w:p>
        </w:tc>
        <w:tc>
          <w:tcPr>
            <w:tcW w:w="1419" w:type="dxa"/>
            <w:vAlign w:val="center"/>
          </w:tcPr>
          <w:p w:rsidRPr="00B65CC9" w:rsidR="00B65CC9" w:rsidP="00B65CC9" w:rsidRDefault="00B65CC9" w14:paraId="174D5351" wp14:textId="77777777">
            <w:pPr>
              <w:pStyle w:val="TableParagraph"/>
              <w:jc w:val="center"/>
              <w:rPr>
                <w:rFonts w:asciiTheme="minorBidi" w:hAnsiTheme="minorBidi" w:cstheme="minorBidi"/>
              </w:rPr>
            </w:pPr>
            <w:r w:rsidRPr="00B65CC9">
              <w:rPr>
                <w:rFonts w:asciiTheme="minorBidi" w:hAnsiTheme="minorBidi" w:cstheme="minorBidi"/>
                <w:color w:val="000000"/>
              </w:rPr>
              <w:t>5,184,647.58</w:t>
            </w:r>
          </w:p>
        </w:tc>
      </w:tr>
    </w:tbl>
    <w:p xmlns:wp14="http://schemas.microsoft.com/office/word/2010/wordml" w:rsidR="00FD0B3F" w:rsidP="00FD0B3F" w:rsidRDefault="00FD0B3F" w14:paraId="0A8B69D2" wp14:textId="77777777">
      <w:pPr>
        <w:spacing w:before="1"/>
        <w:ind w:left="1975"/>
        <w:rPr>
          <w:b/>
          <w:spacing w:val="-2"/>
          <w:sz w:val="20"/>
        </w:rPr>
      </w:pPr>
      <w:r>
        <w:rPr>
          <w:b/>
          <w:sz w:val="20"/>
        </w:rPr>
        <w:t>Table</w:t>
      </w:r>
      <w:r>
        <w:rPr>
          <w:b/>
          <w:spacing w:val="-7"/>
          <w:sz w:val="20"/>
        </w:rPr>
        <w:t xml:space="preserve"> </w:t>
      </w:r>
      <w:r>
        <w:rPr>
          <w:b/>
          <w:sz w:val="20"/>
        </w:rPr>
        <w:t>2.</w:t>
      </w:r>
      <w:r w:rsidR="00247B60">
        <w:rPr>
          <w:b/>
          <w:sz w:val="20"/>
        </w:rPr>
        <w:t>17:</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sidR="00B65CC9">
        <w:rPr>
          <w:b/>
          <w:sz w:val="20"/>
        </w:rPr>
        <w:t>Making</w:t>
      </w:r>
      <w:r w:rsidR="00B65CC9">
        <w:rPr>
          <w:b/>
          <w:spacing w:val="-7"/>
          <w:sz w:val="20"/>
        </w:rPr>
        <w:t xml:space="preserve"> </w:t>
      </w:r>
      <w:r w:rsidR="00B65CC9">
        <w:rPr>
          <w:b/>
          <w:sz w:val="20"/>
        </w:rPr>
        <w:t>environments</w:t>
      </w:r>
      <w:r w:rsidR="00B65CC9">
        <w:rPr>
          <w:b/>
          <w:spacing w:val="-8"/>
          <w:sz w:val="20"/>
        </w:rPr>
        <w:t xml:space="preserve"> </w:t>
      </w:r>
      <w:r w:rsidR="00B65CC9">
        <w:rPr>
          <w:b/>
          <w:sz w:val="20"/>
        </w:rPr>
        <w:t>safe</w:t>
      </w:r>
      <w:r w:rsidR="00B65CC9">
        <w:rPr>
          <w:b/>
          <w:spacing w:val="-8"/>
          <w:sz w:val="20"/>
        </w:rPr>
        <w:t xml:space="preserve"> </w:t>
      </w:r>
      <w:r w:rsidR="00B65CC9">
        <w:rPr>
          <w:b/>
          <w:spacing w:val="-2"/>
          <w:sz w:val="20"/>
        </w:rPr>
        <w:t xml:space="preserve">incidents </w:t>
      </w:r>
      <w:r>
        <w:rPr>
          <w:b/>
          <w:spacing w:val="-2"/>
          <w:sz w:val="20"/>
        </w:rPr>
        <w:t>in Northern Ireland</w:t>
      </w:r>
    </w:p>
    <w:p xmlns:wp14="http://schemas.microsoft.com/office/word/2010/wordml" w:rsidR="00802747" w:rsidP="00FD0B3F" w:rsidRDefault="00802747" w14:paraId="1DCF0334" wp14:textId="77777777">
      <w:pPr>
        <w:spacing w:before="1"/>
        <w:ind w:left="1975"/>
        <w:rPr>
          <w:b/>
          <w:spacing w:val="-2"/>
          <w:sz w:val="20"/>
        </w:rPr>
      </w:pPr>
    </w:p>
    <w:p xmlns:wp14="http://schemas.microsoft.com/office/word/2010/wordml" w:rsidR="00802747" w:rsidP="00FD0B3F" w:rsidRDefault="00802747" w14:paraId="2E780729" wp14:textId="77777777">
      <w:pPr>
        <w:spacing w:before="1"/>
        <w:ind w:left="1975"/>
        <w:rPr>
          <w:b/>
          <w:spacing w:val="-2"/>
          <w:sz w:val="20"/>
        </w:rPr>
      </w:pPr>
    </w:p>
    <w:p xmlns:wp14="http://schemas.microsoft.com/office/word/2010/wordml" w:rsidR="00802747" w:rsidP="00FD0B3F" w:rsidRDefault="00802747" w14:paraId="7118DC78" wp14:textId="77777777">
      <w:pPr>
        <w:spacing w:before="1"/>
        <w:ind w:left="1975"/>
        <w:rPr>
          <w:b/>
          <w:spacing w:val="-2"/>
          <w:sz w:val="20"/>
        </w:rPr>
      </w:pPr>
    </w:p>
    <w:p xmlns:wp14="http://schemas.microsoft.com/office/word/2010/wordml" w:rsidR="00802747" w:rsidP="00FD0B3F" w:rsidRDefault="00802747" w14:paraId="7876FC12" wp14:textId="77777777">
      <w:pPr>
        <w:spacing w:before="1"/>
        <w:ind w:left="1975"/>
        <w:rPr>
          <w:b/>
          <w:spacing w:val="-2"/>
          <w:sz w:val="20"/>
        </w:rPr>
      </w:pPr>
    </w:p>
    <w:p xmlns:wp14="http://schemas.microsoft.com/office/word/2010/wordml" w:rsidR="00FD0B3F" w:rsidP="00FD0B3F" w:rsidRDefault="00FD0B3F" w14:paraId="35703EDE" wp14:textId="77777777">
      <w:pPr>
        <w:spacing w:before="1"/>
        <w:ind w:left="1975"/>
        <w:rPr>
          <w:b/>
          <w:spacing w:val="-2"/>
          <w:sz w:val="20"/>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385"/>
        <w:gridCol w:w="1424"/>
        <w:gridCol w:w="1837"/>
        <w:gridCol w:w="1844"/>
        <w:gridCol w:w="1702"/>
        <w:gridCol w:w="1419"/>
      </w:tblGrid>
      <w:tr xmlns:wp14="http://schemas.microsoft.com/office/word/2010/wordml" w:rsidR="00FD0B3F" w:rsidTr="00A30A8A" w14:paraId="7AB43604" wp14:textId="77777777">
        <w:trPr>
          <w:trHeight w:val="760"/>
        </w:trPr>
        <w:tc>
          <w:tcPr>
            <w:tcW w:w="1385" w:type="dxa"/>
            <w:shd w:val="clear" w:color="auto" w:fill="0956A2"/>
          </w:tcPr>
          <w:p w:rsidR="00FD0B3F" w:rsidP="00A30A8A" w:rsidRDefault="00FD0B3F" w14:paraId="5E86F948" wp14:textId="77777777">
            <w:pPr>
              <w:pStyle w:val="TableParagraph"/>
              <w:rPr>
                <w:rFonts w:ascii="Times New Roman"/>
              </w:rPr>
            </w:pPr>
          </w:p>
        </w:tc>
        <w:tc>
          <w:tcPr>
            <w:tcW w:w="1424" w:type="dxa"/>
            <w:shd w:val="clear" w:color="auto" w:fill="0956A2"/>
          </w:tcPr>
          <w:p w:rsidR="00FD0B3F" w:rsidP="00E7337D" w:rsidRDefault="00FD0B3F" w14:paraId="73ED207C" wp14:textId="77777777">
            <w:pPr>
              <w:pStyle w:val="TableParagraph"/>
              <w:spacing w:before="2"/>
              <w:ind w:left="107"/>
              <w:jc w:val="center"/>
              <w:rPr>
                <w:b/>
              </w:rPr>
            </w:pPr>
            <w:r>
              <w:rPr>
                <w:b/>
                <w:color w:val="FFFFFF"/>
                <w:spacing w:val="-2"/>
              </w:rPr>
              <w:t>2016/17</w:t>
            </w:r>
          </w:p>
        </w:tc>
        <w:tc>
          <w:tcPr>
            <w:tcW w:w="1837" w:type="dxa"/>
            <w:shd w:val="clear" w:color="auto" w:fill="0956A2"/>
          </w:tcPr>
          <w:p w:rsidR="00FD0B3F" w:rsidP="00E7337D" w:rsidRDefault="00FD0B3F" w14:paraId="5B1205C7" wp14:textId="77777777">
            <w:pPr>
              <w:pStyle w:val="TableParagraph"/>
              <w:spacing w:before="2"/>
              <w:ind w:left="107"/>
              <w:jc w:val="center"/>
              <w:rPr>
                <w:b/>
              </w:rPr>
            </w:pPr>
            <w:r>
              <w:rPr>
                <w:b/>
                <w:color w:val="FFFFFF"/>
                <w:spacing w:val="-2"/>
              </w:rPr>
              <w:t>2017/18</w:t>
            </w:r>
          </w:p>
        </w:tc>
        <w:tc>
          <w:tcPr>
            <w:tcW w:w="1844" w:type="dxa"/>
            <w:shd w:val="clear" w:color="auto" w:fill="0956A2"/>
          </w:tcPr>
          <w:p w:rsidR="00FD0B3F" w:rsidP="00E7337D" w:rsidRDefault="0094113B" w14:paraId="376B9030" wp14:textId="77777777">
            <w:pPr>
              <w:pStyle w:val="TableParagraph"/>
              <w:spacing w:before="2"/>
              <w:ind w:left="-18"/>
              <w:jc w:val="center"/>
              <w:rPr>
                <w:b/>
              </w:rPr>
            </w:pPr>
            <w:r>
              <w:rPr>
                <w:b/>
                <w:color w:val="FFFFFF"/>
                <w:spacing w:val="-2"/>
              </w:rPr>
              <w:t>2</w:t>
            </w:r>
            <w:r w:rsidR="00FD0B3F">
              <w:rPr>
                <w:b/>
                <w:color w:val="FFFFFF"/>
                <w:spacing w:val="-2"/>
              </w:rPr>
              <w:t>018/19</w:t>
            </w:r>
          </w:p>
        </w:tc>
        <w:tc>
          <w:tcPr>
            <w:tcW w:w="1702" w:type="dxa"/>
            <w:shd w:val="clear" w:color="auto" w:fill="0956A2"/>
          </w:tcPr>
          <w:p w:rsidR="00FD0B3F" w:rsidP="00E7337D" w:rsidRDefault="00FD0B3F" w14:paraId="0D402491" wp14:textId="77777777">
            <w:pPr>
              <w:pStyle w:val="TableParagraph"/>
              <w:spacing w:before="2"/>
              <w:ind w:left="106"/>
              <w:jc w:val="center"/>
              <w:rPr>
                <w:b/>
              </w:rPr>
            </w:pPr>
            <w:r>
              <w:rPr>
                <w:b/>
                <w:color w:val="FFFFFF"/>
                <w:spacing w:val="-2"/>
              </w:rPr>
              <w:t>Total</w:t>
            </w:r>
          </w:p>
        </w:tc>
        <w:tc>
          <w:tcPr>
            <w:tcW w:w="1419" w:type="dxa"/>
            <w:shd w:val="clear" w:color="auto" w:fill="0956A2"/>
          </w:tcPr>
          <w:p w:rsidR="00FD0B3F" w:rsidP="00E7337D" w:rsidRDefault="00FD0B3F" w14:paraId="58165301"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B65CC9" w:rsidTr="00B65CC9" w14:paraId="4C6B4D58" wp14:textId="77777777">
        <w:trPr>
          <w:trHeight w:val="757"/>
        </w:trPr>
        <w:tc>
          <w:tcPr>
            <w:tcW w:w="1385" w:type="dxa"/>
          </w:tcPr>
          <w:p w:rsidR="00B65CC9" w:rsidP="00B65CC9" w:rsidRDefault="00B65CC9" w14:paraId="0B18C9C6" wp14:textId="77777777">
            <w:pPr>
              <w:pStyle w:val="TableParagraph"/>
              <w:ind w:left="107"/>
              <w:rPr>
                <w:b/>
              </w:rPr>
            </w:pPr>
            <w:r>
              <w:rPr>
                <w:b/>
              </w:rPr>
              <w:t>Number</w:t>
            </w:r>
            <w:r>
              <w:rPr>
                <w:b/>
                <w:spacing w:val="-2"/>
              </w:rPr>
              <w:t xml:space="preserve"> </w:t>
            </w:r>
            <w:r>
              <w:rPr>
                <w:b/>
                <w:spacing w:val="-5"/>
              </w:rPr>
              <w:t>of</w:t>
            </w:r>
          </w:p>
          <w:p w:rsidR="00B65CC9" w:rsidP="00B65CC9" w:rsidRDefault="00B65CC9" w14:paraId="133CEAEA" wp14:textId="77777777">
            <w:pPr>
              <w:pStyle w:val="TableParagraph"/>
              <w:spacing w:before="126"/>
              <w:ind w:left="107"/>
              <w:rPr>
                <w:b/>
              </w:rPr>
            </w:pPr>
            <w:r>
              <w:rPr>
                <w:b/>
                <w:spacing w:val="-2"/>
              </w:rPr>
              <w:t>incidents</w:t>
            </w:r>
          </w:p>
        </w:tc>
        <w:tc>
          <w:tcPr>
            <w:tcW w:w="1424" w:type="dxa"/>
            <w:vAlign w:val="center"/>
          </w:tcPr>
          <w:p w:rsidRPr="00B65CC9" w:rsidR="00B65CC9" w:rsidP="00B65CC9" w:rsidRDefault="00B65CC9" w14:paraId="45621186" wp14:textId="77777777">
            <w:pPr>
              <w:pStyle w:val="TableParagraph"/>
              <w:jc w:val="center"/>
              <w:rPr>
                <w:rFonts w:asciiTheme="minorBidi" w:hAnsiTheme="minorBidi" w:cstheme="minorBidi"/>
              </w:rPr>
            </w:pPr>
            <w:r w:rsidRPr="00B65CC9">
              <w:rPr>
                <w:rFonts w:asciiTheme="minorBidi" w:hAnsiTheme="minorBidi" w:cstheme="minorBidi"/>
                <w:color w:val="000000"/>
              </w:rPr>
              <w:t>216</w:t>
            </w:r>
          </w:p>
        </w:tc>
        <w:tc>
          <w:tcPr>
            <w:tcW w:w="1837" w:type="dxa"/>
            <w:vAlign w:val="center"/>
          </w:tcPr>
          <w:p w:rsidRPr="00B65CC9" w:rsidR="00B65CC9" w:rsidP="00B65CC9" w:rsidRDefault="00B65CC9" w14:paraId="2F322631" wp14:textId="77777777">
            <w:pPr>
              <w:pStyle w:val="TableParagraph"/>
              <w:jc w:val="center"/>
              <w:rPr>
                <w:rFonts w:asciiTheme="minorBidi" w:hAnsiTheme="minorBidi" w:cstheme="minorBidi"/>
              </w:rPr>
            </w:pPr>
            <w:r w:rsidRPr="00B65CC9">
              <w:rPr>
                <w:rFonts w:asciiTheme="minorBidi" w:hAnsiTheme="minorBidi" w:cstheme="minorBidi"/>
                <w:color w:val="000000"/>
              </w:rPr>
              <w:t>294</w:t>
            </w:r>
          </w:p>
        </w:tc>
        <w:tc>
          <w:tcPr>
            <w:tcW w:w="1844" w:type="dxa"/>
            <w:vAlign w:val="center"/>
          </w:tcPr>
          <w:p w:rsidRPr="00B65CC9" w:rsidR="00B65CC9" w:rsidP="00B65CC9" w:rsidRDefault="00B65CC9" w14:paraId="75175FA9" wp14:textId="77777777">
            <w:pPr>
              <w:pStyle w:val="TableParagraph"/>
              <w:jc w:val="center"/>
              <w:rPr>
                <w:rFonts w:asciiTheme="minorBidi" w:hAnsiTheme="minorBidi" w:cstheme="minorBidi"/>
              </w:rPr>
            </w:pPr>
            <w:r w:rsidRPr="00B65CC9">
              <w:rPr>
                <w:rFonts w:asciiTheme="minorBidi" w:hAnsiTheme="minorBidi" w:cstheme="minorBidi"/>
                <w:color w:val="000000"/>
              </w:rPr>
              <w:t>385</w:t>
            </w:r>
          </w:p>
        </w:tc>
        <w:tc>
          <w:tcPr>
            <w:tcW w:w="1702" w:type="dxa"/>
            <w:vAlign w:val="center"/>
          </w:tcPr>
          <w:p w:rsidRPr="00B65CC9" w:rsidR="00B65CC9" w:rsidP="00B65CC9" w:rsidRDefault="00B65CC9" w14:paraId="75BE31C8" wp14:textId="77777777">
            <w:pPr>
              <w:pStyle w:val="TableParagraph"/>
              <w:jc w:val="center"/>
              <w:rPr>
                <w:rFonts w:asciiTheme="minorBidi" w:hAnsiTheme="minorBidi" w:cstheme="minorBidi"/>
              </w:rPr>
            </w:pPr>
            <w:r w:rsidRPr="00B65CC9">
              <w:rPr>
                <w:rFonts w:asciiTheme="minorBidi" w:hAnsiTheme="minorBidi" w:cstheme="minorBidi"/>
                <w:color w:val="000000"/>
              </w:rPr>
              <w:t>895</w:t>
            </w:r>
          </w:p>
        </w:tc>
        <w:tc>
          <w:tcPr>
            <w:tcW w:w="1419" w:type="dxa"/>
            <w:vAlign w:val="center"/>
          </w:tcPr>
          <w:p w:rsidRPr="00B65CC9" w:rsidR="00B65CC9" w:rsidP="00B65CC9" w:rsidRDefault="00B65CC9" w14:paraId="52A4F911" wp14:textId="77777777">
            <w:pPr>
              <w:pStyle w:val="TableParagraph"/>
              <w:jc w:val="center"/>
              <w:rPr>
                <w:rFonts w:asciiTheme="minorBidi" w:hAnsiTheme="minorBidi" w:cstheme="minorBidi"/>
              </w:rPr>
            </w:pPr>
            <w:r w:rsidRPr="00B65CC9">
              <w:rPr>
                <w:rFonts w:asciiTheme="minorBidi" w:hAnsiTheme="minorBidi" w:cstheme="minorBidi"/>
                <w:color w:val="000000"/>
              </w:rPr>
              <w:t>298.3</w:t>
            </w:r>
          </w:p>
        </w:tc>
      </w:tr>
      <w:tr xmlns:wp14="http://schemas.microsoft.com/office/word/2010/wordml" w:rsidR="00B65CC9" w:rsidTr="00B65CC9" w14:paraId="519F93A2" wp14:textId="77777777">
        <w:trPr>
          <w:trHeight w:val="880"/>
        </w:trPr>
        <w:tc>
          <w:tcPr>
            <w:tcW w:w="1385" w:type="dxa"/>
          </w:tcPr>
          <w:p w:rsidR="00B65CC9" w:rsidP="00B65CC9" w:rsidRDefault="00B65CC9" w14:paraId="669CF220" wp14:textId="77777777">
            <w:pPr>
              <w:pStyle w:val="TableParagraph"/>
              <w:spacing w:line="360" w:lineRule="auto"/>
              <w:ind w:left="107"/>
              <w:rPr>
                <w:b/>
              </w:rPr>
            </w:pPr>
            <w:r>
              <w:rPr>
                <w:b/>
              </w:rPr>
              <w:t>Number of saved</w:t>
            </w:r>
            <w:r>
              <w:rPr>
                <w:b/>
                <w:spacing w:val="-16"/>
              </w:rPr>
              <w:t xml:space="preserve"> </w:t>
            </w:r>
            <w:r>
              <w:rPr>
                <w:b/>
              </w:rPr>
              <w:t>lives</w:t>
            </w:r>
          </w:p>
        </w:tc>
        <w:tc>
          <w:tcPr>
            <w:tcW w:w="1424" w:type="dxa"/>
            <w:vAlign w:val="center"/>
          </w:tcPr>
          <w:p w:rsidRPr="00B65CC9" w:rsidR="00B65CC9" w:rsidP="00B65CC9" w:rsidRDefault="00B65CC9" w14:paraId="29BB8D4A" wp14:textId="77777777">
            <w:pPr>
              <w:pStyle w:val="TableParagraph"/>
              <w:jc w:val="center"/>
              <w:rPr>
                <w:rFonts w:asciiTheme="minorBidi" w:hAnsiTheme="minorBidi" w:cstheme="minorBidi"/>
              </w:rPr>
            </w:pPr>
            <w:r w:rsidRPr="00B65CC9">
              <w:rPr>
                <w:rFonts w:asciiTheme="minorBidi" w:hAnsiTheme="minorBidi" w:cstheme="minorBidi"/>
                <w:color w:val="000000"/>
              </w:rPr>
              <w:t>17.54</w:t>
            </w:r>
          </w:p>
        </w:tc>
        <w:tc>
          <w:tcPr>
            <w:tcW w:w="1837" w:type="dxa"/>
            <w:vAlign w:val="center"/>
          </w:tcPr>
          <w:p w:rsidRPr="00B65CC9" w:rsidR="00B65CC9" w:rsidP="00B65CC9" w:rsidRDefault="00B65CC9" w14:paraId="05BEB545" wp14:textId="77777777">
            <w:pPr>
              <w:pStyle w:val="TableParagraph"/>
              <w:jc w:val="center"/>
              <w:rPr>
                <w:rFonts w:asciiTheme="minorBidi" w:hAnsiTheme="minorBidi" w:cstheme="minorBidi"/>
              </w:rPr>
            </w:pPr>
            <w:r w:rsidRPr="00B65CC9">
              <w:rPr>
                <w:rFonts w:asciiTheme="minorBidi" w:hAnsiTheme="minorBidi" w:cstheme="minorBidi"/>
                <w:color w:val="000000"/>
              </w:rPr>
              <w:t>15.44</w:t>
            </w:r>
          </w:p>
        </w:tc>
        <w:tc>
          <w:tcPr>
            <w:tcW w:w="1844" w:type="dxa"/>
            <w:vAlign w:val="center"/>
          </w:tcPr>
          <w:p w:rsidRPr="00B65CC9" w:rsidR="00B65CC9" w:rsidP="00B65CC9" w:rsidRDefault="00B65CC9" w14:paraId="579D507D" wp14:textId="77777777">
            <w:pPr>
              <w:pStyle w:val="TableParagraph"/>
              <w:jc w:val="center"/>
              <w:rPr>
                <w:rFonts w:asciiTheme="minorBidi" w:hAnsiTheme="minorBidi" w:cstheme="minorBidi"/>
              </w:rPr>
            </w:pPr>
            <w:r w:rsidRPr="00B65CC9">
              <w:rPr>
                <w:rFonts w:asciiTheme="minorBidi" w:hAnsiTheme="minorBidi" w:cstheme="minorBidi"/>
                <w:color w:val="000000"/>
              </w:rPr>
              <w:t>11.03</w:t>
            </w:r>
          </w:p>
        </w:tc>
        <w:tc>
          <w:tcPr>
            <w:tcW w:w="1702" w:type="dxa"/>
            <w:vAlign w:val="center"/>
          </w:tcPr>
          <w:p w:rsidRPr="00B65CC9" w:rsidR="00B65CC9" w:rsidP="00B65CC9" w:rsidRDefault="00B65CC9" w14:paraId="31BCF58C" wp14:textId="77777777">
            <w:pPr>
              <w:pStyle w:val="TableParagraph"/>
              <w:jc w:val="center"/>
              <w:rPr>
                <w:rFonts w:asciiTheme="minorBidi" w:hAnsiTheme="minorBidi" w:cstheme="minorBidi"/>
              </w:rPr>
            </w:pPr>
            <w:r w:rsidRPr="00B65CC9">
              <w:rPr>
                <w:rFonts w:asciiTheme="minorBidi" w:hAnsiTheme="minorBidi" w:cstheme="minorBidi"/>
                <w:color w:val="000000"/>
              </w:rPr>
              <w:t>44.00</w:t>
            </w:r>
          </w:p>
        </w:tc>
        <w:tc>
          <w:tcPr>
            <w:tcW w:w="1419" w:type="dxa"/>
            <w:vAlign w:val="center"/>
          </w:tcPr>
          <w:p w:rsidRPr="00B65CC9" w:rsidR="00B65CC9" w:rsidP="00B65CC9" w:rsidRDefault="00B65CC9" w14:paraId="739A1700" wp14:textId="77777777">
            <w:pPr>
              <w:pStyle w:val="TableParagraph"/>
              <w:jc w:val="center"/>
              <w:rPr>
                <w:rFonts w:asciiTheme="minorBidi" w:hAnsiTheme="minorBidi" w:cstheme="minorBidi"/>
              </w:rPr>
            </w:pPr>
            <w:r w:rsidRPr="00B65CC9">
              <w:rPr>
                <w:rFonts w:asciiTheme="minorBidi" w:hAnsiTheme="minorBidi" w:cstheme="minorBidi"/>
                <w:color w:val="000000"/>
              </w:rPr>
              <w:t>14.7</w:t>
            </w:r>
          </w:p>
        </w:tc>
      </w:tr>
      <w:tr xmlns:wp14="http://schemas.microsoft.com/office/word/2010/wordml" w:rsidR="00B65CC9" w:rsidTr="00B65CC9" w14:paraId="47D2B644" wp14:textId="77777777">
        <w:trPr>
          <w:trHeight w:val="878"/>
        </w:trPr>
        <w:tc>
          <w:tcPr>
            <w:tcW w:w="1385" w:type="dxa"/>
          </w:tcPr>
          <w:p w:rsidR="00B65CC9" w:rsidP="00B65CC9" w:rsidRDefault="00B65CC9" w14:paraId="21F5B8D6" wp14:textId="77777777">
            <w:pPr>
              <w:pStyle w:val="TableParagraph"/>
              <w:spacing w:line="360" w:lineRule="auto"/>
              <w:ind w:left="107"/>
              <w:rPr>
                <w:b/>
              </w:rPr>
            </w:pPr>
            <w:r>
              <w:rPr>
                <w:b/>
                <w:spacing w:val="-2"/>
              </w:rPr>
              <w:t xml:space="preserve">Economic </w:t>
            </w:r>
            <w:r>
              <w:rPr>
                <w:b/>
              </w:rPr>
              <w:t>value (£)</w:t>
            </w:r>
          </w:p>
        </w:tc>
        <w:tc>
          <w:tcPr>
            <w:tcW w:w="1424" w:type="dxa"/>
            <w:vAlign w:val="center"/>
          </w:tcPr>
          <w:p w:rsidRPr="00B65CC9" w:rsidR="00B65CC9" w:rsidP="00B65CC9" w:rsidRDefault="00B65CC9" w14:paraId="731AC1C3" wp14:textId="77777777">
            <w:pPr>
              <w:pStyle w:val="TableParagraph"/>
              <w:jc w:val="center"/>
              <w:rPr>
                <w:rFonts w:asciiTheme="minorBidi" w:hAnsiTheme="minorBidi" w:cstheme="minorBidi"/>
              </w:rPr>
            </w:pPr>
            <w:r w:rsidRPr="00B65CC9">
              <w:rPr>
                <w:rFonts w:asciiTheme="minorBidi" w:hAnsiTheme="minorBidi" w:cstheme="minorBidi"/>
                <w:color w:val="000000"/>
              </w:rPr>
              <w:t>37,645,049.82</w:t>
            </w:r>
          </w:p>
        </w:tc>
        <w:tc>
          <w:tcPr>
            <w:tcW w:w="1837" w:type="dxa"/>
            <w:vAlign w:val="center"/>
          </w:tcPr>
          <w:p w:rsidRPr="00B65CC9" w:rsidR="00B65CC9" w:rsidP="00B65CC9" w:rsidRDefault="00B65CC9" w14:paraId="50448A82" wp14:textId="77777777">
            <w:pPr>
              <w:pStyle w:val="TableParagraph"/>
              <w:jc w:val="center"/>
              <w:rPr>
                <w:rFonts w:asciiTheme="minorBidi" w:hAnsiTheme="minorBidi" w:cstheme="minorBidi"/>
              </w:rPr>
            </w:pPr>
            <w:r w:rsidRPr="00B65CC9">
              <w:rPr>
                <w:rFonts w:asciiTheme="minorBidi" w:hAnsiTheme="minorBidi" w:cstheme="minorBidi"/>
                <w:color w:val="000000"/>
              </w:rPr>
              <w:t>33,136,660.62</w:t>
            </w:r>
          </w:p>
        </w:tc>
        <w:tc>
          <w:tcPr>
            <w:tcW w:w="1844" w:type="dxa"/>
            <w:vAlign w:val="center"/>
          </w:tcPr>
          <w:p w:rsidRPr="00B65CC9" w:rsidR="00B65CC9" w:rsidP="00B65CC9" w:rsidRDefault="00B65CC9" w14:paraId="7DCF0BCD" wp14:textId="77777777">
            <w:pPr>
              <w:pStyle w:val="TableParagraph"/>
              <w:jc w:val="center"/>
              <w:rPr>
                <w:rFonts w:asciiTheme="minorBidi" w:hAnsiTheme="minorBidi" w:cstheme="minorBidi"/>
              </w:rPr>
            </w:pPr>
            <w:r w:rsidRPr="00B65CC9">
              <w:rPr>
                <w:rFonts w:asciiTheme="minorBidi" w:hAnsiTheme="minorBidi" w:cstheme="minorBidi"/>
                <w:color w:val="000000"/>
              </w:rPr>
              <w:t>23,669,043.30</w:t>
            </w:r>
          </w:p>
        </w:tc>
        <w:tc>
          <w:tcPr>
            <w:tcW w:w="1702" w:type="dxa"/>
            <w:vAlign w:val="center"/>
          </w:tcPr>
          <w:p w:rsidRPr="00B65CC9" w:rsidR="00B65CC9" w:rsidP="00B65CC9" w:rsidRDefault="00B65CC9" w14:paraId="2CF94C23" wp14:textId="77777777">
            <w:pPr>
              <w:pStyle w:val="TableParagraph"/>
              <w:jc w:val="center"/>
              <w:rPr>
                <w:rFonts w:asciiTheme="minorBidi" w:hAnsiTheme="minorBidi" w:cstheme="minorBidi"/>
              </w:rPr>
            </w:pPr>
            <w:r w:rsidRPr="00B65CC9">
              <w:rPr>
                <w:rFonts w:asciiTheme="minorBidi" w:hAnsiTheme="minorBidi" w:cstheme="minorBidi"/>
                <w:color w:val="000000"/>
              </w:rPr>
              <w:t>94,450,753.74</w:t>
            </w:r>
          </w:p>
        </w:tc>
        <w:tc>
          <w:tcPr>
            <w:tcW w:w="1419" w:type="dxa"/>
            <w:vAlign w:val="center"/>
          </w:tcPr>
          <w:p w:rsidRPr="00B65CC9" w:rsidR="00B65CC9" w:rsidP="00B65CC9" w:rsidRDefault="00B65CC9" w14:paraId="78504732" wp14:textId="77777777">
            <w:pPr>
              <w:pStyle w:val="TableParagraph"/>
              <w:jc w:val="center"/>
              <w:rPr>
                <w:rFonts w:asciiTheme="minorBidi" w:hAnsiTheme="minorBidi" w:cstheme="minorBidi"/>
              </w:rPr>
            </w:pPr>
            <w:r w:rsidRPr="00B65CC9">
              <w:rPr>
                <w:rFonts w:asciiTheme="minorBidi" w:hAnsiTheme="minorBidi" w:cstheme="minorBidi"/>
                <w:color w:val="000000"/>
              </w:rPr>
              <w:t>31,483,584.58</w:t>
            </w:r>
          </w:p>
        </w:tc>
      </w:tr>
    </w:tbl>
    <w:p xmlns:wp14="http://schemas.microsoft.com/office/word/2010/wordml" w:rsidR="00FD0B3F" w:rsidP="00FD0B3F" w:rsidRDefault="00FD0B3F" w14:paraId="47235D6E" wp14:textId="77777777">
      <w:pPr>
        <w:spacing w:before="1"/>
        <w:ind w:left="1975"/>
        <w:rPr>
          <w:b/>
          <w:spacing w:val="-2"/>
          <w:sz w:val="20"/>
        </w:rPr>
      </w:pPr>
      <w:r>
        <w:rPr>
          <w:b/>
          <w:sz w:val="20"/>
        </w:rPr>
        <w:t>Table</w:t>
      </w:r>
      <w:r>
        <w:rPr>
          <w:b/>
          <w:spacing w:val="-7"/>
          <w:sz w:val="20"/>
        </w:rPr>
        <w:t xml:space="preserve"> </w:t>
      </w:r>
      <w:r>
        <w:rPr>
          <w:b/>
          <w:sz w:val="20"/>
        </w:rPr>
        <w:t>2.</w:t>
      </w:r>
      <w:r w:rsidR="00247B60">
        <w:rPr>
          <w:b/>
          <w:sz w:val="20"/>
        </w:rPr>
        <w:t>1</w:t>
      </w:r>
      <w:r>
        <w:rPr>
          <w:b/>
          <w:sz w:val="20"/>
        </w:rPr>
        <w:t>8:</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sidR="00B65CC9">
        <w:rPr>
          <w:b/>
          <w:sz w:val="20"/>
        </w:rPr>
        <w:t>Making</w:t>
      </w:r>
      <w:r w:rsidR="00B65CC9">
        <w:rPr>
          <w:b/>
          <w:spacing w:val="-7"/>
          <w:sz w:val="20"/>
        </w:rPr>
        <w:t xml:space="preserve"> </w:t>
      </w:r>
      <w:r w:rsidR="00B65CC9">
        <w:rPr>
          <w:b/>
          <w:sz w:val="20"/>
        </w:rPr>
        <w:t>environments</w:t>
      </w:r>
      <w:r w:rsidR="00B65CC9">
        <w:rPr>
          <w:b/>
          <w:spacing w:val="-8"/>
          <w:sz w:val="20"/>
        </w:rPr>
        <w:t xml:space="preserve"> </w:t>
      </w:r>
      <w:r w:rsidR="00B65CC9">
        <w:rPr>
          <w:b/>
          <w:sz w:val="20"/>
        </w:rPr>
        <w:t>safe</w:t>
      </w:r>
      <w:r w:rsidR="00B65CC9">
        <w:rPr>
          <w:b/>
          <w:spacing w:val="-8"/>
          <w:sz w:val="20"/>
        </w:rPr>
        <w:t xml:space="preserve"> </w:t>
      </w:r>
      <w:r w:rsidR="00B65CC9">
        <w:rPr>
          <w:b/>
          <w:spacing w:val="-2"/>
          <w:sz w:val="20"/>
        </w:rPr>
        <w:t>incidents</w:t>
      </w:r>
      <w:r>
        <w:rPr>
          <w:b/>
          <w:spacing w:val="-7"/>
          <w:sz w:val="20"/>
        </w:rPr>
        <w:t xml:space="preserve"> </w:t>
      </w:r>
      <w:r>
        <w:rPr>
          <w:b/>
          <w:spacing w:val="-2"/>
          <w:sz w:val="20"/>
        </w:rPr>
        <w:t>in Scotland</w:t>
      </w:r>
    </w:p>
    <w:p xmlns:wp14="http://schemas.microsoft.com/office/word/2010/wordml" w:rsidR="00802747" w:rsidP="00FD0B3F" w:rsidRDefault="00802747" w14:paraId="1946BE5E" wp14:textId="77777777">
      <w:pPr>
        <w:spacing w:before="1"/>
        <w:ind w:left="1975"/>
        <w:rPr>
          <w:b/>
          <w:spacing w:val="-2"/>
          <w:sz w:val="20"/>
        </w:rPr>
      </w:pPr>
    </w:p>
    <w:p xmlns:wp14="http://schemas.microsoft.com/office/word/2010/wordml" w:rsidR="00FD0B3F" w:rsidP="00FD0B3F" w:rsidRDefault="00FD0B3F" w14:paraId="51C34A15" wp14:textId="77777777">
      <w:pPr>
        <w:spacing w:before="1"/>
        <w:ind w:left="1975"/>
        <w:rPr>
          <w:b/>
          <w:spacing w:val="-2"/>
          <w:sz w:val="20"/>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385"/>
        <w:gridCol w:w="1424"/>
        <w:gridCol w:w="1837"/>
        <w:gridCol w:w="1844"/>
        <w:gridCol w:w="1702"/>
        <w:gridCol w:w="1419"/>
      </w:tblGrid>
      <w:tr xmlns:wp14="http://schemas.microsoft.com/office/word/2010/wordml" w:rsidR="00FD0B3F" w:rsidTr="00A30A8A" w14:paraId="073A9042" wp14:textId="77777777">
        <w:trPr>
          <w:trHeight w:val="760"/>
        </w:trPr>
        <w:tc>
          <w:tcPr>
            <w:tcW w:w="1385" w:type="dxa"/>
            <w:shd w:val="clear" w:color="auto" w:fill="0956A2"/>
          </w:tcPr>
          <w:p w:rsidR="00FD0B3F" w:rsidP="00A30A8A" w:rsidRDefault="00FD0B3F" w14:paraId="7E051CA8" wp14:textId="77777777">
            <w:pPr>
              <w:pStyle w:val="TableParagraph"/>
              <w:rPr>
                <w:rFonts w:ascii="Times New Roman"/>
              </w:rPr>
            </w:pPr>
          </w:p>
        </w:tc>
        <w:tc>
          <w:tcPr>
            <w:tcW w:w="1424" w:type="dxa"/>
            <w:shd w:val="clear" w:color="auto" w:fill="0956A2"/>
          </w:tcPr>
          <w:p w:rsidR="00FD0B3F" w:rsidP="00E7337D" w:rsidRDefault="00FD0B3F" w14:paraId="6E4B0475" wp14:textId="77777777">
            <w:pPr>
              <w:pStyle w:val="TableParagraph"/>
              <w:spacing w:before="2"/>
              <w:ind w:left="107"/>
              <w:jc w:val="center"/>
              <w:rPr>
                <w:b/>
              </w:rPr>
            </w:pPr>
            <w:r>
              <w:rPr>
                <w:b/>
                <w:color w:val="FFFFFF"/>
                <w:spacing w:val="-2"/>
              </w:rPr>
              <w:t>2016/17</w:t>
            </w:r>
          </w:p>
        </w:tc>
        <w:tc>
          <w:tcPr>
            <w:tcW w:w="1837" w:type="dxa"/>
            <w:shd w:val="clear" w:color="auto" w:fill="0956A2"/>
          </w:tcPr>
          <w:p w:rsidR="00FD0B3F" w:rsidP="00E7337D" w:rsidRDefault="00FD0B3F" w14:paraId="137B476E" wp14:textId="77777777">
            <w:pPr>
              <w:pStyle w:val="TableParagraph"/>
              <w:spacing w:before="2"/>
              <w:ind w:left="107"/>
              <w:jc w:val="center"/>
              <w:rPr>
                <w:b/>
              </w:rPr>
            </w:pPr>
            <w:r>
              <w:rPr>
                <w:b/>
                <w:color w:val="FFFFFF"/>
                <w:spacing w:val="-2"/>
              </w:rPr>
              <w:t>2017/18</w:t>
            </w:r>
          </w:p>
        </w:tc>
        <w:tc>
          <w:tcPr>
            <w:tcW w:w="1844" w:type="dxa"/>
            <w:shd w:val="clear" w:color="auto" w:fill="0956A2"/>
          </w:tcPr>
          <w:p w:rsidR="00FD0B3F" w:rsidP="00E7337D" w:rsidRDefault="005A7075" w14:paraId="5E2BF453" wp14:textId="77777777">
            <w:pPr>
              <w:pStyle w:val="TableParagraph"/>
              <w:spacing w:before="2"/>
              <w:ind w:left="-18"/>
              <w:jc w:val="center"/>
              <w:rPr>
                <w:b/>
              </w:rPr>
            </w:pPr>
            <w:r>
              <w:rPr>
                <w:b/>
                <w:color w:val="FFFFFF"/>
                <w:spacing w:val="-2"/>
              </w:rPr>
              <w:t>2</w:t>
            </w:r>
            <w:r w:rsidR="00FD0B3F">
              <w:rPr>
                <w:b/>
                <w:color w:val="FFFFFF"/>
                <w:spacing w:val="-2"/>
              </w:rPr>
              <w:t>018/19</w:t>
            </w:r>
          </w:p>
        </w:tc>
        <w:tc>
          <w:tcPr>
            <w:tcW w:w="1702" w:type="dxa"/>
            <w:shd w:val="clear" w:color="auto" w:fill="0956A2"/>
          </w:tcPr>
          <w:p w:rsidR="00FD0B3F" w:rsidP="00E7337D" w:rsidRDefault="00FD0B3F" w14:paraId="6FB74E35" wp14:textId="77777777">
            <w:pPr>
              <w:pStyle w:val="TableParagraph"/>
              <w:spacing w:before="2"/>
              <w:ind w:left="106"/>
              <w:jc w:val="center"/>
              <w:rPr>
                <w:b/>
              </w:rPr>
            </w:pPr>
            <w:r>
              <w:rPr>
                <w:b/>
                <w:color w:val="FFFFFF"/>
                <w:spacing w:val="-2"/>
              </w:rPr>
              <w:t>Total</w:t>
            </w:r>
          </w:p>
        </w:tc>
        <w:tc>
          <w:tcPr>
            <w:tcW w:w="1419" w:type="dxa"/>
            <w:shd w:val="clear" w:color="auto" w:fill="0956A2"/>
          </w:tcPr>
          <w:p w:rsidR="00FD0B3F" w:rsidP="00E7337D" w:rsidRDefault="00FD0B3F" w14:paraId="0B874AC2"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B65CC9" w:rsidTr="00B65CC9" w14:paraId="5C4E1BCE" wp14:textId="77777777">
        <w:trPr>
          <w:trHeight w:val="757"/>
        </w:trPr>
        <w:tc>
          <w:tcPr>
            <w:tcW w:w="1385" w:type="dxa"/>
          </w:tcPr>
          <w:p w:rsidR="00B65CC9" w:rsidP="00B65CC9" w:rsidRDefault="00B65CC9" w14:paraId="60E373D6" wp14:textId="77777777">
            <w:pPr>
              <w:pStyle w:val="TableParagraph"/>
              <w:ind w:left="107"/>
              <w:rPr>
                <w:b/>
              </w:rPr>
            </w:pPr>
            <w:r>
              <w:rPr>
                <w:b/>
              </w:rPr>
              <w:t>Number</w:t>
            </w:r>
            <w:r>
              <w:rPr>
                <w:b/>
                <w:spacing w:val="-2"/>
              </w:rPr>
              <w:t xml:space="preserve"> </w:t>
            </w:r>
            <w:r>
              <w:rPr>
                <w:b/>
                <w:spacing w:val="-5"/>
              </w:rPr>
              <w:t>of</w:t>
            </w:r>
          </w:p>
          <w:p w:rsidR="00B65CC9" w:rsidP="00B65CC9" w:rsidRDefault="00B65CC9" w14:paraId="7A7FF0F2" wp14:textId="77777777">
            <w:pPr>
              <w:pStyle w:val="TableParagraph"/>
              <w:spacing w:before="126"/>
              <w:ind w:left="107"/>
              <w:rPr>
                <w:b/>
              </w:rPr>
            </w:pPr>
            <w:r>
              <w:rPr>
                <w:b/>
                <w:spacing w:val="-2"/>
              </w:rPr>
              <w:t>incidents</w:t>
            </w:r>
          </w:p>
        </w:tc>
        <w:tc>
          <w:tcPr>
            <w:tcW w:w="1424" w:type="dxa"/>
            <w:vAlign w:val="center"/>
          </w:tcPr>
          <w:p w:rsidRPr="00B65CC9" w:rsidR="00B65CC9" w:rsidP="00B65CC9" w:rsidRDefault="00B65CC9" w14:paraId="6BB94B3D" wp14:textId="77777777">
            <w:pPr>
              <w:pStyle w:val="TableParagraph"/>
              <w:jc w:val="center"/>
              <w:rPr>
                <w:rFonts w:asciiTheme="minorBidi" w:hAnsiTheme="minorBidi" w:cstheme="minorBidi"/>
              </w:rPr>
            </w:pPr>
            <w:r w:rsidRPr="00B65CC9">
              <w:rPr>
                <w:rFonts w:asciiTheme="minorBidi" w:hAnsiTheme="minorBidi" w:cstheme="minorBidi"/>
                <w:color w:val="000000"/>
              </w:rPr>
              <w:t>842</w:t>
            </w:r>
          </w:p>
        </w:tc>
        <w:tc>
          <w:tcPr>
            <w:tcW w:w="1837" w:type="dxa"/>
            <w:vAlign w:val="center"/>
          </w:tcPr>
          <w:p w:rsidRPr="00B65CC9" w:rsidR="00B65CC9" w:rsidP="00B65CC9" w:rsidRDefault="00B65CC9" w14:paraId="4F313487" wp14:textId="77777777">
            <w:pPr>
              <w:pStyle w:val="TableParagraph"/>
              <w:jc w:val="center"/>
              <w:rPr>
                <w:rFonts w:asciiTheme="minorBidi" w:hAnsiTheme="minorBidi" w:cstheme="minorBidi"/>
              </w:rPr>
            </w:pPr>
            <w:r w:rsidRPr="00B65CC9">
              <w:rPr>
                <w:rFonts w:asciiTheme="minorBidi" w:hAnsiTheme="minorBidi" w:cstheme="minorBidi"/>
                <w:color w:val="000000"/>
              </w:rPr>
              <w:t>896</w:t>
            </w:r>
          </w:p>
        </w:tc>
        <w:tc>
          <w:tcPr>
            <w:tcW w:w="1844" w:type="dxa"/>
            <w:vAlign w:val="center"/>
          </w:tcPr>
          <w:p w:rsidRPr="00B65CC9" w:rsidR="00B65CC9" w:rsidP="00B65CC9" w:rsidRDefault="00B65CC9" w14:paraId="23B5DDDC" wp14:textId="77777777">
            <w:pPr>
              <w:pStyle w:val="TableParagraph"/>
              <w:jc w:val="center"/>
              <w:rPr>
                <w:rFonts w:asciiTheme="minorBidi" w:hAnsiTheme="minorBidi" w:cstheme="minorBidi"/>
              </w:rPr>
            </w:pPr>
            <w:r w:rsidRPr="00B65CC9">
              <w:rPr>
                <w:rFonts w:asciiTheme="minorBidi" w:hAnsiTheme="minorBidi" w:cstheme="minorBidi"/>
                <w:color w:val="000000"/>
              </w:rPr>
              <w:t>920</w:t>
            </w:r>
          </w:p>
        </w:tc>
        <w:tc>
          <w:tcPr>
            <w:tcW w:w="1702" w:type="dxa"/>
            <w:vAlign w:val="center"/>
          </w:tcPr>
          <w:p w:rsidRPr="00B65CC9" w:rsidR="00B65CC9" w:rsidP="00B65CC9" w:rsidRDefault="00B65CC9" w14:paraId="09C07334" wp14:textId="77777777">
            <w:pPr>
              <w:pStyle w:val="TableParagraph"/>
              <w:jc w:val="center"/>
              <w:rPr>
                <w:rFonts w:asciiTheme="minorBidi" w:hAnsiTheme="minorBidi" w:cstheme="minorBidi"/>
              </w:rPr>
            </w:pPr>
            <w:r w:rsidRPr="00B65CC9">
              <w:rPr>
                <w:rFonts w:asciiTheme="minorBidi" w:hAnsiTheme="minorBidi" w:cstheme="minorBidi"/>
                <w:color w:val="000000"/>
              </w:rPr>
              <w:t>2,658</w:t>
            </w:r>
          </w:p>
        </w:tc>
        <w:tc>
          <w:tcPr>
            <w:tcW w:w="1419" w:type="dxa"/>
            <w:vAlign w:val="center"/>
          </w:tcPr>
          <w:p w:rsidRPr="00B65CC9" w:rsidR="00B65CC9" w:rsidP="00B65CC9" w:rsidRDefault="00B65CC9" w14:paraId="3E7E04C1" wp14:textId="77777777">
            <w:pPr>
              <w:pStyle w:val="TableParagraph"/>
              <w:jc w:val="center"/>
              <w:rPr>
                <w:rFonts w:asciiTheme="minorBidi" w:hAnsiTheme="minorBidi" w:cstheme="minorBidi"/>
              </w:rPr>
            </w:pPr>
            <w:r w:rsidRPr="00B65CC9">
              <w:rPr>
                <w:rFonts w:asciiTheme="minorBidi" w:hAnsiTheme="minorBidi" w:cstheme="minorBidi"/>
                <w:color w:val="000000"/>
              </w:rPr>
              <w:t>886.0</w:t>
            </w:r>
          </w:p>
        </w:tc>
      </w:tr>
      <w:tr xmlns:wp14="http://schemas.microsoft.com/office/word/2010/wordml" w:rsidR="00B65CC9" w:rsidTr="00B65CC9" w14:paraId="6414D8FF" wp14:textId="77777777">
        <w:trPr>
          <w:trHeight w:val="880"/>
        </w:trPr>
        <w:tc>
          <w:tcPr>
            <w:tcW w:w="1385" w:type="dxa"/>
          </w:tcPr>
          <w:p w:rsidR="00B65CC9" w:rsidP="00B65CC9" w:rsidRDefault="00B65CC9" w14:paraId="609D49EA" wp14:textId="77777777">
            <w:pPr>
              <w:pStyle w:val="TableParagraph"/>
              <w:spacing w:line="360" w:lineRule="auto"/>
              <w:ind w:left="107"/>
              <w:rPr>
                <w:b/>
              </w:rPr>
            </w:pPr>
            <w:r>
              <w:rPr>
                <w:b/>
              </w:rPr>
              <w:t>Number of saved</w:t>
            </w:r>
            <w:r>
              <w:rPr>
                <w:b/>
                <w:spacing w:val="-16"/>
              </w:rPr>
              <w:t xml:space="preserve"> </w:t>
            </w:r>
            <w:r>
              <w:rPr>
                <w:b/>
              </w:rPr>
              <w:t>lives</w:t>
            </w:r>
          </w:p>
        </w:tc>
        <w:tc>
          <w:tcPr>
            <w:tcW w:w="1424" w:type="dxa"/>
            <w:vAlign w:val="center"/>
          </w:tcPr>
          <w:p w:rsidRPr="00B65CC9" w:rsidR="00B65CC9" w:rsidP="00B65CC9" w:rsidRDefault="00B65CC9" w14:paraId="4A6E6422" wp14:textId="77777777">
            <w:pPr>
              <w:pStyle w:val="TableParagraph"/>
              <w:jc w:val="center"/>
              <w:rPr>
                <w:rFonts w:asciiTheme="minorBidi" w:hAnsiTheme="minorBidi" w:cstheme="minorBidi"/>
              </w:rPr>
            </w:pPr>
            <w:r w:rsidRPr="00B65CC9">
              <w:rPr>
                <w:rFonts w:asciiTheme="minorBidi" w:hAnsiTheme="minorBidi" w:cstheme="minorBidi"/>
                <w:color w:val="000000"/>
              </w:rPr>
              <w:t>10.29</w:t>
            </w:r>
          </w:p>
        </w:tc>
        <w:tc>
          <w:tcPr>
            <w:tcW w:w="1837" w:type="dxa"/>
            <w:vAlign w:val="center"/>
          </w:tcPr>
          <w:p w:rsidRPr="00B65CC9" w:rsidR="00B65CC9" w:rsidP="00B65CC9" w:rsidRDefault="00B65CC9" w14:paraId="65BBD5D0" wp14:textId="77777777">
            <w:pPr>
              <w:pStyle w:val="TableParagraph"/>
              <w:jc w:val="center"/>
              <w:rPr>
                <w:rFonts w:asciiTheme="minorBidi" w:hAnsiTheme="minorBidi" w:cstheme="minorBidi"/>
              </w:rPr>
            </w:pPr>
            <w:r w:rsidRPr="00B65CC9">
              <w:rPr>
                <w:rFonts w:asciiTheme="minorBidi" w:hAnsiTheme="minorBidi" w:cstheme="minorBidi"/>
                <w:color w:val="000000"/>
              </w:rPr>
              <w:t>5.15</w:t>
            </w:r>
          </w:p>
        </w:tc>
        <w:tc>
          <w:tcPr>
            <w:tcW w:w="1844" w:type="dxa"/>
            <w:vAlign w:val="center"/>
          </w:tcPr>
          <w:p w:rsidRPr="00B65CC9" w:rsidR="00B65CC9" w:rsidP="00B65CC9" w:rsidRDefault="00B65CC9" w14:paraId="3A0B8F50" wp14:textId="77777777">
            <w:pPr>
              <w:pStyle w:val="TableParagraph"/>
              <w:jc w:val="center"/>
              <w:rPr>
                <w:rFonts w:asciiTheme="minorBidi" w:hAnsiTheme="minorBidi" w:cstheme="minorBidi"/>
              </w:rPr>
            </w:pPr>
            <w:r w:rsidRPr="00B65CC9">
              <w:rPr>
                <w:rFonts w:asciiTheme="minorBidi" w:hAnsiTheme="minorBidi" w:cstheme="minorBidi"/>
                <w:color w:val="000000"/>
              </w:rPr>
              <w:t>12.86</w:t>
            </w:r>
          </w:p>
        </w:tc>
        <w:tc>
          <w:tcPr>
            <w:tcW w:w="1702" w:type="dxa"/>
            <w:vAlign w:val="center"/>
          </w:tcPr>
          <w:p w:rsidRPr="00B65CC9" w:rsidR="00B65CC9" w:rsidP="00B65CC9" w:rsidRDefault="00B65CC9" w14:paraId="3FD4CB40" wp14:textId="77777777">
            <w:pPr>
              <w:pStyle w:val="TableParagraph"/>
              <w:jc w:val="center"/>
              <w:rPr>
                <w:rFonts w:asciiTheme="minorBidi" w:hAnsiTheme="minorBidi" w:cstheme="minorBidi"/>
              </w:rPr>
            </w:pPr>
            <w:r w:rsidRPr="00B65CC9">
              <w:rPr>
                <w:rFonts w:asciiTheme="minorBidi" w:hAnsiTheme="minorBidi" w:cstheme="minorBidi"/>
                <w:color w:val="000000"/>
              </w:rPr>
              <w:t>28.30</w:t>
            </w:r>
          </w:p>
        </w:tc>
        <w:tc>
          <w:tcPr>
            <w:tcW w:w="1419" w:type="dxa"/>
            <w:vAlign w:val="center"/>
          </w:tcPr>
          <w:p w:rsidRPr="00B65CC9" w:rsidR="00B65CC9" w:rsidP="00B65CC9" w:rsidRDefault="00B65CC9" w14:paraId="559A3CAD" wp14:textId="77777777">
            <w:pPr>
              <w:pStyle w:val="TableParagraph"/>
              <w:jc w:val="center"/>
              <w:rPr>
                <w:rFonts w:asciiTheme="minorBidi" w:hAnsiTheme="minorBidi" w:cstheme="minorBidi"/>
              </w:rPr>
            </w:pPr>
            <w:r w:rsidRPr="00B65CC9">
              <w:rPr>
                <w:rFonts w:asciiTheme="minorBidi" w:hAnsiTheme="minorBidi" w:cstheme="minorBidi"/>
              </w:rPr>
              <w:t>9.4</w:t>
            </w:r>
          </w:p>
        </w:tc>
      </w:tr>
      <w:tr xmlns:wp14="http://schemas.microsoft.com/office/word/2010/wordml" w:rsidR="00B65CC9" w:rsidTr="00B65CC9" w14:paraId="454EFDBD" wp14:textId="77777777">
        <w:trPr>
          <w:trHeight w:val="878"/>
        </w:trPr>
        <w:tc>
          <w:tcPr>
            <w:tcW w:w="1385" w:type="dxa"/>
          </w:tcPr>
          <w:p w:rsidR="00B65CC9" w:rsidP="00B65CC9" w:rsidRDefault="00B65CC9" w14:paraId="64E32C98" wp14:textId="77777777">
            <w:pPr>
              <w:pStyle w:val="TableParagraph"/>
              <w:spacing w:line="360" w:lineRule="auto"/>
              <w:ind w:left="107"/>
              <w:rPr>
                <w:b/>
              </w:rPr>
            </w:pPr>
            <w:r>
              <w:rPr>
                <w:b/>
                <w:spacing w:val="-2"/>
              </w:rPr>
              <w:t xml:space="preserve">Economic </w:t>
            </w:r>
            <w:r>
              <w:rPr>
                <w:b/>
              </w:rPr>
              <w:t>value (£)</w:t>
            </w:r>
          </w:p>
        </w:tc>
        <w:tc>
          <w:tcPr>
            <w:tcW w:w="1424" w:type="dxa"/>
            <w:vAlign w:val="center"/>
          </w:tcPr>
          <w:p w:rsidRPr="00B65CC9" w:rsidR="00B65CC9" w:rsidP="00B65CC9" w:rsidRDefault="00B65CC9" w14:paraId="08519ADF" wp14:textId="77777777">
            <w:pPr>
              <w:pStyle w:val="TableParagraph"/>
              <w:jc w:val="center"/>
              <w:rPr>
                <w:rFonts w:asciiTheme="minorBidi" w:hAnsiTheme="minorBidi" w:cstheme="minorBidi"/>
              </w:rPr>
            </w:pPr>
            <w:r w:rsidRPr="00B65CC9">
              <w:rPr>
                <w:rFonts w:asciiTheme="minorBidi" w:hAnsiTheme="minorBidi" w:cstheme="minorBidi"/>
                <w:color w:val="000000"/>
              </w:rPr>
              <w:t>22,091,107</w:t>
            </w:r>
          </w:p>
        </w:tc>
        <w:tc>
          <w:tcPr>
            <w:tcW w:w="1837" w:type="dxa"/>
            <w:vAlign w:val="center"/>
          </w:tcPr>
          <w:p w:rsidRPr="00B65CC9" w:rsidR="00B65CC9" w:rsidP="00B65CC9" w:rsidRDefault="00B65CC9" w14:paraId="421EF46D" wp14:textId="77777777">
            <w:pPr>
              <w:pStyle w:val="TableParagraph"/>
              <w:jc w:val="center"/>
              <w:rPr>
                <w:rFonts w:asciiTheme="minorBidi" w:hAnsiTheme="minorBidi" w:cstheme="minorBidi"/>
              </w:rPr>
            </w:pPr>
            <w:r w:rsidRPr="00B65CC9">
              <w:rPr>
                <w:rFonts w:asciiTheme="minorBidi" w:hAnsiTheme="minorBidi" w:cstheme="minorBidi"/>
                <w:color w:val="000000"/>
              </w:rPr>
              <w:t>11,045,554</w:t>
            </w:r>
          </w:p>
        </w:tc>
        <w:tc>
          <w:tcPr>
            <w:tcW w:w="1844" w:type="dxa"/>
            <w:vAlign w:val="center"/>
          </w:tcPr>
          <w:p w:rsidRPr="00B65CC9" w:rsidR="00B65CC9" w:rsidP="00B65CC9" w:rsidRDefault="00B65CC9" w14:paraId="154E218E" wp14:textId="77777777">
            <w:pPr>
              <w:pStyle w:val="TableParagraph"/>
              <w:jc w:val="center"/>
              <w:rPr>
                <w:rFonts w:asciiTheme="minorBidi" w:hAnsiTheme="minorBidi" w:cstheme="minorBidi"/>
              </w:rPr>
            </w:pPr>
            <w:r w:rsidRPr="00B65CC9">
              <w:rPr>
                <w:rFonts w:asciiTheme="minorBidi" w:hAnsiTheme="minorBidi" w:cstheme="minorBidi"/>
                <w:color w:val="000000"/>
              </w:rPr>
              <w:t>27,613,88</w:t>
            </w:r>
            <w:r w:rsidR="00274963">
              <w:rPr>
                <w:rFonts w:asciiTheme="minorBidi" w:hAnsiTheme="minorBidi" w:cstheme="minorBidi"/>
                <w:color w:val="000000"/>
              </w:rPr>
              <w:t>4</w:t>
            </w:r>
          </w:p>
        </w:tc>
        <w:tc>
          <w:tcPr>
            <w:tcW w:w="1702" w:type="dxa"/>
            <w:vAlign w:val="center"/>
          </w:tcPr>
          <w:p w:rsidRPr="00B65CC9" w:rsidR="00B65CC9" w:rsidP="00B65CC9" w:rsidRDefault="00B65CC9" w14:paraId="332C6C87" wp14:textId="77777777">
            <w:pPr>
              <w:pStyle w:val="TableParagraph"/>
              <w:jc w:val="center"/>
              <w:rPr>
                <w:rFonts w:asciiTheme="minorBidi" w:hAnsiTheme="minorBidi" w:cstheme="minorBidi"/>
              </w:rPr>
            </w:pPr>
            <w:r w:rsidRPr="00B65CC9">
              <w:rPr>
                <w:rFonts w:asciiTheme="minorBidi" w:hAnsiTheme="minorBidi" w:cstheme="minorBidi"/>
                <w:color w:val="000000"/>
              </w:rPr>
              <w:t>60,750,544</w:t>
            </w:r>
          </w:p>
        </w:tc>
        <w:tc>
          <w:tcPr>
            <w:tcW w:w="1419" w:type="dxa"/>
            <w:vAlign w:val="center"/>
          </w:tcPr>
          <w:p w:rsidRPr="00B65CC9" w:rsidR="00B65CC9" w:rsidP="00B65CC9" w:rsidRDefault="00B65CC9" w14:paraId="3EE341A3" wp14:textId="77777777">
            <w:pPr>
              <w:pStyle w:val="TableParagraph"/>
              <w:jc w:val="center"/>
              <w:rPr>
                <w:rFonts w:asciiTheme="minorBidi" w:hAnsiTheme="minorBidi" w:cstheme="minorBidi"/>
              </w:rPr>
            </w:pPr>
            <w:r w:rsidRPr="00B65CC9">
              <w:rPr>
                <w:rFonts w:asciiTheme="minorBidi" w:hAnsiTheme="minorBidi" w:cstheme="minorBidi"/>
                <w:color w:val="000000"/>
              </w:rPr>
              <w:t>20,250,181</w:t>
            </w:r>
          </w:p>
        </w:tc>
      </w:tr>
    </w:tbl>
    <w:p xmlns:wp14="http://schemas.microsoft.com/office/word/2010/wordml" w:rsidR="00FD0B3F" w:rsidP="00FD0B3F" w:rsidRDefault="00FD0B3F" w14:paraId="09EAFD47" wp14:textId="77777777">
      <w:pPr>
        <w:spacing w:before="1"/>
        <w:ind w:left="1975"/>
        <w:rPr>
          <w:b/>
          <w:spacing w:val="-2"/>
          <w:sz w:val="20"/>
        </w:rPr>
      </w:pPr>
      <w:r>
        <w:rPr>
          <w:b/>
          <w:sz w:val="20"/>
        </w:rPr>
        <w:t>Table</w:t>
      </w:r>
      <w:r>
        <w:rPr>
          <w:b/>
          <w:spacing w:val="-7"/>
          <w:sz w:val="20"/>
        </w:rPr>
        <w:t xml:space="preserve"> </w:t>
      </w:r>
      <w:r>
        <w:rPr>
          <w:b/>
          <w:sz w:val="20"/>
        </w:rPr>
        <w:t>2.</w:t>
      </w:r>
      <w:r w:rsidR="00247B60">
        <w:rPr>
          <w:b/>
          <w:sz w:val="20"/>
        </w:rPr>
        <w:t>19</w:t>
      </w:r>
      <w:r>
        <w:rPr>
          <w:b/>
          <w:sz w:val="20"/>
        </w:rPr>
        <w:t>:</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sidR="00B65CC9">
        <w:rPr>
          <w:b/>
          <w:sz w:val="20"/>
        </w:rPr>
        <w:t>Making</w:t>
      </w:r>
      <w:r w:rsidR="00B65CC9">
        <w:rPr>
          <w:b/>
          <w:spacing w:val="-7"/>
          <w:sz w:val="20"/>
        </w:rPr>
        <w:t xml:space="preserve"> </w:t>
      </w:r>
      <w:r w:rsidR="00B65CC9">
        <w:rPr>
          <w:b/>
          <w:sz w:val="20"/>
        </w:rPr>
        <w:t>environments</w:t>
      </w:r>
      <w:r w:rsidR="00B65CC9">
        <w:rPr>
          <w:b/>
          <w:spacing w:val="-8"/>
          <w:sz w:val="20"/>
        </w:rPr>
        <w:t xml:space="preserve"> </w:t>
      </w:r>
      <w:r w:rsidR="00B65CC9">
        <w:rPr>
          <w:b/>
          <w:sz w:val="20"/>
        </w:rPr>
        <w:t>safe</w:t>
      </w:r>
      <w:r w:rsidR="00B65CC9">
        <w:rPr>
          <w:b/>
          <w:spacing w:val="-8"/>
          <w:sz w:val="20"/>
        </w:rPr>
        <w:t xml:space="preserve"> </w:t>
      </w:r>
      <w:r w:rsidR="00B65CC9">
        <w:rPr>
          <w:b/>
          <w:spacing w:val="-2"/>
          <w:sz w:val="20"/>
        </w:rPr>
        <w:t xml:space="preserve">incidents </w:t>
      </w:r>
      <w:r>
        <w:rPr>
          <w:b/>
          <w:spacing w:val="-2"/>
          <w:sz w:val="20"/>
        </w:rPr>
        <w:t>in Wales</w:t>
      </w:r>
    </w:p>
    <w:p xmlns:wp14="http://schemas.microsoft.com/office/word/2010/wordml" w:rsidR="00802747" w:rsidP="00FD0B3F" w:rsidRDefault="00802747" w14:paraId="126953D2" wp14:textId="77777777">
      <w:pPr>
        <w:spacing w:before="1"/>
        <w:ind w:left="1975"/>
        <w:rPr>
          <w:b/>
          <w:spacing w:val="-2"/>
          <w:sz w:val="20"/>
        </w:rPr>
      </w:pPr>
    </w:p>
    <w:p xmlns:wp14="http://schemas.microsoft.com/office/word/2010/wordml" w:rsidR="00FD0B3F" w:rsidP="00FD0B3F" w:rsidRDefault="00FD0B3F" w14:paraId="1E5BF58C" wp14:textId="77777777">
      <w:pPr>
        <w:spacing w:before="1"/>
        <w:ind w:left="1975"/>
        <w:rPr>
          <w:b/>
          <w:spacing w:val="-2"/>
          <w:sz w:val="20"/>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385"/>
        <w:gridCol w:w="1424"/>
        <w:gridCol w:w="1837"/>
        <w:gridCol w:w="1844"/>
        <w:gridCol w:w="1702"/>
        <w:gridCol w:w="1419"/>
      </w:tblGrid>
      <w:tr xmlns:wp14="http://schemas.microsoft.com/office/word/2010/wordml" w:rsidR="00FD0B3F" w:rsidTr="00A30A8A" w14:paraId="2498CE21" wp14:textId="77777777">
        <w:trPr>
          <w:trHeight w:val="760"/>
        </w:trPr>
        <w:tc>
          <w:tcPr>
            <w:tcW w:w="1385" w:type="dxa"/>
            <w:shd w:val="clear" w:color="auto" w:fill="0956A2"/>
          </w:tcPr>
          <w:p w:rsidR="00FD0B3F" w:rsidP="00A30A8A" w:rsidRDefault="00FD0B3F" w14:paraId="053A08E0" wp14:textId="77777777">
            <w:pPr>
              <w:pStyle w:val="TableParagraph"/>
              <w:rPr>
                <w:rFonts w:ascii="Times New Roman"/>
              </w:rPr>
            </w:pPr>
          </w:p>
        </w:tc>
        <w:tc>
          <w:tcPr>
            <w:tcW w:w="1424" w:type="dxa"/>
            <w:shd w:val="clear" w:color="auto" w:fill="0956A2"/>
          </w:tcPr>
          <w:p w:rsidR="00FD0B3F" w:rsidP="00E7337D" w:rsidRDefault="00FD0B3F" w14:paraId="1A8C8CC3" wp14:textId="77777777">
            <w:pPr>
              <w:pStyle w:val="TableParagraph"/>
              <w:spacing w:before="2"/>
              <w:ind w:left="107"/>
              <w:jc w:val="center"/>
              <w:rPr>
                <w:b/>
              </w:rPr>
            </w:pPr>
            <w:r>
              <w:rPr>
                <w:b/>
                <w:color w:val="FFFFFF"/>
                <w:spacing w:val="-2"/>
              </w:rPr>
              <w:t>2016/17</w:t>
            </w:r>
          </w:p>
        </w:tc>
        <w:tc>
          <w:tcPr>
            <w:tcW w:w="1837" w:type="dxa"/>
            <w:shd w:val="clear" w:color="auto" w:fill="0956A2"/>
          </w:tcPr>
          <w:p w:rsidR="00FD0B3F" w:rsidP="00E7337D" w:rsidRDefault="00FD0B3F" w14:paraId="7E4B579E" wp14:textId="77777777">
            <w:pPr>
              <w:pStyle w:val="TableParagraph"/>
              <w:spacing w:before="2"/>
              <w:ind w:left="107"/>
              <w:jc w:val="center"/>
              <w:rPr>
                <w:b/>
              </w:rPr>
            </w:pPr>
            <w:r>
              <w:rPr>
                <w:b/>
                <w:color w:val="FFFFFF"/>
                <w:spacing w:val="-2"/>
              </w:rPr>
              <w:t>2017/18</w:t>
            </w:r>
          </w:p>
        </w:tc>
        <w:tc>
          <w:tcPr>
            <w:tcW w:w="1844" w:type="dxa"/>
            <w:shd w:val="clear" w:color="auto" w:fill="0956A2"/>
          </w:tcPr>
          <w:p w:rsidR="00FD0B3F" w:rsidP="00E7337D" w:rsidRDefault="00FD0B3F" w14:paraId="1EED147A" wp14:textId="77777777">
            <w:pPr>
              <w:pStyle w:val="TableParagraph"/>
              <w:spacing w:before="2"/>
              <w:ind w:left="-18"/>
              <w:jc w:val="center"/>
              <w:rPr>
                <w:b/>
              </w:rPr>
            </w:pPr>
            <w:r>
              <w:rPr>
                <w:b/>
                <w:color w:val="FFFFFF"/>
                <w:spacing w:val="-2"/>
              </w:rPr>
              <w:t>018/19</w:t>
            </w:r>
          </w:p>
        </w:tc>
        <w:tc>
          <w:tcPr>
            <w:tcW w:w="1702" w:type="dxa"/>
            <w:shd w:val="clear" w:color="auto" w:fill="0956A2"/>
          </w:tcPr>
          <w:p w:rsidR="00FD0B3F" w:rsidP="00E7337D" w:rsidRDefault="00FD0B3F" w14:paraId="7C450976" wp14:textId="77777777">
            <w:pPr>
              <w:pStyle w:val="TableParagraph"/>
              <w:spacing w:before="2"/>
              <w:ind w:left="106"/>
              <w:jc w:val="center"/>
              <w:rPr>
                <w:b/>
              </w:rPr>
            </w:pPr>
            <w:r>
              <w:rPr>
                <w:b/>
                <w:color w:val="FFFFFF"/>
                <w:spacing w:val="-2"/>
              </w:rPr>
              <w:t>Total</w:t>
            </w:r>
          </w:p>
        </w:tc>
        <w:tc>
          <w:tcPr>
            <w:tcW w:w="1419" w:type="dxa"/>
            <w:shd w:val="clear" w:color="auto" w:fill="0956A2"/>
          </w:tcPr>
          <w:p w:rsidR="00FD0B3F" w:rsidP="00E7337D" w:rsidRDefault="00FD0B3F" w14:paraId="0DFD4F9E"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5C5FF2" w:rsidTr="005C5FF2" w14:paraId="17032E9E" wp14:textId="77777777">
        <w:trPr>
          <w:trHeight w:val="757"/>
        </w:trPr>
        <w:tc>
          <w:tcPr>
            <w:tcW w:w="1385" w:type="dxa"/>
          </w:tcPr>
          <w:p w:rsidR="005C5FF2" w:rsidP="005C5FF2" w:rsidRDefault="005C5FF2" w14:paraId="6432B22A" wp14:textId="77777777">
            <w:pPr>
              <w:pStyle w:val="TableParagraph"/>
              <w:ind w:left="107"/>
              <w:rPr>
                <w:b/>
              </w:rPr>
            </w:pPr>
            <w:r>
              <w:rPr>
                <w:b/>
              </w:rPr>
              <w:t>Number</w:t>
            </w:r>
            <w:r>
              <w:rPr>
                <w:b/>
                <w:spacing w:val="-2"/>
              </w:rPr>
              <w:t xml:space="preserve"> </w:t>
            </w:r>
            <w:r>
              <w:rPr>
                <w:b/>
                <w:spacing w:val="-5"/>
              </w:rPr>
              <w:t>of</w:t>
            </w:r>
          </w:p>
          <w:p w:rsidR="005C5FF2" w:rsidP="005C5FF2" w:rsidRDefault="005C5FF2" w14:paraId="13BF4BA4" wp14:textId="77777777">
            <w:pPr>
              <w:pStyle w:val="TableParagraph"/>
              <w:spacing w:before="126"/>
              <w:ind w:left="107"/>
              <w:rPr>
                <w:b/>
              </w:rPr>
            </w:pPr>
            <w:r>
              <w:rPr>
                <w:b/>
                <w:spacing w:val="-2"/>
              </w:rPr>
              <w:t>incidents</w:t>
            </w:r>
          </w:p>
        </w:tc>
        <w:tc>
          <w:tcPr>
            <w:tcW w:w="1424" w:type="dxa"/>
            <w:vAlign w:val="center"/>
          </w:tcPr>
          <w:p w:rsidRPr="005C5FF2" w:rsidR="005C5FF2" w:rsidP="005C5FF2" w:rsidRDefault="005C5FF2" w14:paraId="35EE4A47" wp14:textId="77777777">
            <w:pPr>
              <w:pStyle w:val="TableParagraph"/>
              <w:jc w:val="center"/>
              <w:rPr>
                <w:rFonts w:asciiTheme="minorBidi" w:hAnsiTheme="minorBidi" w:cstheme="minorBidi"/>
              </w:rPr>
            </w:pPr>
            <w:r w:rsidRPr="005C5FF2">
              <w:rPr>
                <w:rFonts w:asciiTheme="minorBidi" w:hAnsiTheme="minorBidi" w:cstheme="minorBidi"/>
                <w:color w:val="000000"/>
              </w:rPr>
              <w:t>13,964</w:t>
            </w:r>
          </w:p>
        </w:tc>
        <w:tc>
          <w:tcPr>
            <w:tcW w:w="1837" w:type="dxa"/>
            <w:vAlign w:val="center"/>
          </w:tcPr>
          <w:p w:rsidRPr="005C5FF2" w:rsidR="005C5FF2" w:rsidP="005C5FF2" w:rsidRDefault="005C5FF2" w14:paraId="5B7ABD33" wp14:textId="77777777">
            <w:pPr>
              <w:pStyle w:val="TableParagraph"/>
              <w:jc w:val="center"/>
              <w:rPr>
                <w:rFonts w:asciiTheme="minorBidi" w:hAnsiTheme="minorBidi" w:cstheme="minorBidi"/>
              </w:rPr>
            </w:pPr>
            <w:r w:rsidRPr="005C5FF2">
              <w:rPr>
                <w:rFonts w:asciiTheme="minorBidi" w:hAnsiTheme="minorBidi" w:cstheme="minorBidi"/>
                <w:color w:val="000000"/>
              </w:rPr>
              <w:t>14,584</w:t>
            </w:r>
          </w:p>
        </w:tc>
        <w:tc>
          <w:tcPr>
            <w:tcW w:w="1844" w:type="dxa"/>
            <w:vAlign w:val="center"/>
          </w:tcPr>
          <w:p w:rsidRPr="005C5FF2" w:rsidR="005C5FF2" w:rsidP="005C5FF2" w:rsidRDefault="005C5FF2" w14:paraId="5170BF56" wp14:textId="77777777">
            <w:pPr>
              <w:pStyle w:val="TableParagraph"/>
              <w:jc w:val="center"/>
              <w:rPr>
                <w:rFonts w:asciiTheme="minorBidi" w:hAnsiTheme="minorBidi" w:cstheme="minorBidi"/>
              </w:rPr>
            </w:pPr>
            <w:r w:rsidRPr="005C5FF2">
              <w:rPr>
                <w:rFonts w:asciiTheme="minorBidi" w:hAnsiTheme="minorBidi" w:cstheme="minorBidi"/>
                <w:color w:val="000000"/>
              </w:rPr>
              <w:t>15,704</w:t>
            </w:r>
          </w:p>
        </w:tc>
        <w:tc>
          <w:tcPr>
            <w:tcW w:w="1702" w:type="dxa"/>
            <w:vAlign w:val="center"/>
          </w:tcPr>
          <w:p w:rsidRPr="005C5FF2" w:rsidR="005C5FF2" w:rsidP="005C5FF2" w:rsidRDefault="005C5FF2" w14:paraId="68E8280A" wp14:textId="77777777">
            <w:pPr>
              <w:pStyle w:val="TableParagraph"/>
              <w:jc w:val="center"/>
              <w:rPr>
                <w:rFonts w:asciiTheme="minorBidi" w:hAnsiTheme="minorBidi" w:cstheme="minorBidi"/>
              </w:rPr>
            </w:pPr>
            <w:r w:rsidRPr="005C5FF2">
              <w:rPr>
                <w:rFonts w:asciiTheme="minorBidi" w:hAnsiTheme="minorBidi" w:cstheme="minorBidi"/>
                <w:color w:val="000000"/>
              </w:rPr>
              <w:t>44,331</w:t>
            </w:r>
          </w:p>
        </w:tc>
        <w:tc>
          <w:tcPr>
            <w:tcW w:w="1419" w:type="dxa"/>
            <w:vAlign w:val="center"/>
          </w:tcPr>
          <w:p w:rsidRPr="005C5FF2" w:rsidR="005C5FF2" w:rsidP="005C5FF2" w:rsidRDefault="005C5FF2" w14:paraId="3D5E0672" wp14:textId="77777777">
            <w:pPr>
              <w:pStyle w:val="TableParagraph"/>
              <w:jc w:val="center"/>
              <w:rPr>
                <w:rFonts w:asciiTheme="minorBidi" w:hAnsiTheme="minorBidi" w:cstheme="minorBidi"/>
              </w:rPr>
            </w:pPr>
            <w:r w:rsidRPr="005C5FF2">
              <w:rPr>
                <w:rFonts w:asciiTheme="minorBidi" w:hAnsiTheme="minorBidi" w:cstheme="minorBidi"/>
                <w:color w:val="000000"/>
              </w:rPr>
              <w:t>14,751</w:t>
            </w:r>
          </w:p>
        </w:tc>
      </w:tr>
      <w:tr xmlns:wp14="http://schemas.microsoft.com/office/word/2010/wordml" w:rsidR="005C5FF2" w:rsidTr="005C5FF2" w14:paraId="17FE69CF" wp14:textId="77777777">
        <w:trPr>
          <w:trHeight w:val="880"/>
        </w:trPr>
        <w:tc>
          <w:tcPr>
            <w:tcW w:w="1385" w:type="dxa"/>
          </w:tcPr>
          <w:p w:rsidR="005C5FF2" w:rsidP="005C5FF2" w:rsidRDefault="005C5FF2" w14:paraId="59D93A00" wp14:textId="77777777">
            <w:pPr>
              <w:pStyle w:val="TableParagraph"/>
              <w:spacing w:line="360" w:lineRule="auto"/>
              <w:ind w:left="107"/>
              <w:rPr>
                <w:b/>
              </w:rPr>
            </w:pPr>
            <w:r>
              <w:rPr>
                <w:b/>
              </w:rPr>
              <w:t>Number of saved</w:t>
            </w:r>
            <w:r>
              <w:rPr>
                <w:b/>
                <w:spacing w:val="-16"/>
              </w:rPr>
              <w:t xml:space="preserve"> </w:t>
            </w:r>
            <w:r>
              <w:rPr>
                <w:b/>
              </w:rPr>
              <w:t>lives</w:t>
            </w:r>
          </w:p>
        </w:tc>
        <w:tc>
          <w:tcPr>
            <w:tcW w:w="1424" w:type="dxa"/>
            <w:vAlign w:val="center"/>
          </w:tcPr>
          <w:p w:rsidRPr="005C5FF2" w:rsidR="005C5FF2" w:rsidP="005C5FF2" w:rsidRDefault="005C5FF2" w14:paraId="1B4DAE9A" wp14:textId="77777777">
            <w:pPr>
              <w:pStyle w:val="TableParagraph"/>
              <w:jc w:val="center"/>
              <w:rPr>
                <w:rFonts w:asciiTheme="minorBidi" w:hAnsiTheme="minorBidi" w:cstheme="minorBidi"/>
              </w:rPr>
            </w:pPr>
            <w:r w:rsidRPr="005C5FF2">
              <w:rPr>
                <w:rFonts w:asciiTheme="minorBidi" w:hAnsiTheme="minorBidi" w:cstheme="minorBidi"/>
                <w:color w:val="000000"/>
              </w:rPr>
              <w:t>580</w:t>
            </w:r>
          </w:p>
        </w:tc>
        <w:tc>
          <w:tcPr>
            <w:tcW w:w="1837" w:type="dxa"/>
            <w:vAlign w:val="center"/>
          </w:tcPr>
          <w:p w:rsidRPr="005C5FF2" w:rsidR="005C5FF2" w:rsidP="005C5FF2" w:rsidRDefault="005C5FF2" w14:paraId="744D5BC7" wp14:textId="77777777">
            <w:pPr>
              <w:pStyle w:val="TableParagraph"/>
              <w:jc w:val="center"/>
              <w:rPr>
                <w:rFonts w:asciiTheme="minorBidi" w:hAnsiTheme="minorBidi" w:cstheme="minorBidi"/>
              </w:rPr>
            </w:pPr>
            <w:r w:rsidRPr="005C5FF2">
              <w:rPr>
                <w:rFonts w:asciiTheme="minorBidi" w:hAnsiTheme="minorBidi" w:cstheme="minorBidi"/>
                <w:color w:val="000000"/>
              </w:rPr>
              <w:t>424</w:t>
            </w:r>
          </w:p>
        </w:tc>
        <w:tc>
          <w:tcPr>
            <w:tcW w:w="1844" w:type="dxa"/>
            <w:vAlign w:val="center"/>
          </w:tcPr>
          <w:p w:rsidRPr="005C5FF2" w:rsidR="005C5FF2" w:rsidP="005C5FF2" w:rsidRDefault="005C5FF2" w14:paraId="65BA75C7" wp14:textId="77777777">
            <w:pPr>
              <w:pStyle w:val="TableParagraph"/>
              <w:jc w:val="center"/>
              <w:rPr>
                <w:rFonts w:asciiTheme="minorBidi" w:hAnsiTheme="minorBidi" w:cstheme="minorBidi"/>
              </w:rPr>
            </w:pPr>
            <w:r w:rsidRPr="005C5FF2">
              <w:rPr>
                <w:rFonts w:asciiTheme="minorBidi" w:hAnsiTheme="minorBidi" w:cstheme="minorBidi"/>
                <w:color w:val="000000"/>
              </w:rPr>
              <w:t>303</w:t>
            </w:r>
          </w:p>
        </w:tc>
        <w:tc>
          <w:tcPr>
            <w:tcW w:w="1702" w:type="dxa"/>
            <w:vAlign w:val="center"/>
          </w:tcPr>
          <w:p w:rsidRPr="005C5FF2" w:rsidR="005C5FF2" w:rsidP="005C5FF2" w:rsidRDefault="005C5FF2" w14:paraId="087BD7E9" wp14:textId="77777777">
            <w:pPr>
              <w:pStyle w:val="TableParagraph"/>
              <w:jc w:val="center"/>
              <w:rPr>
                <w:rFonts w:asciiTheme="minorBidi" w:hAnsiTheme="minorBidi" w:cstheme="minorBidi"/>
              </w:rPr>
            </w:pPr>
            <w:r w:rsidRPr="005C5FF2">
              <w:rPr>
                <w:rFonts w:asciiTheme="minorBidi" w:hAnsiTheme="minorBidi" w:cstheme="minorBidi"/>
                <w:color w:val="000000"/>
              </w:rPr>
              <w:t>1,307</w:t>
            </w:r>
          </w:p>
        </w:tc>
        <w:tc>
          <w:tcPr>
            <w:tcW w:w="1419" w:type="dxa"/>
            <w:vAlign w:val="center"/>
          </w:tcPr>
          <w:p w:rsidRPr="005C5FF2" w:rsidR="005C5FF2" w:rsidP="005C5FF2" w:rsidRDefault="005C5FF2" w14:paraId="47BD43F1" wp14:textId="77777777">
            <w:pPr>
              <w:pStyle w:val="TableParagraph"/>
              <w:jc w:val="center"/>
              <w:rPr>
                <w:rFonts w:asciiTheme="minorBidi" w:hAnsiTheme="minorBidi" w:cstheme="minorBidi"/>
              </w:rPr>
            </w:pPr>
            <w:r w:rsidRPr="005C5FF2">
              <w:rPr>
                <w:rFonts w:asciiTheme="minorBidi" w:hAnsiTheme="minorBidi" w:cstheme="minorBidi"/>
                <w:color w:val="000000"/>
              </w:rPr>
              <w:t>436</w:t>
            </w:r>
          </w:p>
        </w:tc>
      </w:tr>
      <w:tr xmlns:wp14="http://schemas.microsoft.com/office/word/2010/wordml" w:rsidR="005C5FF2" w:rsidTr="005C5FF2" w14:paraId="413E87EF" wp14:textId="77777777">
        <w:trPr>
          <w:trHeight w:val="878"/>
        </w:trPr>
        <w:tc>
          <w:tcPr>
            <w:tcW w:w="1385" w:type="dxa"/>
          </w:tcPr>
          <w:p w:rsidR="005C5FF2" w:rsidP="005C5FF2" w:rsidRDefault="005C5FF2" w14:paraId="27B5FC22" wp14:textId="77777777">
            <w:pPr>
              <w:pStyle w:val="TableParagraph"/>
              <w:spacing w:line="360" w:lineRule="auto"/>
              <w:ind w:left="107"/>
              <w:rPr>
                <w:b/>
              </w:rPr>
            </w:pPr>
            <w:r>
              <w:rPr>
                <w:b/>
                <w:spacing w:val="-2"/>
              </w:rPr>
              <w:t xml:space="preserve">Economic </w:t>
            </w:r>
            <w:r>
              <w:rPr>
                <w:b/>
              </w:rPr>
              <w:t>value (£)</w:t>
            </w:r>
          </w:p>
        </w:tc>
        <w:tc>
          <w:tcPr>
            <w:tcW w:w="1424" w:type="dxa"/>
            <w:vAlign w:val="center"/>
          </w:tcPr>
          <w:p w:rsidRPr="005C5FF2" w:rsidR="005C5FF2" w:rsidP="005C5FF2" w:rsidRDefault="005C5FF2" w14:paraId="2D1A8222" wp14:textId="77777777">
            <w:pPr>
              <w:pStyle w:val="TableParagraph"/>
              <w:jc w:val="center"/>
              <w:rPr>
                <w:rFonts w:asciiTheme="minorBidi" w:hAnsiTheme="minorBidi" w:cstheme="minorBidi"/>
              </w:rPr>
            </w:pPr>
            <w:r w:rsidRPr="005C5FF2">
              <w:rPr>
                <w:rFonts w:asciiTheme="minorBidi" w:hAnsiTheme="minorBidi" w:cstheme="minorBidi"/>
                <w:color w:val="000000"/>
              </w:rPr>
              <w:t>1,246,006,065</w:t>
            </w:r>
          </w:p>
        </w:tc>
        <w:tc>
          <w:tcPr>
            <w:tcW w:w="1837" w:type="dxa"/>
            <w:vAlign w:val="center"/>
          </w:tcPr>
          <w:p w:rsidRPr="005C5FF2" w:rsidR="005C5FF2" w:rsidP="005C5FF2" w:rsidRDefault="005C5FF2" w14:paraId="05729F59" wp14:textId="77777777">
            <w:pPr>
              <w:pStyle w:val="TableParagraph"/>
              <w:jc w:val="center"/>
              <w:rPr>
                <w:rFonts w:asciiTheme="minorBidi" w:hAnsiTheme="minorBidi" w:cstheme="minorBidi"/>
              </w:rPr>
            </w:pPr>
            <w:r w:rsidRPr="005C5FF2">
              <w:rPr>
                <w:rFonts w:asciiTheme="minorBidi" w:hAnsiTheme="minorBidi" w:cstheme="minorBidi"/>
                <w:color w:val="000000"/>
              </w:rPr>
              <w:t>910,131,070</w:t>
            </w:r>
          </w:p>
        </w:tc>
        <w:tc>
          <w:tcPr>
            <w:tcW w:w="1844" w:type="dxa"/>
            <w:vAlign w:val="center"/>
          </w:tcPr>
          <w:p w:rsidRPr="005C5FF2" w:rsidR="005C5FF2" w:rsidP="005C5FF2" w:rsidRDefault="005C5FF2" w14:paraId="7FBC6CA3" wp14:textId="77777777">
            <w:pPr>
              <w:pStyle w:val="TableParagraph"/>
              <w:jc w:val="center"/>
              <w:rPr>
                <w:rFonts w:asciiTheme="minorBidi" w:hAnsiTheme="minorBidi" w:cstheme="minorBidi"/>
              </w:rPr>
            </w:pPr>
            <w:r w:rsidRPr="005C5FF2">
              <w:rPr>
                <w:rFonts w:asciiTheme="minorBidi" w:hAnsiTheme="minorBidi" w:cstheme="minorBidi"/>
                <w:color w:val="000000"/>
              </w:rPr>
              <w:t>650,447,852</w:t>
            </w:r>
          </w:p>
        </w:tc>
        <w:tc>
          <w:tcPr>
            <w:tcW w:w="1702" w:type="dxa"/>
            <w:vAlign w:val="center"/>
          </w:tcPr>
          <w:p w:rsidRPr="005C5FF2" w:rsidR="005C5FF2" w:rsidP="005C5FF2" w:rsidRDefault="005C5FF2" w14:paraId="110298C8" wp14:textId="77777777">
            <w:pPr>
              <w:pStyle w:val="TableParagraph"/>
              <w:jc w:val="center"/>
              <w:rPr>
                <w:rFonts w:asciiTheme="minorBidi" w:hAnsiTheme="minorBidi" w:cstheme="minorBidi"/>
              </w:rPr>
            </w:pPr>
            <w:r w:rsidRPr="005C5FF2">
              <w:rPr>
                <w:rFonts w:asciiTheme="minorBidi" w:hAnsiTheme="minorBidi" w:cstheme="minorBidi"/>
                <w:color w:val="000000"/>
              </w:rPr>
              <w:t>2,806,584,987</w:t>
            </w:r>
          </w:p>
        </w:tc>
        <w:tc>
          <w:tcPr>
            <w:tcW w:w="1419" w:type="dxa"/>
            <w:vAlign w:val="center"/>
          </w:tcPr>
          <w:p w:rsidRPr="005C5FF2" w:rsidR="005C5FF2" w:rsidP="005C5FF2" w:rsidRDefault="005C5FF2" w14:paraId="52E02ED6" wp14:textId="77777777">
            <w:pPr>
              <w:pStyle w:val="TableParagraph"/>
              <w:jc w:val="center"/>
              <w:rPr>
                <w:rFonts w:asciiTheme="minorBidi" w:hAnsiTheme="minorBidi" w:cstheme="minorBidi"/>
              </w:rPr>
            </w:pPr>
            <w:r w:rsidRPr="005C5FF2">
              <w:rPr>
                <w:rFonts w:asciiTheme="minorBidi" w:hAnsiTheme="minorBidi" w:cstheme="minorBidi"/>
                <w:color w:val="000000"/>
              </w:rPr>
              <w:t>935,528,329</w:t>
            </w:r>
          </w:p>
        </w:tc>
      </w:tr>
    </w:tbl>
    <w:p xmlns:wp14="http://schemas.microsoft.com/office/word/2010/wordml" w:rsidR="00FD0B3F" w:rsidP="00FD0B3F" w:rsidRDefault="00FD0B3F" w14:paraId="62706F3C" wp14:textId="77777777">
      <w:pPr>
        <w:spacing w:before="1"/>
        <w:ind w:left="1975"/>
        <w:rPr>
          <w:b/>
          <w:sz w:val="20"/>
        </w:rPr>
      </w:pPr>
      <w:r>
        <w:rPr>
          <w:b/>
          <w:sz w:val="20"/>
        </w:rPr>
        <w:t>Table</w:t>
      </w:r>
      <w:r>
        <w:rPr>
          <w:b/>
          <w:spacing w:val="-7"/>
          <w:sz w:val="20"/>
        </w:rPr>
        <w:t xml:space="preserve"> </w:t>
      </w:r>
      <w:r>
        <w:rPr>
          <w:b/>
          <w:sz w:val="20"/>
        </w:rPr>
        <w:t>2.</w:t>
      </w:r>
      <w:r w:rsidR="00247B60">
        <w:rPr>
          <w:b/>
          <w:sz w:val="20"/>
        </w:rPr>
        <w:t>20</w:t>
      </w:r>
      <w:r>
        <w:rPr>
          <w:b/>
          <w:sz w:val="20"/>
        </w:rPr>
        <w:t>:</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sidR="00B65CC9">
        <w:rPr>
          <w:b/>
          <w:sz w:val="20"/>
        </w:rPr>
        <w:t>Making</w:t>
      </w:r>
      <w:r w:rsidR="00B65CC9">
        <w:rPr>
          <w:b/>
          <w:spacing w:val="-7"/>
          <w:sz w:val="20"/>
        </w:rPr>
        <w:t xml:space="preserve"> </w:t>
      </w:r>
      <w:r w:rsidR="00B65CC9">
        <w:rPr>
          <w:b/>
          <w:sz w:val="20"/>
        </w:rPr>
        <w:t>environments</w:t>
      </w:r>
      <w:r w:rsidR="00B65CC9">
        <w:rPr>
          <w:b/>
          <w:spacing w:val="-8"/>
          <w:sz w:val="20"/>
        </w:rPr>
        <w:t xml:space="preserve"> </w:t>
      </w:r>
      <w:r w:rsidR="00B65CC9">
        <w:rPr>
          <w:b/>
          <w:sz w:val="20"/>
        </w:rPr>
        <w:t>safe</w:t>
      </w:r>
      <w:r w:rsidR="00B65CC9">
        <w:rPr>
          <w:b/>
          <w:spacing w:val="-8"/>
          <w:sz w:val="20"/>
        </w:rPr>
        <w:t xml:space="preserve"> </w:t>
      </w:r>
      <w:r w:rsidR="00B65CC9">
        <w:rPr>
          <w:b/>
          <w:spacing w:val="-2"/>
          <w:sz w:val="20"/>
        </w:rPr>
        <w:t xml:space="preserve">incidents </w:t>
      </w:r>
      <w:r>
        <w:rPr>
          <w:b/>
          <w:spacing w:val="-2"/>
          <w:sz w:val="20"/>
        </w:rPr>
        <w:t>in the whole UK</w:t>
      </w:r>
    </w:p>
    <w:p xmlns:wp14="http://schemas.microsoft.com/office/word/2010/wordml" w:rsidR="00BA2705" w:rsidRDefault="00BA2705" w14:paraId="1674D195" wp14:textId="77777777">
      <w:pPr>
        <w:pStyle w:val="BodyText"/>
        <w:rPr>
          <w:b/>
        </w:rPr>
      </w:pPr>
    </w:p>
    <w:p xmlns:wp14="http://schemas.microsoft.com/office/word/2010/wordml" w:rsidR="00BA2705" w:rsidRDefault="004F6D96" w14:paraId="1DAAA57D" wp14:textId="77777777">
      <w:pPr>
        <w:pStyle w:val="Heading3"/>
        <w:numPr>
          <w:ilvl w:val="0"/>
          <w:numId w:val="5"/>
        </w:numPr>
        <w:tabs>
          <w:tab w:val="left" w:pos="1748"/>
        </w:tabs>
        <w:spacing w:before="193"/>
        <w:ind w:left="1747" w:hanging="308"/>
      </w:pPr>
      <w:r>
        <w:t>Spills</w:t>
      </w:r>
      <w:r>
        <w:rPr>
          <w:spacing w:val="-5"/>
        </w:rPr>
        <w:t xml:space="preserve"> </w:t>
      </w:r>
      <w:r>
        <w:t>and</w:t>
      </w:r>
      <w:r>
        <w:rPr>
          <w:spacing w:val="-5"/>
        </w:rPr>
        <w:t xml:space="preserve"> </w:t>
      </w:r>
      <w:r>
        <w:t>leaks</w:t>
      </w:r>
      <w:r>
        <w:rPr>
          <w:spacing w:val="-4"/>
        </w:rPr>
        <w:t xml:space="preserve"> </w:t>
      </w:r>
      <w:r>
        <w:rPr>
          <w:spacing w:val="-2"/>
        </w:rPr>
        <w:t>incidents</w:t>
      </w:r>
    </w:p>
    <w:p xmlns:wp14="http://schemas.microsoft.com/office/word/2010/wordml" w:rsidR="00BA2705" w:rsidRDefault="004F6D96" w14:paraId="6171B7FD" wp14:textId="77777777">
      <w:pPr>
        <w:pStyle w:val="BodyText"/>
        <w:spacing w:before="126" w:line="360" w:lineRule="auto"/>
        <w:ind w:left="1440" w:right="1573"/>
      </w:pPr>
      <w:r>
        <w:t>For incidents</w:t>
      </w:r>
      <w:r>
        <w:rPr>
          <w:spacing w:val="-3"/>
        </w:rPr>
        <w:t xml:space="preserve"> </w:t>
      </w:r>
      <w:r>
        <w:t>in</w:t>
      </w:r>
      <w:r>
        <w:rPr>
          <w:spacing w:val="-2"/>
        </w:rPr>
        <w:t xml:space="preserve"> </w:t>
      </w:r>
      <w:r>
        <w:t>the</w:t>
      </w:r>
      <w:r>
        <w:rPr>
          <w:spacing w:val="-4"/>
        </w:rPr>
        <w:t xml:space="preserve"> </w:t>
      </w:r>
      <w:r>
        <w:t>category</w:t>
      </w:r>
      <w:r>
        <w:rPr>
          <w:spacing w:val="-4"/>
        </w:rPr>
        <w:t xml:space="preserve"> </w:t>
      </w:r>
      <w:r>
        <w:t>“Spills</w:t>
      </w:r>
      <w:r>
        <w:rPr>
          <w:spacing w:val="-1"/>
        </w:rPr>
        <w:t xml:space="preserve"> </w:t>
      </w:r>
      <w:r>
        <w:t>and</w:t>
      </w:r>
      <w:r>
        <w:rPr>
          <w:spacing w:val="-2"/>
        </w:rPr>
        <w:t xml:space="preserve"> </w:t>
      </w:r>
      <w:r>
        <w:t>leaks”,</w:t>
      </w:r>
      <w:r>
        <w:rPr>
          <w:spacing w:val="-3"/>
        </w:rPr>
        <w:t xml:space="preserve"> </w:t>
      </w:r>
      <w:r>
        <w:t>the</w:t>
      </w:r>
      <w:r>
        <w:rPr>
          <w:spacing w:val="-2"/>
        </w:rPr>
        <w:t xml:space="preserve"> </w:t>
      </w:r>
      <w:r>
        <w:t>average</w:t>
      </w:r>
      <w:r>
        <w:rPr>
          <w:spacing w:val="-4"/>
        </w:rPr>
        <w:t xml:space="preserve"> </w:t>
      </w:r>
      <w:r>
        <w:t>number</w:t>
      </w:r>
      <w:r>
        <w:rPr>
          <w:spacing w:val="-3"/>
        </w:rPr>
        <w:t xml:space="preserve"> </w:t>
      </w:r>
      <w:r>
        <w:t>of</w:t>
      </w:r>
      <w:r>
        <w:rPr>
          <w:spacing w:val="-3"/>
        </w:rPr>
        <w:t xml:space="preserve"> </w:t>
      </w:r>
      <w:r>
        <w:t>deployed</w:t>
      </w:r>
      <w:r>
        <w:rPr>
          <w:spacing w:val="-2"/>
        </w:rPr>
        <w:t xml:space="preserve"> </w:t>
      </w:r>
      <w:r>
        <w:t>firefighters per incident was seven</w:t>
      </w:r>
      <w:r w:rsidR="00175BC8">
        <w:t xml:space="preserve"> in England</w:t>
      </w:r>
      <w:r>
        <w:t xml:space="preserve">. These attended a scene on average for 63 minutes. Because we only consider cases which are three standard deviations higher than the mean, </w:t>
      </w:r>
      <w:r w:rsidR="00175BC8">
        <w:t xml:space="preserve">for Englan </w:t>
      </w:r>
      <w:r>
        <w:t>we only included incidents attended by at least 25 firefighters.</w:t>
      </w:r>
    </w:p>
    <w:p xmlns:wp14="http://schemas.microsoft.com/office/word/2010/wordml" w:rsidR="00BA2705" w:rsidRDefault="00BA2705" w14:paraId="3C72A837" wp14:textId="77777777">
      <w:pPr>
        <w:pStyle w:val="BodyText"/>
        <w:spacing w:before="7"/>
        <w:rPr>
          <w:sz w:val="24"/>
        </w:rPr>
      </w:pPr>
    </w:p>
    <w:p xmlns:wp14="http://schemas.microsoft.com/office/word/2010/wordml" w:rsidR="00BA2705" w:rsidRDefault="004F6D96" w14:paraId="63B1109A" wp14:textId="77777777">
      <w:pPr>
        <w:pStyle w:val="BodyText"/>
        <w:ind w:left="1440"/>
        <w:rPr>
          <w:spacing w:val="-2"/>
        </w:rPr>
      </w:pPr>
      <w:r>
        <w:t>The</w:t>
      </w:r>
      <w:r>
        <w:rPr>
          <w:spacing w:val="-4"/>
        </w:rPr>
        <w:t xml:space="preserve"> </w:t>
      </w:r>
      <w:r>
        <w:t>following</w:t>
      </w:r>
      <w:r>
        <w:rPr>
          <w:spacing w:val="-4"/>
        </w:rPr>
        <w:t xml:space="preserve"> </w:t>
      </w:r>
      <w:r>
        <w:t>table</w:t>
      </w:r>
      <w:r>
        <w:rPr>
          <w:spacing w:val="-4"/>
        </w:rPr>
        <w:t xml:space="preserve"> </w:t>
      </w:r>
      <w:r>
        <w:t>shows</w:t>
      </w:r>
      <w:r>
        <w:rPr>
          <w:spacing w:val="-3"/>
        </w:rPr>
        <w:t xml:space="preserve"> </w:t>
      </w:r>
      <w:r>
        <w:t>the</w:t>
      </w:r>
      <w:r>
        <w:rPr>
          <w:spacing w:val="-6"/>
        </w:rPr>
        <w:t xml:space="preserve"> </w:t>
      </w:r>
      <w:r>
        <w:t>results</w:t>
      </w:r>
      <w:r>
        <w:rPr>
          <w:spacing w:val="-6"/>
        </w:rPr>
        <w:t xml:space="preserve"> </w:t>
      </w:r>
      <w:r>
        <w:t>for</w:t>
      </w:r>
      <w:r>
        <w:rPr>
          <w:spacing w:val="-5"/>
        </w:rPr>
        <w:t xml:space="preserve"> </w:t>
      </w:r>
      <w:r>
        <w:t>this</w:t>
      </w:r>
      <w:r>
        <w:rPr>
          <w:spacing w:val="-2"/>
        </w:rPr>
        <w:t xml:space="preserve"> category:</w:t>
      </w:r>
    </w:p>
    <w:p xmlns:wp14="http://schemas.microsoft.com/office/word/2010/wordml" w:rsidR="00A764E0" w:rsidRDefault="00A764E0" w14:paraId="7A9A139D" wp14:textId="77777777">
      <w:pPr>
        <w:pStyle w:val="BodyText"/>
        <w:ind w:left="1440"/>
        <w:rPr>
          <w:spacing w:val="-2"/>
        </w:rPr>
      </w:pPr>
    </w:p>
    <w:p xmlns:wp14="http://schemas.microsoft.com/office/word/2010/wordml" w:rsidR="00A764E0" w:rsidRDefault="00A764E0" w14:paraId="56A0069A" wp14:textId="77777777">
      <w:pPr>
        <w:pStyle w:val="BodyText"/>
        <w:ind w:left="1440"/>
      </w:pPr>
    </w:p>
    <w:p xmlns:wp14="http://schemas.microsoft.com/office/word/2010/wordml" w:rsidR="001B56CE" w:rsidRDefault="001B56CE" w14:paraId="7DF6F7AA" wp14:textId="77777777">
      <w:pPr>
        <w:pStyle w:val="BodyText"/>
        <w:ind w:left="1440"/>
      </w:pPr>
    </w:p>
    <w:p xmlns:wp14="http://schemas.microsoft.com/office/word/2010/wordml" w:rsidR="001B56CE" w:rsidRDefault="001B56CE" w14:paraId="320646EB" wp14:textId="77777777">
      <w:pPr>
        <w:pStyle w:val="BodyText"/>
        <w:ind w:left="1440"/>
      </w:pPr>
    </w:p>
    <w:p xmlns:wp14="http://schemas.microsoft.com/office/word/2010/wordml" w:rsidR="00BA2705" w:rsidRDefault="00BA2705" w14:paraId="31ED7778" wp14:textId="77777777">
      <w:pPr>
        <w:pStyle w:val="BodyText"/>
        <w:spacing w:before="2"/>
        <w:rPr>
          <w:sz w:val="21"/>
        </w:rPr>
      </w:pPr>
    </w:p>
    <w:tbl>
      <w:tblPr>
        <w:tblW w:w="0" w:type="auto"/>
        <w:tblInd w:w="12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582"/>
        <w:gridCol w:w="1441"/>
        <w:gridCol w:w="1441"/>
        <w:gridCol w:w="1441"/>
        <w:gridCol w:w="1758"/>
        <w:gridCol w:w="1844"/>
      </w:tblGrid>
      <w:tr xmlns:wp14="http://schemas.microsoft.com/office/word/2010/wordml" w:rsidR="00BA2705" w:rsidTr="00E7337D" w14:paraId="08FE6280" wp14:textId="77777777">
        <w:trPr>
          <w:trHeight w:val="713"/>
        </w:trPr>
        <w:tc>
          <w:tcPr>
            <w:tcW w:w="1582" w:type="dxa"/>
            <w:shd w:val="clear" w:color="auto" w:fill="0956A2"/>
          </w:tcPr>
          <w:p w:rsidR="00BA2705" w:rsidRDefault="00BA2705" w14:paraId="532070F0" wp14:textId="77777777">
            <w:pPr>
              <w:pStyle w:val="TableParagraph"/>
              <w:rPr>
                <w:rFonts w:ascii="Times New Roman"/>
                <w:sz w:val="20"/>
              </w:rPr>
            </w:pPr>
          </w:p>
        </w:tc>
        <w:tc>
          <w:tcPr>
            <w:tcW w:w="1441" w:type="dxa"/>
            <w:shd w:val="clear" w:color="auto" w:fill="0956A2"/>
          </w:tcPr>
          <w:p w:rsidR="00BA2705" w:rsidP="00E7337D" w:rsidRDefault="004F6D96" w14:paraId="3ED790E8" wp14:textId="77777777">
            <w:pPr>
              <w:pStyle w:val="TableParagraph"/>
              <w:spacing w:before="2"/>
              <w:ind w:left="42" w:right="34"/>
              <w:jc w:val="center"/>
              <w:rPr>
                <w:b/>
              </w:rPr>
            </w:pPr>
            <w:r>
              <w:rPr>
                <w:b/>
                <w:color w:val="FFFFFF"/>
                <w:spacing w:val="-2"/>
              </w:rPr>
              <w:t>2016/17</w:t>
            </w:r>
          </w:p>
        </w:tc>
        <w:tc>
          <w:tcPr>
            <w:tcW w:w="1441" w:type="dxa"/>
            <w:shd w:val="clear" w:color="auto" w:fill="0956A2"/>
          </w:tcPr>
          <w:p w:rsidR="00BA2705" w:rsidP="00E7337D" w:rsidRDefault="004F6D96" w14:paraId="20CF642C" wp14:textId="77777777">
            <w:pPr>
              <w:pStyle w:val="TableParagraph"/>
              <w:spacing w:before="2"/>
              <w:ind w:left="42" w:right="11"/>
              <w:jc w:val="center"/>
              <w:rPr>
                <w:b/>
              </w:rPr>
            </w:pPr>
            <w:r>
              <w:rPr>
                <w:b/>
                <w:color w:val="FFFFFF"/>
                <w:spacing w:val="-2"/>
              </w:rPr>
              <w:t>2017/18</w:t>
            </w:r>
          </w:p>
        </w:tc>
        <w:tc>
          <w:tcPr>
            <w:tcW w:w="1441" w:type="dxa"/>
            <w:shd w:val="clear" w:color="auto" w:fill="0956A2"/>
          </w:tcPr>
          <w:p w:rsidR="00BA2705" w:rsidP="00E7337D" w:rsidRDefault="004F6D96" w14:paraId="37E10574" wp14:textId="77777777">
            <w:pPr>
              <w:pStyle w:val="TableParagraph"/>
              <w:spacing w:before="2"/>
              <w:ind w:left="40" w:right="146"/>
              <w:jc w:val="center"/>
              <w:rPr>
                <w:b/>
              </w:rPr>
            </w:pPr>
            <w:r>
              <w:rPr>
                <w:b/>
                <w:color w:val="FFFFFF"/>
                <w:spacing w:val="-2"/>
              </w:rPr>
              <w:t>2018/19</w:t>
            </w:r>
          </w:p>
        </w:tc>
        <w:tc>
          <w:tcPr>
            <w:tcW w:w="1758" w:type="dxa"/>
            <w:shd w:val="clear" w:color="auto" w:fill="0956A2"/>
          </w:tcPr>
          <w:p w:rsidR="00BA2705" w:rsidP="00E7337D" w:rsidRDefault="004F6D96" w14:paraId="143D8D60" wp14:textId="77777777">
            <w:pPr>
              <w:pStyle w:val="TableParagraph"/>
              <w:spacing w:before="2"/>
              <w:ind w:left="105" w:right="219"/>
              <w:jc w:val="center"/>
              <w:rPr>
                <w:b/>
              </w:rPr>
            </w:pPr>
            <w:r>
              <w:rPr>
                <w:b/>
                <w:color w:val="FFFFFF"/>
                <w:spacing w:val="-2"/>
              </w:rPr>
              <w:t>Total</w:t>
            </w:r>
          </w:p>
        </w:tc>
        <w:tc>
          <w:tcPr>
            <w:tcW w:w="1844" w:type="dxa"/>
            <w:shd w:val="clear" w:color="auto" w:fill="0956A2"/>
          </w:tcPr>
          <w:p w:rsidR="00BA2705" w:rsidP="00E7337D" w:rsidRDefault="004F6D96" w14:paraId="5BB479DA" wp14:textId="77777777">
            <w:pPr>
              <w:pStyle w:val="TableParagraph"/>
              <w:spacing w:before="2"/>
              <w:ind w:left="66" w:right="269"/>
              <w:jc w:val="center"/>
              <w:rPr>
                <w:b/>
              </w:rPr>
            </w:pPr>
            <w:r>
              <w:rPr>
                <w:b/>
                <w:color w:val="FFFFFF"/>
              </w:rPr>
              <w:t>Average</w:t>
            </w:r>
            <w:r>
              <w:rPr>
                <w:b/>
                <w:color w:val="FFFFFF"/>
                <w:spacing w:val="-16"/>
              </w:rPr>
              <w:t xml:space="preserve"> </w:t>
            </w:r>
            <w:r>
              <w:rPr>
                <w:b/>
                <w:color w:val="FFFFFF"/>
              </w:rPr>
              <w:t xml:space="preserve">value </w:t>
            </w:r>
            <w:r>
              <w:rPr>
                <w:b/>
                <w:color w:val="FFFFFF"/>
                <w:spacing w:val="-4"/>
              </w:rPr>
              <w:t>per</w:t>
            </w:r>
            <w:r w:rsidR="00E7337D">
              <w:rPr>
                <w:b/>
                <w:color w:val="FFFFFF"/>
                <w:spacing w:val="-4"/>
              </w:rPr>
              <w:t xml:space="preserve"> </w:t>
            </w:r>
            <w:r>
              <w:rPr>
                <w:b/>
                <w:color w:val="FFFFFF"/>
                <w:spacing w:val="-4"/>
              </w:rPr>
              <w:t>year</w:t>
            </w:r>
          </w:p>
        </w:tc>
      </w:tr>
      <w:tr xmlns:wp14="http://schemas.microsoft.com/office/word/2010/wordml" w:rsidR="00BA2705" w14:paraId="1515CD04" wp14:textId="77777777">
        <w:trPr>
          <w:trHeight w:val="506"/>
        </w:trPr>
        <w:tc>
          <w:tcPr>
            <w:tcW w:w="1582" w:type="dxa"/>
          </w:tcPr>
          <w:p w:rsidR="00BA2705" w:rsidRDefault="004F6D96" w14:paraId="39D67DDC" wp14:textId="77777777">
            <w:pPr>
              <w:pStyle w:val="TableParagraph"/>
              <w:spacing w:line="252" w:lineRule="exact"/>
              <w:ind w:left="4" w:right="464"/>
              <w:rPr>
                <w:b/>
              </w:rPr>
            </w:pPr>
            <w:r>
              <w:rPr>
                <w:b/>
              </w:rPr>
              <w:t>Number</w:t>
            </w:r>
            <w:r>
              <w:rPr>
                <w:b/>
                <w:spacing w:val="-16"/>
              </w:rPr>
              <w:t xml:space="preserve"> </w:t>
            </w:r>
            <w:r>
              <w:rPr>
                <w:b/>
              </w:rPr>
              <w:t xml:space="preserve">of </w:t>
            </w:r>
            <w:r>
              <w:rPr>
                <w:b/>
                <w:spacing w:val="-2"/>
              </w:rPr>
              <w:t>incidents</w:t>
            </w:r>
          </w:p>
        </w:tc>
        <w:tc>
          <w:tcPr>
            <w:tcW w:w="1441" w:type="dxa"/>
          </w:tcPr>
          <w:p w:rsidR="00BA2705" w:rsidRDefault="004F6D96" w14:paraId="11BD4598" wp14:textId="77777777">
            <w:pPr>
              <w:pStyle w:val="TableParagraph"/>
              <w:spacing w:before="2"/>
              <w:ind w:left="42" w:right="33"/>
              <w:jc w:val="center"/>
            </w:pPr>
            <w:r>
              <w:rPr>
                <w:spacing w:val="-2"/>
              </w:rPr>
              <w:t>5,880</w:t>
            </w:r>
          </w:p>
        </w:tc>
        <w:tc>
          <w:tcPr>
            <w:tcW w:w="1441" w:type="dxa"/>
          </w:tcPr>
          <w:p w:rsidR="00BA2705" w:rsidRDefault="004F6D96" w14:paraId="1DA6D1A4" wp14:textId="77777777">
            <w:pPr>
              <w:pStyle w:val="TableParagraph"/>
              <w:spacing w:before="2"/>
              <w:ind w:left="42" w:right="11"/>
              <w:jc w:val="center"/>
            </w:pPr>
            <w:r>
              <w:rPr>
                <w:spacing w:val="-2"/>
              </w:rPr>
              <w:t>6,113</w:t>
            </w:r>
          </w:p>
        </w:tc>
        <w:tc>
          <w:tcPr>
            <w:tcW w:w="1441" w:type="dxa"/>
          </w:tcPr>
          <w:p w:rsidR="00BA2705" w:rsidRDefault="004F6D96" w14:paraId="11B59B6D" wp14:textId="77777777">
            <w:pPr>
              <w:pStyle w:val="TableParagraph"/>
              <w:spacing w:before="2"/>
              <w:ind w:left="39" w:right="146"/>
              <w:jc w:val="center"/>
            </w:pPr>
            <w:r>
              <w:rPr>
                <w:spacing w:val="-2"/>
              </w:rPr>
              <w:t>6,312</w:t>
            </w:r>
          </w:p>
        </w:tc>
        <w:tc>
          <w:tcPr>
            <w:tcW w:w="1758" w:type="dxa"/>
          </w:tcPr>
          <w:p w:rsidR="00BA2705" w:rsidRDefault="004F6D96" w14:paraId="596E683F" wp14:textId="77777777">
            <w:pPr>
              <w:pStyle w:val="TableParagraph"/>
              <w:spacing w:before="2"/>
              <w:ind w:left="105" w:right="221"/>
              <w:jc w:val="center"/>
            </w:pPr>
            <w:r>
              <w:rPr>
                <w:spacing w:val="-2"/>
              </w:rPr>
              <w:t>18,305</w:t>
            </w:r>
          </w:p>
        </w:tc>
        <w:tc>
          <w:tcPr>
            <w:tcW w:w="1844" w:type="dxa"/>
          </w:tcPr>
          <w:p w:rsidR="00BA2705" w:rsidRDefault="000E5803" w14:paraId="3B0ACAFD" wp14:textId="77777777">
            <w:pPr>
              <w:pStyle w:val="TableParagraph"/>
              <w:spacing w:before="2"/>
              <w:ind w:left="66" w:right="186"/>
              <w:jc w:val="center"/>
            </w:pPr>
            <w:r w:rsidRPr="000E5803">
              <w:rPr>
                <w:spacing w:val="-5"/>
              </w:rPr>
              <w:t>6101.6</w:t>
            </w:r>
            <w:r>
              <w:rPr>
                <w:spacing w:val="-5"/>
              </w:rPr>
              <w:t>7</w:t>
            </w:r>
          </w:p>
        </w:tc>
      </w:tr>
      <w:tr xmlns:wp14="http://schemas.microsoft.com/office/word/2010/wordml" w:rsidR="00BA2705" w14:paraId="0233396D" wp14:textId="77777777">
        <w:trPr>
          <w:trHeight w:val="753"/>
        </w:trPr>
        <w:tc>
          <w:tcPr>
            <w:tcW w:w="1582" w:type="dxa"/>
          </w:tcPr>
          <w:p w:rsidR="00BA2705" w:rsidRDefault="004F6D96" w14:paraId="789858D7" wp14:textId="77777777">
            <w:pPr>
              <w:pStyle w:val="TableParagraph"/>
              <w:spacing w:before="2"/>
              <w:ind w:left="4"/>
              <w:rPr>
                <w:b/>
              </w:rPr>
            </w:pPr>
            <w:r>
              <w:rPr>
                <w:b/>
              </w:rPr>
              <w:t>Number of saved</w:t>
            </w:r>
            <w:r>
              <w:rPr>
                <w:b/>
                <w:spacing w:val="-16"/>
              </w:rPr>
              <w:t xml:space="preserve"> </w:t>
            </w:r>
            <w:r>
              <w:rPr>
                <w:b/>
              </w:rPr>
              <w:t>lives</w:t>
            </w:r>
          </w:p>
        </w:tc>
        <w:tc>
          <w:tcPr>
            <w:tcW w:w="1441" w:type="dxa"/>
          </w:tcPr>
          <w:p w:rsidR="00BA2705" w:rsidRDefault="004F6D96" w14:paraId="5EC82019" wp14:textId="77777777">
            <w:pPr>
              <w:pStyle w:val="TableParagraph"/>
              <w:spacing w:before="2"/>
              <w:ind w:left="42" w:right="32"/>
              <w:jc w:val="center"/>
            </w:pPr>
            <w:r>
              <w:rPr>
                <w:spacing w:val="-2"/>
              </w:rPr>
              <w:t>238.70</w:t>
            </w:r>
          </w:p>
        </w:tc>
        <w:tc>
          <w:tcPr>
            <w:tcW w:w="1441" w:type="dxa"/>
          </w:tcPr>
          <w:p w:rsidR="00BA2705" w:rsidRDefault="004F6D96" w14:paraId="1A2F41EE" wp14:textId="77777777">
            <w:pPr>
              <w:pStyle w:val="TableParagraph"/>
              <w:spacing w:before="2"/>
              <w:ind w:left="42" w:right="14"/>
              <w:jc w:val="center"/>
            </w:pPr>
            <w:r>
              <w:rPr>
                <w:spacing w:val="-2"/>
              </w:rPr>
              <w:t>139.26</w:t>
            </w:r>
          </w:p>
        </w:tc>
        <w:tc>
          <w:tcPr>
            <w:tcW w:w="1441" w:type="dxa"/>
          </w:tcPr>
          <w:p w:rsidR="00BA2705" w:rsidRDefault="004F6D96" w14:paraId="17594B0F" wp14:textId="77777777">
            <w:pPr>
              <w:pStyle w:val="TableParagraph"/>
              <w:spacing w:before="2"/>
              <w:ind w:left="41" w:right="146"/>
              <w:jc w:val="center"/>
            </w:pPr>
            <w:r>
              <w:rPr>
                <w:spacing w:val="-2"/>
              </w:rPr>
              <w:t>156.51</w:t>
            </w:r>
          </w:p>
        </w:tc>
        <w:tc>
          <w:tcPr>
            <w:tcW w:w="1758" w:type="dxa"/>
          </w:tcPr>
          <w:p w:rsidR="00BA2705" w:rsidRDefault="004F6D96" w14:paraId="6837DCF1" wp14:textId="77777777">
            <w:pPr>
              <w:pStyle w:val="TableParagraph"/>
              <w:spacing w:before="2"/>
              <w:ind w:left="105" w:right="221"/>
              <w:jc w:val="center"/>
            </w:pPr>
            <w:r>
              <w:rPr>
                <w:spacing w:val="-2"/>
              </w:rPr>
              <w:t>534.47</w:t>
            </w:r>
          </w:p>
        </w:tc>
        <w:tc>
          <w:tcPr>
            <w:tcW w:w="1844" w:type="dxa"/>
          </w:tcPr>
          <w:p w:rsidR="00BA2705" w:rsidRDefault="000E5803" w14:paraId="34DC85AC" wp14:textId="77777777">
            <w:pPr>
              <w:pStyle w:val="TableParagraph"/>
              <w:spacing w:before="2"/>
              <w:ind w:left="66" w:right="186"/>
              <w:jc w:val="center"/>
            </w:pPr>
            <w:r>
              <w:rPr>
                <w:spacing w:val="-5"/>
              </w:rPr>
              <w:t>178.16</w:t>
            </w:r>
          </w:p>
        </w:tc>
      </w:tr>
      <w:tr xmlns:wp14="http://schemas.microsoft.com/office/word/2010/wordml" w:rsidR="00BA2705" w14:paraId="1A0B6D0C" wp14:textId="77777777">
        <w:trPr>
          <w:trHeight w:val="753"/>
        </w:trPr>
        <w:tc>
          <w:tcPr>
            <w:tcW w:w="1582" w:type="dxa"/>
          </w:tcPr>
          <w:p w:rsidR="00BA2705" w:rsidRDefault="004F6D96" w14:paraId="5F9AB9E7" wp14:textId="77777777">
            <w:pPr>
              <w:pStyle w:val="TableParagraph"/>
              <w:ind w:left="4" w:right="464"/>
              <w:rPr>
                <w:b/>
              </w:rPr>
            </w:pPr>
            <w:r>
              <w:rPr>
                <w:b/>
                <w:spacing w:val="-2"/>
              </w:rPr>
              <w:t xml:space="preserve">Economic </w:t>
            </w:r>
            <w:r>
              <w:rPr>
                <w:b/>
              </w:rPr>
              <w:t>value (£)</w:t>
            </w:r>
          </w:p>
        </w:tc>
        <w:tc>
          <w:tcPr>
            <w:tcW w:w="1441" w:type="dxa"/>
          </w:tcPr>
          <w:p w:rsidR="00BA2705" w:rsidRDefault="004F6D96" w14:paraId="57E221E4" wp14:textId="77777777">
            <w:pPr>
              <w:pStyle w:val="TableParagraph"/>
              <w:ind w:left="42" w:right="32"/>
              <w:jc w:val="center"/>
            </w:pPr>
            <w:r>
              <w:rPr>
                <w:spacing w:val="-2"/>
              </w:rPr>
              <w:t>512,453,572</w:t>
            </w:r>
          </w:p>
        </w:tc>
        <w:tc>
          <w:tcPr>
            <w:tcW w:w="1441" w:type="dxa"/>
          </w:tcPr>
          <w:p w:rsidR="00BA2705" w:rsidRDefault="004F6D96" w14:paraId="4141F061" wp14:textId="77777777">
            <w:pPr>
              <w:pStyle w:val="TableParagraph"/>
              <w:ind w:left="42" w:right="13"/>
              <w:jc w:val="center"/>
            </w:pPr>
            <w:r>
              <w:rPr>
                <w:spacing w:val="-2"/>
              </w:rPr>
              <w:t>298,970,610</w:t>
            </w:r>
          </w:p>
        </w:tc>
        <w:tc>
          <w:tcPr>
            <w:tcW w:w="1441" w:type="dxa"/>
          </w:tcPr>
          <w:p w:rsidR="00BA2705" w:rsidRDefault="004F6D96" w14:paraId="0F4C80FC" wp14:textId="77777777">
            <w:pPr>
              <w:pStyle w:val="TableParagraph"/>
              <w:ind w:left="42" w:right="146"/>
              <w:jc w:val="center"/>
            </w:pPr>
            <w:r>
              <w:rPr>
                <w:spacing w:val="-2"/>
              </w:rPr>
              <w:t>335,999,513</w:t>
            </w:r>
          </w:p>
        </w:tc>
        <w:tc>
          <w:tcPr>
            <w:tcW w:w="1758" w:type="dxa"/>
          </w:tcPr>
          <w:p w:rsidR="00BA2705" w:rsidRDefault="004F6D96" w14:paraId="14A6C1A1" wp14:textId="77777777">
            <w:pPr>
              <w:pStyle w:val="TableParagraph"/>
              <w:ind w:left="105" w:right="221"/>
              <w:jc w:val="center"/>
            </w:pPr>
            <w:r>
              <w:rPr>
                <w:spacing w:val="-2"/>
              </w:rPr>
              <w:t>1,147,423,695</w:t>
            </w:r>
          </w:p>
        </w:tc>
        <w:tc>
          <w:tcPr>
            <w:tcW w:w="1844" w:type="dxa"/>
          </w:tcPr>
          <w:p w:rsidR="00BA2705" w:rsidRDefault="000E5803" w14:paraId="6F542188" wp14:textId="77777777">
            <w:pPr>
              <w:pStyle w:val="TableParagraph"/>
              <w:ind w:left="66" w:right="185"/>
              <w:jc w:val="center"/>
            </w:pPr>
            <w:r w:rsidRPr="000E5803">
              <w:t>382</w:t>
            </w:r>
            <w:r>
              <w:t>,</w:t>
            </w:r>
            <w:r w:rsidRPr="000E5803">
              <w:t>474</w:t>
            </w:r>
            <w:r>
              <w:t>,</w:t>
            </w:r>
            <w:r w:rsidRPr="000E5803">
              <w:t>565</w:t>
            </w:r>
          </w:p>
        </w:tc>
      </w:tr>
    </w:tbl>
    <w:p xmlns:wp14="http://schemas.microsoft.com/office/word/2010/wordml" w:rsidR="00BA2705" w:rsidRDefault="004F6D96" w14:paraId="26C3F4A6" wp14:textId="77777777">
      <w:pPr>
        <w:ind w:left="407" w:right="1401"/>
        <w:jc w:val="center"/>
        <w:rPr>
          <w:b/>
          <w:spacing w:val="-2"/>
          <w:sz w:val="20"/>
        </w:rPr>
      </w:pPr>
      <w:r>
        <w:rPr>
          <w:b/>
          <w:sz w:val="20"/>
        </w:rPr>
        <w:t>Table</w:t>
      </w:r>
      <w:r>
        <w:rPr>
          <w:b/>
          <w:spacing w:val="-7"/>
          <w:sz w:val="20"/>
        </w:rPr>
        <w:t xml:space="preserve"> </w:t>
      </w:r>
      <w:r>
        <w:rPr>
          <w:b/>
          <w:sz w:val="20"/>
        </w:rPr>
        <w:t>2.</w:t>
      </w:r>
      <w:r w:rsidR="00247B60">
        <w:rPr>
          <w:b/>
          <w:sz w:val="20"/>
        </w:rPr>
        <w:t>21</w:t>
      </w:r>
      <w:r>
        <w:rPr>
          <w:b/>
          <w:sz w:val="20"/>
        </w:rPr>
        <w:t>:</w:t>
      </w:r>
      <w:r>
        <w:rPr>
          <w:b/>
          <w:spacing w:val="-4"/>
          <w:sz w:val="20"/>
        </w:rPr>
        <w:t xml:space="preserve"> </w:t>
      </w:r>
      <w:r>
        <w:rPr>
          <w:b/>
          <w:sz w:val="20"/>
        </w:rPr>
        <w:t>Value</w:t>
      </w:r>
      <w:r>
        <w:rPr>
          <w:b/>
          <w:spacing w:val="-7"/>
          <w:sz w:val="20"/>
        </w:rPr>
        <w:t xml:space="preserve"> </w:t>
      </w:r>
      <w:r>
        <w:rPr>
          <w:b/>
          <w:sz w:val="20"/>
        </w:rPr>
        <w:t>of</w:t>
      </w:r>
      <w:r>
        <w:rPr>
          <w:b/>
          <w:spacing w:val="-4"/>
          <w:sz w:val="20"/>
        </w:rPr>
        <w:t xml:space="preserve"> </w:t>
      </w:r>
      <w:r>
        <w:rPr>
          <w:b/>
          <w:sz w:val="20"/>
        </w:rPr>
        <w:t>saved</w:t>
      </w:r>
      <w:r>
        <w:rPr>
          <w:b/>
          <w:spacing w:val="-5"/>
          <w:sz w:val="20"/>
        </w:rPr>
        <w:t xml:space="preserve"> </w:t>
      </w:r>
      <w:r>
        <w:rPr>
          <w:b/>
          <w:sz w:val="20"/>
        </w:rPr>
        <w:t>lives:</w:t>
      </w:r>
      <w:r>
        <w:rPr>
          <w:b/>
          <w:spacing w:val="-4"/>
          <w:sz w:val="20"/>
        </w:rPr>
        <w:t xml:space="preserve"> </w:t>
      </w:r>
      <w:r>
        <w:rPr>
          <w:b/>
          <w:sz w:val="20"/>
        </w:rPr>
        <w:t>Spills</w:t>
      </w:r>
      <w:r>
        <w:rPr>
          <w:b/>
          <w:spacing w:val="-7"/>
          <w:sz w:val="20"/>
        </w:rPr>
        <w:t xml:space="preserve"> </w:t>
      </w:r>
      <w:r>
        <w:rPr>
          <w:b/>
          <w:sz w:val="20"/>
        </w:rPr>
        <w:t>and</w:t>
      </w:r>
      <w:r>
        <w:rPr>
          <w:b/>
          <w:spacing w:val="-6"/>
          <w:sz w:val="20"/>
        </w:rPr>
        <w:t xml:space="preserve"> </w:t>
      </w:r>
      <w:r>
        <w:rPr>
          <w:b/>
          <w:sz w:val="20"/>
        </w:rPr>
        <w:t>leaks</w:t>
      </w:r>
      <w:r>
        <w:rPr>
          <w:b/>
          <w:spacing w:val="-6"/>
          <w:sz w:val="20"/>
        </w:rPr>
        <w:t xml:space="preserve"> </w:t>
      </w:r>
      <w:r>
        <w:rPr>
          <w:b/>
          <w:spacing w:val="-2"/>
          <w:sz w:val="20"/>
        </w:rPr>
        <w:t>incidents</w:t>
      </w:r>
      <w:r w:rsidR="005C5FF2">
        <w:rPr>
          <w:b/>
          <w:spacing w:val="-2"/>
          <w:sz w:val="20"/>
        </w:rPr>
        <w:t xml:space="preserve"> in England</w:t>
      </w:r>
    </w:p>
    <w:p xmlns:wp14="http://schemas.microsoft.com/office/word/2010/wordml" w:rsidR="00802747" w:rsidRDefault="00802747" w14:paraId="1A9B60E1" wp14:textId="77777777">
      <w:pPr>
        <w:ind w:left="407" w:right="1401"/>
        <w:jc w:val="center"/>
        <w:rPr>
          <w:b/>
          <w:spacing w:val="-2"/>
          <w:sz w:val="20"/>
        </w:rPr>
      </w:pPr>
    </w:p>
    <w:p xmlns:wp14="http://schemas.microsoft.com/office/word/2010/wordml" w:rsidR="005C5FF2" w:rsidRDefault="005C5FF2" w14:paraId="3E190F5E" wp14:textId="77777777">
      <w:pPr>
        <w:ind w:left="407" w:right="1401"/>
        <w:jc w:val="center"/>
        <w:rPr>
          <w:b/>
          <w:spacing w:val="-2"/>
          <w:sz w:val="20"/>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503"/>
        <w:gridCol w:w="1560"/>
        <w:gridCol w:w="1275"/>
        <w:gridCol w:w="1560"/>
        <w:gridCol w:w="1701"/>
        <w:gridCol w:w="2012"/>
      </w:tblGrid>
      <w:tr xmlns:wp14="http://schemas.microsoft.com/office/word/2010/wordml" w:rsidR="005C5FF2" w:rsidTr="00D91FE7" w14:paraId="2F39AD0E" wp14:textId="77777777">
        <w:trPr>
          <w:trHeight w:val="760"/>
        </w:trPr>
        <w:tc>
          <w:tcPr>
            <w:tcW w:w="1503" w:type="dxa"/>
            <w:shd w:val="clear" w:color="auto" w:fill="0956A2"/>
          </w:tcPr>
          <w:p w:rsidR="005C5FF2" w:rsidP="00A30A8A" w:rsidRDefault="005C5FF2" w14:paraId="0FB76C7C" wp14:textId="77777777">
            <w:pPr>
              <w:pStyle w:val="TableParagraph"/>
              <w:rPr>
                <w:rFonts w:ascii="Times New Roman"/>
              </w:rPr>
            </w:pPr>
          </w:p>
        </w:tc>
        <w:tc>
          <w:tcPr>
            <w:tcW w:w="1560" w:type="dxa"/>
            <w:shd w:val="clear" w:color="auto" w:fill="0956A2"/>
          </w:tcPr>
          <w:p w:rsidR="005C5FF2" w:rsidP="00E7337D" w:rsidRDefault="005C5FF2" w14:paraId="6937CDB7" wp14:textId="77777777">
            <w:pPr>
              <w:pStyle w:val="TableParagraph"/>
              <w:spacing w:before="2"/>
              <w:ind w:left="107"/>
              <w:jc w:val="center"/>
              <w:rPr>
                <w:b/>
              </w:rPr>
            </w:pPr>
            <w:r>
              <w:rPr>
                <w:b/>
                <w:color w:val="FFFFFF"/>
                <w:spacing w:val="-2"/>
              </w:rPr>
              <w:t>2016/17</w:t>
            </w:r>
          </w:p>
        </w:tc>
        <w:tc>
          <w:tcPr>
            <w:tcW w:w="1275" w:type="dxa"/>
            <w:shd w:val="clear" w:color="auto" w:fill="0956A2"/>
          </w:tcPr>
          <w:p w:rsidR="005C5FF2" w:rsidP="00E7337D" w:rsidRDefault="005C5FF2" w14:paraId="62B1CCAC" wp14:textId="77777777">
            <w:pPr>
              <w:pStyle w:val="TableParagraph"/>
              <w:spacing w:before="2"/>
              <w:ind w:left="107"/>
              <w:jc w:val="center"/>
              <w:rPr>
                <w:b/>
              </w:rPr>
            </w:pPr>
            <w:r>
              <w:rPr>
                <w:b/>
                <w:color w:val="FFFFFF"/>
                <w:spacing w:val="-2"/>
              </w:rPr>
              <w:t>2017/18</w:t>
            </w:r>
          </w:p>
        </w:tc>
        <w:tc>
          <w:tcPr>
            <w:tcW w:w="1560" w:type="dxa"/>
            <w:shd w:val="clear" w:color="auto" w:fill="0956A2"/>
          </w:tcPr>
          <w:p w:rsidR="005C5FF2" w:rsidP="00E7337D" w:rsidRDefault="00B8480D" w14:paraId="2C645FB4" wp14:textId="77777777">
            <w:pPr>
              <w:pStyle w:val="TableParagraph"/>
              <w:spacing w:before="2"/>
              <w:ind w:left="-18"/>
              <w:jc w:val="center"/>
              <w:rPr>
                <w:b/>
              </w:rPr>
            </w:pPr>
            <w:r>
              <w:rPr>
                <w:b/>
                <w:color w:val="FFFFFF"/>
                <w:spacing w:val="-2"/>
              </w:rPr>
              <w:t>2</w:t>
            </w:r>
            <w:r w:rsidR="005C5FF2">
              <w:rPr>
                <w:b/>
                <w:color w:val="FFFFFF"/>
                <w:spacing w:val="-2"/>
              </w:rPr>
              <w:t>018/19</w:t>
            </w:r>
          </w:p>
        </w:tc>
        <w:tc>
          <w:tcPr>
            <w:tcW w:w="1701" w:type="dxa"/>
            <w:shd w:val="clear" w:color="auto" w:fill="0956A2"/>
          </w:tcPr>
          <w:p w:rsidR="005C5FF2" w:rsidP="00E7337D" w:rsidRDefault="005C5FF2" w14:paraId="2B0FD170" wp14:textId="77777777">
            <w:pPr>
              <w:pStyle w:val="TableParagraph"/>
              <w:spacing w:before="2"/>
              <w:ind w:left="106"/>
              <w:jc w:val="center"/>
              <w:rPr>
                <w:b/>
              </w:rPr>
            </w:pPr>
            <w:r>
              <w:rPr>
                <w:b/>
                <w:color w:val="FFFFFF"/>
                <w:spacing w:val="-2"/>
              </w:rPr>
              <w:t>Total</w:t>
            </w:r>
          </w:p>
        </w:tc>
        <w:tc>
          <w:tcPr>
            <w:tcW w:w="2012" w:type="dxa"/>
            <w:shd w:val="clear" w:color="auto" w:fill="0956A2"/>
          </w:tcPr>
          <w:p w:rsidR="005C5FF2" w:rsidP="00E7337D" w:rsidRDefault="005C5FF2" w14:paraId="2361BB0A"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0E5803" w:rsidTr="00D91FE7" w14:paraId="3B194ABA" wp14:textId="77777777">
        <w:trPr>
          <w:trHeight w:val="757"/>
        </w:trPr>
        <w:tc>
          <w:tcPr>
            <w:tcW w:w="1503" w:type="dxa"/>
          </w:tcPr>
          <w:p w:rsidR="000E5803" w:rsidP="000E5803" w:rsidRDefault="000E5803" w14:paraId="669E505E" wp14:textId="77777777">
            <w:pPr>
              <w:pStyle w:val="TableParagraph"/>
              <w:ind w:left="107"/>
              <w:rPr>
                <w:b/>
              </w:rPr>
            </w:pPr>
            <w:r>
              <w:rPr>
                <w:b/>
              </w:rPr>
              <w:t>Number</w:t>
            </w:r>
            <w:r>
              <w:rPr>
                <w:b/>
                <w:spacing w:val="-2"/>
              </w:rPr>
              <w:t xml:space="preserve"> </w:t>
            </w:r>
            <w:r>
              <w:rPr>
                <w:b/>
                <w:spacing w:val="-5"/>
              </w:rPr>
              <w:t>of</w:t>
            </w:r>
          </w:p>
          <w:p w:rsidR="000E5803" w:rsidP="000E5803" w:rsidRDefault="000E5803" w14:paraId="414707F1" wp14:textId="77777777">
            <w:pPr>
              <w:pStyle w:val="TableParagraph"/>
              <w:spacing w:before="126"/>
              <w:ind w:left="107"/>
              <w:rPr>
                <w:b/>
              </w:rPr>
            </w:pPr>
            <w:r>
              <w:rPr>
                <w:b/>
                <w:spacing w:val="-2"/>
              </w:rPr>
              <w:t>incidents</w:t>
            </w:r>
          </w:p>
        </w:tc>
        <w:tc>
          <w:tcPr>
            <w:tcW w:w="1560" w:type="dxa"/>
            <w:vAlign w:val="center"/>
          </w:tcPr>
          <w:p w:rsidRPr="000E5803" w:rsidR="000E5803" w:rsidP="000E5803" w:rsidRDefault="000E5803" w14:paraId="5A3C3AB2" wp14:textId="77777777">
            <w:pPr>
              <w:pStyle w:val="TableParagraph"/>
              <w:jc w:val="center"/>
              <w:rPr>
                <w:rFonts w:asciiTheme="minorBidi" w:hAnsiTheme="minorBidi" w:cstheme="minorBidi"/>
              </w:rPr>
            </w:pPr>
            <w:r w:rsidRPr="000E5803">
              <w:rPr>
                <w:rFonts w:asciiTheme="minorBidi" w:hAnsiTheme="minorBidi" w:cstheme="minorBidi"/>
                <w:color w:val="000000"/>
              </w:rPr>
              <w:t>61</w:t>
            </w:r>
          </w:p>
        </w:tc>
        <w:tc>
          <w:tcPr>
            <w:tcW w:w="1275" w:type="dxa"/>
            <w:vAlign w:val="center"/>
          </w:tcPr>
          <w:p w:rsidRPr="000E5803" w:rsidR="000E5803" w:rsidP="000E5803" w:rsidRDefault="000E5803" w14:paraId="307C2F63" wp14:textId="77777777">
            <w:pPr>
              <w:pStyle w:val="TableParagraph"/>
              <w:jc w:val="center"/>
              <w:rPr>
                <w:rFonts w:asciiTheme="minorBidi" w:hAnsiTheme="minorBidi" w:cstheme="minorBidi"/>
              </w:rPr>
            </w:pPr>
            <w:r w:rsidRPr="000E5803">
              <w:rPr>
                <w:rFonts w:asciiTheme="minorBidi" w:hAnsiTheme="minorBidi" w:cstheme="minorBidi"/>
                <w:color w:val="000000"/>
              </w:rPr>
              <w:t>124</w:t>
            </w:r>
          </w:p>
        </w:tc>
        <w:tc>
          <w:tcPr>
            <w:tcW w:w="1560" w:type="dxa"/>
            <w:vAlign w:val="center"/>
          </w:tcPr>
          <w:p w:rsidRPr="000E5803" w:rsidR="000E5803" w:rsidP="000E5803" w:rsidRDefault="000E5803" w14:paraId="4B9E354E" wp14:textId="77777777">
            <w:pPr>
              <w:pStyle w:val="TableParagraph"/>
              <w:jc w:val="center"/>
              <w:rPr>
                <w:rFonts w:asciiTheme="minorBidi" w:hAnsiTheme="minorBidi" w:cstheme="minorBidi"/>
              </w:rPr>
            </w:pPr>
            <w:r w:rsidRPr="000E5803">
              <w:rPr>
                <w:rFonts w:asciiTheme="minorBidi" w:hAnsiTheme="minorBidi" w:cstheme="minorBidi"/>
                <w:color w:val="000000"/>
              </w:rPr>
              <w:t>132</w:t>
            </w:r>
          </w:p>
        </w:tc>
        <w:tc>
          <w:tcPr>
            <w:tcW w:w="1701" w:type="dxa"/>
            <w:vAlign w:val="center"/>
          </w:tcPr>
          <w:p w:rsidRPr="000E5803" w:rsidR="000E5803" w:rsidP="000E5803" w:rsidRDefault="000E5803" w14:paraId="61849747" wp14:textId="77777777">
            <w:pPr>
              <w:pStyle w:val="TableParagraph"/>
              <w:jc w:val="center"/>
              <w:rPr>
                <w:rFonts w:asciiTheme="minorBidi" w:hAnsiTheme="minorBidi" w:cstheme="minorBidi"/>
              </w:rPr>
            </w:pPr>
            <w:r w:rsidRPr="000E5803">
              <w:rPr>
                <w:rFonts w:asciiTheme="minorBidi" w:hAnsiTheme="minorBidi" w:cstheme="minorBidi"/>
                <w:color w:val="000000"/>
              </w:rPr>
              <w:t>352</w:t>
            </w:r>
          </w:p>
        </w:tc>
        <w:tc>
          <w:tcPr>
            <w:tcW w:w="2012" w:type="dxa"/>
            <w:vAlign w:val="center"/>
          </w:tcPr>
          <w:p w:rsidRPr="000E5803" w:rsidR="000E5803" w:rsidP="000E5803" w:rsidRDefault="000E5803" w14:paraId="28300025" wp14:textId="77777777">
            <w:pPr>
              <w:pStyle w:val="TableParagraph"/>
              <w:jc w:val="center"/>
              <w:rPr>
                <w:rFonts w:asciiTheme="minorBidi" w:hAnsiTheme="minorBidi" w:cstheme="minorBidi"/>
              </w:rPr>
            </w:pPr>
            <w:r w:rsidRPr="000E5803">
              <w:rPr>
                <w:rFonts w:asciiTheme="minorBidi" w:hAnsiTheme="minorBidi" w:cstheme="minorBidi"/>
                <w:color w:val="000000"/>
              </w:rPr>
              <w:t>105.7</w:t>
            </w:r>
          </w:p>
        </w:tc>
      </w:tr>
      <w:tr xmlns:wp14="http://schemas.microsoft.com/office/word/2010/wordml" w:rsidR="000E5803" w:rsidTr="00D91FE7" w14:paraId="1EC41CA8" wp14:textId="77777777">
        <w:trPr>
          <w:trHeight w:val="880"/>
        </w:trPr>
        <w:tc>
          <w:tcPr>
            <w:tcW w:w="1503" w:type="dxa"/>
          </w:tcPr>
          <w:p w:rsidR="000E5803" w:rsidP="000E5803" w:rsidRDefault="000E5803" w14:paraId="4657A645" wp14:textId="77777777">
            <w:pPr>
              <w:pStyle w:val="TableParagraph"/>
              <w:spacing w:line="360" w:lineRule="auto"/>
              <w:ind w:left="107"/>
              <w:rPr>
                <w:b/>
              </w:rPr>
            </w:pPr>
            <w:r>
              <w:rPr>
                <w:b/>
              </w:rPr>
              <w:t>Number of saved</w:t>
            </w:r>
            <w:r>
              <w:rPr>
                <w:b/>
                <w:spacing w:val="-16"/>
              </w:rPr>
              <w:t xml:space="preserve"> </w:t>
            </w:r>
            <w:r>
              <w:rPr>
                <w:b/>
              </w:rPr>
              <w:t>lives</w:t>
            </w:r>
          </w:p>
        </w:tc>
        <w:tc>
          <w:tcPr>
            <w:tcW w:w="1560" w:type="dxa"/>
            <w:vAlign w:val="center"/>
          </w:tcPr>
          <w:p w:rsidRPr="000E5803" w:rsidR="000E5803" w:rsidP="000E5803" w:rsidRDefault="000E5803" w14:paraId="28D7C5CF" wp14:textId="77777777">
            <w:pPr>
              <w:pStyle w:val="TableParagraph"/>
              <w:jc w:val="center"/>
              <w:rPr>
                <w:rFonts w:asciiTheme="minorBidi" w:hAnsiTheme="minorBidi" w:cstheme="minorBidi"/>
              </w:rPr>
            </w:pPr>
            <w:r w:rsidRPr="000E5803">
              <w:rPr>
                <w:rFonts w:asciiTheme="minorBidi" w:hAnsiTheme="minorBidi" w:cstheme="minorBidi"/>
                <w:color w:val="000000"/>
              </w:rPr>
              <w:t>3.04</w:t>
            </w:r>
          </w:p>
        </w:tc>
        <w:tc>
          <w:tcPr>
            <w:tcW w:w="1275" w:type="dxa"/>
            <w:vAlign w:val="center"/>
          </w:tcPr>
          <w:p w:rsidRPr="000E5803" w:rsidR="000E5803" w:rsidP="000E5803" w:rsidRDefault="000E5803" w14:paraId="6F849003" wp14:textId="77777777">
            <w:pPr>
              <w:pStyle w:val="TableParagraph"/>
              <w:jc w:val="center"/>
              <w:rPr>
                <w:rFonts w:asciiTheme="minorBidi" w:hAnsiTheme="minorBidi" w:cstheme="minorBidi"/>
              </w:rPr>
            </w:pPr>
            <w:r w:rsidRPr="000E5803">
              <w:rPr>
                <w:rFonts w:asciiTheme="minorBidi" w:hAnsiTheme="minorBidi" w:cstheme="minorBidi"/>
                <w:color w:val="000000"/>
              </w:rPr>
              <w:t>0.00</w:t>
            </w:r>
          </w:p>
        </w:tc>
        <w:tc>
          <w:tcPr>
            <w:tcW w:w="1560" w:type="dxa"/>
            <w:vAlign w:val="center"/>
          </w:tcPr>
          <w:p w:rsidRPr="000E5803" w:rsidR="000E5803" w:rsidP="000E5803" w:rsidRDefault="000E5803" w14:paraId="4DD65A6F" wp14:textId="77777777">
            <w:pPr>
              <w:pStyle w:val="TableParagraph"/>
              <w:jc w:val="center"/>
              <w:rPr>
                <w:rFonts w:asciiTheme="minorBidi" w:hAnsiTheme="minorBidi" w:cstheme="minorBidi"/>
              </w:rPr>
            </w:pPr>
            <w:r w:rsidRPr="000E5803">
              <w:rPr>
                <w:rFonts w:asciiTheme="minorBidi" w:hAnsiTheme="minorBidi" w:cstheme="minorBidi"/>
                <w:color w:val="000000"/>
              </w:rPr>
              <w:t>0.00</w:t>
            </w:r>
          </w:p>
        </w:tc>
        <w:tc>
          <w:tcPr>
            <w:tcW w:w="1701" w:type="dxa"/>
            <w:vAlign w:val="center"/>
          </w:tcPr>
          <w:p w:rsidRPr="000E5803" w:rsidR="000E5803" w:rsidP="000E5803" w:rsidRDefault="000E5803" w14:paraId="63525DEE" wp14:textId="77777777">
            <w:pPr>
              <w:pStyle w:val="TableParagraph"/>
              <w:jc w:val="center"/>
              <w:rPr>
                <w:rFonts w:asciiTheme="minorBidi" w:hAnsiTheme="minorBidi" w:cstheme="minorBidi"/>
              </w:rPr>
            </w:pPr>
            <w:r w:rsidRPr="000E5803">
              <w:rPr>
                <w:rFonts w:asciiTheme="minorBidi" w:hAnsiTheme="minorBidi" w:cstheme="minorBidi"/>
                <w:color w:val="000000"/>
              </w:rPr>
              <w:t>3.04</w:t>
            </w:r>
          </w:p>
        </w:tc>
        <w:tc>
          <w:tcPr>
            <w:tcW w:w="2012" w:type="dxa"/>
            <w:vAlign w:val="center"/>
          </w:tcPr>
          <w:p w:rsidRPr="000E5803" w:rsidR="000E5803" w:rsidP="000E5803" w:rsidRDefault="000E5803" w14:paraId="4B3AA50C" wp14:textId="77777777">
            <w:pPr>
              <w:pStyle w:val="TableParagraph"/>
              <w:jc w:val="center"/>
              <w:rPr>
                <w:rFonts w:asciiTheme="minorBidi" w:hAnsiTheme="minorBidi" w:cstheme="minorBidi"/>
              </w:rPr>
            </w:pPr>
            <w:r w:rsidRPr="000E5803">
              <w:rPr>
                <w:rFonts w:asciiTheme="minorBidi" w:hAnsiTheme="minorBidi" w:cstheme="minorBidi"/>
                <w:color w:val="000000"/>
              </w:rPr>
              <w:t>1.0</w:t>
            </w:r>
          </w:p>
        </w:tc>
      </w:tr>
      <w:tr xmlns:wp14="http://schemas.microsoft.com/office/word/2010/wordml" w:rsidR="000E5803" w:rsidTr="00D91FE7" w14:paraId="57B81A29" wp14:textId="77777777">
        <w:trPr>
          <w:trHeight w:val="878"/>
        </w:trPr>
        <w:tc>
          <w:tcPr>
            <w:tcW w:w="1503" w:type="dxa"/>
          </w:tcPr>
          <w:p w:rsidR="000E5803" w:rsidP="000E5803" w:rsidRDefault="000E5803" w14:paraId="3C1D4B48" wp14:textId="77777777">
            <w:pPr>
              <w:pStyle w:val="TableParagraph"/>
              <w:spacing w:line="360" w:lineRule="auto"/>
              <w:ind w:left="107"/>
              <w:rPr>
                <w:b/>
              </w:rPr>
            </w:pPr>
            <w:r>
              <w:rPr>
                <w:b/>
                <w:spacing w:val="-2"/>
              </w:rPr>
              <w:t xml:space="preserve">Economic </w:t>
            </w:r>
            <w:r>
              <w:rPr>
                <w:b/>
              </w:rPr>
              <w:t>value (£)</w:t>
            </w:r>
          </w:p>
        </w:tc>
        <w:tc>
          <w:tcPr>
            <w:tcW w:w="1560" w:type="dxa"/>
            <w:vAlign w:val="center"/>
          </w:tcPr>
          <w:p w:rsidRPr="000E5803" w:rsidR="000E5803" w:rsidP="000E5803" w:rsidRDefault="000E5803" w14:paraId="7C106649" wp14:textId="77777777">
            <w:pPr>
              <w:pStyle w:val="TableParagraph"/>
              <w:jc w:val="center"/>
              <w:rPr>
                <w:rFonts w:asciiTheme="minorBidi" w:hAnsiTheme="minorBidi" w:cstheme="minorBidi"/>
              </w:rPr>
            </w:pPr>
            <w:r w:rsidRPr="000E5803">
              <w:rPr>
                <w:rFonts w:asciiTheme="minorBidi" w:hAnsiTheme="minorBidi" w:cstheme="minorBidi"/>
                <w:color w:val="000000"/>
              </w:rPr>
              <w:t>6,517,84</w:t>
            </w:r>
            <w:r w:rsidR="004C7BF2">
              <w:rPr>
                <w:rFonts w:asciiTheme="minorBidi" w:hAnsiTheme="minorBidi" w:cstheme="minorBidi"/>
                <w:color w:val="000000"/>
              </w:rPr>
              <w:t>3</w:t>
            </w:r>
          </w:p>
        </w:tc>
        <w:tc>
          <w:tcPr>
            <w:tcW w:w="1275" w:type="dxa"/>
            <w:vAlign w:val="center"/>
          </w:tcPr>
          <w:p w:rsidRPr="000E5803" w:rsidR="000E5803" w:rsidP="000E5803" w:rsidRDefault="000E5803" w14:paraId="03731E46" wp14:textId="77777777">
            <w:pPr>
              <w:pStyle w:val="TableParagraph"/>
              <w:jc w:val="center"/>
              <w:rPr>
                <w:rFonts w:asciiTheme="minorBidi" w:hAnsiTheme="minorBidi" w:cstheme="minorBidi"/>
              </w:rPr>
            </w:pPr>
            <w:r w:rsidRPr="000E5803">
              <w:rPr>
                <w:rFonts w:asciiTheme="minorBidi" w:hAnsiTheme="minorBidi" w:cstheme="minorBidi"/>
                <w:color w:val="000000"/>
              </w:rPr>
              <w:t>0.00</w:t>
            </w:r>
          </w:p>
        </w:tc>
        <w:tc>
          <w:tcPr>
            <w:tcW w:w="1560" w:type="dxa"/>
            <w:vAlign w:val="center"/>
          </w:tcPr>
          <w:p w:rsidRPr="000E5803" w:rsidR="000E5803" w:rsidP="000E5803" w:rsidRDefault="000E5803" w14:paraId="37558CE3" wp14:textId="77777777">
            <w:pPr>
              <w:pStyle w:val="TableParagraph"/>
              <w:jc w:val="center"/>
              <w:rPr>
                <w:rFonts w:asciiTheme="minorBidi" w:hAnsiTheme="minorBidi" w:cstheme="minorBidi"/>
              </w:rPr>
            </w:pPr>
            <w:r w:rsidRPr="000E5803">
              <w:rPr>
                <w:rFonts w:asciiTheme="minorBidi" w:hAnsiTheme="minorBidi" w:cstheme="minorBidi"/>
                <w:color w:val="000000"/>
              </w:rPr>
              <w:t>0.00</w:t>
            </w:r>
          </w:p>
        </w:tc>
        <w:tc>
          <w:tcPr>
            <w:tcW w:w="1701" w:type="dxa"/>
            <w:vAlign w:val="center"/>
          </w:tcPr>
          <w:p w:rsidRPr="000E5803" w:rsidR="000E5803" w:rsidP="000E5803" w:rsidRDefault="000E5803" w14:paraId="39FABBBF" wp14:textId="77777777">
            <w:pPr>
              <w:pStyle w:val="TableParagraph"/>
              <w:jc w:val="center"/>
              <w:rPr>
                <w:rFonts w:asciiTheme="minorBidi" w:hAnsiTheme="minorBidi" w:cstheme="minorBidi"/>
              </w:rPr>
            </w:pPr>
            <w:r w:rsidRPr="000E5803">
              <w:rPr>
                <w:rFonts w:asciiTheme="minorBidi" w:hAnsiTheme="minorBidi" w:cstheme="minorBidi"/>
                <w:color w:val="000000"/>
              </w:rPr>
              <w:t>6,517,84</w:t>
            </w:r>
            <w:r w:rsidR="004C7BF2">
              <w:rPr>
                <w:rFonts w:asciiTheme="minorBidi" w:hAnsiTheme="minorBidi" w:cstheme="minorBidi"/>
                <w:color w:val="000000"/>
              </w:rPr>
              <w:t>3</w:t>
            </w:r>
          </w:p>
        </w:tc>
        <w:tc>
          <w:tcPr>
            <w:tcW w:w="2012" w:type="dxa"/>
            <w:vAlign w:val="center"/>
          </w:tcPr>
          <w:p w:rsidRPr="000E5803" w:rsidR="000E5803" w:rsidP="000E5803" w:rsidRDefault="000E5803" w14:paraId="57E06381" wp14:textId="77777777">
            <w:pPr>
              <w:pStyle w:val="TableParagraph"/>
              <w:jc w:val="center"/>
              <w:rPr>
                <w:rFonts w:asciiTheme="minorBidi" w:hAnsiTheme="minorBidi" w:cstheme="minorBidi"/>
              </w:rPr>
            </w:pPr>
            <w:r w:rsidRPr="000E5803">
              <w:rPr>
                <w:rFonts w:asciiTheme="minorBidi" w:hAnsiTheme="minorBidi" w:cstheme="minorBidi"/>
                <w:color w:val="000000"/>
              </w:rPr>
              <w:t>2,172,614</w:t>
            </w:r>
          </w:p>
        </w:tc>
      </w:tr>
    </w:tbl>
    <w:p xmlns:wp14="http://schemas.microsoft.com/office/word/2010/wordml" w:rsidR="005C5FF2" w:rsidP="005C5FF2" w:rsidRDefault="005C5FF2" w14:paraId="4750F8A6" wp14:textId="77777777">
      <w:pPr>
        <w:spacing w:before="1"/>
        <w:ind w:left="1975"/>
        <w:rPr>
          <w:b/>
          <w:spacing w:val="-2"/>
          <w:sz w:val="20"/>
        </w:rPr>
      </w:pPr>
      <w:r>
        <w:rPr>
          <w:b/>
          <w:sz w:val="20"/>
        </w:rPr>
        <w:t>Table</w:t>
      </w:r>
      <w:r>
        <w:rPr>
          <w:b/>
          <w:spacing w:val="-7"/>
          <w:sz w:val="20"/>
        </w:rPr>
        <w:t xml:space="preserve"> </w:t>
      </w:r>
      <w:r>
        <w:rPr>
          <w:b/>
          <w:sz w:val="20"/>
        </w:rPr>
        <w:t>2.</w:t>
      </w:r>
      <w:r w:rsidR="00247B60">
        <w:rPr>
          <w:b/>
          <w:sz w:val="20"/>
        </w:rPr>
        <w:t>22</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Pr>
          <w:b/>
          <w:sz w:val="20"/>
        </w:rPr>
        <w:t>Spills and leaks</w:t>
      </w:r>
      <w:r>
        <w:rPr>
          <w:b/>
          <w:spacing w:val="-8"/>
          <w:sz w:val="20"/>
        </w:rPr>
        <w:t xml:space="preserve"> </w:t>
      </w:r>
      <w:r>
        <w:rPr>
          <w:b/>
          <w:spacing w:val="-2"/>
          <w:sz w:val="20"/>
        </w:rPr>
        <w:t>incidents in Northern Ireland</w:t>
      </w:r>
    </w:p>
    <w:p xmlns:wp14="http://schemas.microsoft.com/office/word/2010/wordml" w:rsidR="00802747" w:rsidP="005C5FF2" w:rsidRDefault="00802747" w14:paraId="00EE7A80" wp14:textId="77777777">
      <w:pPr>
        <w:spacing w:before="1"/>
        <w:ind w:left="1975"/>
        <w:rPr>
          <w:b/>
          <w:spacing w:val="-2"/>
          <w:sz w:val="20"/>
        </w:rPr>
      </w:pPr>
    </w:p>
    <w:p xmlns:wp14="http://schemas.microsoft.com/office/word/2010/wordml" w:rsidR="005C5FF2" w:rsidRDefault="005C5FF2" w14:paraId="1E8E47C2" wp14:textId="77777777">
      <w:pPr>
        <w:ind w:left="407" w:right="1401"/>
        <w:jc w:val="center"/>
        <w:rPr>
          <w:b/>
          <w:sz w:val="20"/>
        </w:rPr>
      </w:pPr>
    </w:p>
    <w:p xmlns:wp14="http://schemas.microsoft.com/office/word/2010/wordml" w:rsidR="00BA2705" w:rsidRDefault="00BA2705" w14:paraId="52E12EC1" wp14:textId="77777777">
      <w:pPr>
        <w:pStyle w:val="BodyText"/>
        <w:rPr>
          <w:b/>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503"/>
        <w:gridCol w:w="1560"/>
        <w:gridCol w:w="1559"/>
        <w:gridCol w:w="1417"/>
        <w:gridCol w:w="1560"/>
        <w:gridCol w:w="2012"/>
      </w:tblGrid>
      <w:tr xmlns:wp14="http://schemas.microsoft.com/office/word/2010/wordml" w:rsidR="005C5FF2" w:rsidTr="0057595C" w14:paraId="2EA10ADB" wp14:textId="77777777">
        <w:trPr>
          <w:trHeight w:val="760"/>
        </w:trPr>
        <w:tc>
          <w:tcPr>
            <w:tcW w:w="1503" w:type="dxa"/>
            <w:shd w:val="clear" w:color="auto" w:fill="0956A2"/>
          </w:tcPr>
          <w:p w:rsidR="005C5FF2" w:rsidP="00A30A8A" w:rsidRDefault="005C5FF2" w14:paraId="6A2BC471" wp14:textId="77777777">
            <w:pPr>
              <w:pStyle w:val="TableParagraph"/>
              <w:rPr>
                <w:rFonts w:ascii="Times New Roman"/>
              </w:rPr>
            </w:pPr>
          </w:p>
        </w:tc>
        <w:tc>
          <w:tcPr>
            <w:tcW w:w="1560" w:type="dxa"/>
            <w:shd w:val="clear" w:color="auto" w:fill="0956A2"/>
          </w:tcPr>
          <w:p w:rsidR="005C5FF2" w:rsidP="00F57ADC" w:rsidRDefault="005C5FF2" w14:paraId="2807EF26" wp14:textId="77777777">
            <w:pPr>
              <w:pStyle w:val="TableParagraph"/>
              <w:spacing w:before="2"/>
              <w:ind w:left="107"/>
              <w:jc w:val="center"/>
              <w:rPr>
                <w:b/>
              </w:rPr>
            </w:pPr>
            <w:r>
              <w:rPr>
                <w:b/>
                <w:color w:val="FFFFFF"/>
                <w:spacing w:val="-2"/>
              </w:rPr>
              <w:t>2016/17</w:t>
            </w:r>
          </w:p>
        </w:tc>
        <w:tc>
          <w:tcPr>
            <w:tcW w:w="1559" w:type="dxa"/>
            <w:shd w:val="clear" w:color="auto" w:fill="0956A2"/>
          </w:tcPr>
          <w:p w:rsidR="005C5FF2" w:rsidP="00F57ADC" w:rsidRDefault="005C5FF2" w14:paraId="424361DF" wp14:textId="77777777">
            <w:pPr>
              <w:pStyle w:val="TableParagraph"/>
              <w:spacing w:before="2"/>
              <w:ind w:left="107"/>
              <w:jc w:val="center"/>
              <w:rPr>
                <w:b/>
              </w:rPr>
            </w:pPr>
            <w:r>
              <w:rPr>
                <w:b/>
                <w:color w:val="FFFFFF"/>
                <w:spacing w:val="-2"/>
              </w:rPr>
              <w:t>2017/18</w:t>
            </w:r>
          </w:p>
        </w:tc>
        <w:tc>
          <w:tcPr>
            <w:tcW w:w="1417" w:type="dxa"/>
            <w:shd w:val="clear" w:color="auto" w:fill="0956A2"/>
          </w:tcPr>
          <w:p w:rsidR="005C5FF2" w:rsidP="00F57ADC" w:rsidRDefault="00B8480D" w14:paraId="69B82A5A" wp14:textId="77777777">
            <w:pPr>
              <w:pStyle w:val="TableParagraph"/>
              <w:spacing w:before="2"/>
              <w:ind w:left="-18"/>
              <w:jc w:val="center"/>
              <w:rPr>
                <w:b/>
              </w:rPr>
            </w:pPr>
            <w:r>
              <w:rPr>
                <w:b/>
                <w:color w:val="FFFFFF"/>
                <w:spacing w:val="-2"/>
              </w:rPr>
              <w:t>2</w:t>
            </w:r>
            <w:r w:rsidR="005C5FF2">
              <w:rPr>
                <w:b/>
                <w:color w:val="FFFFFF"/>
                <w:spacing w:val="-2"/>
              </w:rPr>
              <w:t>018/19</w:t>
            </w:r>
          </w:p>
        </w:tc>
        <w:tc>
          <w:tcPr>
            <w:tcW w:w="1560" w:type="dxa"/>
            <w:shd w:val="clear" w:color="auto" w:fill="0956A2"/>
          </w:tcPr>
          <w:p w:rsidR="005C5FF2" w:rsidP="00F57ADC" w:rsidRDefault="005C5FF2" w14:paraId="4883251E" wp14:textId="77777777">
            <w:pPr>
              <w:pStyle w:val="TableParagraph"/>
              <w:spacing w:before="2"/>
              <w:ind w:left="106"/>
              <w:jc w:val="center"/>
              <w:rPr>
                <w:b/>
              </w:rPr>
            </w:pPr>
            <w:r>
              <w:rPr>
                <w:b/>
                <w:color w:val="FFFFFF"/>
                <w:spacing w:val="-2"/>
              </w:rPr>
              <w:t>Total</w:t>
            </w:r>
          </w:p>
        </w:tc>
        <w:tc>
          <w:tcPr>
            <w:tcW w:w="2012" w:type="dxa"/>
            <w:shd w:val="clear" w:color="auto" w:fill="0956A2"/>
          </w:tcPr>
          <w:p w:rsidR="005C5FF2" w:rsidP="00F57ADC" w:rsidRDefault="005C5FF2" w14:paraId="4DA417CF"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0E5803" w:rsidTr="0057595C" w14:paraId="5171A783" wp14:textId="77777777">
        <w:trPr>
          <w:trHeight w:val="757"/>
        </w:trPr>
        <w:tc>
          <w:tcPr>
            <w:tcW w:w="1503" w:type="dxa"/>
          </w:tcPr>
          <w:p w:rsidR="000E5803" w:rsidP="000E5803" w:rsidRDefault="000E5803" w14:paraId="3B24E7E3" wp14:textId="77777777">
            <w:pPr>
              <w:pStyle w:val="TableParagraph"/>
              <w:ind w:left="107"/>
              <w:rPr>
                <w:b/>
              </w:rPr>
            </w:pPr>
            <w:r>
              <w:rPr>
                <w:b/>
              </w:rPr>
              <w:t>Number</w:t>
            </w:r>
            <w:r>
              <w:rPr>
                <w:b/>
                <w:spacing w:val="-2"/>
              </w:rPr>
              <w:t xml:space="preserve"> </w:t>
            </w:r>
            <w:r>
              <w:rPr>
                <w:b/>
                <w:spacing w:val="-5"/>
              </w:rPr>
              <w:t>of</w:t>
            </w:r>
          </w:p>
          <w:p w:rsidR="000E5803" w:rsidP="000E5803" w:rsidRDefault="000E5803" w14:paraId="183256CF" wp14:textId="77777777">
            <w:pPr>
              <w:pStyle w:val="TableParagraph"/>
              <w:spacing w:before="126"/>
              <w:ind w:left="107"/>
              <w:rPr>
                <w:b/>
              </w:rPr>
            </w:pPr>
            <w:r>
              <w:rPr>
                <w:b/>
                <w:spacing w:val="-2"/>
              </w:rPr>
              <w:t>incidents</w:t>
            </w:r>
          </w:p>
        </w:tc>
        <w:tc>
          <w:tcPr>
            <w:tcW w:w="1560" w:type="dxa"/>
            <w:vAlign w:val="center"/>
          </w:tcPr>
          <w:p w:rsidRPr="000E5803" w:rsidR="000E5803" w:rsidP="000E5803" w:rsidRDefault="000E5803" w14:paraId="68735036" wp14:textId="77777777">
            <w:pPr>
              <w:pStyle w:val="TableParagraph"/>
              <w:jc w:val="center"/>
              <w:rPr>
                <w:rFonts w:asciiTheme="minorBidi" w:hAnsiTheme="minorBidi" w:cstheme="minorBidi"/>
              </w:rPr>
            </w:pPr>
            <w:r w:rsidRPr="000E5803">
              <w:rPr>
                <w:rFonts w:asciiTheme="minorBidi" w:hAnsiTheme="minorBidi" w:cstheme="minorBidi"/>
                <w:color w:val="000000"/>
              </w:rPr>
              <w:t>447</w:t>
            </w:r>
          </w:p>
        </w:tc>
        <w:tc>
          <w:tcPr>
            <w:tcW w:w="1559" w:type="dxa"/>
            <w:vAlign w:val="center"/>
          </w:tcPr>
          <w:p w:rsidRPr="000E5803" w:rsidR="000E5803" w:rsidP="000E5803" w:rsidRDefault="000E5803" w14:paraId="47164370" wp14:textId="77777777">
            <w:pPr>
              <w:pStyle w:val="TableParagraph"/>
              <w:jc w:val="center"/>
              <w:rPr>
                <w:rFonts w:asciiTheme="minorBidi" w:hAnsiTheme="minorBidi" w:cstheme="minorBidi"/>
              </w:rPr>
            </w:pPr>
            <w:r w:rsidRPr="000E5803">
              <w:rPr>
                <w:rFonts w:asciiTheme="minorBidi" w:hAnsiTheme="minorBidi" w:cstheme="minorBidi"/>
                <w:color w:val="000000"/>
              </w:rPr>
              <w:t>388</w:t>
            </w:r>
          </w:p>
        </w:tc>
        <w:tc>
          <w:tcPr>
            <w:tcW w:w="1417" w:type="dxa"/>
            <w:vAlign w:val="center"/>
          </w:tcPr>
          <w:p w:rsidRPr="000E5803" w:rsidR="000E5803" w:rsidP="000E5803" w:rsidRDefault="000E5803" w14:paraId="1DC4CC8D" wp14:textId="77777777">
            <w:pPr>
              <w:pStyle w:val="TableParagraph"/>
              <w:jc w:val="center"/>
              <w:rPr>
                <w:rFonts w:asciiTheme="minorBidi" w:hAnsiTheme="minorBidi" w:cstheme="minorBidi"/>
              </w:rPr>
            </w:pPr>
            <w:r w:rsidRPr="000E5803">
              <w:rPr>
                <w:rFonts w:asciiTheme="minorBidi" w:hAnsiTheme="minorBidi" w:cstheme="minorBidi"/>
                <w:color w:val="000000"/>
              </w:rPr>
              <w:t>292</w:t>
            </w:r>
          </w:p>
        </w:tc>
        <w:tc>
          <w:tcPr>
            <w:tcW w:w="1560" w:type="dxa"/>
            <w:vAlign w:val="center"/>
          </w:tcPr>
          <w:p w:rsidRPr="000E5803" w:rsidR="000E5803" w:rsidP="000E5803" w:rsidRDefault="000E5803" w14:paraId="03D1845A" wp14:textId="77777777">
            <w:pPr>
              <w:pStyle w:val="TableParagraph"/>
              <w:jc w:val="center"/>
              <w:rPr>
                <w:rFonts w:asciiTheme="minorBidi" w:hAnsiTheme="minorBidi" w:cstheme="minorBidi"/>
              </w:rPr>
            </w:pPr>
            <w:r w:rsidRPr="000E5803">
              <w:rPr>
                <w:rFonts w:asciiTheme="minorBidi" w:hAnsiTheme="minorBidi" w:cstheme="minorBidi"/>
                <w:color w:val="000000"/>
              </w:rPr>
              <w:t>1,127</w:t>
            </w:r>
          </w:p>
        </w:tc>
        <w:tc>
          <w:tcPr>
            <w:tcW w:w="2012" w:type="dxa"/>
            <w:vAlign w:val="center"/>
          </w:tcPr>
          <w:p w:rsidRPr="000E5803" w:rsidR="000E5803" w:rsidP="000E5803" w:rsidRDefault="000E5803" w14:paraId="1C47F029" wp14:textId="77777777">
            <w:pPr>
              <w:pStyle w:val="TableParagraph"/>
              <w:jc w:val="center"/>
              <w:rPr>
                <w:rFonts w:asciiTheme="minorBidi" w:hAnsiTheme="minorBidi" w:cstheme="minorBidi"/>
              </w:rPr>
            </w:pPr>
            <w:r w:rsidRPr="000E5803">
              <w:rPr>
                <w:rFonts w:asciiTheme="minorBidi" w:hAnsiTheme="minorBidi" w:cstheme="minorBidi"/>
                <w:color w:val="000000"/>
              </w:rPr>
              <w:t>375.7</w:t>
            </w:r>
          </w:p>
        </w:tc>
      </w:tr>
      <w:tr xmlns:wp14="http://schemas.microsoft.com/office/word/2010/wordml" w:rsidR="000E5803" w:rsidTr="0057595C" w14:paraId="62D3AE12" wp14:textId="77777777">
        <w:trPr>
          <w:trHeight w:val="880"/>
        </w:trPr>
        <w:tc>
          <w:tcPr>
            <w:tcW w:w="1503" w:type="dxa"/>
          </w:tcPr>
          <w:p w:rsidR="000E5803" w:rsidP="000E5803" w:rsidRDefault="000E5803" w14:paraId="2094D3E1" wp14:textId="77777777">
            <w:pPr>
              <w:pStyle w:val="TableParagraph"/>
              <w:spacing w:line="360" w:lineRule="auto"/>
              <w:ind w:left="107"/>
              <w:rPr>
                <w:b/>
              </w:rPr>
            </w:pPr>
            <w:r>
              <w:rPr>
                <w:b/>
              </w:rPr>
              <w:t>Number of saved</w:t>
            </w:r>
            <w:r>
              <w:rPr>
                <w:b/>
                <w:spacing w:val="-16"/>
              </w:rPr>
              <w:t xml:space="preserve"> </w:t>
            </w:r>
            <w:r>
              <w:rPr>
                <w:b/>
              </w:rPr>
              <w:t>lives</w:t>
            </w:r>
          </w:p>
        </w:tc>
        <w:tc>
          <w:tcPr>
            <w:tcW w:w="1560" w:type="dxa"/>
            <w:vAlign w:val="center"/>
          </w:tcPr>
          <w:p w:rsidRPr="000E5803" w:rsidR="000E5803" w:rsidP="000E5803" w:rsidRDefault="000E5803" w14:paraId="1544AB9C" wp14:textId="77777777">
            <w:pPr>
              <w:pStyle w:val="TableParagraph"/>
              <w:jc w:val="center"/>
              <w:rPr>
                <w:rFonts w:asciiTheme="minorBidi" w:hAnsiTheme="minorBidi" w:cstheme="minorBidi"/>
              </w:rPr>
            </w:pPr>
            <w:r w:rsidRPr="000E5803">
              <w:rPr>
                <w:rFonts w:asciiTheme="minorBidi" w:hAnsiTheme="minorBidi" w:cstheme="minorBidi"/>
                <w:color w:val="000000"/>
              </w:rPr>
              <w:t>17.16</w:t>
            </w:r>
          </w:p>
        </w:tc>
        <w:tc>
          <w:tcPr>
            <w:tcW w:w="1559" w:type="dxa"/>
            <w:vAlign w:val="center"/>
          </w:tcPr>
          <w:p w:rsidRPr="000E5803" w:rsidR="000E5803" w:rsidP="000E5803" w:rsidRDefault="000E5803" w14:paraId="228506E4" wp14:textId="77777777">
            <w:pPr>
              <w:pStyle w:val="TableParagraph"/>
              <w:jc w:val="center"/>
              <w:rPr>
                <w:rFonts w:asciiTheme="minorBidi" w:hAnsiTheme="minorBidi" w:cstheme="minorBidi"/>
              </w:rPr>
            </w:pPr>
            <w:r w:rsidRPr="000E5803">
              <w:rPr>
                <w:rFonts w:asciiTheme="minorBidi" w:hAnsiTheme="minorBidi" w:cstheme="minorBidi"/>
                <w:color w:val="000000"/>
              </w:rPr>
              <w:t>19.36</w:t>
            </w:r>
          </w:p>
        </w:tc>
        <w:tc>
          <w:tcPr>
            <w:tcW w:w="1417" w:type="dxa"/>
            <w:vAlign w:val="center"/>
          </w:tcPr>
          <w:p w:rsidRPr="000E5803" w:rsidR="000E5803" w:rsidP="000E5803" w:rsidRDefault="000E5803" w14:paraId="5EAF7ADF" wp14:textId="77777777">
            <w:pPr>
              <w:pStyle w:val="TableParagraph"/>
              <w:jc w:val="center"/>
              <w:rPr>
                <w:rFonts w:asciiTheme="minorBidi" w:hAnsiTheme="minorBidi" w:cstheme="minorBidi"/>
              </w:rPr>
            </w:pPr>
            <w:r w:rsidRPr="000E5803">
              <w:rPr>
                <w:rFonts w:asciiTheme="minorBidi" w:hAnsiTheme="minorBidi" w:cstheme="minorBidi"/>
                <w:color w:val="000000"/>
              </w:rPr>
              <w:t>22.70</w:t>
            </w:r>
          </w:p>
        </w:tc>
        <w:tc>
          <w:tcPr>
            <w:tcW w:w="1560" w:type="dxa"/>
            <w:vAlign w:val="center"/>
          </w:tcPr>
          <w:p w:rsidRPr="000E5803" w:rsidR="000E5803" w:rsidP="000E5803" w:rsidRDefault="000E5803" w14:paraId="18583E51" wp14:textId="77777777">
            <w:pPr>
              <w:pStyle w:val="TableParagraph"/>
              <w:jc w:val="center"/>
              <w:rPr>
                <w:rFonts w:asciiTheme="minorBidi" w:hAnsiTheme="minorBidi" w:cstheme="minorBidi"/>
              </w:rPr>
            </w:pPr>
            <w:r w:rsidRPr="000E5803">
              <w:rPr>
                <w:rFonts w:asciiTheme="minorBidi" w:hAnsiTheme="minorBidi" w:cstheme="minorBidi"/>
                <w:color w:val="000000"/>
              </w:rPr>
              <w:t>59.22</w:t>
            </w:r>
          </w:p>
        </w:tc>
        <w:tc>
          <w:tcPr>
            <w:tcW w:w="2012" w:type="dxa"/>
            <w:vAlign w:val="center"/>
          </w:tcPr>
          <w:p w:rsidRPr="000E5803" w:rsidR="000E5803" w:rsidP="000E5803" w:rsidRDefault="000E5803" w14:paraId="5EBD0840" wp14:textId="77777777">
            <w:pPr>
              <w:pStyle w:val="TableParagraph"/>
              <w:jc w:val="center"/>
              <w:rPr>
                <w:rFonts w:asciiTheme="minorBidi" w:hAnsiTheme="minorBidi" w:cstheme="minorBidi"/>
              </w:rPr>
            </w:pPr>
            <w:r w:rsidRPr="000E5803">
              <w:rPr>
                <w:rFonts w:asciiTheme="minorBidi" w:hAnsiTheme="minorBidi" w:cstheme="minorBidi"/>
                <w:color w:val="000000"/>
              </w:rPr>
              <w:t>19.7</w:t>
            </w:r>
          </w:p>
        </w:tc>
      </w:tr>
      <w:tr xmlns:wp14="http://schemas.microsoft.com/office/word/2010/wordml" w:rsidR="000E5803" w:rsidTr="0057595C" w14:paraId="726F1497" wp14:textId="77777777">
        <w:trPr>
          <w:trHeight w:val="878"/>
        </w:trPr>
        <w:tc>
          <w:tcPr>
            <w:tcW w:w="1503" w:type="dxa"/>
          </w:tcPr>
          <w:p w:rsidR="000E5803" w:rsidP="000E5803" w:rsidRDefault="000E5803" w14:paraId="3FC7A7A2" wp14:textId="77777777">
            <w:pPr>
              <w:pStyle w:val="TableParagraph"/>
              <w:spacing w:line="360" w:lineRule="auto"/>
              <w:ind w:left="107"/>
              <w:rPr>
                <w:b/>
              </w:rPr>
            </w:pPr>
            <w:r>
              <w:rPr>
                <w:b/>
                <w:spacing w:val="-2"/>
              </w:rPr>
              <w:t xml:space="preserve">Economic </w:t>
            </w:r>
            <w:r>
              <w:rPr>
                <w:b/>
              </w:rPr>
              <w:t>value (£)</w:t>
            </w:r>
          </w:p>
        </w:tc>
        <w:tc>
          <w:tcPr>
            <w:tcW w:w="1560" w:type="dxa"/>
            <w:vAlign w:val="center"/>
          </w:tcPr>
          <w:p w:rsidRPr="000E5803" w:rsidR="000E5803" w:rsidP="000E5803" w:rsidRDefault="000E5803" w14:paraId="73FD1D3A" wp14:textId="77777777">
            <w:pPr>
              <w:pStyle w:val="TableParagraph"/>
              <w:jc w:val="center"/>
              <w:rPr>
                <w:rFonts w:asciiTheme="minorBidi" w:hAnsiTheme="minorBidi" w:cstheme="minorBidi"/>
              </w:rPr>
            </w:pPr>
            <w:r w:rsidRPr="000E5803">
              <w:rPr>
                <w:rFonts w:asciiTheme="minorBidi" w:hAnsiTheme="minorBidi" w:cstheme="minorBidi"/>
                <w:color w:val="000000"/>
              </w:rPr>
              <w:t>36,839,980</w:t>
            </w:r>
          </w:p>
        </w:tc>
        <w:tc>
          <w:tcPr>
            <w:tcW w:w="1559" w:type="dxa"/>
            <w:vAlign w:val="center"/>
          </w:tcPr>
          <w:p w:rsidRPr="0057595C" w:rsidR="000E5803" w:rsidP="000E5803" w:rsidRDefault="000E5803" w14:paraId="371CDEF9" wp14:textId="77777777">
            <w:pPr>
              <w:pStyle w:val="TableParagraph"/>
              <w:jc w:val="center"/>
              <w:rPr>
                <w:sz w:val="20"/>
                <w:szCs w:val="20"/>
              </w:rPr>
            </w:pPr>
            <w:r w:rsidRPr="0057595C">
              <w:rPr>
                <w:color w:val="000000"/>
              </w:rPr>
              <w:t>41,563,05</w:t>
            </w:r>
            <w:r w:rsidR="004C7BF2">
              <w:rPr>
                <w:color w:val="000000"/>
              </w:rPr>
              <w:t>5</w:t>
            </w:r>
          </w:p>
        </w:tc>
        <w:tc>
          <w:tcPr>
            <w:tcW w:w="1417" w:type="dxa"/>
            <w:vAlign w:val="center"/>
          </w:tcPr>
          <w:p w:rsidRPr="000E5803" w:rsidR="000E5803" w:rsidP="000E5803" w:rsidRDefault="000E5803" w14:paraId="50141DB9" wp14:textId="77777777">
            <w:pPr>
              <w:pStyle w:val="TableParagraph"/>
              <w:jc w:val="center"/>
              <w:rPr>
                <w:rFonts w:asciiTheme="minorBidi" w:hAnsiTheme="minorBidi" w:cstheme="minorBidi"/>
              </w:rPr>
            </w:pPr>
            <w:r w:rsidRPr="000E5803">
              <w:rPr>
                <w:rFonts w:asciiTheme="minorBidi" w:hAnsiTheme="minorBidi" w:cstheme="minorBidi"/>
                <w:color w:val="000000"/>
              </w:rPr>
              <w:t>48,742,12</w:t>
            </w:r>
            <w:r w:rsidR="004C7BF2">
              <w:rPr>
                <w:rFonts w:asciiTheme="minorBidi" w:hAnsiTheme="minorBidi" w:cstheme="minorBidi"/>
                <w:color w:val="000000"/>
              </w:rPr>
              <w:t>8</w:t>
            </w:r>
          </w:p>
        </w:tc>
        <w:tc>
          <w:tcPr>
            <w:tcW w:w="1560" w:type="dxa"/>
            <w:vAlign w:val="center"/>
          </w:tcPr>
          <w:p w:rsidRPr="000E5803" w:rsidR="000E5803" w:rsidP="000E5803" w:rsidRDefault="000E5803" w14:paraId="0178C7CC" wp14:textId="77777777">
            <w:pPr>
              <w:pStyle w:val="TableParagraph"/>
              <w:jc w:val="center"/>
              <w:rPr>
                <w:rFonts w:asciiTheme="minorBidi" w:hAnsiTheme="minorBidi" w:cstheme="minorBidi"/>
              </w:rPr>
            </w:pPr>
            <w:r w:rsidRPr="000E5803">
              <w:rPr>
                <w:rFonts w:asciiTheme="minorBidi" w:hAnsiTheme="minorBidi" w:cstheme="minorBidi"/>
                <w:color w:val="000000"/>
              </w:rPr>
              <w:t>127,145,16</w:t>
            </w:r>
            <w:r w:rsidR="004C7BF2">
              <w:rPr>
                <w:rFonts w:asciiTheme="minorBidi" w:hAnsiTheme="minorBidi" w:cstheme="minorBidi"/>
                <w:color w:val="000000"/>
              </w:rPr>
              <w:t>3</w:t>
            </w:r>
          </w:p>
        </w:tc>
        <w:tc>
          <w:tcPr>
            <w:tcW w:w="2012" w:type="dxa"/>
            <w:vAlign w:val="center"/>
          </w:tcPr>
          <w:p w:rsidRPr="000E5803" w:rsidR="000E5803" w:rsidP="000E5803" w:rsidRDefault="000E5803" w14:paraId="4324E936" wp14:textId="77777777">
            <w:pPr>
              <w:pStyle w:val="TableParagraph"/>
              <w:jc w:val="center"/>
              <w:rPr>
                <w:rFonts w:asciiTheme="minorBidi" w:hAnsiTheme="minorBidi" w:cstheme="minorBidi"/>
              </w:rPr>
            </w:pPr>
            <w:r w:rsidRPr="000E5803">
              <w:rPr>
                <w:rFonts w:asciiTheme="minorBidi" w:hAnsiTheme="minorBidi" w:cstheme="minorBidi"/>
                <w:color w:val="000000"/>
              </w:rPr>
              <w:t>42,381,72</w:t>
            </w:r>
            <w:r w:rsidR="004C7BF2">
              <w:rPr>
                <w:rFonts w:asciiTheme="minorBidi" w:hAnsiTheme="minorBidi" w:cstheme="minorBidi"/>
                <w:color w:val="000000"/>
              </w:rPr>
              <w:t>1</w:t>
            </w:r>
          </w:p>
        </w:tc>
      </w:tr>
    </w:tbl>
    <w:p xmlns:wp14="http://schemas.microsoft.com/office/word/2010/wordml" w:rsidR="005C5FF2" w:rsidP="005C5FF2" w:rsidRDefault="005C5FF2" w14:paraId="065E5E37" wp14:textId="77777777">
      <w:pPr>
        <w:spacing w:before="1"/>
        <w:ind w:left="1975"/>
        <w:rPr>
          <w:b/>
          <w:spacing w:val="-2"/>
          <w:sz w:val="20"/>
        </w:rPr>
      </w:pPr>
      <w:r>
        <w:rPr>
          <w:b/>
          <w:sz w:val="20"/>
        </w:rPr>
        <w:t>Table</w:t>
      </w:r>
      <w:r>
        <w:rPr>
          <w:b/>
          <w:spacing w:val="-7"/>
          <w:sz w:val="20"/>
        </w:rPr>
        <w:t xml:space="preserve"> </w:t>
      </w:r>
      <w:r>
        <w:rPr>
          <w:b/>
          <w:sz w:val="20"/>
        </w:rPr>
        <w:t>2.</w:t>
      </w:r>
      <w:r w:rsidR="00247B60">
        <w:rPr>
          <w:b/>
          <w:sz w:val="20"/>
        </w:rPr>
        <w:t>23</w:t>
      </w:r>
      <w:r>
        <w:rPr>
          <w:b/>
          <w:sz w:val="20"/>
        </w:rPr>
        <w:t>:</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sidR="000E5803">
        <w:rPr>
          <w:b/>
          <w:sz w:val="20"/>
        </w:rPr>
        <w:t>Spills and leaks</w:t>
      </w:r>
      <w:r>
        <w:rPr>
          <w:b/>
          <w:spacing w:val="-7"/>
          <w:sz w:val="20"/>
        </w:rPr>
        <w:t xml:space="preserve"> </w:t>
      </w:r>
      <w:r>
        <w:rPr>
          <w:b/>
          <w:spacing w:val="-2"/>
          <w:sz w:val="20"/>
        </w:rPr>
        <w:t>incidents in Scotland</w:t>
      </w:r>
    </w:p>
    <w:p xmlns:wp14="http://schemas.microsoft.com/office/word/2010/wordml" w:rsidR="00802747" w:rsidP="005C5FF2" w:rsidRDefault="00802747" w14:paraId="4DCC6F47" wp14:textId="77777777">
      <w:pPr>
        <w:spacing w:before="1"/>
        <w:ind w:left="1975"/>
        <w:rPr>
          <w:b/>
          <w:spacing w:val="-2"/>
          <w:sz w:val="20"/>
        </w:rPr>
      </w:pPr>
    </w:p>
    <w:p xmlns:wp14="http://schemas.microsoft.com/office/word/2010/wordml" w:rsidR="005C5FF2" w:rsidP="005C5FF2" w:rsidRDefault="005C5FF2" w14:paraId="1B5E47D9" wp14:textId="77777777">
      <w:pPr>
        <w:spacing w:before="1"/>
        <w:ind w:left="1975"/>
        <w:rPr>
          <w:b/>
          <w:spacing w:val="-2"/>
          <w:sz w:val="20"/>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503"/>
        <w:gridCol w:w="1560"/>
        <w:gridCol w:w="1559"/>
        <w:gridCol w:w="1417"/>
        <w:gridCol w:w="1560"/>
        <w:gridCol w:w="2012"/>
      </w:tblGrid>
      <w:tr xmlns:wp14="http://schemas.microsoft.com/office/word/2010/wordml" w:rsidR="005C5FF2" w:rsidTr="0057595C" w14:paraId="6201B28B" wp14:textId="77777777">
        <w:trPr>
          <w:trHeight w:val="760"/>
        </w:trPr>
        <w:tc>
          <w:tcPr>
            <w:tcW w:w="1503" w:type="dxa"/>
            <w:shd w:val="clear" w:color="auto" w:fill="0956A2"/>
          </w:tcPr>
          <w:p w:rsidR="005C5FF2" w:rsidP="00A30A8A" w:rsidRDefault="005C5FF2" w14:paraId="25D6C40E" wp14:textId="77777777">
            <w:pPr>
              <w:pStyle w:val="TableParagraph"/>
              <w:rPr>
                <w:rFonts w:ascii="Times New Roman"/>
              </w:rPr>
            </w:pPr>
          </w:p>
        </w:tc>
        <w:tc>
          <w:tcPr>
            <w:tcW w:w="1560" w:type="dxa"/>
            <w:shd w:val="clear" w:color="auto" w:fill="0956A2"/>
          </w:tcPr>
          <w:p w:rsidR="005C5FF2" w:rsidP="00857E5E" w:rsidRDefault="005C5FF2" w14:paraId="2CC4018D" wp14:textId="77777777">
            <w:pPr>
              <w:pStyle w:val="TableParagraph"/>
              <w:spacing w:before="2"/>
              <w:ind w:left="107"/>
              <w:jc w:val="center"/>
              <w:rPr>
                <w:b/>
              </w:rPr>
            </w:pPr>
            <w:r>
              <w:rPr>
                <w:b/>
                <w:color w:val="FFFFFF"/>
                <w:spacing w:val="-2"/>
              </w:rPr>
              <w:t>2016/17</w:t>
            </w:r>
          </w:p>
        </w:tc>
        <w:tc>
          <w:tcPr>
            <w:tcW w:w="1559" w:type="dxa"/>
            <w:shd w:val="clear" w:color="auto" w:fill="0956A2"/>
          </w:tcPr>
          <w:p w:rsidR="005C5FF2" w:rsidP="00857E5E" w:rsidRDefault="005C5FF2" w14:paraId="4BE8A722" wp14:textId="77777777">
            <w:pPr>
              <w:pStyle w:val="TableParagraph"/>
              <w:spacing w:before="2"/>
              <w:ind w:left="107"/>
              <w:jc w:val="center"/>
              <w:rPr>
                <w:b/>
              </w:rPr>
            </w:pPr>
            <w:r>
              <w:rPr>
                <w:b/>
                <w:color w:val="FFFFFF"/>
                <w:spacing w:val="-2"/>
              </w:rPr>
              <w:t>2017/18</w:t>
            </w:r>
          </w:p>
        </w:tc>
        <w:tc>
          <w:tcPr>
            <w:tcW w:w="1417" w:type="dxa"/>
            <w:shd w:val="clear" w:color="auto" w:fill="0956A2"/>
          </w:tcPr>
          <w:p w:rsidR="005C5FF2" w:rsidP="00857E5E" w:rsidRDefault="00B8480D" w14:paraId="3787D58E" wp14:textId="77777777">
            <w:pPr>
              <w:pStyle w:val="TableParagraph"/>
              <w:spacing w:before="2"/>
              <w:ind w:left="-18"/>
              <w:jc w:val="center"/>
              <w:rPr>
                <w:b/>
              </w:rPr>
            </w:pPr>
            <w:r>
              <w:rPr>
                <w:b/>
                <w:color w:val="FFFFFF"/>
                <w:spacing w:val="-2"/>
              </w:rPr>
              <w:t>2</w:t>
            </w:r>
            <w:r w:rsidR="005C5FF2">
              <w:rPr>
                <w:b/>
                <w:color w:val="FFFFFF"/>
                <w:spacing w:val="-2"/>
              </w:rPr>
              <w:t>018/19</w:t>
            </w:r>
          </w:p>
        </w:tc>
        <w:tc>
          <w:tcPr>
            <w:tcW w:w="1560" w:type="dxa"/>
            <w:shd w:val="clear" w:color="auto" w:fill="0956A2"/>
          </w:tcPr>
          <w:p w:rsidR="005C5FF2" w:rsidP="00857E5E" w:rsidRDefault="005C5FF2" w14:paraId="71D9498E" wp14:textId="77777777">
            <w:pPr>
              <w:pStyle w:val="TableParagraph"/>
              <w:spacing w:before="2"/>
              <w:ind w:left="106"/>
              <w:jc w:val="center"/>
              <w:rPr>
                <w:b/>
              </w:rPr>
            </w:pPr>
            <w:r>
              <w:rPr>
                <w:b/>
                <w:color w:val="FFFFFF"/>
                <w:spacing w:val="-2"/>
              </w:rPr>
              <w:t>Total</w:t>
            </w:r>
          </w:p>
        </w:tc>
        <w:tc>
          <w:tcPr>
            <w:tcW w:w="2012" w:type="dxa"/>
            <w:shd w:val="clear" w:color="auto" w:fill="0956A2"/>
          </w:tcPr>
          <w:p w:rsidR="005C5FF2" w:rsidP="00857E5E" w:rsidRDefault="005C5FF2" w14:paraId="5B11BE5C"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0E5803" w:rsidTr="0057595C" w14:paraId="302CC146" wp14:textId="77777777">
        <w:trPr>
          <w:trHeight w:val="757"/>
        </w:trPr>
        <w:tc>
          <w:tcPr>
            <w:tcW w:w="1503" w:type="dxa"/>
          </w:tcPr>
          <w:p w:rsidR="000E5803" w:rsidP="000E5803" w:rsidRDefault="000E5803" w14:paraId="61E5D2CA" wp14:textId="77777777">
            <w:pPr>
              <w:pStyle w:val="TableParagraph"/>
              <w:ind w:left="107"/>
              <w:rPr>
                <w:b/>
              </w:rPr>
            </w:pPr>
            <w:r>
              <w:rPr>
                <w:b/>
              </w:rPr>
              <w:t>Number</w:t>
            </w:r>
            <w:r>
              <w:rPr>
                <w:b/>
                <w:spacing w:val="-2"/>
              </w:rPr>
              <w:t xml:space="preserve"> </w:t>
            </w:r>
            <w:r>
              <w:rPr>
                <w:b/>
                <w:spacing w:val="-5"/>
              </w:rPr>
              <w:t>of</w:t>
            </w:r>
          </w:p>
          <w:p w:rsidR="000E5803" w:rsidP="000E5803" w:rsidRDefault="000E5803" w14:paraId="5E89125E" wp14:textId="77777777">
            <w:pPr>
              <w:pStyle w:val="TableParagraph"/>
              <w:spacing w:before="126"/>
              <w:ind w:left="107"/>
              <w:rPr>
                <w:b/>
              </w:rPr>
            </w:pPr>
            <w:r>
              <w:rPr>
                <w:b/>
                <w:spacing w:val="-2"/>
              </w:rPr>
              <w:t>incidents</w:t>
            </w:r>
          </w:p>
        </w:tc>
        <w:tc>
          <w:tcPr>
            <w:tcW w:w="1560" w:type="dxa"/>
            <w:vAlign w:val="center"/>
          </w:tcPr>
          <w:p w:rsidRPr="00195255" w:rsidR="000E5803" w:rsidP="000E5803" w:rsidRDefault="000E5803" w14:paraId="4371DE43" wp14:textId="77777777">
            <w:pPr>
              <w:pStyle w:val="TableParagraph"/>
              <w:jc w:val="center"/>
              <w:rPr>
                <w:rFonts w:asciiTheme="minorBidi" w:hAnsiTheme="minorBidi" w:cstheme="minorBidi"/>
              </w:rPr>
            </w:pPr>
            <w:r w:rsidRPr="00195255">
              <w:rPr>
                <w:rFonts w:asciiTheme="minorBidi" w:hAnsiTheme="minorBidi" w:cstheme="minorBidi"/>
                <w:color w:val="000000"/>
              </w:rPr>
              <w:t>396</w:t>
            </w:r>
          </w:p>
        </w:tc>
        <w:tc>
          <w:tcPr>
            <w:tcW w:w="1559" w:type="dxa"/>
            <w:vAlign w:val="center"/>
          </w:tcPr>
          <w:p w:rsidRPr="00195255" w:rsidR="000E5803" w:rsidP="000E5803" w:rsidRDefault="000E5803" w14:paraId="0B99BD42" wp14:textId="77777777">
            <w:pPr>
              <w:pStyle w:val="TableParagraph"/>
              <w:jc w:val="center"/>
              <w:rPr>
                <w:rFonts w:asciiTheme="minorBidi" w:hAnsiTheme="minorBidi" w:cstheme="minorBidi"/>
              </w:rPr>
            </w:pPr>
            <w:r w:rsidRPr="00195255">
              <w:rPr>
                <w:rFonts w:asciiTheme="minorBidi" w:hAnsiTheme="minorBidi" w:cstheme="minorBidi"/>
                <w:color w:val="000000"/>
              </w:rPr>
              <w:t>343</w:t>
            </w:r>
          </w:p>
        </w:tc>
        <w:tc>
          <w:tcPr>
            <w:tcW w:w="1417" w:type="dxa"/>
            <w:vAlign w:val="center"/>
          </w:tcPr>
          <w:p w:rsidRPr="00195255" w:rsidR="000E5803" w:rsidP="000E5803" w:rsidRDefault="000E5803" w14:paraId="19CC5A11" wp14:textId="77777777">
            <w:pPr>
              <w:pStyle w:val="TableParagraph"/>
              <w:jc w:val="center"/>
              <w:rPr>
                <w:rFonts w:asciiTheme="minorBidi" w:hAnsiTheme="minorBidi" w:cstheme="minorBidi"/>
              </w:rPr>
            </w:pPr>
            <w:r w:rsidRPr="00195255">
              <w:rPr>
                <w:rFonts w:asciiTheme="minorBidi" w:hAnsiTheme="minorBidi" w:cstheme="minorBidi"/>
                <w:color w:val="000000"/>
              </w:rPr>
              <w:t>306</w:t>
            </w:r>
          </w:p>
        </w:tc>
        <w:tc>
          <w:tcPr>
            <w:tcW w:w="1560" w:type="dxa"/>
            <w:vAlign w:val="center"/>
          </w:tcPr>
          <w:p w:rsidRPr="00195255" w:rsidR="000E5803" w:rsidP="000E5803" w:rsidRDefault="000E5803" w14:paraId="6DF3B4B8" wp14:textId="77777777">
            <w:pPr>
              <w:pStyle w:val="TableParagraph"/>
              <w:jc w:val="center"/>
              <w:rPr>
                <w:rFonts w:asciiTheme="minorBidi" w:hAnsiTheme="minorBidi" w:cstheme="minorBidi"/>
              </w:rPr>
            </w:pPr>
            <w:r w:rsidRPr="00195255">
              <w:rPr>
                <w:rFonts w:asciiTheme="minorBidi" w:hAnsiTheme="minorBidi" w:cstheme="minorBidi"/>
                <w:color w:val="000000"/>
              </w:rPr>
              <w:t>1045</w:t>
            </w:r>
          </w:p>
        </w:tc>
        <w:tc>
          <w:tcPr>
            <w:tcW w:w="2012" w:type="dxa"/>
            <w:vAlign w:val="center"/>
          </w:tcPr>
          <w:p w:rsidRPr="00195255" w:rsidR="000E5803" w:rsidP="000E5803" w:rsidRDefault="000E5803" w14:paraId="07266EBF" wp14:textId="77777777">
            <w:pPr>
              <w:pStyle w:val="TableParagraph"/>
              <w:jc w:val="center"/>
              <w:rPr>
                <w:rFonts w:asciiTheme="minorBidi" w:hAnsiTheme="minorBidi" w:cstheme="minorBidi"/>
              </w:rPr>
            </w:pPr>
            <w:r w:rsidRPr="00195255">
              <w:rPr>
                <w:rFonts w:asciiTheme="minorBidi" w:hAnsiTheme="minorBidi" w:cstheme="minorBidi"/>
                <w:color w:val="000000"/>
              </w:rPr>
              <w:t>348.3</w:t>
            </w:r>
          </w:p>
        </w:tc>
      </w:tr>
      <w:tr xmlns:wp14="http://schemas.microsoft.com/office/word/2010/wordml" w:rsidR="000E5803" w:rsidTr="0057595C" w14:paraId="563D63B4" wp14:textId="77777777">
        <w:trPr>
          <w:trHeight w:val="880"/>
        </w:trPr>
        <w:tc>
          <w:tcPr>
            <w:tcW w:w="1503" w:type="dxa"/>
          </w:tcPr>
          <w:p w:rsidR="000E5803" w:rsidP="000E5803" w:rsidRDefault="000E5803" w14:paraId="3C10F73A" wp14:textId="77777777">
            <w:pPr>
              <w:pStyle w:val="TableParagraph"/>
              <w:spacing w:line="360" w:lineRule="auto"/>
              <w:ind w:left="107"/>
              <w:rPr>
                <w:b/>
              </w:rPr>
            </w:pPr>
            <w:r>
              <w:rPr>
                <w:b/>
              </w:rPr>
              <w:t>Number of saved</w:t>
            </w:r>
            <w:r>
              <w:rPr>
                <w:b/>
                <w:spacing w:val="-16"/>
              </w:rPr>
              <w:t xml:space="preserve"> </w:t>
            </w:r>
            <w:r>
              <w:rPr>
                <w:b/>
              </w:rPr>
              <w:t>lives</w:t>
            </w:r>
          </w:p>
        </w:tc>
        <w:tc>
          <w:tcPr>
            <w:tcW w:w="1560" w:type="dxa"/>
            <w:vAlign w:val="center"/>
          </w:tcPr>
          <w:p w:rsidRPr="00195255" w:rsidR="000E5803" w:rsidP="000E5803" w:rsidRDefault="000E5803" w14:paraId="0A410A2D" wp14:textId="77777777">
            <w:pPr>
              <w:pStyle w:val="TableParagraph"/>
              <w:jc w:val="center"/>
              <w:rPr>
                <w:rFonts w:asciiTheme="minorBidi" w:hAnsiTheme="minorBidi" w:cstheme="minorBidi"/>
              </w:rPr>
            </w:pPr>
            <w:r w:rsidRPr="00195255">
              <w:rPr>
                <w:rFonts w:asciiTheme="minorBidi" w:hAnsiTheme="minorBidi" w:cstheme="minorBidi"/>
                <w:color w:val="000000"/>
              </w:rPr>
              <w:t>2.55</w:t>
            </w:r>
          </w:p>
        </w:tc>
        <w:tc>
          <w:tcPr>
            <w:tcW w:w="1559" w:type="dxa"/>
            <w:vAlign w:val="center"/>
          </w:tcPr>
          <w:p w:rsidRPr="00195255" w:rsidR="000E5803" w:rsidP="000E5803" w:rsidRDefault="000E5803" w14:paraId="0308547F" wp14:textId="77777777">
            <w:pPr>
              <w:pStyle w:val="TableParagraph"/>
              <w:jc w:val="center"/>
              <w:rPr>
                <w:rFonts w:asciiTheme="minorBidi" w:hAnsiTheme="minorBidi" w:cstheme="minorBidi"/>
              </w:rPr>
            </w:pPr>
            <w:r w:rsidRPr="00195255">
              <w:rPr>
                <w:rFonts w:asciiTheme="minorBidi" w:hAnsiTheme="minorBidi" w:cstheme="minorBidi"/>
                <w:color w:val="000000"/>
              </w:rPr>
              <w:t>2.55</w:t>
            </w:r>
          </w:p>
        </w:tc>
        <w:tc>
          <w:tcPr>
            <w:tcW w:w="1417" w:type="dxa"/>
            <w:vAlign w:val="center"/>
          </w:tcPr>
          <w:p w:rsidRPr="00195255" w:rsidR="000E5803" w:rsidP="000E5803" w:rsidRDefault="000E5803" w14:paraId="0B492422" wp14:textId="77777777">
            <w:pPr>
              <w:pStyle w:val="TableParagraph"/>
              <w:jc w:val="center"/>
              <w:rPr>
                <w:rFonts w:asciiTheme="minorBidi" w:hAnsiTheme="minorBidi" w:cstheme="minorBidi"/>
              </w:rPr>
            </w:pPr>
            <w:r w:rsidRPr="00195255">
              <w:rPr>
                <w:rFonts w:asciiTheme="minorBidi" w:hAnsiTheme="minorBidi" w:cstheme="minorBidi"/>
                <w:color w:val="000000"/>
              </w:rPr>
              <w:t>0.00</w:t>
            </w:r>
          </w:p>
        </w:tc>
        <w:tc>
          <w:tcPr>
            <w:tcW w:w="1560" w:type="dxa"/>
            <w:vAlign w:val="center"/>
          </w:tcPr>
          <w:p w:rsidRPr="00195255" w:rsidR="000E5803" w:rsidP="000E5803" w:rsidRDefault="000E5803" w14:paraId="79C0B07A" wp14:textId="77777777">
            <w:pPr>
              <w:pStyle w:val="TableParagraph"/>
              <w:jc w:val="center"/>
              <w:rPr>
                <w:rFonts w:asciiTheme="minorBidi" w:hAnsiTheme="minorBidi" w:cstheme="minorBidi"/>
              </w:rPr>
            </w:pPr>
            <w:r w:rsidRPr="00195255">
              <w:rPr>
                <w:rFonts w:asciiTheme="minorBidi" w:hAnsiTheme="minorBidi" w:cstheme="minorBidi"/>
                <w:color w:val="000000"/>
              </w:rPr>
              <w:t>5.10</w:t>
            </w:r>
          </w:p>
        </w:tc>
        <w:tc>
          <w:tcPr>
            <w:tcW w:w="2012" w:type="dxa"/>
            <w:vAlign w:val="center"/>
          </w:tcPr>
          <w:p w:rsidRPr="00195255" w:rsidR="000E5803" w:rsidP="000E5803" w:rsidRDefault="000E5803" w14:paraId="58BDF8A7" wp14:textId="77777777">
            <w:pPr>
              <w:pStyle w:val="TableParagraph"/>
              <w:jc w:val="center"/>
              <w:rPr>
                <w:rFonts w:asciiTheme="minorBidi" w:hAnsiTheme="minorBidi" w:cstheme="minorBidi"/>
              </w:rPr>
            </w:pPr>
            <w:r w:rsidRPr="00195255">
              <w:rPr>
                <w:rFonts w:asciiTheme="minorBidi" w:hAnsiTheme="minorBidi" w:cstheme="minorBidi"/>
                <w:color w:val="000000"/>
              </w:rPr>
              <w:t>1.7</w:t>
            </w:r>
          </w:p>
        </w:tc>
      </w:tr>
      <w:tr xmlns:wp14="http://schemas.microsoft.com/office/word/2010/wordml" w:rsidR="000E5803" w:rsidTr="0057595C" w14:paraId="2A810634" wp14:textId="77777777">
        <w:trPr>
          <w:trHeight w:val="878"/>
        </w:trPr>
        <w:tc>
          <w:tcPr>
            <w:tcW w:w="1503" w:type="dxa"/>
          </w:tcPr>
          <w:p w:rsidR="000E5803" w:rsidP="000E5803" w:rsidRDefault="000E5803" w14:paraId="466EAB33" wp14:textId="77777777">
            <w:pPr>
              <w:pStyle w:val="TableParagraph"/>
              <w:spacing w:line="360" w:lineRule="auto"/>
              <w:ind w:left="107"/>
              <w:rPr>
                <w:b/>
              </w:rPr>
            </w:pPr>
            <w:r>
              <w:rPr>
                <w:b/>
                <w:spacing w:val="-2"/>
              </w:rPr>
              <w:t xml:space="preserve">Economic </w:t>
            </w:r>
            <w:r>
              <w:rPr>
                <w:b/>
              </w:rPr>
              <w:t>value (£)</w:t>
            </w:r>
          </w:p>
        </w:tc>
        <w:tc>
          <w:tcPr>
            <w:tcW w:w="1560" w:type="dxa"/>
            <w:vAlign w:val="center"/>
          </w:tcPr>
          <w:p w:rsidRPr="00195255" w:rsidR="000E5803" w:rsidP="000E5803" w:rsidRDefault="000E5803" w14:paraId="5654E746" wp14:textId="77777777">
            <w:pPr>
              <w:pStyle w:val="TableParagraph"/>
              <w:jc w:val="center"/>
              <w:rPr>
                <w:rFonts w:asciiTheme="minorBidi" w:hAnsiTheme="minorBidi" w:cstheme="minorBidi"/>
              </w:rPr>
            </w:pPr>
            <w:r w:rsidRPr="00195255">
              <w:rPr>
                <w:rFonts w:asciiTheme="minorBidi" w:hAnsiTheme="minorBidi" w:cstheme="minorBidi"/>
                <w:color w:val="000000"/>
              </w:rPr>
              <w:t>5,478,766</w:t>
            </w:r>
          </w:p>
        </w:tc>
        <w:tc>
          <w:tcPr>
            <w:tcW w:w="1559" w:type="dxa"/>
            <w:vAlign w:val="center"/>
          </w:tcPr>
          <w:p w:rsidRPr="00195255" w:rsidR="000E5803" w:rsidP="000E5803" w:rsidRDefault="000E5803" w14:paraId="32206729" wp14:textId="77777777">
            <w:pPr>
              <w:pStyle w:val="TableParagraph"/>
              <w:jc w:val="center"/>
              <w:rPr>
                <w:rFonts w:asciiTheme="minorBidi" w:hAnsiTheme="minorBidi" w:cstheme="minorBidi"/>
              </w:rPr>
            </w:pPr>
            <w:r w:rsidRPr="00195255">
              <w:rPr>
                <w:rFonts w:asciiTheme="minorBidi" w:hAnsiTheme="minorBidi" w:cstheme="minorBidi"/>
                <w:color w:val="000000"/>
              </w:rPr>
              <w:t>5,478,766</w:t>
            </w:r>
          </w:p>
        </w:tc>
        <w:tc>
          <w:tcPr>
            <w:tcW w:w="1417" w:type="dxa"/>
            <w:vAlign w:val="center"/>
          </w:tcPr>
          <w:p w:rsidRPr="00195255" w:rsidR="000E5803" w:rsidP="000E5803" w:rsidRDefault="000E5803" w14:paraId="0AC2E721" wp14:textId="77777777">
            <w:pPr>
              <w:pStyle w:val="TableParagraph"/>
              <w:jc w:val="center"/>
              <w:rPr>
                <w:rFonts w:asciiTheme="minorBidi" w:hAnsiTheme="minorBidi" w:cstheme="minorBidi"/>
              </w:rPr>
            </w:pPr>
            <w:r w:rsidRPr="00195255">
              <w:rPr>
                <w:rFonts w:asciiTheme="minorBidi" w:hAnsiTheme="minorBidi" w:cstheme="minorBidi"/>
                <w:color w:val="000000"/>
              </w:rPr>
              <w:t>0.00</w:t>
            </w:r>
          </w:p>
        </w:tc>
        <w:tc>
          <w:tcPr>
            <w:tcW w:w="1560" w:type="dxa"/>
            <w:vAlign w:val="center"/>
          </w:tcPr>
          <w:p w:rsidRPr="00195255" w:rsidR="000E5803" w:rsidP="000E5803" w:rsidRDefault="000E5803" w14:paraId="26CE1D31" wp14:textId="77777777">
            <w:pPr>
              <w:pStyle w:val="TableParagraph"/>
              <w:jc w:val="center"/>
              <w:rPr>
                <w:rFonts w:asciiTheme="minorBidi" w:hAnsiTheme="minorBidi" w:cstheme="minorBidi"/>
              </w:rPr>
            </w:pPr>
            <w:r w:rsidRPr="00195255">
              <w:rPr>
                <w:rFonts w:asciiTheme="minorBidi" w:hAnsiTheme="minorBidi" w:cstheme="minorBidi"/>
                <w:color w:val="000000"/>
              </w:rPr>
              <w:t>10,957,532</w:t>
            </w:r>
          </w:p>
        </w:tc>
        <w:tc>
          <w:tcPr>
            <w:tcW w:w="2012" w:type="dxa"/>
            <w:vAlign w:val="center"/>
          </w:tcPr>
          <w:p w:rsidRPr="00195255" w:rsidR="000E5803" w:rsidP="000E5803" w:rsidRDefault="000E5803" w14:paraId="304CA391" wp14:textId="77777777">
            <w:pPr>
              <w:pStyle w:val="TableParagraph"/>
              <w:jc w:val="center"/>
              <w:rPr>
                <w:rFonts w:asciiTheme="minorBidi" w:hAnsiTheme="minorBidi" w:cstheme="minorBidi"/>
              </w:rPr>
            </w:pPr>
            <w:r w:rsidRPr="00195255">
              <w:rPr>
                <w:rFonts w:asciiTheme="minorBidi" w:hAnsiTheme="minorBidi" w:cstheme="minorBidi"/>
                <w:color w:val="000000"/>
              </w:rPr>
              <w:t>3,652,510</w:t>
            </w:r>
          </w:p>
        </w:tc>
      </w:tr>
    </w:tbl>
    <w:p xmlns:wp14="http://schemas.microsoft.com/office/word/2010/wordml" w:rsidR="005C5FF2" w:rsidP="005C5FF2" w:rsidRDefault="005C5FF2" w14:paraId="59D1CD6A" wp14:textId="77777777">
      <w:pPr>
        <w:spacing w:before="1"/>
        <w:ind w:left="1975"/>
        <w:rPr>
          <w:b/>
          <w:spacing w:val="-2"/>
          <w:sz w:val="20"/>
        </w:rPr>
      </w:pPr>
      <w:r>
        <w:rPr>
          <w:b/>
          <w:sz w:val="20"/>
        </w:rPr>
        <w:t>Table</w:t>
      </w:r>
      <w:r>
        <w:rPr>
          <w:b/>
          <w:spacing w:val="-7"/>
          <w:sz w:val="20"/>
        </w:rPr>
        <w:t xml:space="preserve"> </w:t>
      </w:r>
      <w:r>
        <w:rPr>
          <w:b/>
          <w:sz w:val="20"/>
        </w:rPr>
        <w:t>2.</w:t>
      </w:r>
      <w:r w:rsidR="00247B60">
        <w:rPr>
          <w:b/>
          <w:sz w:val="20"/>
        </w:rPr>
        <w:t>24</w:t>
      </w:r>
      <w:r>
        <w:rPr>
          <w:b/>
          <w:sz w:val="20"/>
        </w:rPr>
        <w:t>:</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sidR="000E5803">
        <w:rPr>
          <w:b/>
          <w:sz w:val="20"/>
        </w:rPr>
        <w:t>Spills and leaks</w:t>
      </w:r>
      <w:r>
        <w:rPr>
          <w:b/>
          <w:spacing w:val="-8"/>
          <w:sz w:val="20"/>
        </w:rPr>
        <w:t xml:space="preserve"> </w:t>
      </w:r>
      <w:r>
        <w:rPr>
          <w:b/>
          <w:spacing w:val="-2"/>
          <w:sz w:val="20"/>
        </w:rPr>
        <w:t>incidents in Wales</w:t>
      </w:r>
    </w:p>
    <w:p xmlns:wp14="http://schemas.microsoft.com/office/word/2010/wordml" w:rsidR="00A764E0" w:rsidP="005C5FF2" w:rsidRDefault="00A764E0" w14:paraId="18E7D592" wp14:textId="77777777">
      <w:pPr>
        <w:spacing w:before="1"/>
        <w:ind w:left="1975"/>
        <w:rPr>
          <w:b/>
          <w:spacing w:val="-2"/>
          <w:sz w:val="20"/>
        </w:rPr>
      </w:pPr>
    </w:p>
    <w:p xmlns:wp14="http://schemas.microsoft.com/office/word/2010/wordml" w:rsidR="005C5FF2" w:rsidP="005C5FF2" w:rsidRDefault="005C5FF2" w14:paraId="4CC8AA0D" wp14:textId="77777777">
      <w:pPr>
        <w:spacing w:before="1"/>
        <w:ind w:left="1975"/>
        <w:rPr>
          <w:b/>
          <w:spacing w:val="-2"/>
          <w:sz w:val="20"/>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503"/>
        <w:gridCol w:w="1560"/>
        <w:gridCol w:w="1583"/>
        <w:gridCol w:w="1393"/>
        <w:gridCol w:w="1560"/>
        <w:gridCol w:w="2012"/>
      </w:tblGrid>
      <w:tr xmlns:wp14="http://schemas.microsoft.com/office/word/2010/wordml" w:rsidR="005C5FF2" w:rsidTr="0057595C" w14:paraId="45AE2C91" wp14:textId="77777777">
        <w:trPr>
          <w:trHeight w:val="760"/>
        </w:trPr>
        <w:tc>
          <w:tcPr>
            <w:tcW w:w="1503" w:type="dxa"/>
            <w:shd w:val="clear" w:color="auto" w:fill="0956A2"/>
          </w:tcPr>
          <w:p w:rsidR="005C5FF2" w:rsidP="00A30A8A" w:rsidRDefault="005C5FF2" w14:paraId="0387D0D6" wp14:textId="77777777">
            <w:pPr>
              <w:pStyle w:val="TableParagraph"/>
              <w:rPr>
                <w:rFonts w:ascii="Times New Roman"/>
              </w:rPr>
            </w:pPr>
          </w:p>
        </w:tc>
        <w:tc>
          <w:tcPr>
            <w:tcW w:w="1560" w:type="dxa"/>
            <w:shd w:val="clear" w:color="auto" w:fill="0956A2"/>
          </w:tcPr>
          <w:p w:rsidR="005C5FF2" w:rsidP="0057595C" w:rsidRDefault="005C5FF2" w14:paraId="6A87B0BB" wp14:textId="77777777">
            <w:pPr>
              <w:pStyle w:val="TableParagraph"/>
              <w:spacing w:before="2"/>
              <w:ind w:left="107"/>
              <w:jc w:val="center"/>
              <w:rPr>
                <w:b/>
              </w:rPr>
            </w:pPr>
            <w:r>
              <w:rPr>
                <w:b/>
                <w:color w:val="FFFFFF"/>
                <w:spacing w:val="-2"/>
              </w:rPr>
              <w:t>2016/17</w:t>
            </w:r>
          </w:p>
        </w:tc>
        <w:tc>
          <w:tcPr>
            <w:tcW w:w="1583" w:type="dxa"/>
            <w:shd w:val="clear" w:color="auto" w:fill="0956A2"/>
          </w:tcPr>
          <w:p w:rsidR="005C5FF2" w:rsidP="0057595C" w:rsidRDefault="005C5FF2" w14:paraId="71B097E9" wp14:textId="77777777">
            <w:pPr>
              <w:pStyle w:val="TableParagraph"/>
              <w:spacing w:before="2"/>
              <w:ind w:left="107"/>
              <w:jc w:val="center"/>
              <w:rPr>
                <w:b/>
              </w:rPr>
            </w:pPr>
            <w:r>
              <w:rPr>
                <w:b/>
                <w:color w:val="FFFFFF"/>
                <w:spacing w:val="-2"/>
              </w:rPr>
              <w:t>2017/18</w:t>
            </w:r>
          </w:p>
        </w:tc>
        <w:tc>
          <w:tcPr>
            <w:tcW w:w="1393" w:type="dxa"/>
            <w:shd w:val="clear" w:color="auto" w:fill="0956A2"/>
          </w:tcPr>
          <w:p w:rsidR="005C5FF2" w:rsidP="0057595C" w:rsidRDefault="00883F7D" w14:paraId="482BBF90" wp14:textId="77777777">
            <w:pPr>
              <w:pStyle w:val="TableParagraph"/>
              <w:spacing w:before="2"/>
              <w:ind w:left="-18"/>
              <w:jc w:val="center"/>
              <w:rPr>
                <w:b/>
              </w:rPr>
            </w:pPr>
            <w:r>
              <w:rPr>
                <w:b/>
                <w:color w:val="FFFFFF"/>
                <w:spacing w:val="-2"/>
              </w:rPr>
              <w:t>2</w:t>
            </w:r>
            <w:r w:rsidR="005C5FF2">
              <w:rPr>
                <w:b/>
                <w:color w:val="FFFFFF"/>
                <w:spacing w:val="-2"/>
              </w:rPr>
              <w:t>018/19</w:t>
            </w:r>
          </w:p>
        </w:tc>
        <w:tc>
          <w:tcPr>
            <w:tcW w:w="1560" w:type="dxa"/>
            <w:shd w:val="clear" w:color="auto" w:fill="0956A2"/>
          </w:tcPr>
          <w:p w:rsidR="005C5FF2" w:rsidP="0057595C" w:rsidRDefault="005C5FF2" w14:paraId="68AF33D8" wp14:textId="77777777">
            <w:pPr>
              <w:pStyle w:val="TableParagraph"/>
              <w:spacing w:before="2"/>
              <w:ind w:left="106"/>
              <w:jc w:val="center"/>
              <w:rPr>
                <w:b/>
              </w:rPr>
            </w:pPr>
            <w:r>
              <w:rPr>
                <w:b/>
                <w:color w:val="FFFFFF"/>
                <w:spacing w:val="-2"/>
              </w:rPr>
              <w:t>Total</w:t>
            </w:r>
          </w:p>
        </w:tc>
        <w:tc>
          <w:tcPr>
            <w:tcW w:w="2012" w:type="dxa"/>
            <w:shd w:val="clear" w:color="auto" w:fill="0956A2"/>
          </w:tcPr>
          <w:p w:rsidR="005C5FF2" w:rsidP="0057595C" w:rsidRDefault="005C5FF2" w14:paraId="0E204025"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175BC8" w:rsidTr="0057595C" w14:paraId="1ABB3133" wp14:textId="77777777">
        <w:trPr>
          <w:trHeight w:val="757"/>
        </w:trPr>
        <w:tc>
          <w:tcPr>
            <w:tcW w:w="1503" w:type="dxa"/>
          </w:tcPr>
          <w:p w:rsidR="00175BC8" w:rsidP="00175BC8" w:rsidRDefault="00175BC8" w14:paraId="4F4870DD" wp14:textId="77777777">
            <w:pPr>
              <w:pStyle w:val="TableParagraph"/>
              <w:ind w:left="107"/>
              <w:rPr>
                <w:b/>
              </w:rPr>
            </w:pPr>
            <w:r>
              <w:rPr>
                <w:b/>
              </w:rPr>
              <w:t>Number</w:t>
            </w:r>
            <w:r>
              <w:rPr>
                <w:b/>
                <w:spacing w:val="-2"/>
              </w:rPr>
              <w:t xml:space="preserve"> </w:t>
            </w:r>
            <w:r>
              <w:rPr>
                <w:b/>
                <w:spacing w:val="-5"/>
              </w:rPr>
              <w:t>of</w:t>
            </w:r>
          </w:p>
          <w:p w:rsidR="00175BC8" w:rsidP="00175BC8" w:rsidRDefault="00175BC8" w14:paraId="7A00965B" wp14:textId="77777777">
            <w:pPr>
              <w:pStyle w:val="TableParagraph"/>
              <w:spacing w:before="126"/>
              <w:ind w:left="107"/>
              <w:rPr>
                <w:b/>
              </w:rPr>
            </w:pPr>
            <w:r>
              <w:rPr>
                <w:b/>
                <w:spacing w:val="-2"/>
              </w:rPr>
              <w:t>incidents</w:t>
            </w:r>
          </w:p>
        </w:tc>
        <w:tc>
          <w:tcPr>
            <w:tcW w:w="1560" w:type="dxa"/>
            <w:vAlign w:val="center"/>
          </w:tcPr>
          <w:p w:rsidRPr="0025757C" w:rsidR="00175BC8" w:rsidP="00175BC8" w:rsidRDefault="00175BC8" w14:paraId="39F039A8" wp14:textId="77777777">
            <w:pPr>
              <w:pStyle w:val="TableParagraph"/>
              <w:jc w:val="center"/>
              <w:rPr>
                <w:rFonts w:asciiTheme="minorBidi" w:hAnsiTheme="minorBidi" w:cstheme="minorBidi"/>
              </w:rPr>
            </w:pPr>
            <w:r w:rsidRPr="0025757C">
              <w:rPr>
                <w:rFonts w:asciiTheme="minorBidi" w:hAnsiTheme="minorBidi" w:cstheme="minorBidi"/>
                <w:color w:val="000000"/>
              </w:rPr>
              <w:t>6,784</w:t>
            </w:r>
          </w:p>
        </w:tc>
        <w:tc>
          <w:tcPr>
            <w:tcW w:w="1583" w:type="dxa"/>
            <w:vAlign w:val="center"/>
          </w:tcPr>
          <w:p w:rsidRPr="0025757C" w:rsidR="00175BC8" w:rsidP="00175BC8" w:rsidRDefault="00175BC8" w14:paraId="35E419C0" wp14:textId="77777777">
            <w:pPr>
              <w:pStyle w:val="TableParagraph"/>
              <w:jc w:val="center"/>
              <w:rPr>
                <w:rFonts w:asciiTheme="minorBidi" w:hAnsiTheme="minorBidi" w:cstheme="minorBidi"/>
              </w:rPr>
            </w:pPr>
            <w:r w:rsidRPr="0025757C">
              <w:rPr>
                <w:rFonts w:asciiTheme="minorBidi" w:hAnsiTheme="minorBidi" w:cstheme="minorBidi"/>
                <w:color w:val="000000"/>
              </w:rPr>
              <w:t>6,968</w:t>
            </w:r>
          </w:p>
        </w:tc>
        <w:tc>
          <w:tcPr>
            <w:tcW w:w="1393" w:type="dxa"/>
            <w:vAlign w:val="center"/>
          </w:tcPr>
          <w:p w:rsidRPr="0025757C" w:rsidR="00175BC8" w:rsidP="00175BC8" w:rsidRDefault="00175BC8" w14:paraId="27AB6416" wp14:textId="77777777">
            <w:pPr>
              <w:pStyle w:val="TableParagraph"/>
              <w:jc w:val="center"/>
              <w:rPr>
                <w:rFonts w:asciiTheme="minorBidi" w:hAnsiTheme="minorBidi" w:cstheme="minorBidi"/>
              </w:rPr>
            </w:pPr>
            <w:r w:rsidRPr="0025757C">
              <w:rPr>
                <w:rFonts w:asciiTheme="minorBidi" w:hAnsiTheme="minorBidi" w:cstheme="minorBidi"/>
                <w:color w:val="000000"/>
              </w:rPr>
              <w:t>7,042</w:t>
            </w:r>
          </w:p>
        </w:tc>
        <w:tc>
          <w:tcPr>
            <w:tcW w:w="1560" w:type="dxa"/>
            <w:vAlign w:val="center"/>
          </w:tcPr>
          <w:p w:rsidRPr="0025757C" w:rsidR="00175BC8" w:rsidP="00175BC8" w:rsidRDefault="00175BC8" w14:paraId="146529FA" wp14:textId="77777777">
            <w:pPr>
              <w:pStyle w:val="TableParagraph"/>
              <w:jc w:val="center"/>
              <w:rPr>
                <w:rFonts w:asciiTheme="minorBidi" w:hAnsiTheme="minorBidi" w:cstheme="minorBidi"/>
              </w:rPr>
            </w:pPr>
            <w:r w:rsidRPr="0025757C">
              <w:rPr>
                <w:rFonts w:asciiTheme="minorBidi" w:hAnsiTheme="minorBidi" w:cstheme="minorBidi"/>
                <w:color w:val="000000"/>
              </w:rPr>
              <w:t>20,829</w:t>
            </w:r>
          </w:p>
        </w:tc>
        <w:tc>
          <w:tcPr>
            <w:tcW w:w="2012" w:type="dxa"/>
            <w:vAlign w:val="center"/>
          </w:tcPr>
          <w:p w:rsidRPr="0025757C" w:rsidR="00175BC8" w:rsidP="00175BC8" w:rsidRDefault="00175BC8" w14:paraId="633ED4D1" wp14:textId="77777777">
            <w:pPr>
              <w:pStyle w:val="TableParagraph"/>
              <w:jc w:val="center"/>
              <w:rPr>
                <w:rFonts w:asciiTheme="minorBidi" w:hAnsiTheme="minorBidi" w:cstheme="minorBidi"/>
              </w:rPr>
            </w:pPr>
            <w:r w:rsidRPr="0025757C">
              <w:rPr>
                <w:rFonts w:asciiTheme="minorBidi" w:hAnsiTheme="minorBidi" w:cstheme="minorBidi"/>
                <w:color w:val="000000"/>
              </w:rPr>
              <w:t>6,931</w:t>
            </w:r>
          </w:p>
        </w:tc>
      </w:tr>
      <w:tr xmlns:wp14="http://schemas.microsoft.com/office/word/2010/wordml" w:rsidR="00175BC8" w:rsidTr="0057595C" w14:paraId="4F1647BC" wp14:textId="77777777">
        <w:trPr>
          <w:trHeight w:val="880"/>
        </w:trPr>
        <w:tc>
          <w:tcPr>
            <w:tcW w:w="1503" w:type="dxa"/>
          </w:tcPr>
          <w:p w:rsidR="00175BC8" w:rsidP="00175BC8" w:rsidRDefault="00175BC8" w14:paraId="783C22FA" wp14:textId="77777777">
            <w:pPr>
              <w:pStyle w:val="TableParagraph"/>
              <w:spacing w:line="360" w:lineRule="auto"/>
              <w:ind w:left="107"/>
              <w:rPr>
                <w:b/>
              </w:rPr>
            </w:pPr>
            <w:r>
              <w:rPr>
                <w:b/>
              </w:rPr>
              <w:t>Number of saved</w:t>
            </w:r>
            <w:r>
              <w:rPr>
                <w:b/>
                <w:spacing w:val="-16"/>
              </w:rPr>
              <w:t xml:space="preserve"> </w:t>
            </w:r>
            <w:r>
              <w:rPr>
                <w:b/>
              </w:rPr>
              <w:t>lives</w:t>
            </w:r>
          </w:p>
        </w:tc>
        <w:tc>
          <w:tcPr>
            <w:tcW w:w="1560" w:type="dxa"/>
            <w:vAlign w:val="center"/>
          </w:tcPr>
          <w:p w:rsidRPr="0025757C" w:rsidR="00175BC8" w:rsidP="00175BC8" w:rsidRDefault="00175BC8" w14:paraId="1E34955E" wp14:textId="77777777">
            <w:pPr>
              <w:pStyle w:val="TableParagraph"/>
              <w:jc w:val="center"/>
              <w:rPr>
                <w:rFonts w:asciiTheme="minorBidi" w:hAnsiTheme="minorBidi" w:cstheme="minorBidi"/>
              </w:rPr>
            </w:pPr>
            <w:r w:rsidRPr="0025757C">
              <w:rPr>
                <w:rFonts w:asciiTheme="minorBidi" w:hAnsiTheme="minorBidi" w:cstheme="minorBidi"/>
                <w:color w:val="000000"/>
              </w:rPr>
              <w:t>261</w:t>
            </w:r>
          </w:p>
        </w:tc>
        <w:tc>
          <w:tcPr>
            <w:tcW w:w="1583" w:type="dxa"/>
            <w:vAlign w:val="center"/>
          </w:tcPr>
          <w:p w:rsidRPr="0025757C" w:rsidR="00175BC8" w:rsidP="00175BC8" w:rsidRDefault="00175BC8" w14:paraId="75056D19" wp14:textId="77777777">
            <w:pPr>
              <w:pStyle w:val="TableParagraph"/>
              <w:jc w:val="center"/>
              <w:rPr>
                <w:rFonts w:asciiTheme="minorBidi" w:hAnsiTheme="minorBidi" w:cstheme="minorBidi"/>
              </w:rPr>
            </w:pPr>
            <w:r w:rsidRPr="0025757C">
              <w:rPr>
                <w:rFonts w:asciiTheme="minorBidi" w:hAnsiTheme="minorBidi" w:cstheme="minorBidi"/>
                <w:color w:val="000000"/>
              </w:rPr>
              <w:t>161</w:t>
            </w:r>
          </w:p>
        </w:tc>
        <w:tc>
          <w:tcPr>
            <w:tcW w:w="1393" w:type="dxa"/>
            <w:vAlign w:val="center"/>
          </w:tcPr>
          <w:p w:rsidRPr="0025757C" w:rsidR="00175BC8" w:rsidP="00175BC8" w:rsidRDefault="00175BC8" w14:paraId="2FFB8B9D" wp14:textId="77777777">
            <w:pPr>
              <w:pStyle w:val="TableParagraph"/>
              <w:jc w:val="center"/>
              <w:rPr>
                <w:rFonts w:asciiTheme="minorBidi" w:hAnsiTheme="minorBidi" w:cstheme="minorBidi"/>
              </w:rPr>
            </w:pPr>
            <w:r w:rsidRPr="0025757C">
              <w:rPr>
                <w:rFonts w:asciiTheme="minorBidi" w:hAnsiTheme="minorBidi" w:cstheme="minorBidi"/>
                <w:color w:val="000000"/>
              </w:rPr>
              <w:t>179</w:t>
            </w:r>
          </w:p>
        </w:tc>
        <w:tc>
          <w:tcPr>
            <w:tcW w:w="1560" w:type="dxa"/>
            <w:vAlign w:val="center"/>
          </w:tcPr>
          <w:p w:rsidRPr="0025757C" w:rsidR="00175BC8" w:rsidP="00175BC8" w:rsidRDefault="00175BC8" w14:paraId="4BB0D1F2" wp14:textId="77777777">
            <w:pPr>
              <w:pStyle w:val="TableParagraph"/>
              <w:jc w:val="center"/>
              <w:rPr>
                <w:rFonts w:asciiTheme="minorBidi" w:hAnsiTheme="minorBidi" w:cstheme="minorBidi"/>
              </w:rPr>
            </w:pPr>
            <w:r w:rsidRPr="0025757C">
              <w:rPr>
                <w:rFonts w:asciiTheme="minorBidi" w:hAnsiTheme="minorBidi" w:cstheme="minorBidi"/>
                <w:color w:val="000000"/>
              </w:rPr>
              <w:t>602</w:t>
            </w:r>
          </w:p>
        </w:tc>
        <w:tc>
          <w:tcPr>
            <w:tcW w:w="2012" w:type="dxa"/>
            <w:vAlign w:val="center"/>
          </w:tcPr>
          <w:p w:rsidRPr="0025757C" w:rsidR="00175BC8" w:rsidP="00175BC8" w:rsidRDefault="00175BC8" w14:paraId="550F3E87" wp14:textId="77777777">
            <w:pPr>
              <w:pStyle w:val="TableParagraph"/>
              <w:jc w:val="center"/>
              <w:rPr>
                <w:rFonts w:asciiTheme="minorBidi" w:hAnsiTheme="minorBidi" w:cstheme="minorBidi"/>
              </w:rPr>
            </w:pPr>
            <w:r w:rsidRPr="0025757C">
              <w:rPr>
                <w:rFonts w:asciiTheme="minorBidi" w:hAnsiTheme="minorBidi" w:cstheme="minorBidi"/>
                <w:color w:val="000000"/>
              </w:rPr>
              <w:t>201</w:t>
            </w:r>
          </w:p>
        </w:tc>
      </w:tr>
      <w:tr xmlns:wp14="http://schemas.microsoft.com/office/word/2010/wordml" w:rsidR="00175BC8" w:rsidTr="0057595C" w14:paraId="48D52865" wp14:textId="77777777">
        <w:trPr>
          <w:trHeight w:val="878"/>
        </w:trPr>
        <w:tc>
          <w:tcPr>
            <w:tcW w:w="1503" w:type="dxa"/>
          </w:tcPr>
          <w:p w:rsidR="00175BC8" w:rsidP="00175BC8" w:rsidRDefault="00175BC8" w14:paraId="75C3195C" wp14:textId="77777777">
            <w:pPr>
              <w:pStyle w:val="TableParagraph"/>
              <w:spacing w:line="360" w:lineRule="auto"/>
              <w:ind w:left="107"/>
              <w:rPr>
                <w:b/>
              </w:rPr>
            </w:pPr>
            <w:r>
              <w:rPr>
                <w:b/>
                <w:spacing w:val="-2"/>
              </w:rPr>
              <w:t xml:space="preserve">Economic </w:t>
            </w:r>
            <w:r>
              <w:rPr>
                <w:b/>
              </w:rPr>
              <w:t>value (£)</w:t>
            </w:r>
          </w:p>
        </w:tc>
        <w:tc>
          <w:tcPr>
            <w:tcW w:w="1560" w:type="dxa"/>
            <w:vAlign w:val="center"/>
          </w:tcPr>
          <w:p w:rsidRPr="0025757C" w:rsidR="00175BC8" w:rsidP="00175BC8" w:rsidRDefault="00175BC8" w14:paraId="139EEAD1" wp14:textId="77777777">
            <w:pPr>
              <w:pStyle w:val="TableParagraph"/>
              <w:jc w:val="center"/>
              <w:rPr>
                <w:rFonts w:asciiTheme="minorBidi" w:hAnsiTheme="minorBidi" w:cstheme="minorBidi"/>
              </w:rPr>
            </w:pPr>
            <w:r w:rsidRPr="0025757C">
              <w:rPr>
                <w:rFonts w:asciiTheme="minorBidi" w:hAnsiTheme="minorBidi" w:cstheme="minorBidi"/>
                <w:color w:val="000000"/>
              </w:rPr>
              <w:t>561,290,161</w:t>
            </w:r>
          </w:p>
        </w:tc>
        <w:tc>
          <w:tcPr>
            <w:tcW w:w="1583" w:type="dxa"/>
            <w:vAlign w:val="center"/>
          </w:tcPr>
          <w:p w:rsidRPr="0025757C" w:rsidR="00175BC8" w:rsidP="00175BC8" w:rsidRDefault="00175BC8" w14:paraId="6849C168" wp14:textId="77777777">
            <w:pPr>
              <w:pStyle w:val="TableParagraph"/>
              <w:jc w:val="center"/>
              <w:rPr>
                <w:rFonts w:asciiTheme="minorBidi" w:hAnsiTheme="minorBidi" w:cstheme="minorBidi"/>
              </w:rPr>
            </w:pPr>
            <w:r w:rsidRPr="0025757C">
              <w:rPr>
                <w:rFonts w:asciiTheme="minorBidi" w:hAnsiTheme="minorBidi" w:cstheme="minorBidi"/>
                <w:color w:val="000000"/>
              </w:rPr>
              <w:t>346,012,431</w:t>
            </w:r>
          </w:p>
        </w:tc>
        <w:tc>
          <w:tcPr>
            <w:tcW w:w="1393" w:type="dxa"/>
            <w:vAlign w:val="center"/>
          </w:tcPr>
          <w:p w:rsidRPr="0025757C" w:rsidR="00175BC8" w:rsidP="00175BC8" w:rsidRDefault="00175BC8" w14:paraId="2C664755" wp14:textId="77777777">
            <w:pPr>
              <w:pStyle w:val="TableParagraph"/>
              <w:jc w:val="center"/>
              <w:rPr>
                <w:rFonts w:asciiTheme="minorBidi" w:hAnsiTheme="minorBidi" w:cstheme="minorBidi"/>
              </w:rPr>
            </w:pPr>
            <w:r w:rsidRPr="0025757C">
              <w:rPr>
                <w:rFonts w:asciiTheme="minorBidi" w:hAnsiTheme="minorBidi" w:cstheme="minorBidi"/>
                <w:color w:val="000000"/>
              </w:rPr>
              <w:t>384,741,641</w:t>
            </w:r>
          </w:p>
        </w:tc>
        <w:tc>
          <w:tcPr>
            <w:tcW w:w="1560" w:type="dxa"/>
            <w:vAlign w:val="center"/>
          </w:tcPr>
          <w:p w:rsidRPr="0025757C" w:rsidR="00175BC8" w:rsidP="00175BC8" w:rsidRDefault="00175BC8" w14:paraId="704A284C" wp14:textId="77777777">
            <w:pPr>
              <w:pStyle w:val="TableParagraph"/>
              <w:jc w:val="center"/>
              <w:rPr>
                <w:rFonts w:asciiTheme="minorBidi" w:hAnsiTheme="minorBidi" w:cstheme="minorBidi"/>
              </w:rPr>
            </w:pPr>
            <w:r w:rsidRPr="0025757C">
              <w:rPr>
                <w:rFonts w:asciiTheme="minorBidi" w:hAnsiTheme="minorBidi" w:cstheme="minorBidi"/>
                <w:color w:val="000000"/>
              </w:rPr>
              <w:t>1,292,044,233</w:t>
            </w:r>
          </w:p>
        </w:tc>
        <w:tc>
          <w:tcPr>
            <w:tcW w:w="2012" w:type="dxa"/>
            <w:vAlign w:val="center"/>
          </w:tcPr>
          <w:p w:rsidRPr="0025757C" w:rsidR="00175BC8" w:rsidP="00175BC8" w:rsidRDefault="00175BC8" w14:paraId="66B6C36F" wp14:textId="77777777">
            <w:pPr>
              <w:pStyle w:val="TableParagraph"/>
              <w:jc w:val="center"/>
              <w:rPr>
                <w:rFonts w:asciiTheme="minorBidi" w:hAnsiTheme="minorBidi" w:cstheme="minorBidi"/>
              </w:rPr>
            </w:pPr>
            <w:r w:rsidRPr="0025757C">
              <w:rPr>
                <w:rFonts w:asciiTheme="minorBidi" w:hAnsiTheme="minorBidi" w:cstheme="minorBidi"/>
                <w:color w:val="000000"/>
              </w:rPr>
              <w:t>430,681,411</w:t>
            </w:r>
          </w:p>
        </w:tc>
      </w:tr>
    </w:tbl>
    <w:p xmlns:wp14="http://schemas.microsoft.com/office/word/2010/wordml" w:rsidR="005C5FF2" w:rsidP="005C5FF2" w:rsidRDefault="005C5FF2" w14:paraId="0BA663A7" wp14:textId="77777777">
      <w:pPr>
        <w:spacing w:before="1"/>
        <w:ind w:left="1975"/>
        <w:rPr>
          <w:b/>
          <w:sz w:val="20"/>
        </w:rPr>
      </w:pPr>
      <w:r>
        <w:rPr>
          <w:b/>
          <w:sz w:val="20"/>
        </w:rPr>
        <w:t>Table</w:t>
      </w:r>
      <w:r>
        <w:rPr>
          <w:b/>
          <w:spacing w:val="-7"/>
          <w:sz w:val="20"/>
        </w:rPr>
        <w:t xml:space="preserve"> </w:t>
      </w:r>
      <w:r>
        <w:rPr>
          <w:b/>
          <w:sz w:val="20"/>
        </w:rPr>
        <w:t>2.</w:t>
      </w:r>
      <w:r w:rsidR="00247B60">
        <w:rPr>
          <w:b/>
          <w:sz w:val="20"/>
        </w:rPr>
        <w:t>25</w:t>
      </w:r>
      <w:r>
        <w:rPr>
          <w:b/>
          <w:sz w:val="20"/>
        </w:rPr>
        <w:t>:</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sidR="000E5803">
        <w:rPr>
          <w:b/>
          <w:sz w:val="20"/>
        </w:rPr>
        <w:t xml:space="preserve">Spills and leaks </w:t>
      </w:r>
      <w:r>
        <w:rPr>
          <w:b/>
          <w:spacing w:val="-2"/>
          <w:sz w:val="20"/>
        </w:rPr>
        <w:t>incidents in the whole UK</w:t>
      </w:r>
    </w:p>
    <w:p xmlns:wp14="http://schemas.microsoft.com/office/word/2010/wordml" w:rsidR="005C5FF2" w:rsidP="005C5FF2" w:rsidRDefault="005C5FF2" w14:paraId="565BFF5B" wp14:textId="77777777">
      <w:pPr>
        <w:pStyle w:val="BodyText"/>
        <w:rPr>
          <w:b/>
        </w:rPr>
      </w:pPr>
    </w:p>
    <w:p xmlns:wp14="http://schemas.microsoft.com/office/word/2010/wordml" w:rsidR="00BA2705" w:rsidRDefault="00BA2705" w14:paraId="34CDD9EB" wp14:textId="77777777">
      <w:pPr>
        <w:pStyle w:val="BodyText"/>
        <w:rPr>
          <w:b/>
        </w:rPr>
      </w:pPr>
    </w:p>
    <w:p xmlns:wp14="http://schemas.microsoft.com/office/word/2010/wordml" w:rsidR="00BA2705" w:rsidRDefault="004F6D96" w14:paraId="4F7FF7DC" wp14:textId="77777777">
      <w:pPr>
        <w:pStyle w:val="Heading3"/>
        <w:numPr>
          <w:ilvl w:val="0"/>
          <w:numId w:val="5"/>
        </w:numPr>
        <w:tabs>
          <w:tab w:val="left" w:pos="1748"/>
        </w:tabs>
        <w:spacing w:before="193"/>
        <w:ind w:left="1747" w:hanging="308"/>
      </w:pPr>
      <w:r>
        <w:t>Extrication</w:t>
      </w:r>
      <w:r>
        <w:rPr>
          <w:spacing w:val="-12"/>
        </w:rPr>
        <w:t xml:space="preserve"> </w:t>
      </w:r>
      <w:r>
        <w:rPr>
          <w:spacing w:val="-2"/>
        </w:rPr>
        <w:t>incidents</w:t>
      </w:r>
    </w:p>
    <w:p xmlns:wp14="http://schemas.microsoft.com/office/word/2010/wordml" w:rsidR="00BA2705" w:rsidRDefault="004F6D96" w14:paraId="47097087" wp14:textId="77777777">
      <w:pPr>
        <w:pStyle w:val="BodyText"/>
        <w:spacing w:before="129" w:line="360" w:lineRule="auto"/>
        <w:ind w:left="1440" w:right="1573"/>
      </w:pPr>
      <w:r>
        <w:t>For</w:t>
      </w:r>
      <w:r>
        <w:rPr>
          <w:spacing w:val="-2"/>
        </w:rPr>
        <w:t xml:space="preserve"> </w:t>
      </w:r>
      <w:r>
        <w:t>incidents</w:t>
      </w:r>
      <w:r>
        <w:rPr>
          <w:spacing w:val="-4"/>
        </w:rPr>
        <w:t xml:space="preserve"> </w:t>
      </w:r>
      <w:r>
        <w:t>in</w:t>
      </w:r>
      <w:r>
        <w:rPr>
          <w:spacing w:val="-3"/>
        </w:rPr>
        <w:t xml:space="preserve"> </w:t>
      </w:r>
      <w:r>
        <w:t>the</w:t>
      </w:r>
      <w:r>
        <w:rPr>
          <w:spacing w:val="-5"/>
        </w:rPr>
        <w:t xml:space="preserve"> </w:t>
      </w:r>
      <w:r>
        <w:t>category</w:t>
      </w:r>
      <w:r>
        <w:rPr>
          <w:spacing w:val="-5"/>
        </w:rPr>
        <w:t xml:space="preserve"> </w:t>
      </w:r>
      <w:r>
        <w:t>“Extrications”,</w:t>
      </w:r>
      <w:r>
        <w:rPr>
          <w:spacing w:val="-4"/>
        </w:rPr>
        <w:t xml:space="preserve"> </w:t>
      </w:r>
      <w:r>
        <w:t>the</w:t>
      </w:r>
      <w:r>
        <w:rPr>
          <w:spacing w:val="-3"/>
        </w:rPr>
        <w:t xml:space="preserve"> </w:t>
      </w:r>
      <w:r>
        <w:t>average</w:t>
      </w:r>
      <w:r>
        <w:rPr>
          <w:spacing w:val="-3"/>
        </w:rPr>
        <w:t xml:space="preserve"> </w:t>
      </w:r>
      <w:r>
        <w:t>number</w:t>
      </w:r>
      <w:r>
        <w:rPr>
          <w:spacing w:val="-4"/>
        </w:rPr>
        <w:t xml:space="preserve"> </w:t>
      </w:r>
      <w:r>
        <w:t>of</w:t>
      </w:r>
      <w:r>
        <w:rPr>
          <w:spacing w:val="-4"/>
        </w:rPr>
        <w:t xml:space="preserve"> </w:t>
      </w:r>
      <w:r>
        <w:t>deployed</w:t>
      </w:r>
      <w:r>
        <w:rPr>
          <w:spacing w:val="-3"/>
        </w:rPr>
        <w:t xml:space="preserve"> </w:t>
      </w:r>
      <w:r>
        <w:t>firefighters</w:t>
      </w:r>
      <w:r>
        <w:rPr>
          <w:spacing w:val="-2"/>
        </w:rPr>
        <w:t xml:space="preserve"> </w:t>
      </w:r>
      <w:r>
        <w:t>per incident was 10</w:t>
      </w:r>
      <w:r w:rsidR="00175BC8">
        <w:t xml:space="preserve"> in England</w:t>
      </w:r>
      <w:r>
        <w:t>. These attended a scene on average for 75 minutes. Because only cases that are three standard deviations higher than the mean are considered, only incidents attended by at least 28 firefighters are included</w:t>
      </w:r>
      <w:r w:rsidR="00175BC8">
        <w:t xml:space="preserve"> in England</w:t>
      </w:r>
      <w:r>
        <w:t>.</w:t>
      </w:r>
    </w:p>
    <w:p xmlns:wp14="http://schemas.microsoft.com/office/word/2010/wordml" w:rsidR="00BA2705" w:rsidRDefault="004F6D96" w14:paraId="3AAD0350" wp14:textId="77777777">
      <w:pPr>
        <w:pStyle w:val="BodyText"/>
        <w:spacing w:before="73"/>
        <w:ind w:left="1440"/>
      </w:pPr>
      <w:r>
        <w:t>The</w:t>
      </w:r>
      <w:r>
        <w:rPr>
          <w:spacing w:val="-4"/>
        </w:rPr>
        <w:t xml:space="preserve"> </w:t>
      </w:r>
      <w:r>
        <w:t>following</w:t>
      </w:r>
      <w:r>
        <w:rPr>
          <w:spacing w:val="-4"/>
        </w:rPr>
        <w:t xml:space="preserve"> </w:t>
      </w:r>
      <w:r>
        <w:t>table</w:t>
      </w:r>
      <w:r>
        <w:rPr>
          <w:spacing w:val="-4"/>
        </w:rPr>
        <w:t xml:space="preserve"> </w:t>
      </w:r>
      <w:r>
        <w:t>shows</w:t>
      </w:r>
      <w:r>
        <w:rPr>
          <w:spacing w:val="-3"/>
        </w:rPr>
        <w:t xml:space="preserve"> </w:t>
      </w:r>
      <w:r>
        <w:t>the</w:t>
      </w:r>
      <w:r>
        <w:rPr>
          <w:spacing w:val="-6"/>
        </w:rPr>
        <w:t xml:space="preserve"> </w:t>
      </w:r>
      <w:r>
        <w:t>results</w:t>
      </w:r>
      <w:r>
        <w:rPr>
          <w:spacing w:val="-6"/>
        </w:rPr>
        <w:t xml:space="preserve"> </w:t>
      </w:r>
      <w:r>
        <w:t>for</w:t>
      </w:r>
      <w:r>
        <w:rPr>
          <w:spacing w:val="-5"/>
        </w:rPr>
        <w:t xml:space="preserve"> </w:t>
      </w:r>
      <w:r>
        <w:t>this</w:t>
      </w:r>
      <w:r>
        <w:rPr>
          <w:spacing w:val="-5"/>
        </w:rPr>
        <w:t xml:space="preserve"> </w:t>
      </w:r>
      <w:r>
        <w:rPr>
          <w:spacing w:val="-2"/>
        </w:rPr>
        <w:t>category:</w:t>
      </w:r>
    </w:p>
    <w:p xmlns:wp14="http://schemas.microsoft.com/office/word/2010/wordml" w:rsidR="00BA2705" w:rsidRDefault="00BA2705" w14:paraId="498AF0D8" wp14:textId="77777777">
      <w:pPr>
        <w:pStyle w:val="BodyText"/>
        <w:spacing w:before="5"/>
        <w:rPr>
          <w:sz w:val="21"/>
        </w:rPr>
      </w:pPr>
    </w:p>
    <w:tbl>
      <w:tblPr>
        <w:tblW w:w="0" w:type="auto"/>
        <w:tblInd w:w="12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582"/>
        <w:gridCol w:w="1441"/>
        <w:gridCol w:w="1441"/>
        <w:gridCol w:w="1441"/>
        <w:gridCol w:w="1617"/>
        <w:gridCol w:w="1986"/>
      </w:tblGrid>
      <w:tr xmlns:wp14="http://schemas.microsoft.com/office/word/2010/wordml" w:rsidR="00BA2705" w14:paraId="6C58D18E" wp14:textId="77777777">
        <w:trPr>
          <w:trHeight w:val="506"/>
        </w:trPr>
        <w:tc>
          <w:tcPr>
            <w:tcW w:w="1582" w:type="dxa"/>
            <w:shd w:val="clear" w:color="auto" w:fill="0956A2"/>
          </w:tcPr>
          <w:p w:rsidR="00BA2705" w:rsidRDefault="00BA2705" w14:paraId="263F3B9E" wp14:textId="77777777">
            <w:pPr>
              <w:pStyle w:val="TableParagraph"/>
              <w:rPr>
                <w:rFonts w:ascii="Times New Roman"/>
              </w:rPr>
            </w:pPr>
          </w:p>
        </w:tc>
        <w:tc>
          <w:tcPr>
            <w:tcW w:w="1441" w:type="dxa"/>
            <w:shd w:val="clear" w:color="auto" w:fill="0956A2"/>
          </w:tcPr>
          <w:p w:rsidR="00BA2705" w:rsidRDefault="004F6D96" w14:paraId="76C0362D" wp14:textId="77777777">
            <w:pPr>
              <w:pStyle w:val="TableParagraph"/>
              <w:spacing w:before="2"/>
              <w:ind w:left="35"/>
              <w:rPr>
                <w:b/>
              </w:rPr>
            </w:pPr>
            <w:r>
              <w:rPr>
                <w:b/>
                <w:color w:val="FFFFFF"/>
                <w:spacing w:val="-2"/>
              </w:rPr>
              <w:t>2016/17</w:t>
            </w:r>
          </w:p>
        </w:tc>
        <w:tc>
          <w:tcPr>
            <w:tcW w:w="1441" w:type="dxa"/>
            <w:shd w:val="clear" w:color="auto" w:fill="0956A2"/>
          </w:tcPr>
          <w:p w:rsidR="00BA2705" w:rsidRDefault="004F6D96" w14:paraId="102B4615" wp14:textId="77777777">
            <w:pPr>
              <w:pStyle w:val="TableParagraph"/>
              <w:spacing w:before="2"/>
              <w:ind w:left="37"/>
              <w:rPr>
                <w:b/>
              </w:rPr>
            </w:pPr>
            <w:r>
              <w:rPr>
                <w:b/>
                <w:color w:val="FFFFFF"/>
                <w:spacing w:val="-2"/>
              </w:rPr>
              <w:t>2017/18</w:t>
            </w:r>
          </w:p>
        </w:tc>
        <w:tc>
          <w:tcPr>
            <w:tcW w:w="1441" w:type="dxa"/>
            <w:shd w:val="clear" w:color="auto" w:fill="0956A2"/>
          </w:tcPr>
          <w:p w:rsidR="00BA2705" w:rsidRDefault="004F6D96" w14:paraId="36D03E3F" wp14:textId="77777777">
            <w:pPr>
              <w:pStyle w:val="TableParagraph"/>
              <w:spacing w:before="2"/>
              <w:ind w:left="43"/>
              <w:rPr>
                <w:b/>
              </w:rPr>
            </w:pPr>
            <w:r>
              <w:rPr>
                <w:b/>
                <w:color w:val="FFFFFF"/>
                <w:spacing w:val="-2"/>
              </w:rPr>
              <w:t>2018/19</w:t>
            </w:r>
          </w:p>
        </w:tc>
        <w:tc>
          <w:tcPr>
            <w:tcW w:w="1617" w:type="dxa"/>
            <w:shd w:val="clear" w:color="auto" w:fill="0956A2"/>
          </w:tcPr>
          <w:p w:rsidR="00BA2705" w:rsidRDefault="004F6D96" w14:paraId="095B659B" wp14:textId="77777777">
            <w:pPr>
              <w:pStyle w:val="TableParagraph"/>
              <w:spacing w:before="2"/>
              <w:ind w:left="393"/>
              <w:rPr>
                <w:b/>
              </w:rPr>
            </w:pPr>
            <w:r>
              <w:rPr>
                <w:b/>
                <w:color w:val="FFFFFF"/>
                <w:spacing w:val="-2"/>
              </w:rPr>
              <w:t>Total</w:t>
            </w:r>
          </w:p>
        </w:tc>
        <w:tc>
          <w:tcPr>
            <w:tcW w:w="1986" w:type="dxa"/>
            <w:shd w:val="clear" w:color="auto" w:fill="0956A2"/>
          </w:tcPr>
          <w:p w:rsidR="00BA2705" w:rsidRDefault="004F6D96" w14:paraId="5406D396" wp14:textId="77777777">
            <w:pPr>
              <w:pStyle w:val="TableParagraph"/>
              <w:spacing w:line="252" w:lineRule="exact"/>
              <w:ind w:left="761" w:hanging="723"/>
              <w:rPr>
                <w:b/>
              </w:rPr>
            </w:pPr>
            <w:r>
              <w:rPr>
                <w:b/>
                <w:color w:val="FFFFFF"/>
              </w:rPr>
              <w:t>Average</w:t>
            </w:r>
            <w:r>
              <w:rPr>
                <w:b/>
                <w:color w:val="FFFFFF"/>
                <w:spacing w:val="-16"/>
              </w:rPr>
              <w:t xml:space="preserve"> </w:t>
            </w:r>
            <w:r>
              <w:rPr>
                <w:b/>
                <w:color w:val="FFFFFF"/>
              </w:rPr>
              <w:t>value</w:t>
            </w:r>
            <w:r>
              <w:rPr>
                <w:b/>
                <w:color w:val="FFFFFF"/>
                <w:spacing w:val="-15"/>
              </w:rPr>
              <w:t xml:space="preserve"> </w:t>
            </w:r>
            <w:r>
              <w:rPr>
                <w:b/>
                <w:color w:val="FFFFFF"/>
              </w:rPr>
              <w:t xml:space="preserve">per </w:t>
            </w:r>
            <w:r>
              <w:rPr>
                <w:b/>
                <w:color w:val="FFFFFF"/>
                <w:spacing w:val="-4"/>
              </w:rPr>
              <w:t>year</w:t>
            </w:r>
          </w:p>
        </w:tc>
      </w:tr>
      <w:tr xmlns:wp14="http://schemas.microsoft.com/office/word/2010/wordml" w:rsidR="00BA2705" w14:paraId="7ACD98E0" wp14:textId="77777777">
        <w:trPr>
          <w:trHeight w:val="582"/>
        </w:trPr>
        <w:tc>
          <w:tcPr>
            <w:tcW w:w="1582" w:type="dxa"/>
          </w:tcPr>
          <w:p w:rsidR="00BA2705" w:rsidRDefault="004F6D96" w14:paraId="55CB07AC" wp14:textId="77777777">
            <w:pPr>
              <w:pStyle w:val="TableParagraph"/>
              <w:ind w:left="4"/>
              <w:rPr>
                <w:b/>
              </w:rPr>
            </w:pPr>
            <w:r>
              <w:rPr>
                <w:b/>
              </w:rPr>
              <w:t>Number</w:t>
            </w:r>
            <w:r>
              <w:rPr>
                <w:b/>
                <w:spacing w:val="-2"/>
              </w:rPr>
              <w:t xml:space="preserve"> </w:t>
            </w:r>
            <w:r>
              <w:rPr>
                <w:b/>
                <w:spacing w:val="-5"/>
              </w:rPr>
              <w:t>of</w:t>
            </w:r>
          </w:p>
          <w:p w:rsidR="00BA2705" w:rsidRDefault="004F6D96" w14:paraId="18C93ABA" wp14:textId="77777777">
            <w:pPr>
              <w:pStyle w:val="TableParagraph"/>
              <w:spacing w:before="39"/>
              <w:ind w:left="66"/>
              <w:rPr>
                <w:b/>
              </w:rPr>
            </w:pPr>
            <w:r>
              <w:rPr>
                <w:b/>
                <w:spacing w:val="-2"/>
              </w:rPr>
              <w:t>incidents</w:t>
            </w:r>
          </w:p>
        </w:tc>
        <w:tc>
          <w:tcPr>
            <w:tcW w:w="1441" w:type="dxa"/>
          </w:tcPr>
          <w:p w:rsidR="00BA2705" w:rsidRDefault="004F6D96" w14:paraId="4D0CC399" wp14:textId="77777777">
            <w:pPr>
              <w:pStyle w:val="TableParagraph"/>
              <w:ind w:left="376"/>
            </w:pPr>
            <w:r>
              <w:rPr>
                <w:spacing w:val="-2"/>
              </w:rPr>
              <w:t>11,925</w:t>
            </w:r>
          </w:p>
        </w:tc>
        <w:tc>
          <w:tcPr>
            <w:tcW w:w="1441" w:type="dxa"/>
          </w:tcPr>
          <w:p w:rsidR="00BA2705" w:rsidRDefault="004F6D96" w14:paraId="5995733D" wp14:textId="77777777">
            <w:pPr>
              <w:pStyle w:val="TableParagraph"/>
              <w:ind w:left="368"/>
            </w:pPr>
            <w:r>
              <w:rPr>
                <w:spacing w:val="-2"/>
              </w:rPr>
              <w:t>11,841</w:t>
            </w:r>
          </w:p>
        </w:tc>
        <w:tc>
          <w:tcPr>
            <w:tcW w:w="1441" w:type="dxa"/>
          </w:tcPr>
          <w:p w:rsidR="00BA2705" w:rsidRDefault="004F6D96" w14:paraId="3167E885" wp14:textId="77777777">
            <w:pPr>
              <w:pStyle w:val="TableParagraph"/>
              <w:ind w:left="396"/>
            </w:pPr>
            <w:r>
              <w:rPr>
                <w:spacing w:val="-2"/>
              </w:rPr>
              <w:t>11,465</w:t>
            </w:r>
          </w:p>
        </w:tc>
        <w:tc>
          <w:tcPr>
            <w:tcW w:w="1617" w:type="dxa"/>
          </w:tcPr>
          <w:p w:rsidR="00BA2705" w:rsidRDefault="004F6D96" w14:paraId="5497A483" wp14:textId="77777777">
            <w:pPr>
              <w:pStyle w:val="TableParagraph"/>
              <w:ind w:left="398"/>
            </w:pPr>
            <w:r>
              <w:rPr>
                <w:spacing w:val="-2"/>
              </w:rPr>
              <w:t>35,231</w:t>
            </w:r>
          </w:p>
        </w:tc>
        <w:tc>
          <w:tcPr>
            <w:tcW w:w="1986" w:type="dxa"/>
          </w:tcPr>
          <w:p w:rsidR="00BA2705" w:rsidRDefault="00175BC8" w14:paraId="03DA28AE" wp14:textId="77777777">
            <w:pPr>
              <w:pStyle w:val="TableParagraph"/>
              <w:ind w:left="476" w:right="614"/>
              <w:jc w:val="center"/>
            </w:pPr>
            <w:r w:rsidRPr="00175BC8">
              <w:rPr>
                <w:spacing w:val="-5"/>
              </w:rPr>
              <w:t>11743.6</w:t>
            </w:r>
            <w:r>
              <w:rPr>
                <w:spacing w:val="-5"/>
              </w:rPr>
              <w:t>7</w:t>
            </w:r>
          </w:p>
        </w:tc>
      </w:tr>
      <w:tr xmlns:wp14="http://schemas.microsoft.com/office/word/2010/wordml" w:rsidR="00BA2705" w14:paraId="6F3BCBAA" wp14:textId="77777777">
        <w:trPr>
          <w:trHeight w:val="582"/>
        </w:trPr>
        <w:tc>
          <w:tcPr>
            <w:tcW w:w="1582" w:type="dxa"/>
          </w:tcPr>
          <w:p w:rsidR="00BA2705" w:rsidRDefault="004F6D96" w14:paraId="0B3D33C2" wp14:textId="77777777">
            <w:pPr>
              <w:pStyle w:val="TableParagraph"/>
              <w:spacing w:before="2"/>
              <w:ind w:left="4"/>
              <w:rPr>
                <w:b/>
              </w:rPr>
            </w:pPr>
            <w:r>
              <w:rPr>
                <w:b/>
              </w:rPr>
              <w:t>Number</w:t>
            </w:r>
            <w:r>
              <w:rPr>
                <w:b/>
                <w:spacing w:val="-2"/>
              </w:rPr>
              <w:t xml:space="preserve"> </w:t>
            </w:r>
            <w:r>
              <w:rPr>
                <w:b/>
                <w:spacing w:val="-5"/>
              </w:rPr>
              <w:t>of</w:t>
            </w:r>
          </w:p>
          <w:p w:rsidR="00BA2705" w:rsidRDefault="004F6D96" w14:paraId="298C6CF8" wp14:textId="77777777">
            <w:pPr>
              <w:pStyle w:val="TableParagraph"/>
              <w:spacing w:before="40"/>
              <w:ind w:left="4"/>
              <w:rPr>
                <w:b/>
              </w:rPr>
            </w:pPr>
            <w:r>
              <w:rPr>
                <w:b/>
              </w:rPr>
              <w:t>saved</w:t>
            </w:r>
            <w:r>
              <w:rPr>
                <w:b/>
                <w:spacing w:val="-6"/>
              </w:rPr>
              <w:t xml:space="preserve"> </w:t>
            </w:r>
            <w:r>
              <w:rPr>
                <w:b/>
                <w:spacing w:val="-2"/>
              </w:rPr>
              <w:t>lives</w:t>
            </w:r>
          </w:p>
        </w:tc>
        <w:tc>
          <w:tcPr>
            <w:tcW w:w="1441" w:type="dxa"/>
          </w:tcPr>
          <w:p w:rsidR="00BA2705" w:rsidRDefault="004F6D96" w14:paraId="1142EF1B" wp14:textId="77777777">
            <w:pPr>
              <w:pStyle w:val="TableParagraph"/>
              <w:spacing w:before="2"/>
              <w:ind w:left="376"/>
            </w:pPr>
            <w:r>
              <w:rPr>
                <w:spacing w:val="-2"/>
              </w:rPr>
              <w:t>466.26</w:t>
            </w:r>
          </w:p>
        </w:tc>
        <w:tc>
          <w:tcPr>
            <w:tcW w:w="1441" w:type="dxa"/>
          </w:tcPr>
          <w:p w:rsidR="00BA2705" w:rsidRDefault="004F6D96" w14:paraId="35C5F1F4" wp14:textId="77777777">
            <w:pPr>
              <w:pStyle w:val="TableParagraph"/>
              <w:spacing w:before="2"/>
              <w:ind w:left="368"/>
            </w:pPr>
            <w:r>
              <w:rPr>
                <w:spacing w:val="-2"/>
              </w:rPr>
              <w:t>406.66</w:t>
            </w:r>
          </w:p>
        </w:tc>
        <w:tc>
          <w:tcPr>
            <w:tcW w:w="1441" w:type="dxa"/>
          </w:tcPr>
          <w:p w:rsidR="00BA2705" w:rsidRDefault="004F6D96" w14:paraId="62BA3FB8" wp14:textId="77777777">
            <w:pPr>
              <w:pStyle w:val="TableParagraph"/>
              <w:spacing w:before="2"/>
              <w:ind w:left="396"/>
            </w:pPr>
            <w:r>
              <w:rPr>
                <w:spacing w:val="-2"/>
              </w:rPr>
              <w:t>253.73</w:t>
            </w:r>
          </w:p>
        </w:tc>
        <w:tc>
          <w:tcPr>
            <w:tcW w:w="1617" w:type="dxa"/>
          </w:tcPr>
          <w:p w:rsidR="00BA2705" w:rsidRDefault="004F6D96" w14:paraId="2E97F1D6" wp14:textId="77777777">
            <w:pPr>
              <w:pStyle w:val="TableParagraph"/>
              <w:spacing w:before="2"/>
              <w:ind w:left="304"/>
            </w:pPr>
            <w:r>
              <w:rPr>
                <w:spacing w:val="-2"/>
              </w:rPr>
              <w:t>1,126.64</w:t>
            </w:r>
          </w:p>
        </w:tc>
        <w:tc>
          <w:tcPr>
            <w:tcW w:w="1986" w:type="dxa"/>
          </w:tcPr>
          <w:p w:rsidR="00BA2705" w:rsidRDefault="00175BC8" w14:paraId="7E719ADD" wp14:textId="77777777">
            <w:pPr>
              <w:pStyle w:val="TableParagraph"/>
              <w:spacing w:before="2"/>
              <w:ind w:left="476" w:right="614"/>
              <w:jc w:val="center"/>
            </w:pPr>
            <w:r w:rsidRPr="00175BC8">
              <w:rPr>
                <w:spacing w:val="-5"/>
              </w:rPr>
              <w:t>375.5</w:t>
            </w:r>
            <w:r>
              <w:rPr>
                <w:spacing w:val="-5"/>
              </w:rPr>
              <w:t>5</w:t>
            </w:r>
          </w:p>
        </w:tc>
      </w:tr>
      <w:tr xmlns:wp14="http://schemas.microsoft.com/office/word/2010/wordml" w:rsidR="00BA2705" w14:paraId="61C1F5BB" wp14:textId="77777777">
        <w:trPr>
          <w:trHeight w:val="582"/>
        </w:trPr>
        <w:tc>
          <w:tcPr>
            <w:tcW w:w="1582" w:type="dxa"/>
          </w:tcPr>
          <w:p w:rsidR="00BA2705" w:rsidRDefault="004F6D96" w14:paraId="477653BA" wp14:textId="77777777">
            <w:pPr>
              <w:pStyle w:val="TableParagraph"/>
              <w:spacing w:before="2"/>
              <w:ind w:left="4"/>
              <w:rPr>
                <w:b/>
              </w:rPr>
            </w:pPr>
            <w:r>
              <w:rPr>
                <w:b/>
                <w:spacing w:val="-2"/>
              </w:rPr>
              <w:t>Economic</w:t>
            </w:r>
          </w:p>
          <w:p w:rsidR="00BA2705" w:rsidRDefault="004F6D96" w14:paraId="2571538E" wp14:textId="77777777">
            <w:pPr>
              <w:pStyle w:val="TableParagraph"/>
              <w:spacing w:before="37"/>
              <w:ind w:left="4"/>
              <w:rPr>
                <w:b/>
              </w:rPr>
            </w:pPr>
            <w:r>
              <w:rPr>
                <w:b/>
              </w:rPr>
              <w:t>value</w:t>
            </w:r>
            <w:r>
              <w:rPr>
                <w:b/>
                <w:spacing w:val="-4"/>
              </w:rPr>
              <w:t xml:space="preserve"> </w:t>
            </w:r>
            <w:r>
              <w:rPr>
                <w:b/>
                <w:spacing w:val="-5"/>
              </w:rPr>
              <w:t>(£)</w:t>
            </w:r>
          </w:p>
        </w:tc>
        <w:tc>
          <w:tcPr>
            <w:tcW w:w="1441" w:type="dxa"/>
          </w:tcPr>
          <w:p w:rsidR="00BA2705" w:rsidRDefault="004F6D96" w14:paraId="1BAFADBE" wp14:textId="77777777">
            <w:pPr>
              <w:pStyle w:val="TableParagraph"/>
              <w:spacing w:before="2"/>
              <w:ind w:left="8"/>
            </w:pPr>
            <w:r>
              <w:rPr>
                <w:spacing w:val="-2"/>
              </w:rPr>
              <w:t>1,000,984,773</w:t>
            </w:r>
          </w:p>
        </w:tc>
        <w:tc>
          <w:tcPr>
            <w:tcW w:w="1441" w:type="dxa"/>
          </w:tcPr>
          <w:p w:rsidR="00BA2705" w:rsidRDefault="004F6D96" w14:paraId="6751131F" wp14:textId="77777777">
            <w:pPr>
              <w:pStyle w:val="TableParagraph"/>
              <w:spacing w:before="2"/>
              <w:ind w:left="92"/>
            </w:pPr>
            <w:r>
              <w:rPr>
                <w:spacing w:val="-2"/>
              </w:rPr>
              <w:t>873,031,320</w:t>
            </w:r>
          </w:p>
        </w:tc>
        <w:tc>
          <w:tcPr>
            <w:tcW w:w="1441" w:type="dxa"/>
          </w:tcPr>
          <w:p w:rsidR="00BA2705" w:rsidRDefault="004F6D96" w14:paraId="33685FE8" wp14:textId="77777777">
            <w:pPr>
              <w:pStyle w:val="TableParagraph"/>
              <w:spacing w:before="2"/>
              <w:ind w:left="120"/>
            </w:pPr>
            <w:r>
              <w:rPr>
                <w:spacing w:val="-2"/>
              </w:rPr>
              <w:t>544,710,024</w:t>
            </w:r>
          </w:p>
        </w:tc>
        <w:tc>
          <w:tcPr>
            <w:tcW w:w="1617" w:type="dxa"/>
          </w:tcPr>
          <w:p w:rsidR="00BA2705" w:rsidP="004C7BF2" w:rsidRDefault="004F6D96" w14:paraId="3EFB209C" wp14:textId="77777777">
            <w:pPr>
              <w:pStyle w:val="TableParagraph"/>
              <w:spacing w:before="2"/>
              <w:ind w:left="30"/>
              <w:jc w:val="center"/>
            </w:pPr>
            <w:r>
              <w:rPr>
                <w:spacing w:val="-2"/>
              </w:rPr>
              <w:t>2,418,726,117</w:t>
            </w:r>
          </w:p>
        </w:tc>
        <w:tc>
          <w:tcPr>
            <w:tcW w:w="1986" w:type="dxa"/>
          </w:tcPr>
          <w:p w:rsidR="00BA2705" w:rsidP="00175BC8" w:rsidRDefault="00175BC8" w14:paraId="45D87D35" wp14:textId="77777777">
            <w:pPr>
              <w:pStyle w:val="TableParagraph"/>
              <w:jc w:val="center"/>
            </w:pPr>
            <w:r w:rsidRPr="00175BC8">
              <w:t>806</w:t>
            </w:r>
            <w:r>
              <w:t>,</w:t>
            </w:r>
            <w:r w:rsidRPr="00175BC8">
              <w:t>242</w:t>
            </w:r>
            <w:r>
              <w:t>,</w:t>
            </w:r>
            <w:r w:rsidRPr="00175BC8">
              <w:t>039</w:t>
            </w:r>
          </w:p>
        </w:tc>
      </w:tr>
    </w:tbl>
    <w:p xmlns:wp14="http://schemas.microsoft.com/office/word/2010/wordml" w:rsidR="00BA2705" w:rsidRDefault="004F6D96" w14:paraId="461DA513" wp14:textId="77777777">
      <w:pPr>
        <w:spacing w:before="1"/>
        <w:ind w:left="2918"/>
        <w:rPr>
          <w:b/>
          <w:spacing w:val="-2"/>
          <w:sz w:val="20"/>
        </w:rPr>
      </w:pPr>
      <w:r>
        <w:rPr>
          <w:b/>
          <w:sz w:val="20"/>
        </w:rPr>
        <w:t>Table</w:t>
      </w:r>
      <w:r>
        <w:rPr>
          <w:b/>
          <w:spacing w:val="-8"/>
          <w:sz w:val="20"/>
        </w:rPr>
        <w:t xml:space="preserve"> </w:t>
      </w:r>
      <w:r>
        <w:rPr>
          <w:b/>
          <w:sz w:val="20"/>
        </w:rPr>
        <w:t>2.</w:t>
      </w:r>
      <w:r w:rsidR="00247B60">
        <w:rPr>
          <w:b/>
          <w:sz w:val="20"/>
        </w:rPr>
        <w:t>26</w:t>
      </w:r>
      <w:r>
        <w:rPr>
          <w:b/>
          <w:sz w:val="20"/>
        </w:rPr>
        <w:t>:</w:t>
      </w:r>
      <w:r>
        <w:rPr>
          <w:b/>
          <w:spacing w:val="-6"/>
          <w:sz w:val="20"/>
        </w:rPr>
        <w:t xml:space="preserve"> </w:t>
      </w:r>
      <w:r>
        <w:rPr>
          <w:b/>
          <w:sz w:val="20"/>
        </w:rPr>
        <w:t>Value</w:t>
      </w:r>
      <w:r>
        <w:rPr>
          <w:b/>
          <w:spacing w:val="-8"/>
          <w:sz w:val="20"/>
        </w:rPr>
        <w:t xml:space="preserve"> </w:t>
      </w:r>
      <w:r>
        <w:rPr>
          <w:b/>
          <w:sz w:val="20"/>
        </w:rPr>
        <w:t>of</w:t>
      </w:r>
      <w:r>
        <w:rPr>
          <w:b/>
          <w:spacing w:val="-5"/>
          <w:sz w:val="20"/>
        </w:rPr>
        <w:t xml:space="preserve"> </w:t>
      </w:r>
      <w:r>
        <w:rPr>
          <w:b/>
          <w:sz w:val="20"/>
        </w:rPr>
        <w:t>saved</w:t>
      </w:r>
      <w:r>
        <w:rPr>
          <w:b/>
          <w:spacing w:val="-7"/>
          <w:sz w:val="20"/>
        </w:rPr>
        <w:t xml:space="preserve"> </w:t>
      </w:r>
      <w:r>
        <w:rPr>
          <w:b/>
          <w:sz w:val="20"/>
        </w:rPr>
        <w:t>lives:</w:t>
      </w:r>
      <w:r>
        <w:rPr>
          <w:b/>
          <w:spacing w:val="-6"/>
          <w:sz w:val="20"/>
        </w:rPr>
        <w:t xml:space="preserve"> </w:t>
      </w:r>
      <w:r>
        <w:rPr>
          <w:b/>
          <w:sz w:val="20"/>
        </w:rPr>
        <w:t>Extrication</w:t>
      </w:r>
      <w:r>
        <w:rPr>
          <w:b/>
          <w:spacing w:val="-7"/>
          <w:sz w:val="20"/>
        </w:rPr>
        <w:t xml:space="preserve"> </w:t>
      </w:r>
      <w:r>
        <w:rPr>
          <w:b/>
          <w:spacing w:val="-2"/>
          <w:sz w:val="20"/>
        </w:rPr>
        <w:t>incidents</w:t>
      </w:r>
      <w:r w:rsidR="00175BC8">
        <w:rPr>
          <w:b/>
          <w:spacing w:val="-2"/>
          <w:sz w:val="20"/>
        </w:rPr>
        <w:t xml:space="preserve"> in England</w:t>
      </w:r>
    </w:p>
    <w:p xmlns:wp14="http://schemas.microsoft.com/office/word/2010/wordml" w:rsidR="004C7BF2" w:rsidRDefault="004C7BF2" w14:paraId="16E5E008" wp14:textId="77777777">
      <w:pPr>
        <w:spacing w:before="1"/>
        <w:ind w:left="2918"/>
        <w:rPr>
          <w:b/>
          <w:spacing w:val="-2"/>
          <w:sz w:val="20"/>
        </w:rPr>
      </w:pPr>
    </w:p>
    <w:p xmlns:wp14="http://schemas.microsoft.com/office/word/2010/wordml" w:rsidR="00175BC8" w:rsidRDefault="00175BC8" w14:paraId="40D2860B" wp14:textId="77777777">
      <w:pPr>
        <w:spacing w:before="1"/>
        <w:ind w:left="2918"/>
        <w:rPr>
          <w:b/>
          <w:spacing w:val="-2"/>
          <w:sz w:val="20"/>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503"/>
        <w:gridCol w:w="1560"/>
        <w:gridCol w:w="1417"/>
        <w:gridCol w:w="1418"/>
        <w:gridCol w:w="1559"/>
        <w:gridCol w:w="2154"/>
      </w:tblGrid>
      <w:tr xmlns:wp14="http://schemas.microsoft.com/office/word/2010/wordml" w:rsidR="00175BC8" w:rsidTr="008C1570" w14:paraId="667777A4" wp14:textId="77777777">
        <w:trPr>
          <w:trHeight w:val="760"/>
        </w:trPr>
        <w:tc>
          <w:tcPr>
            <w:tcW w:w="1503" w:type="dxa"/>
            <w:shd w:val="clear" w:color="auto" w:fill="0956A2"/>
          </w:tcPr>
          <w:p w:rsidR="00175BC8" w:rsidP="00A30A8A" w:rsidRDefault="00175BC8" w14:paraId="42050CB3" wp14:textId="77777777">
            <w:pPr>
              <w:pStyle w:val="TableParagraph"/>
              <w:rPr>
                <w:rFonts w:ascii="Times New Roman"/>
              </w:rPr>
            </w:pPr>
          </w:p>
        </w:tc>
        <w:tc>
          <w:tcPr>
            <w:tcW w:w="1560" w:type="dxa"/>
            <w:shd w:val="clear" w:color="auto" w:fill="0956A2"/>
          </w:tcPr>
          <w:p w:rsidR="00175BC8" w:rsidP="008C1570" w:rsidRDefault="00175BC8" w14:paraId="6B24AF2B" wp14:textId="77777777">
            <w:pPr>
              <w:pStyle w:val="TableParagraph"/>
              <w:spacing w:before="2"/>
              <w:ind w:left="107"/>
              <w:jc w:val="center"/>
              <w:rPr>
                <w:b/>
              </w:rPr>
            </w:pPr>
            <w:r>
              <w:rPr>
                <w:b/>
                <w:color w:val="FFFFFF"/>
                <w:spacing w:val="-2"/>
              </w:rPr>
              <w:t>2016/17</w:t>
            </w:r>
          </w:p>
        </w:tc>
        <w:tc>
          <w:tcPr>
            <w:tcW w:w="1417" w:type="dxa"/>
            <w:shd w:val="clear" w:color="auto" w:fill="0956A2"/>
          </w:tcPr>
          <w:p w:rsidR="00175BC8" w:rsidP="008C1570" w:rsidRDefault="00175BC8" w14:paraId="534314E2" wp14:textId="77777777">
            <w:pPr>
              <w:pStyle w:val="TableParagraph"/>
              <w:spacing w:before="2"/>
              <w:ind w:left="107"/>
              <w:jc w:val="center"/>
              <w:rPr>
                <w:b/>
              </w:rPr>
            </w:pPr>
            <w:r>
              <w:rPr>
                <w:b/>
                <w:color w:val="FFFFFF"/>
                <w:spacing w:val="-2"/>
              </w:rPr>
              <w:t>2017/18</w:t>
            </w:r>
          </w:p>
        </w:tc>
        <w:tc>
          <w:tcPr>
            <w:tcW w:w="1418" w:type="dxa"/>
            <w:shd w:val="clear" w:color="auto" w:fill="0956A2"/>
          </w:tcPr>
          <w:p w:rsidR="00175BC8" w:rsidP="008C1570" w:rsidRDefault="00883F7D" w14:paraId="637A9305" wp14:textId="77777777">
            <w:pPr>
              <w:pStyle w:val="TableParagraph"/>
              <w:spacing w:before="2"/>
              <w:ind w:left="-18"/>
              <w:jc w:val="center"/>
              <w:rPr>
                <w:b/>
              </w:rPr>
            </w:pPr>
            <w:r>
              <w:rPr>
                <w:b/>
                <w:color w:val="FFFFFF"/>
                <w:spacing w:val="-2"/>
              </w:rPr>
              <w:t>2</w:t>
            </w:r>
            <w:r w:rsidR="00175BC8">
              <w:rPr>
                <w:b/>
                <w:color w:val="FFFFFF"/>
                <w:spacing w:val="-2"/>
              </w:rPr>
              <w:t>018/19</w:t>
            </w:r>
          </w:p>
        </w:tc>
        <w:tc>
          <w:tcPr>
            <w:tcW w:w="1559" w:type="dxa"/>
            <w:shd w:val="clear" w:color="auto" w:fill="0956A2"/>
          </w:tcPr>
          <w:p w:rsidR="00175BC8" w:rsidP="008C1570" w:rsidRDefault="00175BC8" w14:paraId="0967E3A1" wp14:textId="77777777">
            <w:pPr>
              <w:pStyle w:val="TableParagraph"/>
              <w:spacing w:before="2"/>
              <w:ind w:left="106"/>
              <w:jc w:val="center"/>
              <w:rPr>
                <w:b/>
              </w:rPr>
            </w:pPr>
            <w:r>
              <w:rPr>
                <w:b/>
                <w:color w:val="FFFFFF"/>
                <w:spacing w:val="-2"/>
              </w:rPr>
              <w:t>Total</w:t>
            </w:r>
          </w:p>
        </w:tc>
        <w:tc>
          <w:tcPr>
            <w:tcW w:w="2154" w:type="dxa"/>
            <w:shd w:val="clear" w:color="auto" w:fill="0956A2"/>
          </w:tcPr>
          <w:p w:rsidR="00175BC8" w:rsidP="008C1570" w:rsidRDefault="00175BC8" w14:paraId="7FFB3952"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175BC8" w:rsidTr="008C1570" w14:paraId="5EDE362B" wp14:textId="77777777">
        <w:trPr>
          <w:trHeight w:val="757"/>
        </w:trPr>
        <w:tc>
          <w:tcPr>
            <w:tcW w:w="1503" w:type="dxa"/>
          </w:tcPr>
          <w:p w:rsidR="00175BC8" w:rsidP="00175BC8" w:rsidRDefault="00175BC8" w14:paraId="6234A9AB" wp14:textId="77777777">
            <w:pPr>
              <w:pStyle w:val="TableParagraph"/>
              <w:ind w:left="107"/>
              <w:rPr>
                <w:b/>
              </w:rPr>
            </w:pPr>
            <w:r>
              <w:rPr>
                <w:b/>
              </w:rPr>
              <w:t>Number</w:t>
            </w:r>
            <w:r>
              <w:rPr>
                <w:b/>
                <w:spacing w:val="-2"/>
              </w:rPr>
              <w:t xml:space="preserve"> </w:t>
            </w:r>
            <w:r>
              <w:rPr>
                <w:b/>
                <w:spacing w:val="-5"/>
              </w:rPr>
              <w:t>of</w:t>
            </w:r>
          </w:p>
          <w:p w:rsidR="00175BC8" w:rsidP="00175BC8" w:rsidRDefault="00175BC8" w14:paraId="103B081C" wp14:textId="77777777">
            <w:pPr>
              <w:pStyle w:val="TableParagraph"/>
              <w:spacing w:before="126"/>
              <w:ind w:left="107"/>
              <w:rPr>
                <w:b/>
              </w:rPr>
            </w:pPr>
            <w:r>
              <w:rPr>
                <w:b/>
                <w:spacing w:val="-2"/>
              </w:rPr>
              <w:t>incidents</w:t>
            </w:r>
          </w:p>
        </w:tc>
        <w:tc>
          <w:tcPr>
            <w:tcW w:w="1560" w:type="dxa"/>
            <w:vAlign w:val="center"/>
          </w:tcPr>
          <w:p w:rsidRPr="00175BC8" w:rsidR="00175BC8" w:rsidP="00175BC8" w:rsidRDefault="00175BC8" w14:paraId="16B73D44" wp14:textId="77777777">
            <w:pPr>
              <w:pStyle w:val="TableParagraph"/>
              <w:jc w:val="center"/>
              <w:rPr>
                <w:rFonts w:asciiTheme="minorBidi" w:hAnsiTheme="minorBidi" w:cstheme="minorBidi"/>
              </w:rPr>
            </w:pPr>
            <w:r w:rsidRPr="00175BC8">
              <w:rPr>
                <w:rFonts w:asciiTheme="minorBidi" w:hAnsiTheme="minorBidi" w:cstheme="minorBidi"/>
                <w:color w:val="000000"/>
              </w:rPr>
              <w:t>612</w:t>
            </w:r>
          </w:p>
        </w:tc>
        <w:tc>
          <w:tcPr>
            <w:tcW w:w="1417" w:type="dxa"/>
            <w:vAlign w:val="center"/>
          </w:tcPr>
          <w:p w:rsidRPr="00175BC8" w:rsidR="00175BC8" w:rsidP="00175BC8" w:rsidRDefault="00175BC8" w14:paraId="7673EDB1" wp14:textId="77777777">
            <w:pPr>
              <w:pStyle w:val="TableParagraph"/>
              <w:jc w:val="center"/>
              <w:rPr>
                <w:rFonts w:asciiTheme="minorBidi" w:hAnsiTheme="minorBidi" w:cstheme="minorBidi"/>
              </w:rPr>
            </w:pPr>
            <w:r w:rsidRPr="00175BC8">
              <w:rPr>
                <w:rFonts w:asciiTheme="minorBidi" w:hAnsiTheme="minorBidi" w:cstheme="minorBidi"/>
                <w:color w:val="000000"/>
              </w:rPr>
              <w:t>879</w:t>
            </w:r>
          </w:p>
        </w:tc>
        <w:tc>
          <w:tcPr>
            <w:tcW w:w="1418" w:type="dxa"/>
            <w:vAlign w:val="center"/>
          </w:tcPr>
          <w:p w:rsidRPr="00175BC8" w:rsidR="00175BC8" w:rsidP="00175BC8" w:rsidRDefault="00175BC8" w14:paraId="4D536FD1" wp14:textId="77777777">
            <w:pPr>
              <w:pStyle w:val="TableParagraph"/>
              <w:jc w:val="center"/>
              <w:rPr>
                <w:rFonts w:asciiTheme="minorBidi" w:hAnsiTheme="minorBidi" w:cstheme="minorBidi"/>
              </w:rPr>
            </w:pPr>
            <w:r w:rsidRPr="00175BC8">
              <w:rPr>
                <w:rFonts w:asciiTheme="minorBidi" w:hAnsiTheme="minorBidi" w:cstheme="minorBidi"/>
                <w:color w:val="000000"/>
              </w:rPr>
              <w:t>676</w:t>
            </w:r>
          </w:p>
        </w:tc>
        <w:tc>
          <w:tcPr>
            <w:tcW w:w="1559" w:type="dxa"/>
            <w:vAlign w:val="center"/>
          </w:tcPr>
          <w:p w:rsidRPr="00175BC8" w:rsidR="00175BC8" w:rsidP="00175BC8" w:rsidRDefault="00175BC8" w14:paraId="4D3712F2" wp14:textId="77777777">
            <w:pPr>
              <w:pStyle w:val="TableParagraph"/>
              <w:jc w:val="center"/>
              <w:rPr>
                <w:rFonts w:asciiTheme="minorBidi" w:hAnsiTheme="minorBidi" w:cstheme="minorBidi"/>
              </w:rPr>
            </w:pPr>
            <w:r w:rsidRPr="00175BC8">
              <w:rPr>
                <w:rFonts w:asciiTheme="minorBidi" w:hAnsiTheme="minorBidi" w:cstheme="minorBidi"/>
                <w:color w:val="000000"/>
              </w:rPr>
              <w:t>2363</w:t>
            </w:r>
          </w:p>
        </w:tc>
        <w:tc>
          <w:tcPr>
            <w:tcW w:w="2154" w:type="dxa"/>
            <w:vAlign w:val="center"/>
          </w:tcPr>
          <w:p w:rsidRPr="00175BC8" w:rsidR="00175BC8" w:rsidP="00175BC8" w:rsidRDefault="00175BC8" w14:paraId="67DF2D87" wp14:textId="77777777">
            <w:pPr>
              <w:pStyle w:val="TableParagraph"/>
              <w:jc w:val="center"/>
              <w:rPr>
                <w:rFonts w:asciiTheme="minorBidi" w:hAnsiTheme="minorBidi" w:cstheme="minorBidi"/>
              </w:rPr>
            </w:pPr>
            <w:r w:rsidRPr="00175BC8">
              <w:rPr>
                <w:rFonts w:asciiTheme="minorBidi" w:hAnsiTheme="minorBidi" w:cstheme="minorBidi"/>
                <w:color w:val="000000"/>
              </w:rPr>
              <w:t>722.3</w:t>
            </w:r>
          </w:p>
        </w:tc>
      </w:tr>
      <w:tr xmlns:wp14="http://schemas.microsoft.com/office/word/2010/wordml" w:rsidR="00175BC8" w:rsidTr="008C1570" w14:paraId="301D448F" wp14:textId="77777777">
        <w:trPr>
          <w:trHeight w:val="880"/>
        </w:trPr>
        <w:tc>
          <w:tcPr>
            <w:tcW w:w="1503" w:type="dxa"/>
          </w:tcPr>
          <w:p w:rsidR="00175BC8" w:rsidP="00175BC8" w:rsidRDefault="00175BC8" w14:paraId="15A9222A" wp14:textId="77777777">
            <w:pPr>
              <w:pStyle w:val="TableParagraph"/>
              <w:spacing w:line="360" w:lineRule="auto"/>
              <w:ind w:left="107"/>
              <w:rPr>
                <w:b/>
              </w:rPr>
            </w:pPr>
            <w:r>
              <w:rPr>
                <w:b/>
              </w:rPr>
              <w:t>Number of saved</w:t>
            </w:r>
            <w:r>
              <w:rPr>
                <w:b/>
                <w:spacing w:val="-16"/>
              </w:rPr>
              <w:t xml:space="preserve"> </w:t>
            </w:r>
            <w:r>
              <w:rPr>
                <w:b/>
              </w:rPr>
              <w:t>lives</w:t>
            </w:r>
          </w:p>
        </w:tc>
        <w:tc>
          <w:tcPr>
            <w:tcW w:w="1560" w:type="dxa"/>
            <w:vAlign w:val="center"/>
          </w:tcPr>
          <w:p w:rsidRPr="00175BC8" w:rsidR="00175BC8" w:rsidP="00175BC8" w:rsidRDefault="00175BC8" w14:paraId="7B7EFE02" wp14:textId="77777777">
            <w:pPr>
              <w:pStyle w:val="TableParagraph"/>
              <w:jc w:val="center"/>
              <w:rPr>
                <w:rFonts w:asciiTheme="minorBidi" w:hAnsiTheme="minorBidi" w:cstheme="minorBidi"/>
              </w:rPr>
            </w:pPr>
            <w:r w:rsidRPr="00175BC8">
              <w:rPr>
                <w:rFonts w:asciiTheme="minorBidi" w:hAnsiTheme="minorBidi" w:cstheme="minorBidi"/>
                <w:color w:val="000000"/>
              </w:rPr>
              <w:t>0</w:t>
            </w:r>
          </w:p>
        </w:tc>
        <w:tc>
          <w:tcPr>
            <w:tcW w:w="1417" w:type="dxa"/>
            <w:vAlign w:val="center"/>
          </w:tcPr>
          <w:p w:rsidRPr="00175BC8" w:rsidR="00175BC8" w:rsidP="00175BC8" w:rsidRDefault="00175BC8" w14:paraId="33113584" wp14:textId="77777777">
            <w:pPr>
              <w:pStyle w:val="TableParagraph"/>
              <w:jc w:val="center"/>
              <w:rPr>
                <w:rFonts w:asciiTheme="minorBidi" w:hAnsiTheme="minorBidi" w:cstheme="minorBidi"/>
              </w:rPr>
            </w:pPr>
            <w:r w:rsidRPr="00175BC8">
              <w:rPr>
                <w:rFonts w:asciiTheme="minorBidi" w:hAnsiTheme="minorBidi" w:cstheme="minorBidi"/>
                <w:color w:val="000000"/>
              </w:rPr>
              <w:t>0</w:t>
            </w:r>
          </w:p>
        </w:tc>
        <w:tc>
          <w:tcPr>
            <w:tcW w:w="1418" w:type="dxa"/>
            <w:vAlign w:val="center"/>
          </w:tcPr>
          <w:p w:rsidRPr="00175BC8" w:rsidR="00175BC8" w:rsidP="00175BC8" w:rsidRDefault="00175BC8" w14:paraId="5D1E8F64" wp14:textId="77777777">
            <w:pPr>
              <w:pStyle w:val="TableParagraph"/>
              <w:jc w:val="center"/>
              <w:rPr>
                <w:rFonts w:asciiTheme="minorBidi" w:hAnsiTheme="minorBidi" w:cstheme="minorBidi"/>
              </w:rPr>
            </w:pPr>
            <w:r w:rsidRPr="00175BC8">
              <w:rPr>
                <w:rFonts w:asciiTheme="minorBidi" w:hAnsiTheme="minorBidi" w:cstheme="minorBidi"/>
                <w:color w:val="000000"/>
              </w:rPr>
              <w:t>6.87</w:t>
            </w:r>
          </w:p>
        </w:tc>
        <w:tc>
          <w:tcPr>
            <w:tcW w:w="1559" w:type="dxa"/>
            <w:vAlign w:val="center"/>
          </w:tcPr>
          <w:p w:rsidRPr="00175BC8" w:rsidR="00175BC8" w:rsidP="00175BC8" w:rsidRDefault="00175BC8" w14:paraId="31E9BF3A" wp14:textId="77777777">
            <w:pPr>
              <w:pStyle w:val="TableParagraph"/>
              <w:jc w:val="center"/>
              <w:rPr>
                <w:rFonts w:asciiTheme="minorBidi" w:hAnsiTheme="minorBidi" w:cstheme="minorBidi"/>
              </w:rPr>
            </w:pPr>
            <w:r w:rsidRPr="00175BC8">
              <w:rPr>
                <w:rFonts w:asciiTheme="minorBidi" w:hAnsiTheme="minorBidi" w:cstheme="minorBidi"/>
                <w:color w:val="000000"/>
              </w:rPr>
              <w:t>6.87</w:t>
            </w:r>
          </w:p>
        </w:tc>
        <w:tc>
          <w:tcPr>
            <w:tcW w:w="2154" w:type="dxa"/>
            <w:vAlign w:val="center"/>
          </w:tcPr>
          <w:p w:rsidRPr="00175BC8" w:rsidR="00175BC8" w:rsidP="00175BC8" w:rsidRDefault="00175BC8" w14:paraId="1C93486C" wp14:textId="77777777">
            <w:pPr>
              <w:pStyle w:val="TableParagraph"/>
              <w:jc w:val="center"/>
              <w:rPr>
                <w:rFonts w:asciiTheme="minorBidi" w:hAnsiTheme="minorBidi" w:cstheme="minorBidi"/>
              </w:rPr>
            </w:pPr>
            <w:r w:rsidRPr="00175BC8">
              <w:rPr>
                <w:rFonts w:asciiTheme="minorBidi" w:hAnsiTheme="minorBidi" w:cstheme="minorBidi"/>
                <w:color w:val="000000"/>
              </w:rPr>
              <w:t>2.3</w:t>
            </w:r>
          </w:p>
        </w:tc>
      </w:tr>
      <w:tr xmlns:wp14="http://schemas.microsoft.com/office/word/2010/wordml" w:rsidR="00175BC8" w:rsidTr="008C1570" w14:paraId="1CA1D8FB" wp14:textId="77777777">
        <w:trPr>
          <w:trHeight w:val="878"/>
        </w:trPr>
        <w:tc>
          <w:tcPr>
            <w:tcW w:w="1503" w:type="dxa"/>
          </w:tcPr>
          <w:p w:rsidR="00175BC8" w:rsidP="00175BC8" w:rsidRDefault="00175BC8" w14:paraId="6F497F2E" wp14:textId="77777777">
            <w:pPr>
              <w:pStyle w:val="TableParagraph"/>
              <w:spacing w:line="360" w:lineRule="auto"/>
              <w:ind w:left="107"/>
              <w:rPr>
                <w:b/>
              </w:rPr>
            </w:pPr>
            <w:r>
              <w:rPr>
                <w:b/>
                <w:spacing w:val="-2"/>
              </w:rPr>
              <w:t xml:space="preserve">Economic </w:t>
            </w:r>
            <w:r>
              <w:rPr>
                <w:b/>
              </w:rPr>
              <w:t>value (£)</w:t>
            </w:r>
          </w:p>
        </w:tc>
        <w:tc>
          <w:tcPr>
            <w:tcW w:w="1560" w:type="dxa"/>
            <w:vAlign w:val="center"/>
          </w:tcPr>
          <w:p w:rsidRPr="00175BC8" w:rsidR="00175BC8" w:rsidP="00175BC8" w:rsidRDefault="00175BC8" w14:paraId="5531F93F" wp14:textId="77777777">
            <w:pPr>
              <w:pStyle w:val="TableParagraph"/>
              <w:jc w:val="center"/>
              <w:rPr>
                <w:rFonts w:asciiTheme="minorBidi" w:hAnsiTheme="minorBidi" w:cstheme="minorBidi"/>
              </w:rPr>
            </w:pPr>
            <w:r w:rsidRPr="00175BC8">
              <w:rPr>
                <w:rFonts w:asciiTheme="minorBidi" w:hAnsiTheme="minorBidi" w:cstheme="minorBidi"/>
                <w:color w:val="000000"/>
              </w:rPr>
              <w:t>0</w:t>
            </w:r>
          </w:p>
        </w:tc>
        <w:tc>
          <w:tcPr>
            <w:tcW w:w="1417" w:type="dxa"/>
            <w:vAlign w:val="center"/>
          </w:tcPr>
          <w:p w:rsidRPr="00175BC8" w:rsidR="00175BC8" w:rsidP="00175BC8" w:rsidRDefault="00175BC8" w14:paraId="0213FF8E" wp14:textId="77777777">
            <w:pPr>
              <w:pStyle w:val="TableParagraph"/>
              <w:jc w:val="center"/>
              <w:rPr>
                <w:rFonts w:asciiTheme="minorBidi" w:hAnsiTheme="minorBidi" w:cstheme="minorBidi"/>
              </w:rPr>
            </w:pPr>
            <w:r w:rsidRPr="00175BC8">
              <w:rPr>
                <w:rFonts w:asciiTheme="minorBidi" w:hAnsiTheme="minorBidi" w:cstheme="minorBidi"/>
                <w:color w:val="000000"/>
              </w:rPr>
              <w:t>0</w:t>
            </w:r>
          </w:p>
        </w:tc>
        <w:tc>
          <w:tcPr>
            <w:tcW w:w="1418" w:type="dxa"/>
            <w:vAlign w:val="center"/>
          </w:tcPr>
          <w:p w:rsidRPr="00175BC8" w:rsidR="00175BC8" w:rsidP="00175BC8" w:rsidRDefault="00175BC8" w14:paraId="7B0F3184" wp14:textId="77777777">
            <w:pPr>
              <w:pStyle w:val="TableParagraph"/>
              <w:jc w:val="center"/>
              <w:rPr>
                <w:rFonts w:asciiTheme="minorBidi" w:hAnsiTheme="minorBidi" w:cstheme="minorBidi"/>
              </w:rPr>
            </w:pPr>
            <w:r w:rsidRPr="00175BC8">
              <w:rPr>
                <w:rFonts w:asciiTheme="minorBidi" w:hAnsiTheme="minorBidi" w:cstheme="minorBidi"/>
                <w:color w:val="000000"/>
              </w:rPr>
              <w:t>14,739,212</w:t>
            </w:r>
          </w:p>
        </w:tc>
        <w:tc>
          <w:tcPr>
            <w:tcW w:w="1559" w:type="dxa"/>
            <w:vAlign w:val="center"/>
          </w:tcPr>
          <w:p w:rsidRPr="00175BC8" w:rsidR="00175BC8" w:rsidP="00175BC8" w:rsidRDefault="00175BC8" w14:paraId="6FE89BAA" wp14:textId="77777777">
            <w:pPr>
              <w:pStyle w:val="TableParagraph"/>
              <w:jc w:val="center"/>
              <w:rPr>
                <w:rFonts w:asciiTheme="minorBidi" w:hAnsiTheme="minorBidi" w:cstheme="minorBidi"/>
              </w:rPr>
            </w:pPr>
            <w:r w:rsidRPr="00175BC8">
              <w:rPr>
                <w:rFonts w:asciiTheme="minorBidi" w:hAnsiTheme="minorBidi" w:cstheme="minorBidi"/>
                <w:color w:val="000000"/>
              </w:rPr>
              <w:t>14,739,212</w:t>
            </w:r>
          </w:p>
        </w:tc>
        <w:tc>
          <w:tcPr>
            <w:tcW w:w="2154" w:type="dxa"/>
            <w:vAlign w:val="center"/>
          </w:tcPr>
          <w:p w:rsidRPr="00175BC8" w:rsidR="00175BC8" w:rsidP="00175BC8" w:rsidRDefault="00175BC8" w14:paraId="5E580EDC" wp14:textId="77777777">
            <w:pPr>
              <w:pStyle w:val="TableParagraph"/>
              <w:jc w:val="center"/>
              <w:rPr>
                <w:rFonts w:asciiTheme="minorBidi" w:hAnsiTheme="minorBidi" w:cstheme="minorBidi"/>
              </w:rPr>
            </w:pPr>
            <w:r w:rsidRPr="00175BC8">
              <w:rPr>
                <w:rFonts w:asciiTheme="minorBidi" w:hAnsiTheme="minorBidi" w:cstheme="minorBidi"/>
                <w:color w:val="000000"/>
              </w:rPr>
              <w:t>4,913,070</w:t>
            </w:r>
          </w:p>
        </w:tc>
      </w:tr>
    </w:tbl>
    <w:p xmlns:wp14="http://schemas.microsoft.com/office/word/2010/wordml" w:rsidR="00175BC8" w:rsidP="00175BC8" w:rsidRDefault="00175BC8" w14:paraId="20688E36" wp14:textId="77777777">
      <w:pPr>
        <w:spacing w:before="1"/>
        <w:ind w:left="1975"/>
        <w:rPr>
          <w:b/>
          <w:spacing w:val="-2"/>
          <w:sz w:val="20"/>
        </w:rPr>
      </w:pPr>
      <w:r>
        <w:rPr>
          <w:b/>
          <w:sz w:val="20"/>
        </w:rPr>
        <w:t>Table</w:t>
      </w:r>
      <w:r>
        <w:rPr>
          <w:b/>
          <w:spacing w:val="-7"/>
          <w:sz w:val="20"/>
        </w:rPr>
        <w:t xml:space="preserve"> </w:t>
      </w:r>
      <w:r>
        <w:rPr>
          <w:b/>
          <w:sz w:val="20"/>
        </w:rPr>
        <w:t>2.</w:t>
      </w:r>
      <w:r w:rsidR="00247B60">
        <w:rPr>
          <w:b/>
          <w:sz w:val="20"/>
        </w:rPr>
        <w:t>27</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Pr>
          <w:b/>
          <w:sz w:val="20"/>
        </w:rPr>
        <w:t>Extrication</w:t>
      </w:r>
      <w:r>
        <w:rPr>
          <w:b/>
          <w:spacing w:val="-8"/>
          <w:sz w:val="20"/>
        </w:rPr>
        <w:t xml:space="preserve"> </w:t>
      </w:r>
      <w:r>
        <w:rPr>
          <w:b/>
          <w:spacing w:val="-2"/>
          <w:sz w:val="20"/>
        </w:rPr>
        <w:t>incidents in Northern Ireland</w:t>
      </w:r>
    </w:p>
    <w:p xmlns:wp14="http://schemas.microsoft.com/office/word/2010/wordml" w:rsidR="00175BC8" w:rsidP="00175BC8" w:rsidRDefault="00175BC8" w14:paraId="130CC4CD" wp14:textId="77777777">
      <w:pPr>
        <w:ind w:left="407" w:right="1401"/>
        <w:jc w:val="center"/>
        <w:rPr>
          <w:b/>
          <w:sz w:val="20"/>
        </w:rPr>
      </w:pPr>
    </w:p>
    <w:p xmlns:wp14="http://schemas.microsoft.com/office/word/2010/wordml" w:rsidR="00175BC8" w:rsidP="00175BC8" w:rsidRDefault="00175BC8" w14:paraId="055BFDB1" wp14:textId="77777777">
      <w:pPr>
        <w:pStyle w:val="BodyText"/>
        <w:rPr>
          <w:b/>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503"/>
        <w:gridCol w:w="1560"/>
        <w:gridCol w:w="1417"/>
        <w:gridCol w:w="1418"/>
        <w:gridCol w:w="1559"/>
        <w:gridCol w:w="2154"/>
      </w:tblGrid>
      <w:tr xmlns:wp14="http://schemas.microsoft.com/office/word/2010/wordml" w:rsidR="00175BC8" w:rsidTr="008C1570" w14:paraId="57C7C920" wp14:textId="77777777">
        <w:trPr>
          <w:trHeight w:val="760"/>
        </w:trPr>
        <w:tc>
          <w:tcPr>
            <w:tcW w:w="1503" w:type="dxa"/>
            <w:shd w:val="clear" w:color="auto" w:fill="0956A2"/>
          </w:tcPr>
          <w:p w:rsidR="00175BC8" w:rsidP="00A30A8A" w:rsidRDefault="00175BC8" w14:paraId="38E78751" wp14:textId="77777777">
            <w:pPr>
              <w:pStyle w:val="TableParagraph"/>
              <w:rPr>
                <w:rFonts w:ascii="Times New Roman"/>
              </w:rPr>
            </w:pPr>
          </w:p>
        </w:tc>
        <w:tc>
          <w:tcPr>
            <w:tcW w:w="1560" w:type="dxa"/>
            <w:shd w:val="clear" w:color="auto" w:fill="0956A2"/>
          </w:tcPr>
          <w:p w:rsidR="00175BC8" w:rsidP="008C1570" w:rsidRDefault="00175BC8" w14:paraId="7A4CB820" wp14:textId="77777777">
            <w:pPr>
              <w:pStyle w:val="TableParagraph"/>
              <w:spacing w:before="2"/>
              <w:ind w:left="107"/>
              <w:jc w:val="center"/>
              <w:rPr>
                <w:b/>
              </w:rPr>
            </w:pPr>
            <w:r>
              <w:rPr>
                <w:b/>
                <w:color w:val="FFFFFF"/>
                <w:spacing w:val="-2"/>
              </w:rPr>
              <w:t>2016/17</w:t>
            </w:r>
          </w:p>
        </w:tc>
        <w:tc>
          <w:tcPr>
            <w:tcW w:w="1417" w:type="dxa"/>
            <w:shd w:val="clear" w:color="auto" w:fill="0956A2"/>
          </w:tcPr>
          <w:p w:rsidR="00175BC8" w:rsidP="008C1570" w:rsidRDefault="00175BC8" w14:paraId="769C15AD" wp14:textId="77777777">
            <w:pPr>
              <w:pStyle w:val="TableParagraph"/>
              <w:spacing w:before="2"/>
              <w:ind w:left="107"/>
              <w:jc w:val="center"/>
              <w:rPr>
                <w:b/>
              </w:rPr>
            </w:pPr>
            <w:r>
              <w:rPr>
                <w:b/>
                <w:color w:val="FFFFFF"/>
                <w:spacing w:val="-2"/>
              </w:rPr>
              <w:t>2017/18</w:t>
            </w:r>
          </w:p>
        </w:tc>
        <w:tc>
          <w:tcPr>
            <w:tcW w:w="1418" w:type="dxa"/>
            <w:shd w:val="clear" w:color="auto" w:fill="0956A2"/>
          </w:tcPr>
          <w:p w:rsidR="00175BC8" w:rsidP="008C1570" w:rsidRDefault="007063B7" w14:paraId="35D509CA" wp14:textId="77777777">
            <w:pPr>
              <w:pStyle w:val="TableParagraph"/>
              <w:spacing w:before="2"/>
              <w:ind w:left="-18"/>
              <w:jc w:val="center"/>
              <w:rPr>
                <w:b/>
              </w:rPr>
            </w:pPr>
            <w:r>
              <w:rPr>
                <w:b/>
                <w:color w:val="FFFFFF"/>
                <w:spacing w:val="-2"/>
              </w:rPr>
              <w:t>2</w:t>
            </w:r>
            <w:r w:rsidR="00175BC8">
              <w:rPr>
                <w:b/>
                <w:color w:val="FFFFFF"/>
                <w:spacing w:val="-2"/>
              </w:rPr>
              <w:t>018/19</w:t>
            </w:r>
          </w:p>
        </w:tc>
        <w:tc>
          <w:tcPr>
            <w:tcW w:w="1559" w:type="dxa"/>
            <w:shd w:val="clear" w:color="auto" w:fill="0956A2"/>
          </w:tcPr>
          <w:p w:rsidR="00175BC8" w:rsidP="008C1570" w:rsidRDefault="00175BC8" w14:paraId="617A5411" wp14:textId="77777777">
            <w:pPr>
              <w:pStyle w:val="TableParagraph"/>
              <w:spacing w:before="2"/>
              <w:ind w:left="106"/>
              <w:jc w:val="center"/>
              <w:rPr>
                <w:b/>
              </w:rPr>
            </w:pPr>
            <w:r>
              <w:rPr>
                <w:b/>
                <w:color w:val="FFFFFF"/>
                <w:spacing w:val="-2"/>
              </w:rPr>
              <w:t>Total</w:t>
            </w:r>
          </w:p>
        </w:tc>
        <w:tc>
          <w:tcPr>
            <w:tcW w:w="2154" w:type="dxa"/>
            <w:shd w:val="clear" w:color="auto" w:fill="0956A2"/>
          </w:tcPr>
          <w:p w:rsidR="00175BC8" w:rsidP="008C1570" w:rsidRDefault="00175BC8" w14:paraId="32551181"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175BC8" w:rsidTr="008C1570" w14:paraId="6A0486C2" wp14:textId="77777777">
        <w:trPr>
          <w:trHeight w:val="757"/>
        </w:trPr>
        <w:tc>
          <w:tcPr>
            <w:tcW w:w="1503" w:type="dxa"/>
          </w:tcPr>
          <w:p w:rsidR="00175BC8" w:rsidP="00175BC8" w:rsidRDefault="00175BC8" w14:paraId="7CF262EF" wp14:textId="77777777">
            <w:pPr>
              <w:pStyle w:val="TableParagraph"/>
              <w:ind w:left="107"/>
              <w:rPr>
                <w:b/>
              </w:rPr>
            </w:pPr>
            <w:r>
              <w:rPr>
                <w:b/>
              </w:rPr>
              <w:t>Number</w:t>
            </w:r>
            <w:r>
              <w:rPr>
                <w:b/>
                <w:spacing w:val="-2"/>
              </w:rPr>
              <w:t xml:space="preserve"> </w:t>
            </w:r>
            <w:r>
              <w:rPr>
                <w:b/>
                <w:spacing w:val="-5"/>
              </w:rPr>
              <w:t>of</w:t>
            </w:r>
          </w:p>
          <w:p w:rsidR="00175BC8" w:rsidP="00175BC8" w:rsidRDefault="00175BC8" w14:paraId="7BF8C762" wp14:textId="77777777">
            <w:pPr>
              <w:pStyle w:val="TableParagraph"/>
              <w:spacing w:before="126"/>
              <w:ind w:left="107"/>
              <w:rPr>
                <w:b/>
              </w:rPr>
            </w:pPr>
            <w:r>
              <w:rPr>
                <w:b/>
                <w:spacing w:val="-2"/>
              </w:rPr>
              <w:t>incidents</w:t>
            </w:r>
          </w:p>
        </w:tc>
        <w:tc>
          <w:tcPr>
            <w:tcW w:w="1560" w:type="dxa"/>
            <w:vAlign w:val="center"/>
          </w:tcPr>
          <w:p w:rsidRPr="00175BC8" w:rsidR="00175BC8" w:rsidP="00175BC8" w:rsidRDefault="00175BC8" w14:paraId="4C68B2F3" wp14:textId="77777777">
            <w:pPr>
              <w:pStyle w:val="TableParagraph"/>
              <w:jc w:val="center"/>
              <w:rPr>
                <w:rFonts w:asciiTheme="minorBidi" w:hAnsiTheme="minorBidi" w:cstheme="minorBidi"/>
              </w:rPr>
            </w:pPr>
            <w:r w:rsidRPr="00175BC8">
              <w:rPr>
                <w:rFonts w:asciiTheme="minorBidi" w:hAnsiTheme="minorBidi" w:cstheme="minorBidi"/>
                <w:color w:val="000000"/>
              </w:rPr>
              <w:t>684</w:t>
            </w:r>
          </w:p>
        </w:tc>
        <w:tc>
          <w:tcPr>
            <w:tcW w:w="1417" w:type="dxa"/>
            <w:vAlign w:val="center"/>
          </w:tcPr>
          <w:p w:rsidRPr="00175BC8" w:rsidR="00175BC8" w:rsidP="00175BC8" w:rsidRDefault="00175BC8" w14:paraId="0FD9E610" wp14:textId="77777777">
            <w:pPr>
              <w:pStyle w:val="TableParagraph"/>
              <w:jc w:val="center"/>
              <w:rPr>
                <w:rFonts w:asciiTheme="minorBidi" w:hAnsiTheme="minorBidi" w:cstheme="minorBidi"/>
              </w:rPr>
            </w:pPr>
            <w:r w:rsidRPr="00175BC8">
              <w:rPr>
                <w:rFonts w:asciiTheme="minorBidi" w:hAnsiTheme="minorBidi" w:cstheme="minorBidi"/>
                <w:color w:val="000000"/>
              </w:rPr>
              <w:t>705</w:t>
            </w:r>
          </w:p>
        </w:tc>
        <w:tc>
          <w:tcPr>
            <w:tcW w:w="1418" w:type="dxa"/>
            <w:vAlign w:val="center"/>
          </w:tcPr>
          <w:p w:rsidRPr="00175BC8" w:rsidR="00175BC8" w:rsidP="00175BC8" w:rsidRDefault="00175BC8" w14:paraId="1F1FDAB6" wp14:textId="77777777">
            <w:pPr>
              <w:pStyle w:val="TableParagraph"/>
              <w:jc w:val="center"/>
              <w:rPr>
                <w:rFonts w:asciiTheme="minorBidi" w:hAnsiTheme="minorBidi" w:cstheme="minorBidi"/>
              </w:rPr>
            </w:pPr>
            <w:r w:rsidRPr="00175BC8">
              <w:rPr>
                <w:rFonts w:asciiTheme="minorBidi" w:hAnsiTheme="minorBidi" w:cstheme="minorBidi"/>
                <w:color w:val="000000"/>
              </w:rPr>
              <w:t>638</w:t>
            </w:r>
          </w:p>
        </w:tc>
        <w:tc>
          <w:tcPr>
            <w:tcW w:w="1559" w:type="dxa"/>
            <w:vAlign w:val="center"/>
          </w:tcPr>
          <w:p w:rsidRPr="00175BC8" w:rsidR="00175BC8" w:rsidP="00175BC8" w:rsidRDefault="00175BC8" w14:paraId="3EE07E7A" wp14:textId="77777777">
            <w:pPr>
              <w:pStyle w:val="TableParagraph"/>
              <w:jc w:val="center"/>
              <w:rPr>
                <w:rFonts w:asciiTheme="minorBidi" w:hAnsiTheme="minorBidi" w:cstheme="minorBidi"/>
              </w:rPr>
            </w:pPr>
            <w:r w:rsidRPr="00175BC8">
              <w:rPr>
                <w:rFonts w:asciiTheme="minorBidi" w:hAnsiTheme="minorBidi" w:cstheme="minorBidi"/>
                <w:color w:val="000000"/>
              </w:rPr>
              <w:t>2027</w:t>
            </w:r>
          </w:p>
        </w:tc>
        <w:tc>
          <w:tcPr>
            <w:tcW w:w="2154" w:type="dxa"/>
            <w:vAlign w:val="center"/>
          </w:tcPr>
          <w:p w:rsidRPr="00175BC8" w:rsidR="00175BC8" w:rsidP="00175BC8" w:rsidRDefault="00175BC8" w14:paraId="49F218BD" wp14:textId="77777777">
            <w:pPr>
              <w:pStyle w:val="TableParagraph"/>
              <w:jc w:val="center"/>
              <w:rPr>
                <w:rFonts w:asciiTheme="minorBidi" w:hAnsiTheme="minorBidi" w:cstheme="minorBidi"/>
              </w:rPr>
            </w:pPr>
            <w:r w:rsidRPr="00175BC8">
              <w:rPr>
                <w:rFonts w:asciiTheme="minorBidi" w:hAnsiTheme="minorBidi" w:cstheme="minorBidi"/>
                <w:color w:val="000000"/>
              </w:rPr>
              <w:t>675.7</w:t>
            </w:r>
          </w:p>
        </w:tc>
      </w:tr>
      <w:tr xmlns:wp14="http://schemas.microsoft.com/office/word/2010/wordml" w:rsidR="00175BC8" w:rsidTr="008C1570" w14:paraId="3C629DFF" wp14:textId="77777777">
        <w:trPr>
          <w:trHeight w:val="880"/>
        </w:trPr>
        <w:tc>
          <w:tcPr>
            <w:tcW w:w="1503" w:type="dxa"/>
          </w:tcPr>
          <w:p w:rsidR="00175BC8" w:rsidP="00175BC8" w:rsidRDefault="00175BC8" w14:paraId="05BA8ABE" wp14:textId="77777777">
            <w:pPr>
              <w:pStyle w:val="TableParagraph"/>
              <w:spacing w:line="360" w:lineRule="auto"/>
              <w:ind w:left="107"/>
              <w:rPr>
                <w:b/>
              </w:rPr>
            </w:pPr>
            <w:r>
              <w:rPr>
                <w:b/>
              </w:rPr>
              <w:t>Number of saved</w:t>
            </w:r>
            <w:r>
              <w:rPr>
                <w:b/>
                <w:spacing w:val="-16"/>
              </w:rPr>
              <w:t xml:space="preserve"> </w:t>
            </w:r>
            <w:r>
              <w:rPr>
                <w:b/>
              </w:rPr>
              <w:t>lives</w:t>
            </w:r>
          </w:p>
        </w:tc>
        <w:tc>
          <w:tcPr>
            <w:tcW w:w="1560" w:type="dxa"/>
            <w:vAlign w:val="center"/>
          </w:tcPr>
          <w:p w:rsidRPr="00175BC8" w:rsidR="00175BC8" w:rsidP="00175BC8" w:rsidRDefault="00175BC8" w14:paraId="722CC60B" wp14:textId="77777777">
            <w:pPr>
              <w:pStyle w:val="TableParagraph"/>
              <w:jc w:val="center"/>
              <w:rPr>
                <w:rFonts w:asciiTheme="minorBidi" w:hAnsiTheme="minorBidi" w:cstheme="minorBidi"/>
              </w:rPr>
            </w:pPr>
            <w:r w:rsidRPr="00175BC8">
              <w:rPr>
                <w:rFonts w:asciiTheme="minorBidi" w:hAnsiTheme="minorBidi" w:cstheme="minorBidi"/>
                <w:color w:val="000000"/>
              </w:rPr>
              <w:t>70.05</w:t>
            </w:r>
          </w:p>
        </w:tc>
        <w:tc>
          <w:tcPr>
            <w:tcW w:w="1417" w:type="dxa"/>
            <w:vAlign w:val="center"/>
          </w:tcPr>
          <w:p w:rsidRPr="00175BC8" w:rsidR="00175BC8" w:rsidP="00175BC8" w:rsidRDefault="00175BC8" w14:paraId="343E851C" wp14:textId="77777777">
            <w:pPr>
              <w:pStyle w:val="TableParagraph"/>
              <w:jc w:val="center"/>
              <w:rPr>
                <w:rFonts w:asciiTheme="minorBidi" w:hAnsiTheme="minorBidi" w:cstheme="minorBidi"/>
              </w:rPr>
            </w:pPr>
            <w:r w:rsidRPr="00175BC8">
              <w:rPr>
                <w:rFonts w:asciiTheme="minorBidi" w:hAnsiTheme="minorBidi" w:cstheme="minorBidi"/>
                <w:color w:val="000000"/>
              </w:rPr>
              <w:t>53.93</w:t>
            </w:r>
          </w:p>
        </w:tc>
        <w:tc>
          <w:tcPr>
            <w:tcW w:w="1418" w:type="dxa"/>
            <w:vAlign w:val="center"/>
          </w:tcPr>
          <w:p w:rsidRPr="00175BC8" w:rsidR="00175BC8" w:rsidP="00175BC8" w:rsidRDefault="00175BC8" w14:paraId="4F066D3E" wp14:textId="77777777">
            <w:pPr>
              <w:pStyle w:val="TableParagraph"/>
              <w:jc w:val="center"/>
              <w:rPr>
                <w:rFonts w:asciiTheme="minorBidi" w:hAnsiTheme="minorBidi" w:cstheme="minorBidi"/>
              </w:rPr>
            </w:pPr>
            <w:r w:rsidRPr="00175BC8">
              <w:rPr>
                <w:rFonts w:asciiTheme="minorBidi" w:hAnsiTheme="minorBidi" w:cstheme="minorBidi"/>
                <w:color w:val="000000"/>
              </w:rPr>
              <w:t>47.56</w:t>
            </w:r>
          </w:p>
        </w:tc>
        <w:tc>
          <w:tcPr>
            <w:tcW w:w="1559" w:type="dxa"/>
            <w:vAlign w:val="center"/>
          </w:tcPr>
          <w:p w:rsidRPr="00175BC8" w:rsidR="00175BC8" w:rsidP="00175BC8" w:rsidRDefault="00175BC8" w14:paraId="0B1AE0D9" wp14:textId="77777777">
            <w:pPr>
              <w:pStyle w:val="TableParagraph"/>
              <w:jc w:val="center"/>
              <w:rPr>
                <w:rFonts w:asciiTheme="minorBidi" w:hAnsiTheme="minorBidi" w:cstheme="minorBidi"/>
              </w:rPr>
            </w:pPr>
            <w:r w:rsidRPr="00175BC8">
              <w:rPr>
                <w:rFonts w:asciiTheme="minorBidi" w:hAnsiTheme="minorBidi" w:cstheme="minorBidi"/>
                <w:color w:val="000000"/>
              </w:rPr>
              <w:t>171.54</w:t>
            </w:r>
          </w:p>
        </w:tc>
        <w:tc>
          <w:tcPr>
            <w:tcW w:w="2154" w:type="dxa"/>
            <w:vAlign w:val="center"/>
          </w:tcPr>
          <w:p w:rsidRPr="00175BC8" w:rsidR="00175BC8" w:rsidP="00175BC8" w:rsidRDefault="00175BC8" w14:paraId="5E8CCC7B" wp14:textId="77777777">
            <w:pPr>
              <w:pStyle w:val="TableParagraph"/>
              <w:jc w:val="center"/>
              <w:rPr>
                <w:rFonts w:asciiTheme="minorBidi" w:hAnsiTheme="minorBidi" w:cstheme="minorBidi"/>
              </w:rPr>
            </w:pPr>
            <w:r w:rsidRPr="00175BC8">
              <w:rPr>
                <w:rFonts w:asciiTheme="minorBidi" w:hAnsiTheme="minorBidi" w:cstheme="minorBidi"/>
                <w:color w:val="000000"/>
              </w:rPr>
              <w:t>57.2</w:t>
            </w:r>
          </w:p>
        </w:tc>
      </w:tr>
      <w:tr xmlns:wp14="http://schemas.microsoft.com/office/word/2010/wordml" w:rsidR="00175BC8" w:rsidTr="008C1570" w14:paraId="04AB7964" wp14:textId="77777777">
        <w:trPr>
          <w:trHeight w:val="878"/>
        </w:trPr>
        <w:tc>
          <w:tcPr>
            <w:tcW w:w="1503" w:type="dxa"/>
          </w:tcPr>
          <w:p w:rsidR="00175BC8" w:rsidP="00175BC8" w:rsidRDefault="00175BC8" w14:paraId="40DF9A25" wp14:textId="77777777">
            <w:pPr>
              <w:pStyle w:val="TableParagraph"/>
              <w:spacing w:line="360" w:lineRule="auto"/>
              <w:ind w:left="107"/>
              <w:rPr>
                <w:b/>
              </w:rPr>
            </w:pPr>
            <w:r>
              <w:rPr>
                <w:b/>
                <w:spacing w:val="-2"/>
              </w:rPr>
              <w:t xml:space="preserve">Economic </w:t>
            </w:r>
            <w:r>
              <w:rPr>
                <w:b/>
              </w:rPr>
              <w:t>value (£)</w:t>
            </w:r>
          </w:p>
        </w:tc>
        <w:tc>
          <w:tcPr>
            <w:tcW w:w="1560" w:type="dxa"/>
            <w:vAlign w:val="center"/>
          </w:tcPr>
          <w:p w:rsidRPr="00175BC8" w:rsidR="00175BC8" w:rsidP="00175BC8" w:rsidRDefault="00175BC8" w14:paraId="288C538E" wp14:textId="77777777">
            <w:pPr>
              <w:pStyle w:val="TableParagraph"/>
              <w:jc w:val="center"/>
              <w:rPr>
                <w:rFonts w:asciiTheme="minorBidi" w:hAnsiTheme="minorBidi" w:cstheme="minorBidi"/>
                <w:sz w:val="20"/>
                <w:szCs w:val="20"/>
              </w:rPr>
            </w:pPr>
            <w:r w:rsidRPr="00175BC8">
              <w:rPr>
                <w:rFonts w:asciiTheme="minorBidi" w:hAnsiTheme="minorBidi" w:cstheme="minorBidi"/>
                <w:color w:val="000000"/>
                <w:sz w:val="20"/>
                <w:szCs w:val="20"/>
              </w:rPr>
              <w:t>150,382,68</w:t>
            </w:r>
            <w:r w:rsidR="004C7BF2">
              <w:rPr>
                <w:rFonts w:asciiTheme="minorBidi" w:hAnsiTheme="minorBidi" w:cstheme="minorBidi"/>
                <w:color w:val="000000"/>
                <w:sz w:val="20"/>
                <w:szCs w:val="20"/>
              </w:rPr>
              <w:t>9</w:t>
            </w:r>
          </w:p>
        </w:tc>
        <w:tc>
          <w:tcPr>
            <w:tcW w:w="1417" w:type="dxa"/>
            <w:vAlign w:val="center"/>
          </w:tcPr>
          <w:p w:rsidRPr="00175BC8" w:rsidR="00175BC8" w:rsidP="00175BC8" w:rsidRDefault="00175BC8" w14:paraId="7F87979A" wp14:textId="77777777">
            <w:pPr>
              <w:pStyle w:val="TableParagraph"/>
              <w:jc w:val="center"/>
              <w:rPr>
                <w:rFonts w:asciiTheme="minorBidi" w:hAnsiTheme="minorBidi" w:cstheme="minorBidi"/>
                <w:sz w:val="20"/>
                <w:szCs w:val="20"/>
              </w:rPr>
            </w:pPr>
            <w:r w:rsidRPr="00175BC8">
              <w:rPr>
                <w:rFonts w:asciiTheme="minorBidi" w:hAnsiTheme="minorBidi" w:cstheme="minorBidi"/>
                <w:color w:val="000000"/>
                <w:sz w:val="20"/>
                <w:szCs w:val="20"/>
              </w:rPr>
              <w:t>115,777,58</w:t>
            </w:r>
            <w:r w:rsidR="004C7BF2">
              <w:rPr>
                <w:rFonts w:asciiTheme="minorBidi" w:hAnsiTheme="minorBidi" w:cstheme="minorBidi"/>
                <w:color w:val="000000"/>
                <w:sz w:val="20"/>
                <w:szCs w:val="20"/>
              </w:rPr>
              <w:t>2</w:t>
            </w:r>
          </w:p>
        </w:tc>
        <w:tc>
          <w:tcPr>
            <w:tcW w:w="1418" w:type="dxa"/>
            <w:vAlign w:val="center"/>
          </w:tcPr>
          <w:p w:rsidRPr="00175BC8" w:rsidR="00175BC8" w:rsidP="00175BC8" w:rsidRDefault="00175BC8" w14:paraId="03089C7B" wp14:textId="77777777">
            <w:pPr>
              <w:pStyle w:val="TableParagraph"/>
              <w:jc w:val="center"/>
              <w:rPr>
                <w:rFonts w:asciiTheme="minorBidi" w:hAnsiTheme="minorBidi" w:cstheme="minorBidi"/>
                <w:sz w:val="20"/>
                <w:szCs w:val="20"/>
              </w:rPr>
            </w:pPr>
            <w:r w:rsidRPr="00175BC8">
              <w:rPr>
                <w:rFonts w:asciiTheme="minorBidi" w:hAnsiTheme="minorBidi" w:cstheme="minorBidi"/>
                <w:color w:val="000000"/>
                <w:sz w:val="20"/>
                <w:szCs w:val="20"/>
              </w:rPr>
              <w:t>102,106,42</w:t>
            </w:r>
            <w:r w:rsidR="004C7BF2">
              <w:rPr>
                <w:rFonts w:asciiTheme="minorBidi" w:hAnsiTheme="minorBidi" w:cstheme="minorBidi"/>
                <w:color w:val="000000"/>
                <w:sz w:val="20"/>
                <w:szCs w:val="20"/>
              </w:rPr>
              <w:t>8</w:t>
            </w:r>
          </w:p>
        </w:tc>
        <w:tc>
          <w:tcPr>
            <w:tcW w:w="1559" w:type="dxa"/>
            <w:vAlign w:val="center"/>
          </w:tcPr>
          <w:p w:rsidRPr="00175BC8" w:rsidR="00175BC8" w:rsidP="00175BC8" w:rsidRDefault="00175BC8" w14:paraId="580A4902" wp14:textId="77777777">
            <w:pPr>
              <w:pStyle w:val="TableParagraph"/>
              <w:jc w:val="center"/>
              <w:rPr>
                <w:rFonts w:asciiTheme="minorBidi" w:hAnsiTheme="minorBidi" w:cstheme="minorBidi"/>
                <w:sz w:val="20"/>
                <w:szCs w:val="20"/>
              </w:rPr>
            </w:pPr>
            <w:r w:rsidRPr="00175BC8">
              <w:rPr>
                <w:rFonts w:asciiTheme="minorBidi" w:hAnsiTheme="minorBidi" w:cstheme="minorBidi"/>
                <w:color w:val="000000"/>
                <w:sz w:val="20"/>
                <w:szCs w:val="20"/>
              </w:rPr>
              <w:t>368,266,698</w:t>
            </w:r>
          </w:p>
        </w:tc>
        <w:tc>
          <w:tcPr>
            <w:tcW w:w="2154" w:type="dxa"/>
            <w:vAlign w:val="center"/>
          </w:tcPr>
          <w:p w:rsidRPr="00175BC8" w:rsidR="00175BC8" w:rsidP="00175BC8" w:rsidRDefault="00175BC8" w14:paraId="30BA9CB6" wp14:textId="77777777">
            <w:pPr>
              <w:pStyle w:val="TableParagraph"/>
              <w:jc w:val="center"/>
              <w:rPr>
                <w:rFonts w:asciiTheme="minorBidi" w:hAnsiTheme="minorBidi" w:cstheme="minorBidi"/>
                <w:sz w:val="20"/>
                <w:szCs w:val="20"/>
              </w:rPr>
            </w:pPr>
            <w:r w:rsidRPr="00175BC8">
              <w:rPr>
                <w:rFonts w:asciiTheme="minorBidi" w:hAnsiTheme="minorBidi" w:cstheme="minorBidi"/>
                <w:color w:val="000000"/>
                <w:sz w:val="20"/>
                <w:szCs w:val="20"/>
              </w:rPr>
              <w:t>122,755,566</w:t>
            </w:r>
          </w:p>
        </w:tc>
      </w:tr>
    </w:tbl>
    <w:p xmlns:wp14="http://schemas.microsoft.com/office/word/2010/wordml" w:rsidR="00175BC8" w:rsidP="00175BC8" w:rsidRDefault="00175BC8" w14:paraId="352C575F" wp14:textId="77777777">
      <w:pPr>
        <w:spacing w:before="1"/>
        <w:ind w:left="1975"/>
        <w:rPr>
          <w:b/>
          <w:spacing w:val="-2"/>
          <w:sz w:val="20"/>
        </w:rPr>
      </w:pPr>
      <w:r>
        <w:rPr>
          <w:b/>
          <w:sz w:val="20"/>
        </w:rPr>
        <w:t>Table</w:t>
      </w:r>
      <w:r>
        <w:rPr>
          <w:b/>
          <w:spacing w:val="-7"/>
          <w:sz w:val="20"/>
        </w:rPr>
        <w:t xml:space="preserve"> </w:t>
      </w:r>
      <w:r>
        <w:rPr>
          <w:b/>
          <w:sz w:val="20"/>
        </w:rPr>
        <w:t>2.</w:t>
      </w:r>
      <w:r w:rsidR="00247B60">
        <w:rPr>
          <w:b/>
          <w:sz w:val="20"/>
        </w:rPr>
        <w:t>2</w:t>
      </w:r>
      <w:r>
        <w:rPr>
          <w:b/>
          <w:sz w:val="20"/>
        </w:rPr>
        <w:t>8:</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Pr>
          <w:b/>
          <w:sz w:val="20"/>
        </w:rPr>
        <w:t>Extrication</w:t>
      </w:r>
      <w:r>
        <w:rPr>
          <w:b/>
          <w:spacing w:val="-7"/>
          <w:sz w:val="20"/>
        </w:rPr>
        <w:t xml:space="preserve"> </w:t>
      </w:r>
      <w:r>
        <w:rPr>
          <w:b/>
          <w:spacing w:val="-2"/>
          <w:sz w:val="20"/>
        </w:rPr>
        <w:t>incidents in Scotland</w:t>
      </w:r>
    </w:p>
    <w:p xmlns:wp14="http://schemas.microsoft.com/office/word/2010/wordml" w:rsidR="004C7BF2" w:rsidP="00175BC8" w:rsidRDefault="004C7BF2" w14:paraId="62A75F99" wp14:textId="77777777">
      <w:pPr>
        <w:spacing w:before="1"/>
        <w:ind w:left="1975"/>
        <w:rPr>
          <w:b/>
          <w:spacing w:val="-2"/>
          <w:sz w:val="20"/>
        </w:rPr>
      </w:pPr>
    </w:p>
    <w:p xmlns:wp14="http://schemas.microsoft.com/office/word/2010/wordml" w:rsidR="00175BC8" w:rsidP="00175BC8" w:rsidRDefault="00175BC8" w14:paraId="2ECAA31B" wp14:textId="77777777">
      <w:pPr>
        <w:spacing w:before="1"/>
        <w:ind w:left="1975"/>
        <w:rPr>
          <w:b/>
          <w:spacing w:val="-2"/>
          <w:sz w:val="20"/>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503"/>
        <w:gridCol w:w="1560"/>
        <w:gridCol w:w="1417"/>
        <w:gridCol w:w="1418"/>
        <w:gridCol w:w="1559"/>
        <w:gridCol w:w="2154"/>
      </w:tblGrid>
      <w:tr xmlns:wp14="http://schemas.microsoft.com/office/word/2010/wordml" w:rsidR="00175BC8" w:rsidTr="008C1570" w14:paraId="16994FE2" wp14:textId="77777777">
        <w:trPr>
          <w:trHeight w:val="760"/>
        </w:trPr>
        <w:tc>
          <w:tcPr>
            <w:tcW w:w="1503" w:type="dxa"/>
            <w:shd w:val="clear" w:color="auto" w:fill="0956A2"/>
          </w:tcPr>
          <w:p w:rsidR="00175BC8" w:rsidP="00A30A8A" w:rsidRDefault="00175BC8" w14:paraId="2FBD1CFD" wp14:textId="77777777">
            <w:pPr>
              <w:pStyle w:val="TableParagraph"/>
              <w:rPr>
                <w:rFonts w:ascii="Times New Roman"/>
              </w:rPr>
            </w:pPr>
          </w:p>
        </w:tc>
        <w:tc>
          <w:tcPr>
            <w:tcW w:w="1560" w:type="dxa"/>
            <w:shd w:val="clear" w:color="auto" w:fill="0956A2"/>
          </w:tcPr>
          <w:p w:rsidR="00175BC8" w:rsidP="008C1570" w:rsidRDefault="00175BC8" w14:paraId="3B2E2366" wp14:textId="77777777">
            <w:pPr>
              <w:pStyle w:val="TableParagraph"/>
              <w:spacing w:before="2"/>
              <w:ind w:left="107"/>
              <w:jc w:val="center"/>
              <w:rPr>
                <w:b/>
              </w:rPr>
            </w:pPr>
            <w:r>
              <w:rPr>
                <w:b/>
                <w:color w:val="FFFFFF"/>
                <w:spacing w:val="-2"/>
              </w:rPr>
              <w:t>2016/17</w:t>
            </w:r>
          </w:p>
        </w:tc>
        <w:tc>
          <w:tcPr>
            <w:tcW w:w="1417" w:type="dxa"/>
            <w:shd w:val="clear" w:color="auto" w:fill="0956A2"/>
          </w:tcPr>
          <w:p w:rsidR="00175BC8" w:rsidP="008C1570" w:rsidRDefault="00175BC8" w14:paraId="1B0F8438" wp14:textId="77777777">
            <w:pPr>
              <w:pStyle w:val="TableParagraph"/>
              <w:spacing w:before="2"/>
              <w:ind w:left="107"/>
              <w:jc w:val="center"/>
              <w:rPr>
                <w:b/>
              </w:rPr>
            </w:pPr>
            <w:r>
              <w:rPr>
                <w:b/>
                <w:color w:val="FFFFFF"/>
                <w:spacing w:val="-2"/>
              </w:rPr>
              <w:t>2017/18</w:t>
            </w:r>
          </w:p>
        </w:tc>
        <w:tc>
          <w:tcPr>
            <w:tcW w:w="1418" w:type="dxa"/>
            <w:shd w:val="clear" w:color="auto" w:fill="0956A2"/>
          </w:tcPr>
          <w:p w:rsidR="00175BC8" w:rsidP="008C1570" w:rsidRDefault="007063B7" w14:paraId="75620412" wp14:textId="77777777">
            <w:pPr>
              <w:pStyle w:val="TableParagraph"/>
              <w:spacing w:before="2"/>
              <w:ind w:left="-18"/>
              <w:jc w:val="center"/>
              <w:rPr>
                <w:b/>
              </w:rPr>
            </w:pPr>
            <w:r>
              <w:rPr>
                <w:b/>
                <w:color w:val="FFFFFF"/>
                <w:spacing w:val="-2"/>
              </w:rPr>
              <w:t>2</w:t>
            </w:r>
            <w:r w:rsidR="00175BC8">
              <w:rPr>
                <w:b/>
                <w:color w:val="FFFFFF"/>
                <w:spacing w:val="-2"/>
              </w:rPr>
              <w:t>018/19</w:t>
            </w:r>
          </w:p>
        </w:tc>
        <w:tc>
          <w:tcPr>
            <w:tcW w:w="1559" w:type="dxa"/>
            <w:shd w:val="clear" w:color="auto" w:fill="0956A2"/>
          </w:tcPr>
          <w:p w:rsidR="00175BC8" w:rsidP="008C1570" w:rsidRDefault="00175BC8" w14:paraId="2D941590" wp14:textId="77777777">
            <w:pPr>
              <w:pStyle w:val="TableParagraph"/>
              <w:spacing w:before="2"/>
              <w:ind w:left="106"/>
              <w:jc w:val="center"/>
              <w:rPr>
                <w:b/>
              </w:rPr>
            </w:pPr>
            <w:r>
              <w:rPr>
                <w:b/>
                <w:color w:val="FFFFFF"/>
                <w:spacing w:val="-2"/>
              </w:rPr>
              <w:t>Total</w:t>
            </w:r>
          </w:p>
        </w:tc>
        <w:tc>
          <w:tcPr>
            <w:tcW w:w="2154" w:type="dxa"/>
            <w:shd w:val="clear" w:color="auto" w:fill="0956A2"/>
          </w:tcPr>
          <w:p w:rsidR="00175BC8" w:rsidP="008C1570" w:rsidRDefault="00175BC8" w14:paraId="3811050D"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175BC8" w:rsidTr="008C1570" w14:paraId="52F5F33A" wp14:textId="77777777">
        <w:trPr>
          <w:trHeight w:val="757"/>
        </w:trPr>
        <w:tc>
          <w:tcPr>
            <w:tcW w:w="1503" w:type="dxa"/>
          </w:tcPr>
          <w:p w:rsidR="00175BC8" w:rsidP="00175BC8" w:rsidRDefault="00175BC8" w14:paraId="372D324C" wp14:textId="77777777">
            <w:pPr>
              <w:pStyle w:val="TableParagraph"/>
              <w:ind w:left="107"/>
              <w:rPr>
                <w:b/>
              </w:rPr>
            </w:pPr>
            <w:r>
              <w:rPr>
                <w:b/>
              </w:rPr>
              <w:t>Number</w:t>
            </w:r>
            <w:r>
              <w:rPr>
                <w:b/>
                <w:spacing w:val="-2"/>
              </w:rPr>
              <w:t xml:space="preserve"> </w:t>
            </w:r>
            <w:r>
              <w:rPr>
                <w:b/>
                <w:spacing w:val="-5"/>
              </w:rPr>
              <w:t>of</w:t>
            </w:r>
          </w:p>
          <w:p w:rsidR="00175BC8" w:rsidP="00175BC8" w:rsidRDefault="00175BC8" w14:paraId="46EDF66C" wp14:textId="77777777">
            <w:pPr>
              <w:pStyle w:val="TableParagraph"/>
              <w:spacing w:before="126"/>
              <w:ind w:left="107"/>
              <w:rPr>
                <w:b/>
              </w:rPr>
            </w:pPr>
            <w:r>
              <w:rPr>
                <w:b/>
                <w:spacing w:val="-2"/>
              </w:rPr>
              <w:t>incidents</w:t>
            </w:r>
          </w:p>
        </w:tc>
        <w:tc>
          <w:tcPr>
            <w:tcW w:w="1560" w:type="dxa"/>
            <w:vAlign w:val="center"/>
          </w:tcPr>
          <w:p w:rsidRPr="00175BC8" w:rsidR="00175BC8" w:rsidP="00175BC8" w:rsidRDefault="00175BC8" w14:paraId="0726347D" wp14:textId="77777777">
            <w:pPr>
              <w:pStyle w:val="TableParagraph"/>
              <w:jc w:val="center"/>
              <w:rPr>
                <w:rFonts w:asciiTheme="minorBidi" w:hAnsiTheme="minorBidi" w:cstheme="minorBidi"/>
              </w:rPr>
            </w:pPr>
            <w:r w:rsidRPr="00175BC8">
              <w:rPr>
                <w:rFonts w:asciiTheme="minorBidi" w:hAnsiTheme="minorBidi" w:cstheme="minorBidi"/>
                <w:color w:val="000000"/>
              </w:rPr>
              <w:t>826</w:t>
            </w:r>
          </w:p>
        </w:tc>
        <w:tc>
          <w:tcPr>
            <w:tcW w:w="1417" w:type="dxa"/>
            <w:vAlign w:val="center"/>
          </w:tcPr>
          <w:p w:rsidRPr="00175BC8" w:rsidR="00175BC8" w:rsidP="00175BC8" w:rsidRDefault="00175BC8" w14:paraId="7D2FC5A5" wp14:textId="77777777">
            <w:pPr>
              <w:pStyle w:val="TableParagraph"/>
              <w:jc w:val="center"/>
              <w:rPr>
                <w:rFonts w:asciiTheme="minorBidi" w:hAnsiTheme="minorBidi" w:cstheme="minorBidi"/>
              </w:rPr>
            </w:pPr>
            <w:r w:rsidRPr="00175BC8">
              <w:rPr>
                <w:rFonts w:asciiTheme="minorBidi" w:hAnsiTheme="minorBidi" w:cstheme="minorBidi"/>
                <w:color w:val="000000"/>
              </w:rPr>
              <w:t>926</w:t>
            </w:r>
          </w:p>
        </w:tc>
        <w:tc>
          <w:tcPr>
            <w:tcW w:w="1418" w:type="dxa"/>
            <w:vAlign w:val="center"/>
          </w:tcPr>
          <w:p w:rsidRPr="00175BC8" w:rsidR="00175BC8" w:rsidP="00175BC8" w:rsidRDefault="00175BC8" w14:paraId="6DE3006F" wp14:textId="77777777">
            <w:pPr>
              <w:pStyle w:val="TableParagraph"/>
              <w:jc w:val="center"/>
              <w:rPr>
                <w:rFonts w:asciiTheme="minorBidi" w:hAnsiTheme="minorBidi" w:cstheme="minorBidi"/>
              </w:rPr>
            </w:pPr>
            <w:r w:rsidRPr="00175BC8">
              <w:rPr>
                <w:rFonts w:asciiTheme="minorBidi" w:hAnsiTheme="minorBidi" w:cstheme="minorBidi"/>
                <w:color w:val="000000"/>
              </w:rPr>
              <w:t>877</w:t>
            </w:r>
          </w:p>
        </w:tc>
        <w:tc>
          <w:tcPr>
            <w:tcW w:w="1559" w:type="dxa"/>
            <w:vAlign w:val="center"/>
          </w:tcPr>
          <w:p w:rsidRPr="00175BC8" w:rsidR="00175BC8" w:rsidP="00175BC8" w:rsidRDefault="00175BC8" w14:paraId="3845E60C" wp14:textId="77777777">
            <w:pPr>
              <w:pStyle w:val="TableParagraph"/>
              <w:jc w:val="center"/>
              <w:rPr>
                <w:rFonts w:asciiTheme="minorBidi" w:hAnsiTheme="minorBidi" w:cstheme="minorBidi"/>
              </w:rPr>
            </w:pPr>
            <w:r w:rsidRPr="00175BC8">
              <w:rPr>
                <w:rFonts w:asciiTheme="minorBidi" w:hAnsiTheme="minorBidi" w:cstheme="minorBidi"/>
                <w:color w:val="000000"/>
              </w:rPr>
              <w:t>2629</w:t>
            </w:r>
          </w:p>
        </w:tc>
        <w:tc>
          <w:tcPr>
            <w:tcW w:w="2154" w:type="dxa"/>
            <w:vAlign w:val="center"/>
          </w:tcPr>
          <w:p w:rsidRPr="00175BC8" w:rsidR="00175BC8" w:rsidP="00175BC8" w:rsidRDefault="00175BC8" w14:paraId="212F31A7" wp14:textId="77777777">
            <w:pPr>
              <w:pStyle w:val="TableParagraph"/>
              <w:jc w:val="center"/>
              <w:rPr>
                <w:rFonts w:asciiTheme="minorBidi" w:hAnsiTheme="minorBidi" w:cstheme="minorBidi"/>
              </w:rPr>
            </w:pPr>
            <w:r w:rsidRPr="00175BC8">
              <w:rPr>
                <w:rFonts w:asciiTheme="minorBidi" w:hAnsiTheme="minorBidi" w:cstheme="minorBidi"/>
                <w:color w:val="000000"/>
              </w:rPr>
              <w:t>876.3</w:t>
            </w:r>
          </w:p>
        </w:tc>
      </w:tr>
      <w:tr xmlns:wp14="http://schemas.microsoft.com/office/word/2010/wordml" w:rsidR="00175BC8" w:rsidTr="008C1570" w14:paraId="475B5D56" wp14:textId="77777777">
        <w:trPr>
          <w:trHeight w:val="880"/>
        </w:trPr>
        <w:tc>
          <w:tcPr>
            <w:tcW w:w="1503" w:type="dxa"/>
          </w:tcPr>
          <w:p w:rsidR="00175BC8" w:rsidP="00175BC8" w:rsidRDefault="00175BC8" w14:paraId="52D18F27" wp14:textId="77777777">
            <w:pPr>
              <w:pStyle w:val="TableParagraph"/>
              <w:spacing w:line="360" w:lineRule="auto"/>
              <w:ind w:left="107"/>
              <w:rPr>
                <w:b/>
              </w:rPr>
            </w:pPr>
            <w:r>
              <w:rPr>
                <w:b/>
              </w:rPr>
              <w:t>Number of saved</w:t>
            </w:r>
            <w:r>
              <w:rPr>
                <w:b/>
                <w:spacing w:val="-16"/>
              </w:rPr>
              <w:t xml:space="preserve"> </w:t>
            </w:r>
            <w:r>
              <w:rPr>
                <w:b/>
              </w:rPr>
              <w:t>lives</w:t>
            </w:r>
          </w:p>
        </w:tc>
        <w:tc>
          <w:tcPr>
            <w:tcW w:w="1560" w:type="dxa"/>
            <w:vAlign w:val="center"/>
          </w:tcPr>
          <w:p w:rsidRPr="00175BC8" w:rsidR="00175BC8" w:rsidP="00175BC8" w:rsidRDefault="00175BC8" w14:paraId="4401B73B" wp14:textId="77777777">
            <w:pPr>
              <w:pStyle w:val="TableParagraph"/>
              <w:jc w:val="center"/>
              <w:rPr>
                <w:rFonts w:asciiTheme="minorBidi" w:hAnsiTheme="minorBidi" w:cstheme="minorBidi"/>
              </w:rPr>
            </w:pPr>
            <w:r w:rsidRPr="00175BC8">
              <w:rPr>
                <w:rFonts w:asciiTheme="minorBidi" w:hAnsiTheme="minorBidi" w:cstheme="minorBidi"/>
                <w:color w:val="000000"/>
              </w:rPr>
              <w:t>6.87</w:t>
            </w:r>
          </w:p>
        </w:tc>
        <w:tc>
          <w:tcPr>
            <w:tcW w:w="1417" w:type="dxa"/>
            <w:vAlign w:val="center"/>
          </w:tcPr>
          <w:p w:rsidRPr="00175BC8" w:rsidR="00175BC8" w:rsidP="00175BC8" w:rsidRDefault="00175BC8" w14:paraId="370D6AA5" wp14:textId="77777777">
            <w:pPr>
              <w:pStyle w:val="TableParagraph"/>
              <w:jc w:val="center"/>
              <w:rPr>
                <w:rFonts w:asciiTheme="minorBidi" w:hAnsiTheme="minorBidi" w:cstheme="minorBidi"/>
              </w:rPr>
            </w:pPr>
            <w:r w:rsidRPr="00175BC8">
              <w:rPr>
                <w:rFonts w:asciiTheme="minorBidi" w:hAnsiTheme="minorBidi" w:cstheme="minorBidi"/>
                <w:color w:val="000000"/>
              </w:rPr>
              <w:t>0</w:t>
            </w:r>
          </w:p>
        </w:tc>
        <w:tc>
          <w:tcPr>
            <w:tcW w:w="1418" w:type="dxa"/>
            <w:vAlign w:val="center"/>
          </w:tcPr>
          <w:p w:rsidRPr="00175BC8" w:rsidR="00175BC8" w:rsidP="00175BC8" w:rsidRDefault="00175BC8" w14:paraId="05F7728E" wp14:textId="77777777">
            <w:pPr>
              <w:pStyle w:val="TableParagraph"/>
              <w:jc w:val="center"/>
              <w:rPr>
                <w:rFonts w:asciiTheme="minorBidi" w:hAnsiTheme="minorBidi" w:cstheme="minorBidi"/>
              </w:rPr>
            </w:pPr>
            <w:r w:rsidRPr="00175BC8">
              <w:rPr>
                <w:rFonts w:asciiTheme="minorBidi" w:hAnsiTheme="minorBidi" w:cstheme="minorBidi"/>
                <w:color w:val="000000"/>
              </w:rPr>
              <w:t>0</w:t>
            </w:r>
          </w:p>
        </w:tc>
        <w:tc>
          <w:tcPr>
            <w:tcW w:w="1559" w:type="dxa"/>
            <w:vAlign w:val="center"/>
          </w:tcPr>
          <w:p w:rsidRPr="00175BC8" w:rsidR="00175BC8" w:rsidP="00175BC8" w:rsidRDefault="00175BC8" w14:paraId="42BF0160" wp14:textId="77777777">
            <w:pPr>
              <w:pStyle w:val="TableParagraph"/>
              <w:jc w:val="center"/>
              <w:rPr>
                <w:rFonts w:asciiTheme="minorBidi" w:hAnsiTheme="minorBidi" w:cstheme="minorBidi"/>
              </w:rPr>
            </w:pPr>
            <w:r w:rsidRPr="00175BC8">
              <w:rPr>
                <w:rFonts w:asciiTheme="minorBidi" w:hAnsiTheme="minorBidi" w:cstheme="minorBidi"/>
              </w:rPr>
              <w:t>6.87</w:t>
            </w:r>
          </w:p>
        </w:tc>
        <w:tc>
          <w:tcPr>
            <w:tcW w:w="2154" w:type="dxa"/>
            <w:vAlign w:val="center"/>
          </w:tcPr>
          <w:p w:rsidRPr="00175BC8" w:rsidR="00175BC8" w:rsidP="00175BC8" w:rsidRDefault="00175BC8" w14:paraId="47781526" wp14:textId="77777777">
            <w:pPr>
              <w:pStyle w:val="TableParagraph"/>
              <w:jc w:val="center"/>
              <w:rPr>
                <w:rFonts w:asciiTheme="minorBidi" w:hAnsiTheme="minorBidi" w:cstheme="minorBidi"/>
              </w:rPr>
            </w:pPr>
            <w:r w:rsidRPr="00175BC8">
              <w:rPr>
                <w:rFonts w:asciiTheme="minorBidi" w:hAnsiTheme="minorBidi" w:cstheme="minorBidi"/>
              </w:rPr>
              <w:t>2.3</w:t>
            </w:r>
          </w:p>
        </w:tc>
      </w:tr>
      <w:tr xmlns:wp14="http://schemas.microsoft.com/office/word/2010/wordml" w:rsidR="00175BC8" w:rsidTr="008C1570" w14:paraId="0139F8DB" wp14:textId="77777777">
        <w:trPr>
          <w:trHeight w:val="878"/>
        </w:trPr>
        <w:tc>
          <w:tcPr>
            <w:tcW w:w="1503" w:type="dxa"/>
          </w:tcPr>
          <w:p w:rsidR="00175BC8" w:rsidP="00175BC8" w:rsidRDefault="00175BC8" w14:paraId="75D25524" wp14:textId="77777777">
            <w:pPr>
              <w:pStyle w:val="TableParagraph"/>
              <w:spacing w:line="360" w:lineRule="auto"/>
              <w:ind w:left="107"/>
              <w:rPr>
                <w:b/>
              </w:rPr>
            </w:pPr>
            <w:r>
              <w:rPr>
                <w:b/>
                <w:spacing w:val="-2"/>
              </w:rPr>
              <w:t xml:space="preserve">Economic </w:t>
            </w:r>
            <w:r>
              <w:rPr>
                <w:b/>
              </w:rPr>
              <w:t>value (£)</w:t>
            </w:r>
          </w:p>
        </w:tc>
        <w:tc>
          <w:tcPr>
            <w:tcW w:w="1560" w:type="dxa"/>
            <w:vAlign w:val="center"/>
          </w:tcPr>
          <w:p w:rsidRPr="00175BC8" w:rsidR="00175BC8" w:rsidP="00175BC8" w:rsidRDefault="00175BC8" w14:paraId="0572BCEB" wp14:textId="77777777">
            <w:pPr>
              <w:pStyle w:val="TableParagraph"/>
              <w:jc w:val="center"/>
              <w:rPr>
                <w:rFonts w:asciiTheme="minorBidi" w:hAnsiTheme="minorBidi" w:cstheme="minorBidi"/>
              </w:rPr>
            </w:pPr>
            <w:r w:rsidRPr="00175BC8">
              <w:rPr>
                <w:rFonts w:asciiTheme="minorBidi" w:hAnsiTheme="minorBidi" w:cstheme="minorBidi"/>
                <w:color w:val="000000"/>
              </w:rPr>
              <w:t>14,739,212.41</w:t>
            </w:r>
          </w:p>
        </w:tc>
        <w:tc>
          <w:tcPr>
            <w:tcW w:w="1417" w:type="dxa"/>
            <w:vAlign w:val="center"/>
          </w:tcPr>
          <w:p w:rsidRPr="00175BC8" w:rsidR="00175BC8" w:rsidP="00175BC8" w:rsidRDefault="00175BC8" w14:paraId="3D22F59A" wp14:textId="77777777">
            <w:pPr>
              <w:pStyle w:val="TableParagraph"/>
              <w:jc w:val="center"/>
              <w:rPr>
                <w:rFonts w:asciiTheme="minorBidi" w:hAnsiTheme="minorBidi" w:cstheme="minorBidi"/>
              </w:rPr>
            </w:pPr>
            <w:r w:rsidRPr="00175BC8">
              <w:rPr>
                <w:rFonts w:asciiTheme="minorBidi" w:hAnsiTheme="minorBidi" w:cstheme="minorBidi"/>
                <w:color w:val="000000"/>
              </w:rPr>
              <w:t>0</w:t>
            </w:r>
          </w:p>
        </w:tc>
        <w:tc>
          <w:tcPr>
            <w:tcW w:w="1418" w:type="dxa"/>
            <w:vAlign w:val="center"/>
          </w:tcPr>
          <w:p w:rsidRPr="00175BC8" w:rsidR="00175BC8" w:rsidP="00175BC8" w:rsidRDefault="00175BC8" w14:paraId="56C62623" wp14:textId="77777777">
            <w:pPr>
              <w:pStyle w:val="TableParagraph"/>
              <w:jc w:val="center"/>
              <w:rPr>
                <w:rFonts w:asciiTheme="minorBidi" w:hAnsiTheme="minorBidi" w:cstheme="minorBidi"/>
              </w:rPr>
            </w:pPr>
            <w:r w:rsidRPr="00175BC8">
              <w:rPr>
                <w:rFonts w:asciiTheme="minorBidi" w:hAnsiTheme="minorBidi" w:cstheme="minorBidi"/>
                <w:color w:val="000000"/>
              </w:rPr>
              <w:t>0</w:t>
            </w:r>
          </w:p>
        </w:tc>
        <w:tc>
          <w:tcPr>
            <w:tcW w:w="1559" w:type="dxa"/>
            <w:vAlign w:val="center"/>
          </w:tcPr>
          <w:p w:rsidRPr="00175BC8" w:rsidR="00175BC8" w:rsidP="00175BC8" w:rsidRDefault="00175BC8" w14:paraId="39A398FB" wp14:textId="77777777">
            <w:pPr>
              <w:pStyle w:val="TableParagraph"/>
              <w:jc w:val="center"/>
              <w:rPr>
                <w:rFonts w:asciiTheme="minorBidi" w:hAnsiTheme="minorBidi" w:cstheme="minorBidi"/>
              </w:rPr>
            </w:pPr>
            <w:r w:rsidRPr="00175BC8">
              <w:rPr>
                <w:rFonts w:asciiTheme="minorBidi" w:hAnsiTheme="minorBidi" w:cstheme="minorBidi"/>
              </w:rPr>
              <w:t>14,739,212.41</w:t>
            </w:r>
          </w:p>
        </w:tc>
        <w:tc>
          <w:tcPr>
            <w:tcW w:w="2154" w:type="dxa"/>
            <w:vAlign w:val="center"/>
          </w:tcPr>
          <w:p w:rsidRPr="00175BC8" w:rsidR="00175BC8" w:rsidP="00175BC8" w:rsidRDefault="00175BC8" w14:paraId="375A3434" wp14:textId="77777777">
            <w:pPr>
              <w:pStyle w:val="TableParagraph"/>
              <w:jc w:val="center"/>
              <w:rPr>
                <w:rFonts w:asciiTheme="minorBidi" w:hAnsiTheme="minorBidi" w:cstheme="minorBidi"/>
              </w:rPr>
            </w:pPr>
            <w:r w:rsidRPr="00175BC8">
              <w:rPr>
                <w:rFonts w:asciiTheme="minorBidi" w:hAnsiTheme="minorBidi" w:cstheme="minorBidi"/>
              </w:rPr>
              <w:t>4,913,070.80</w:t>
            </w:r>
          </w:p>
        </w:tc>
      </w:tr>
    </w:tbl>
    <w:p xmlns:wp14="http://schemas.microsoft.com/office/word/2010/wordml" w:rsidR="00175BC8" w:rsidP="00175BC8" w:rsidRDefault="00175BC8" w14:paraId="53C7F7E7" wp14:textId="77777777">
      <w:pPr>
        <w:spacing w:before="1"/>
        <w:ind w:left="1975"/>
        <w:rPr>
          <w:b/>
          <w:spacing w:val="-2"/>
          <w:sz w:val="20"/>
        </w:rPr>
      </w:pPr>
      <w:r>
        <w:rPr>
          <w:b/>
          <w:sz w:val="20"/>
        </w:rPr>
        <w:t>Table</w:t>
      </w:r>
      <w:r>
        <w:rPr>
          <w:b/>
          <w:spacing w:val="-7"/>
          <w:sz w:val="20"/>
        </w:rPr>
        <w:t xml:space="preserve"> </w:t>
      </w:r>
      <w:r>
        <w:rPr>
          <w:b/>
          <w:sz w:val="20"/>
        </w:rPr>
        <w:t>2.</w:t>
      </w:r>
      <w:r w:rsidR="00247B60">
        <w:rPr>
          <w:b/>
          <w:sz w:val="20"/>
        </w:rPr>
        <w:t>29</w:t>
      </w:r>
      <w:r>
        <w:rPr>
          <w:b/>
          <w:sz w:val="20"/>
        </w:rPr>
        <w:t>:</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Pr>
          <w:b/>
          <w:sz w:val="20"/>
        </w:rPr>
        <w:t>Extrication</w:t>
      </w:r>
      <w:r>
        <w:rPr>
          <w:b/>
          <w:spacing w:val="-8"/>
          <w:sz w:val="20"/>
        </w:rPr>
        <w:t xml:space="preserve"> </w:t>
      </w:r>
      <w:r>
        <w:rPr>
          <w:b/>
          <w:spacing w:val="-2"/>
          <w:sz w:val="20"/>
        </w:rPr>
        <w:t>incidents in Wales</w:t>
      </w:r>
    </w:p>
    <w:p xmlns:wp14="http://schemas.microsoft.com/office/word/2010/wordml" w:rsidR="004C7BF2" w:rsidP="00175BC8" w:rsidRDefault="004C7BF2" w14:paraId="3FDCE676" wp14:textId="77777777">
      <w:pPr>
        <w:spacing w:before="1"/>
        <w:ind w:left="1975"/>
        <w:rPr>
          <w:b/>
          <w:spacing w:val="-2"/>
          <w:sz w:val="20"/>
        </w:rPr>
      </w:pPr>
    </w:p>
    <w:p xmlns:wp14="http://schemas.microsoft.com/office/word/2010/wordml" w:rsidR="00175BC8" w:rsidP="00175BC8" w:rsidRDefault="00175BC8" w14:paraId="2FC0A1CB" wp14:textId="77777777">
      <w:pPr>
        <w:spacing w:before="1"/>
        <w:ind w:left="1975"/>
        <w:rPr>
          <w:b/>
          <w:spacing w:val="-2"/>
          <w:sz w:val="20"/>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503"/>
        <w:gridCol w:w="1560"/>
        <w:gridCol w:w="1417"/>
        <w:gridCol w:w="1418"/>
        <w:gridCol w:w="1559"/>
        <w:gridCol w:w="2154"/>
      </w:tblGrid>
      <w:tr xmlns:wp14="http://schemas.microsoft.com/office/word/2010/wordml" w:rsidR="00175BC8" w:rsidTr="008C1570" w14:paraId="0C2D7C31" wp14:textId="77777777">
        <w:trPr>
          <w:trHeight w:val="760"/>
        </w:trPr>
        <w:tc>
          <w:tcPr>
            <w:tcW w:w="1503" w:type="dxa"/>
            <w:shd w:val="clear" w:color="auto" w:fill="0956A2"/>
          </w:tcPr>
          <w:p w:rsidR="00175BC8" w:rsidP="00A30A8A" w:rsidRDefault="00175BC8" w14:paraId="3A2BAADD" wp14:textId="77777777">
            <w:pPr>
              <w:pStyle w:val="TableParagraph"/>
              <w:rPr>
                <w:rFonts w:ascii="Times New Roman"/>
              </w:rPr>
            </w:pPr>
          </w:p>
        </w:tc>
        <w:tc>
          <w:tcPr>
            <w:tcW w:w="1560" w:type="dxa"/>
            <w:shd w:val="clear" w:color="auto" w:fill="0956A2"/>
          </w:tcPr>
          <w:p w:rsidR="00175BC8" w:rsidP="008C1570" w:rsidRDefault="00175BC8" w14:paraId="78378870" wp14:textId="77777777">
            <w:pPr>
              <w:pStyle w:val="TableParagraph"/>
              <w:spacing w:before="2"/>
              <w:ind w:left="107"/>
              <w:jc w:val="center"/>
              <w:rPr>
                <w:b/>
              </w:rPr>
            </w:pPr>
            <w:r>
              <w:rPr>
                <w:b/>
                <w:color w:val="FFFFFF"/>
                <w:spacing w:val="-2"/>
              </w:rPr>
              <w:t>2016/17</w:t>
            </w:r>
          </w:p>
        </w:tc>
        <w:tc>
          <w:tcPr>
            <w:tcW w:w="1417" w:type="dxa"/>
            <w:shd w:val="clear" w:color="auto" w:fill="0956A2"/>
          </w:tcPr>
          <w:p w:rsidR="00175BC8" w:rsidP="008C1570" w:rsidRDefault="00175BC8" w14:paraId="1F63F04D" wp14:textId="77777777">
            <w:pPr>
              <w:pStyle w:val="TableParagraph"/>
              <w:spacing w:before="2"/>
              <w:ind w:left="107"/>
              <w:jc w:val="center"/>
              <w:rPr>
                <w:b/>
              </w:rPr>
            </w:pPr>
            <w:r>
              <w:rPr>
                <w:b/>
                <w:color w:val="FFFFFF"/>
                <w:spacing w:val="-2"/>
              </w:rPr>
              <w:t>2017/18</w:t>
            </w:r>
          </w:p>
        </w:tc>
        <w:tc>
          <w:tcPr>
            <w:tcW w:w="1418" w:type="dxa"/>
            <w:shd w:val="clear" w:color="auto" w:fill="0956A2"/>
          </w:tcPr>
          <w:p w:rsidR="00175BC8" w:rsidP="008C1570" w:rsidRDefault="008C1570" w14:paraId="343C50B6" wp14:textId="77777777">
            <w:pPr>
              <w:pStyle w:val="TableParagraph"/>
              <w:spacing w:before="2"/>
              <w:ind w:left="-18"/>
              <w:jc w:val="center"/>
              <w:rPr>
                <w:b/>
              </w:rPr>
            </w:pPr>
            <w:r>
              <w:rPr>
                <w:b/>
                <w:color w:val="FFFFFF"/>
                <w:spacing w:val="-2"/>
              </w:rPr>
              <w:t>2</w:t>
            </w:r>
            <w:r w:rsidR="00175BC8">
              <w:rPr>
                <w:b/>
                <w:color w:val="FFFFFF"/>
                <w:spacing w:val="-2"/>
              </w:rPr>
              <w:t>018/19</w:t>
            </w:r>
          </w:p>
        </w:tc>
        <w:tc>
          <w:tcPr>
            <w:tcW w:w="1559" w:type="dxa"/>
            <w:shd w:val="clear" w:color="auto" w:fill="0956A2"/>
          </w:tcPr>
          <w:p w:rsidR="00175BC8" w:rsidP="008C1570" w:rsidRDefault="00175BC8" w14:paraId="2B300AFB" wp14:textId="77777777">
            <w:pPr>
              <w:pStyle w:val="TableParagraph"/>
              <w:spacing w:before="2"/>
              <w:ind w:left="106"/>
              <w:jc w:val="center"/>
              <w:rPr>
                <w:b/>
              </w:rPr>
            </w:pPr>
            <w:r>
              <w:rPr>
                <w:b/>
                <w:color w:val="FFFFFF"/>
                <w:spacing w:val="-2"/>
              </w:rPr>
              <w:t>Total</w:t>
            </w:r>
          </w:p>
        </w:tc>
        <w:tc>
          <w:tcPr>
            <w:tcW w:w="2154" w:type="dxa"/>
            <w:shd w:val="clear" w:color="auto" w:fill="0956A2"/>
          </w:tcPr>
          <w:p w:rsidR="00175BC8" w:rsidP="008C1570" w:rsidRDefault="00175BC8" w14:paraId="0C44AC7E"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9C1C77" w:rsidTr="008C1570" w14:paraId="0F29FDD0" wp14:textId="77777777">
        <w:trPr>
          <w:trHeight w:val="757"/>
        </w:trPr>
        <w:tc>
          <w:tcPr>
            <w:tcW w:w="1503" w:type="dxa"/>
          </w:tcPr>
          <w:p w:rsidRPr="008C1570" w:rsidR="009C1C77" w:rsidP="009C1C77" w:rsidRDefault="009C1C77" w14:paraId="43E3BE56" wp14:textId="77777777">
            <w:pPr>
              <w:pStyle w:val="TableParagraph"/>
              <w:ind w:left="107"/>
              <w:rPr>
                <w:b/>
              </w:rPr>
            </w:pPr>
            <w:r w:rsidRPr="008C1570">
              <w:rPr>
                <w:b/>
              </w:rPr>
              <w:t>Number</w:t>
            </w:r>
            <w:r w:rsidRPr="008C1570">
              <w:rPr>
                <w:b/>
                <w:spacing w:val="-2"/>
              </w:rPr>
              <w:t xml:space="preserve"> </w:t>
            </w:r>
            <w:r w:rsidRPr="008C1570">
              <w:rPr>
                <w:b/>
                <w:spacing w:val="-5"/>
              </w:rPr>
              <w:t>of</w:t>
            </w:r>
          </w:p>
          <w:p w:rsidRPr="008C1570" w:rsidR="009C1C77" w:rsidP="009C1C77" w:rsidRDefault="009C1C77" w14:paraId="71BAF422" wp14:textId="77777777">
            <w:pPr>
              <w:pStyle w:val="TableParagraph"/>
              <w:spacing w:before="126"/>
              <w:ind w:left="107"/>
              <w:rPr>
                <w:b/>
              </w:rPr>
            </w:pPr>
            <w:r w:rsidRPr="008C1570">
              <w:rPr>
                <w:b/>
                <w:spacing w:val="-2"/>
              </w:rPr>
              <w:t>incidents</w:t>
            </w:r>
          </w:p>
        </w:tc>
        <w:tc>
          <w:tcPr>
            <w:tcW w:w="1560" w:type="dxa"/>
            <w:vAlign w:val="center"/>
          </w:tcPr>
          <w:p w:rsidRPr="008C1570" w:rsidR="009C1C77" w:rsidP="009C1C77" w:rsidRDefault="009C1C77" w14:paraId="4FFBD6CD" wp14:textId="77777777">
            <w:pPr>
              <w:pStyle w:val="TableParagraph"/>
              <w:jc w:val="center"/>
            </w:pPr>
            <w:r w:rsidRPr="008C1570">
              <w:rPr>
                <w:color w:val="000000"/>
              </w:rPr>
              <w:t>14,047</w:t>
            </w:r>
          </w:p>
        </w:tc>
        <w:tc>
          <w:tcPr>
            <w:tcW w:w="1417" w:type="dxa"/>
            <w:vAlign w:val="center"/>
          </w:tcPr>
          <w:p w:rsidRPr="008C1570" w:rsidR="009C1C77" w:rsidP="009C1C77" w:rsidRDefault="009C1C77" w14:paraId="78F7C0FE" wp14:textId="77777777">
            <w:pPr>
              <w:pStyle w:val="TableParagraph"/>
              <w:jc w:val="center"/>
            </w:pPr>
            <w:r w:rsidRPr="008C1570">
              <w:rPr>
                <w:color w:val="000000"/>
              </w:rPr>
              <w:t>14,351</w:t>
            </w:r>
          </w:p>
        </w:tc>
        <w:tc>
          <w:tcPr>
            <w:tcW w:w="1418" w:type="dxa"/>
            <w:vAlign w:val="center"/>
          </w:tcPr>
          <w:p w:rsidRPr="008C1570" w:rsidR="009C1C77" w:rsidP="009C1C77" w:rsidRDefault="009C1C77" w14:paraId="287FBD96" wp14:textId="77777777">
            <w:pPr>
              <w:pStyle w:val="TableParagraph"/>
              <w:jc w:val="center"/>
            </w:pPr>
            <w:r w:rsidRPr="008C1570">
              <w:rPr>
                <w:color w:val="000000"/>
              </w:rPr>
              <w:t>13,656</w:t>
            </w:r>
          </w:p>
        </w:tc>
        <w:tc>
          <w:tcPr>
            <w:tcW w:w="1559" w:type="dxa"/>
            <w:vAlign w:val="center"/>
          </w:tcPr>
          <w:p w:rsidRPr="008C1570" w:rsidR="009C1C77" w:rsidP="009C1C77" w:rsidRDefault="009C1C77" w14:paraId="31858876" wp14:textId="77777777">
            <w:pPr>
              <w:pStyle w:val="TableParagraph"/>
              <w:jc w:val="center"/>
            </w:pPr>
            <w:r w:rsidRPr="008C1570">
              <w:rPr>
                <w:color w:val="000000"/>
              </w:rPr>
              <w:t>42,250</w:t>
            </w:r>
          </w:p>
        </w:tc>
        <w:tc>
          <w:tcPr>
            <w:tcW w:w="2154" w:type="dxa"/>
            <w:vAlign w:val="center"/>
          </w:tcPr>
          <w:p w:rsidRPr="008C1570" w:rsidR="009C1C77" w:rsidP="009C1C77" w:rsidRDefault="009C1C77" w14:paraId="5731DD09" wp14:textId="77777777">
            <w:pPr>
              <w:pStyle w:val="TableParagraph"/>
              <w:jc w:val="center"/>
            </w:pPr>
            <w:r w:rsidRPr="008C1570">
              <w:rPr>
                <w:color w:val="000000"/>
              </w:rPr>
              <w:t>14,018</w:t>
            </w:r>
          </w:p>
        </w:tc>
      </w:tr>
      <w:tr xmlns:wp14="http://schemas.microsoft.com/office/word/2010/wordml" w:rsidR="009C1C77" w:rsidTr="008C1570" w14:paraId="63D80B8E" wp14:textId="77777777">
        <w:trPr>
          <w:trHeight w:val="880"/>
        </w:trPr>
        <w:tc>
          <w:tcPr>
            <w:tcW w:w="1503" w:type="dxa"/>
          </w:tcPr>
          <w:p w:rsidRPr="008C1570" w:rsidR="009C1C77" w:rsidP="009C1C77" w:rsidRDefault="009C1C77" w14:paraId="28B6051A" wp14:textId="77777777">
            <w:pPr>
              <w:pStyle w:val="TableParagraph"/>
              <w:spacing w:line="360" w:lineRule="auto"/>
              <w:ind w:left="107"/>
              <w:rPr>
                <w:b/>
              </w:rPr>
            </w:pPr>
            <w:r w:rsidRPr="008C1570">
              <w:rPr>
                <w:b/>
              </w:rPr>
              <w:t>Number of saved</w:t>
            </w:r>
            <w:r w:rsidRPr="008C1570">
              <w:rPr>
                <w:b/>
                <w:spacing w:val="-16"/>
              </w:rPr>
              <w:t xml:space="preserve"> </w:t>
            </w:r>
            <w:r w:rsidRPr="008C1570">
              <w:rPr>
                <w:b/>
              </w:rPr>
              <w:t>lives</w:t>
            </w:r>
          </w:p>
        </w:tc>
        <w:tc>
          <w:tcPr>
            <w:tcW w:w="1560" w:type="dxa"/>
            <w:vAlign w:val="center"/>
          </w:tcPr>
          <w:p w:rsidRPr="008C1570" w:rsidR="009C1C77" w:rsidP="009C1C77" w:rsidRDefault="009C1C77" w14:paraId="1D9E0A36" wp14:textId="77777777">
            <w:pPr>
              <w:pStyle w:val="TableParagraph"/>
              <w:jc w:val="center"/>
            </w:pPr>
            <w:r w:rsidRPr="008C1570">
              <w:rPr>
                <w:color w:val="000000"/>
              </w:rPr>
              <w:t>543</w:t>
            </w:r>
          </w:p>
        </w:tc>
        <w:tc>
          <w:tcPr>
            <w:tcW w:w="1417" w:type="dxa"/>
            <w:vAlign w:val="center"/>
          </w:tcPr>
          <w:p w:rsidRPr="008C1570" w:rsidR="009C1C77" w:rsidP="009C1C77" w:rsidRDefault="009C1C77" w14:paraId="0E44FFD0" wp14:textId="77777777">
            <w:pPr>
              <w:pStyle w:val="TableParagraph"/>
              <w:jc w:val="center"/>
            </w:pPr>
            <w:r w:rsidRPr="008C1570">
              <w:rPr>
                <w:color w:val="000000"/>
              </w:rPr>
              <w:t>461</w:t>
            </w:r>
          </w:p>
        </w:tc>
        <w:tc>
          <w:tcPr>
            <w:tcW w:w="1418" w:type="dxa"/>
            <w:vAlign w:val="center"/>
          </w:tcPr>
          <w:p w:rsidRPr="008C1570" w:rsidR="009C1C77" w:rsidP="009C1C77" w:rsidRDefault="009C1C77" w14:paraId="766A80D4" wp14:textId="77777777">
            <w:pPr>
              <w:pStyle w:val="TableParagraph"/>
              <w:jc w:val="center"/>
            </w:pPr>
            <w:r w:rsidRPr="008C1570">
              <w:rPr>
                <w:color w:val="000000"/>
              </w:rPr>
              <w:t>308</w:t>
            </w:r>
          </w:p>
        </w:tc>
        <w:tc>
          <w:tcPr>
            <w:tcW w:w="1559" w:type="dxa"/>
            <w:vAlign w:val="center"/>
          </w:tcPr>
          <w:p w:rsidRPr="008C1570" w:rsidR="009C1C77" w:rsidP="009C1C77" w:rsidRDefault="009C1C77" w14:paraId="360C08D7" wp14:textId="77777777">
            <w:pPr>
              <w:pStyle w:val="TableParagraph"/>
              <w:jc w:val="center"/>
            </w:pPr>
            <w:r w:rsidRPr="008C1570">
              <w:rPr>
                <w:color w:val="000000"/>
              </w:rPr>
              <w:t>1,312</w:t>
            </w:r>
          </w:p>
        </w:tc>
        <w:tc>
          <w:tcPr>
            <w:tcW w:w="2154" w:type="dxa"/>
            <w:vAlign w:val="center"/>
          </w:tcPr>
          <w:p w:rsidRPr="008C1570" w:rsidR="009C1C77" w:rsidP="009C1C77" w:rsidRDefault="009C1C77" w14:paraId="32F9C4DC" wp14:textId="77777777">
            <w:pPr>
              <w:pStyle w:val="TableParagraph"/>
              <w:jc w:val="center"/>
            </w:pPr>
            <w:r w:rsidRPr="008C1570">
              <w:rPr>
                <w:color w:val="000000"/>
              </w:rPr>
              <w:t>437</w:t>
            </w:r>
          </w:p>
        </w:tc>
      </w:tr>
      <w:tr xmlns:wp14="http://schemas.microsoft.com/office/word/2010/wordml" w:rsidR="009C1C77" w:rsidTr="008C1570" w14:paraId="66FA336F" wp14:textId="77777777">
        <w:trPr>
          <w:trHeight w:val="878"/>
        </w:trPr>
        <w:tc>
          <w:tcPr>
            <w:tcW w:w="1503" w:type="dxa"/>
          </w:tcPr>
          <w:p w:rsidRPr="008C1570" w:rsidR="009C1C77" w:rsidP="009C1C77" w:rsidRDefault="009C1C77" w14:paraId="460B662E" wp14:textId="77777777">
            <w:pPr>
              <w:pStyle w:val="TableParagraph"/>
              <w:spacing w:line="360" w:lineRule="auto"/>
              <w:ind w:left="107"/>
              <w:rPr>
                <w:b/>
              </w:rPr>
            </w:pPr>
            <w:r w:rsidRPr="008C1570">
              <w:rPr>
                <w:b/>
                <w:spacing w:val="-2"/>
              </w:rPr>
              <w:t xml:space="preserve">Economic </w:t>
            </w:r>
            <w:r w:rsidRPr="008C1570">
              <w:rPr>
                <w:b/>
              </w:rPr>
              <w:t>value (£)</w:t>
            </w:r>
          </w:p>
        </w:tc>
        <w:tc>
          <w:tcPr>
            <w:tcW w:w="1560" w:type="dxa"/>
            <w:vAlign w:val="center"/>
          </w:tcPr>
          <w:p w:rsidRPr="008C1570" w:rsidR="009C1C77" w:rsidP="009C1C77" w:rsidRDefault="009C1C77" w14:paraId="1DC71957" wp14:textId="77777777">
            <w:pPr>
              <w:pStyle w:val="TableParagraph"/>
              <w:jc w:val="center"/>
            </w:pPr>
            <w:r w:rsidRPr="008C1570">
              <w:rPr>
                <w:color w:val="000000"/>
              </w:rPr>
              <w:t>1,166,106,674</w:t>
            </w:r>
          </w:p>
        </w:tc>
        <w:tc>
          <w:tcPr>
            <w:tcW w:w="1417" w:type="dxa"/>
            <w:vAlign w:val="center"/>
          </w:tcPr>
          <w:p w:rsidRPr="008C1570" w:rsidR="009C1C77" w:rsidP="009C1C77" w:rsidRDefault="009C1C77" w14:paraId="2B877B85" wp14:textId="77777777">
            <w:pPr>
              <w:pStyle w:val="TableParagraph"/>
              <w:jc w:val="center"/>
            </w:pPr>
            <w:r w:rsidRPr="008C1570">
              <w:rPr>
                <w:color w:val="000000"/>
              </w:rPr>
              <w:t>988,808,902</w:t>
            </w:r>
          </w:p>
        </w:tc>
        <w:tc>
          <w:tcPr>
            <w:tcW w:w="1418" w:type="dxa"/>
            <w:vAlign w:val="center"/>
          </w:tcPr>
          <w:p w:rsidRPr="008C1570" w:rsidR="009C1C77" w:rsidP="009C1C77" w:rsidRDefault="009C1C77" w14:paraId="56EA78BB" wp14:textId="77777777">
            <w:pPr>
              <w:pStyle w:val="TableParagraph"/>
              <w:jc w:val="center"/>
            </w:pPr>
            <w:r w:rsidRPr="008C1570">
              <w:rPr>
                <w:color w:val="000000"/>
              </w:rPr>
              <w:t>661,555,664</w:t>
            </w:r>
          </w:p>
        </w:tc>
        <w:tc>
          <w:tcPr>
            <w:tcW w:w="1559" w:type="dxa"/>
            <w:vAlign w:val="center"/>
          </w:tcPr>
          <w:p w:rsidRPr="008C1570" w:rsidR="009C1C77" w:rsidP="009C1C77" w:rsidRDefault="009C1C77" w14:paraId="411E581E" wp14:textId="77777777">
            <w:pPr>
              <w:pStyle w:val="TableParagraph"/>
              <w:jc w:val="center"/>
            </w:pPr>
            <w:r w:rsidRPr="008C1570">
              <w:rPr>
                <w:color w:val="000000"/>
              </w:rPr>
              <w:t>2,816,471,240</w:t>
            </w:r>
          </w:p>
        </w:tc>
        <w:tc>
          <w:tcPr>
            <w:tcW w:w="2154" w:type="dxa"/>
            <w:vAlign w:val="center"/>
          </w:tcPr>
          <w:p w:rsidRPr="008C1570" w:rsidR="009C1C77" w:rsidP="009C1C77" w:rsidRDefault="009C1C77" w14:paraId="08BA240C" wp14:textId="77777777">
            <w:pPr>
              <w:pStyle w:val="TableParagraph"/>
              <w:jc w:val="center"/>
            </w:pPr>
            <w:r w:rsidRPr="008C1570">
              <w:rPr>
                <w:color w:val="000000"/>
              </w:rPr>
              <w:t>938,823,747</w:t>
            </w:r>
          </w:p>
        </w:tc>
      </w:tr>
    </w:tbl>
    <w:p xmlns:wp14="http://schemas.microsoft.com/office/word/2010/wordml" w:rsidR="00BA2705" w:rsidP="004C7BF2" w:rsidRDefault="00175BC8" w14:paraId="5041FF07" wp14:textId="77777777">
      <w:pPr>
        <w:spacing w:before="1"/>
        <w:ind w:left="1975"/>
        <w:rPr>
          <w:b/>
        </w:rPr>
      </w:pPr>
      <w:r>
        <w:rPr>
          <w:b/>
          <w:sz w:val="20"/>
        </w:rPr>
        <w:t>Table</w:t>
      </w:r>
      <w:r>
        <w:rPr>
          <w:b/>
          <w:spacing w:val="-7"/>
          <w:sz w:val="20"/>
        </w:rPr>
        <w:t xml:space="preserve"> </w:t>
      </w:r>
      <w:r>
        <w:rPr>
          <w:b/>
          <w:sz w:val="20"/>
        </w:rPr>
        <w:t>2.</w:t>
      </w:r>
      <w:r w:rsidR="00247B60">
        <w:rPr>
          <w:b/>
          <w:sz w:val="20"/>
        </w:rPr>
        <w:t>30</w:t>
      </w:r>
      <w:r>
        <w:rPr>
          <w:b/>
          <w:sz w:val="20"/>
        </w:rPr>
        <w:t>:</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Pr>
          <w:b/>
          <w:sz w:val="20"/>
        </w:rPr>
        <w:t xml:space="preserve">Extrication </w:t>
      </w:r>
      <w:r>
        <w:rPr>
          <w:b/>
          <w:spacing w:val="-2"/>
          <w:sz w:val="20"/>
        </w:rPr>
        <w:t>incidents in the whole UK</w:t>
      </w:r>
    </w:p>
    <w:p xmlns:wp14="http://schemas.microsoft.com/office/word/2010/wordml" w:rsidR="00BA2705" w:rsidRDefault="00BA2705" w14:paraId="2E4B6A3E" wp14:textId="77777777">
      <w:pPr>
        <w:pStyle w:val="BodyText"/>
        <w:rPr>
          <w:b/>
        </w:rPr>
      </w:pPr>
    </w:p>
    <w:p xmlns:wp14="http://schemas.microsoft.com/office/word/2010/wordml" w:rsidR="00BE0BE0" w:rsidRDefault="00BE0BE0" w14:paraId="7EF37AA3" wp14:textId="77777777">
      <w:pPr>
        <w:pStyle w:val="BodyText"/>
        <w:rPr>
          <w:b/>
        </w:rPr>
      </w:pPr>
    </w:p>
    <w:p xmlns:wp14="http://schemas.microsoft.com/office/word/2010/wordml" w:rsidR="00BA2705" w:rsidRDefault="004F6D96" w14:paraId="6ACE9D84" wp14:textId="77777777">
      <w:pPr>
        <w:pStyle w:val="Heading3"/>
        <w:numPr>
          <w:ilvl w:val="0"/>
          <w:numId w:val="5"/>
        </w:numPr>
        <w:tabs>
          <w:tab w:val="left" w:pos="1686"/>
        </w:tabs>
        <w:spacing w:before="197"/>
        <w:ind w:left="1685" w:hanging="246"/>
      </w:pPr>
      <w:r>
        <w:t>Medical</w:t>
      </w:r>
      <w:r>
        <w:rPr>
          <w:spacing w:val="-7"/>
        </w:rPr>
        <w:t xml:space="preserve"> </w:t>
      </w:r>
      <w:r>
        <w:t>assistance</w:t>
      </w:r>
      <w:r>
        <w:rPr>
          <w:spacing w:val="-12"/>
        </w:rPr>
        <w:t xml:space="preserve"> </w:t>
      </w:r>
      <w:r>
        <w:rPr>
          <w:spacing w:val="-2"/>
        </w:rPr>
        <w:t>incidents</w:t>
      </w:r>
    </w:p>
    <w:p xmlns:wp14="http://schemas.microsoft.com/office/word/2010/wordml" w:rsidR="00BA2705" w:rsidRDefault="004F6D96" w14:paraId="17B00554" wp14:textId="77777777">
      <w:pPr>
        <w:pStyle w:val="BodyText"/>
        <w:spacing w:before="126" w:line="360" w:lineRule="auto"/>
        <w:ind w:left="1440" w:right="1434"/>
      </w:pPr>
      <w:r>
        <w:t>For incidents in the category “Medical assistance”, the average number of deployed firefighters per incident was four</w:t>
      </w:r>
      <w:r w:rsidR="00DA3390">
        <w:t xml:space="preserve"> in England</w:t>
      </w:r>
      <w:r>
        <w:t>. These attended a scene on average for 47 minutes. Because</w:t>
      </w:r>
      <w:r>
        <w:rPr>
          <w:spacing w:val="-2"/>
        </w:rPr>
        <w:t xml:space="preserve"> </w:t>
      </w:r>
      <w:r>
        <w:t>only</w:t>
      </w:r>
      <w:r>
        <w:rPr>
          <w:spacing w:val="-1"/>
        </w:rPr>
        <w:t xml:space="preserve"> </w:t>
      </w:r>
      <w:r>
        <w:t>cases</w:t>
      </w:r>
      <w:r>
        <w:rPr>
          <w:spacing w:val="-4"/>
        </w:rPr>
        <w:t xml:space="preserve"> </w:t>
      </w:r>
      <w:r>
        <w:t>that</w:t>
      </w:r>
      <w:r>
        <w:rPr>
          <w:spacing w:val="-5"/>
        </w:rPr>
        <w:t xml:space="preserve"> </w:t>
      </w:r>
      <w:r>
        <w:t>are</w:t>
      </w:r>
      <w:r>
        <w:rPr>
          <w:spacing w:val="-4"/>
        </w:rPr>
        <w:t xml:space="preserve"> </w:t>
      </w:r>
      <w:r>
        <w:t>three</w:t>
      </w:r>
      <w:r>
        <w:rPr>
          <w:spacing w:val="-4"/>
        </w:rPr>
        <w:t xml:space="preserve"> </w:t>
      </w:r>
      <w:r>
        <w:t>standard</w:t>
      </w:r>
      <w:r>
        <w:rPr>
          <w:spacing w:val="-2"/>
        </w:rPr>
        <w:t xml:space="preserve"> </w:t>
      </w:r>
      <w:r>
        <w:t>deviations</w:t>
      </w:r>
      <w:r>
        <w:rPr>
          <w:spacing w:val="-1"/>
        </w:rPr>
        <w:t xml:space="preserve"> </w:t>
      </w:r>
      <w:r>
        <w:t>higher</w:t>
      </w:r>
      <w:r>
        <w:rPr>
          <w:spacing w:val="-3"/>
        </w:rPr>
        <w:t xml:space="preserve"> </w:t>
      </w:r>
      <w:r>
        <w:t>than</w:t>
      </w:r>
      <w:r>
        <w:rPr>
          <w:spacing w:val="-4"/>
        </w:rPr>
        <w:t xml:space="preserve"> </w:t>
      </w:r>
      <w:r>
        <w:t>the</w:t>
      </w:r>
      <w:r>
        <w:rPr>
          <w:spacing w:val="-4"/>
        </w:rPr>
        <w:t xml:space="preserve"> </w:t>
      </w:r>
      <w:r>
        <w:t>mean</w:t>
      </w:r>
      <w:r>
        <w:rPr>
          <w:spacing w:val="-2"/>
        </w:rPr>
        <w:t xml:space="preserve"> </w:t>
      </w:r>
      <w:r>
        <w:t>are</w:t>
      </w:r>
      <w:r>
        <w:rPr>
          <w:spacing w:val="-4"/>
        </w:rPr>
        <w:t xml:space="preserve"> </w:t>
      </w:r>
      <w:r>
        <w:t>considered, only</w:t>
      </w:r>
      <w:r>
        <w:rPr>
          <w:spacing w:val="-6"/>
        </w:rPr>
        <w:t xml:space="preserve"> </w:t>
      </w:r>
      <w:r>
        <w:t>incidents</w:t>
      </w:r>
      <w:r>
        <w:rPr>
          <w:spacing w:val="-3"/>
        </w:rPr>
        <w:t xml:space="preserve"> </w:t>
      </w:r>
      <w:r>
        <w:t>attended</w:t>
      </w:r>
      <w:r>
        <w:rPr>
          <w:spacing w:val="-6"/>
        </w:rPr>
        <w:t xml:space="preserve"> </w:t>
      </w:r>
      <w:r>
        <w:t>by</w:t>
      </w:r>
      <w:r>
        <w:rPr>
          <w:spacing w:val="-3"/>
        </w:rPr>
        <w:t xml:space="preserve"> </w:t>
      </w:r>
      <w:r>
        <w:t>at</w:t>
      </w:r>
      <w:r>
        <w:rPr>
          <w:spacing w:val="-5"/>
        </w:rPr>
        <w:t xml:space="preserve"> </w:t>
      </w:r>
      <w:r>
        <w:t>least</w:t>
      </w:r>
      <w:r>
        <w:rPr>
          <w:spacing w:val="-4"/>
        </w:rPr>
        <w:t xml:space="preserve"> </w:t>
      </w:r>
      <w:r>
        <w:t>14</w:t>
      </w:r>
      <w:r>
        <w:rPr>
          <w:spacing w:val="-6"/>
        </w:rPr>
        <w:t xml:space="preserve"> </w:t>
      </w:r>
      <w:r>
        <w:t>firefighters</w:t>
      </w:r>
      <w:r>
        <w:rPr>
          <w:spacing w:val="-5"/>
        </w:rPr>
        <w:t xml:space="preserve"> </w:t>
      </w:r>
      <w:r>
        <w:t>are</w:t>
      </w:r>
      <w:r>
        <w:rPr>
          <w:spacing w:val="-4"/>
        </w:rPr>
        <w:t xml:space="preserve"> </w:t>
      </w:r>
      <w:r>
        <w:rPr>
          <w:spacing w:val="-2"/>
        </w:rPr>
        <w:t>included</w:t>
      </w:r>
      <w:r w:rsidR="00DA3390">
        <w:rPr>
          <w:spacing w:val="-2"/>
        </w:rPr>
        <w:t xml:space="preserve"> in England</w:t>
      </w:r>
      <w:r>
        <w:rPr>
          <w:spacing w:val="-2"/>
        </w:rPr>
        <w:t>.</w:t>
      </w:r>
    </w:p>
    <w:p xmlns:wp14="http://schemas.microsoft.com/office/word/2010/wordml" w:rsidR="00BA2705" w:rsidRDefault="00BA2705" w14:paraId="3C7576EC" wp14:textId="77777777">
      <w:pPr>
        <w:pStyle w:val="BodyText"/>
        <w:rPr>
          <w:sz w:val="24"/>
        </w:rPr>
      </w:pPr>
    </w:p>
    <w:p xmlns:wp14="http://schemas.microsoft.com/office/word/2010/wordml" w:rsidR="00BA2705" w:rsidRDefault="00BA2705" w14:paraId="6000547E" wp14:textId="77777777">
      <w:pPr>
        <w:pStyle w:val="BodyText"/>
        <w:spacing w:before="3"/>
        <w:rPr>
          <w:sz w:val="19"/>
        </w:rPr>
      </w:pPr>
    </w:p>
    <w:p xmlns:wp14="http://schemas.microsoft.com/office/word/2010/wordml" w:rsidR="00BA2705" w:rsidRDefault="004F6D96" w14:paraId="05D7944D" wp14:textId="77777777">
      <w:pPr>
        <w:pStyle w:val="BodyText"/>
        <w:spacing w:line="360" w:lineRule="auto"/>
        <w:ind w:left="1440" w:right="1272"/>
      </w:pPr>
      <w:r>
        <w:t>The medical assistance dataset contains primarily incidents where the FRS were co- responders</w:t>
      </w:r>
      <w:r>
        <w:rPr>
          <w:spacing w:val="-4"/>
        </w:rPr>
        <w:t xml:space="preserve"> </w:t>
      </w:r>
      <w:r>
        <w:t>or</w:t>
      </w:r>
      <w:r>
        <w:rPr>
          <w:spacing w:val="-3"/>
        </w:rPr>
        <w:t xml:space="preserve"> </w:t>
      </w:r>
      <w:r>
        <w:t>assisting</w:t>
      </w:r>
      <w:r>
        <w:rPr>
          <w:spacing w:val="-4"/>
        </w:rPr>
        <w:t xml:space="preserve"> </w:t>
      </w:r>
      <w:r>
        <w:t>other</w:t>
      </w:r>
      <w:r>
        <w:rPr>
          <w:spacing w:val="-3"/>
        </w:rPr>
        <w:t xml:space="preserve"> </w:t>
      </w:r>
      <w:r>
        <w:t>agencies.</w:t>
      </w:r>
      <w:r>
        <w:rPr>
          <w:spacing w:val="-2"/>
        </w:rPr>
        <w:t xml:space="preserve"> </w:t>
      </w:r>
      <w:r>
        <w:t>The</w:t>
      </w:r>
      <w:r>
        <w:rPr>
          <w:spacing w:val="-2"/>
        </w:rPr>
        <w:t xml:space="preserve"> </w:t>
      </w:r>
      <w:r>
        <w:t>calculation</w:t>
      </w:r>
      <w:r>
        <w:rPr>
          <w:spacing w:val="-2"/>
        </w:rPr>
        <w:t xml:space="preserve"> </w:t>
      </w:r>
      <w:r>
        <w:t>of</w:t>
      </w:r>
      <w:r>
        <w:rPr>
          <w:spacing w:val="-2"/>
        </w:rPr>
        <w:t xml:space="preserve"> </w:t>
      </w:r>
      <w:r>
        <w:t>the</w:t>
      </w:r>
      <w:r>
        <w:rPr>
          <w:spacing w:val="-4"/>
        </w:rPr>
        <w:t xml:space="preserve"> </w:t>
      </w:r>
      <w:r>
        <w:t>economic</w:t>
      </w:r>
      <w:r>
        <w:rPr>
          <w:spacing w:val="-4"/>
        </w:rPr>
        <w:t xml:space="preserve"> </w:t>
      </w:r>
      <w:r>
        <w:t>benefit</w:t>
      </w:r>
      <w:r>
        <w:rPr>
          <w:spacing w:val="-1"/>
        </w:rPr>
        <w:t xml:space="preserve"> </w:t>
      </w:r>
      <w:r>
        <w:t>that</w:t>
      </w:r>
      <w:r>
        <w:rPr>
          <w:spacing w:val="-3"/>
        </w:rPr>
        <w:t xml:space="preserve"> </w:t>
      </w:r>
      <w:r>
        <w:t>follows from an unmodified application of the method to the dataset ignores this fact. The overall economic benefit of the intervention would be computed as if it was generated by the FRS alone, and therefore be strongly exaggerated.</w:t>
      </w:r>
    </w:p>
    <w:p xmlns:wp14="http://schemas.microsoft.com/office/word/2010/wordml" w:rsidR="00BA2705" w:rsidRDefault="00BA2705" w14:paraId="71F798A8" wp14:textId="77777777">
      <w:pPr>
        <w:pStyle w:val="BodyText"/>
        <w:rPr>
          <w:sz w:val="24"/>
        </w:rPr>
      </w:pPr>
    </w:p>
    <w:p xmlns:wp14="http://schemas.microsoft.com/office/word/2010/wordml" w:rsidR="00BA2705" w:rsidRDefault="00BA2705" w14:paraId="5BC294DE" wp14:textId="77777777">
      <w:pPr>
        <w:pStyle w:val="BodyText"/>
        <w:spacing w:before="7"/>
        <w:rPr>
          <w:sz w:val="19"/>
        </w:rPr>
      </w:pPr>
    </w:p>
    <w:p xmlns:wp14="http://schemas.microsoft.com/office/word/2010/wordml" w:rsidR="00BA2705" w:rsidRDefault="004F6D96" w14:paraId="2F1D009E" wp14:textId="77777777">
      <w:pPr>
        <w:pStyle w:val="BodyText"/>
        <w:spacing w:line="360" w:lineRule="auto"/>
        <w:ind w:left="1440" w:right="1459"/>
      </w:pPr>
      <w:r>
        <w:t>As the data does not allow to distinguish whether a life was saved by the FRS or by one of the other agencies that were involved in the response, the best approximation seems to be an</w:t>
      </w:r>
      <w:r>
        <w:rPr>
          <w:spacing w:val="-1"/>
        </w:rPr>
        <w:t xml:space="preserve"> </w:t>
      </w:r>
      <w:r>
        <w:t>attribution</w:t>
      </w:r>
      <w:r>
        <w:rPr>
          <w:spacing w:val="-3"/>
        </w:rPr>
        <w:t xml:space="preserve"> </w:t>
      </w:r>
      <w:r>
        <w:t>of</w:t>
      </w:r>
      <w:r>
        <w:rPr>
          <w:spacing w:val="-2"/>
        </w:rPr>
        <w:t xml:space="preserve"> </w:t>
      </w:r>
      <w:r>
        <w:t>the</w:t>
      </w:r>
      <w:r>
        <w:rPr>
          <w:spacing w:val="-3"/>
        </w:rPr>
        <w:t xml:space="preserve"> </w:t>
      </w:r>
      <w:r>
        <w:t>total</w:t>
      </w:r>
      <w:r>
        <w:rPr>
          <w:spacing w:val="-4"/>
        </w:rPr>
        <w:t xml:space="preserve"> </w:t>
      </w:r>
      <w:r>
        <w:t>economic value</w:t>
      </w:r>
      <w:r>
        <w:rPr>
          <w:spacing w:val="-3"/>
        </w:rPr>
        <w:t xml:space="preserve"> </w:t>
      </w:r>
      <w:r>
        <w:t>to</w:t>
      </w:r>
      <w:r>
        <w:rPr>
          <w:spacing w:val="-3"/>
        </w:rPr>
        <w:t xml:space="preserve"> </w:t>
      </w:r>
      <w:r>
        <w:t>the</w:t>
      </w:r>
      <w:r>
        <w:rPr>
          <w:spacing w:val="-3"/>
        </w:rPr>
        <w:t xml:space="preserve"> </w:t>
      </w:r>
      <w:r>
        <w:t>FRS</w:t>
      </w:r>
      <w:r>
        <w:rPr>
          <w:spacing w:val="-1"/>
        </w:rPr>
        <w:t xml:space="preserve"> </w:t>
      </w:r>
      <w:r>
        <w:t>which corresponds</w:t>
      </w:r>
      <w:r>
        <w:rPr>
          <w:spacing w:val="-3"/>
        </w:rPr>
        <w:t xml:space="preserve"> </w:t>
      </w:r>
      <w:r>
        <w:t>to</w:t>
      </w:r>
      <w:r>
        <w:rPr>
          <w:spacing w:val="-3"/>
        </w:rPr>
        <w:t xml:space="preserve"> </w:t>
      </w:r>
      <w:r>
        <w:t>the</w:t>
      </w:r>
      <w:r>
        <w:rPr>
          <w:spacing w:val="-2"/>
        </w:rPr>
        <w:t xml:space="preserve"> </w:t>
      </w:r>
      <w:r>
        <w:t>share</w:t>
      </w:r>
      <w:r>
        <w:rPr>
          <w:spacing w:val="-3"/>
        </w:rPr>
        <w:t xml:space="preserve"> </w:t>
      </w:r>
      <w:r>
        <w:t>of</w:t>
      </w:r>
      <w:r>
        <w:rPr>
          <w:spacing w:val="-2"/>
        </w:rPr>
        <w:t xml:space="preserve"> </w:t>
      </w:r>
      <w:r>
        <w:t>FRS medical assistance responses among all medical responses (FRS and ambulances).</w:t>
      </w:r>
    </w:p>
    <w:p xmlns:wp14="http://schemas.microsoft.com/office/word/2010/wordml" w:rsidR="00BA2705" w:rsidRDefault="00BA2705" w14:paraId="7D36B6E2" wp14:textId="77777777">
      <w:pPr>
        <w:pStyle w:val="BodyText"/>
        <w:rPr>
          <w:sz w:val="24"/>
        </w:rPr>
      </w:pPr>
    </w:p>
    <w:p xmlns:wp14="http://schemas.microsoft.com/office/word/2010/wordml" w:rsidR="00BA2705" w:rsidRDefault="00BA2705" w14:paraId="43A65479" wp14:textId="77777777">
      <w:pPr>
        <w:pStyle w:val="BodyText"/>
        <w:spacing w:before="6"/>
        <w:rPr>
          <w:sz w:val="19"/>
        </w:rPr>
      </w:pPr>
    </w:p>
    <w:p xmlns:wp14="http://schemas.microsoft.com/office/word/2010/wordml" w:rsidR="00BA2705" w:rsidRDefault="004F6D96" w14:paraId="02C77FAB" wp14:textId="77777777">
      <w:pPr>
        <w:pStyle w:val="BodyText"/>
        <w:ind w:left="1440"/>
      </w:pPr>
      <w:r>
        <w:t>This</w:t>
      </w:r>
      <w:r>
        <w:rPr>
          <w:spacing w:val="-3"/>
        </w:rPr>
        <w:t xml:space="preserve"> </w:t>
      </w:r>
      <w:r>
        <w:t>share</w:t>
      </w:r>
      <w:r>
        <w:rPr>
          <w:spacing w:val="-4"/>
        </w:rPr>
        <w:t xml:space="preserve"> </w:t>
      </w:r>
      <w:r>
        <w:t>is</w:t>
      </w:r>
      <w:r>
        <w:rPr>
          <w:spacing w:val="-3"/>
        </w:rPr>
        <w:t xml:space="preserve"> </w:t>
      </w:r>
      <w:r>
        <w:t>calculated</w:t>
      </w:r>
      <w:r>
        <w:rPr>
          <w:spacing w:val="-6"/>
        </w:rPr>
        <w:t xml:space="preserve"> </w:t>
      </w:r>
      <w:r>
        <w:t>based</w:t>
      </w:r>
      <w:r>
        <w:rPr>
          <w:spacing w:val="-3"/>
        </w:rPr>
        <w:t xml:space="preserve"> </w:t>
      </w:r>
      <w:r>
        <w:t>on</w:t>
      </w:r>
      <w:r>
        <w:rPr>
          <w:spacing w:val="-3"/>
        </w:rPr>
        <w:t xml:space="preserve"> </w:t>
      </w:r>
      <w:r>
        <w:t>2015/16</w:t>
      </w:r>
      <w:r>
        <w:rPr>
          <w:spacing w:val="-3"/>
        </w:rPr>
        <w:t xml:space="preserve"> </w:t>
      </w:r>
      <w:r>
        <w:rPr>
          <w:spacing w:val="-4"/>
        </w:rPr>
        <w:t>data:</w:t>
      </w:r>
    </w:p>
    <w:p xmlns:wp14="http://schemas.microsoft.com/office/word/2010/wordml" w:rsidR="00BA2705" w:rsidRDefault="00BA2705" w14:paraId="70648378" wp14:textId="77777777">
      <w:pPr>
        <w:pStyle w:val="BodyText"/>
        <w:spacing w:before="5"/>
        <w:rPr>
          <w:sz w:val="21"/>
        </w:rPr>
      </w:pPr>
    </w:p>
    <w:p xmlns:wp14="http://schemas.microsoft.com/office/word/2010/wordml" w:rsidR="00BA2705" w:rsidP="00366764" w:rsidRDefault="004F6D96" w14:paraId="09F7A1BF" wp14:textId="77777777">
      <w:pPr>
        <w:pStyle w:val="BodyText"/>
        <w:numPr>
          <w:ilvl w:val="0"/>
          <w:numId w:val="15"/>
        </w:numPr>
        <w:spacing w:line="360" w:lineRule="auto"/>
        <w:ind w:right="1272"/>
      </w:pPr>
      <w:r>
        <w:t>Incidents</w:t>
      </w:r>
      <w:r>
        <w:rPr>
          <w:spacing w:val="-3"/>
        </w:rPr>
        <w:t xml:space="preserve"> </w:t>
      </w:r>
      <w:r>
        <w:t>attended</w:t>
      </w:r>
      <w:r>
        <w:rPr>
          <w:spacing w:val="-2"/>
        </w:rPr>
        <w:t xml:space="preserve"> </w:t>
      </w:r>
      <w:r>
        <w:t>by</w:t>
      </w:r>
      <w:r>
        <w:rPr>
          <w:spacing w:val="-4"/>
        </w:rPr>
        <w:t xml:space="preserve"> </w:t>
      </w:r>
      <w:r>
        <w:t>ambulances</w:t>
      </w:r>
      <w:r>
        <w:rPr>
          <w:spacing w:val="-2"/>
        </w:rPr>
        <w:t xml:space="preserve"> </w:t>
      </w:r>
      <w:r>
        <w:t>in</w:t>
      </w:r>
      <w:r>
        <w:rPr>
          <w:spacing w:val="-2"/>
        </w:rPr>
        <w:t xml:space="preserve"> </w:t>
      </w:r>
      <w:r>
        <w:t>England</w:t>
      </w:r>
      <w:r>
        <w:rPr>
          <w:spacing w:val="-2"/>
        </w:rPr>
        <w:t xml:space="preserve"> </w:t>
      </w:r>
      <w:r>
        <w:t>in</w:t>
      </w:r>
      <w:r>
        <w:rPr>
          <w:spacing w:val="-4"/>
        </w:rPr>
        <w:t xml:space="preserve"> </w:t>
      </w:r>
      <w:r>
        <w:t>2015/16</w:t>
      </w:r>
      <w:r>
        <w:rPr>
          <w:spacing w:val="-2"/>
        </w:rPr>
        <w:t xml:space="preserve"> </w:t>
      </w:r>
      <w:r>
        <w:t>(source:</w:t>
      </w:r>
      <w:r>
        <w:rPr>
          <w:spacing w:val="-1"/>
        </w:rPr>
        <w:t xml:space="preserve"> </w:t>
      </w:r>
      <w:r>
        <w:t>National</w:t>
      </w:r>
      <w:r>
        <w:rPr>
          <w:spacing w:val="-3"/>
        </w:rPr>
        <w:t xml:space="preserve"> </w:t>
      </w:r>
      <w:r>
        <w:t>Audit</w:t>
      </w:r>
      <w:r>
        <w:rPr>
          <w:spacing w:val="-1"/>
        </w:rPr>
        <w:t xml:space="preserve"> </w:t>
      </w:r>
      <w:r>
        <w:t>Office</w:t>
      </w:r>
      <w:r>
        <w:rPr>
          <w:spacing w:val="-2"/>
        </w:rPr>
        <w:t xml:space="preserve"> </w:t>
      </w:r>
      <w:r>
        <w:t>report on NHS Ambulance Services 2017): 6,600,000</w:t>
      </w:r>
    </w:p>
    <w:p xmlns:wp14="http://schemas.microsoft.com/office/word/2010/wordml" w:rsidR="00BA2705" w:rsidP="00366764" w:rsidRDefault="004F6D96" w14:paraId="6E86E066" wp14:textId="77777777">
      <w:pPr>
        <w:pStyle w:val="BodyText"/>
        <w:numPr>
          <w:ilvl w:val="0"/>
          <w:numId w:val="15"/>
        </w:numPr>
        <w:spacing w:before="120" w:line="360" w:lineRule="auto"/>
        <w:ind w:right="1660"/>
      </w:pPr>
      <w:r>
        <w:t>Medical</w:t>
      </w:r>
      <w:r>
        <w:rPr>
          <w:spacing w:val="-3"/>
        </w:rPr>
        <w:t xml:space="preserve"> </w:t>
      </w:r>
      <w:r>
        <w:t>assistance</w:t>
      </w:r>
      <w:r>
        <w:rPr>
          <w:spacing w:val="-2"/>
        </w:rPr>
        <w:t xml:space="preserve"> </w:t>
      </w:r>
      <w:r>
        <w:t>incidents</w:t>
      </w:r>
      <w:r>
        <w:rPr>
          <w:spacing w:val="-1"/>
        </w:rPr>
        <w:t xml:space="preserve"> </w:t>
      </w:r>
      <w:r>
        <w:t>attended</w:t>
      </w:r>
      <w:r>
        <w:rPr>
          <w:spacing w:val="-4"/>
        </w:rPr>
        <w:t xml:space="preserve"> </w:t>
      </w:r>
      <w:r>
        <w:t>by</w:t>
      </w:r>
      <w:r>
        <w:rPr>
          <w:spacing w:val="-4"/>
        </w:rPr>
        <w:t xml:space="preserve"> </w:t>
      </w:r>
      <w:r>
        <w:t>FRS</w:t>
      </w:r>
      <w:r>
        <w:rPr>
          <w:spacing w:val="-2"/>
        </w:rPr>
        <w:t xml:space="preserve"> </w:t>
      </w:r>
      <w:r>
        <w:t>in</w:t>
      </w:r>
      <w:r>
        <w:rPr>
          <w:spacing w:val="-4"/>
        </w:rPr>
        <w:t xml:space="preserve"> </w:t>
      </w:r>
      <w:r>
        <w:t>England</w:t>
      </w:r>
      <w:r>
        <w:rPr>
          <w:spacing w:val="-2"/>
        </w:rPr>
        <w:t xml:space="preserve"> </w:t>
      </w:r>
      <w:r>
        <w:t>in</w:t>
      </w:r>
      <w:r>
        <w:rPr>
          <w:spacing w:val="-2"/>
        </w:rPr>
        <w:t xml:space="preserve"> </w:t>
      </w:r>
      <w:r>
        <w:t>2015/16</w:t>
      </w:r>
      <w:r>
        <w:rPr>
          <w:spacing w:val="-1"/>
        </w:rPr>
        <w:t xml:space="preserve"> </w:t>
      </w:r>
      <w:r>
        <w:t>(IRS</w:t>
      </w:r>
      <w:r>
        <w:rPr>
          <w:spacing w:val="-5"/>
        </w:rPr>
        <w:t xml:space="preserve"> </w:t>
      </w:r>
      <w:r>
        <w:t>data):</w:t>
      </w:r>
      <w:r>
        <w:rPr>
          <w:spacing w:val="-3"/>
        </w:rPr>
        <w:t xml:space="preserve"> </w:t>
      </w:r>
      <w:r>
        <w:t>57,306 The share of FRS interventions corresponds to 0.9% of all interventions.</w:t>
      </w:r>
      <w:r w:rsidR="00DA3390">
        <w:t xml:space="preserve"> This percentage was applied to </w:t>
      </w:r>
      <w:r w:rsidR="00366764">
        <w:t>all nations.</w:t>
      </w:r>
    </w:p>
    <w:p xmlns:wp14="http://schemas.microsoft.com/office/word/2010/wordml" w:rsidR="00366764" w:rsidP="00366764" w:rsidRDefault="00366764" w14:paraId="50040504" wp14:textId="77777777">
      <w:pPr>
        <w:pStyle w:val="BodyText"/>
        <w:spacing w:before="120" w:line="360" w:lineRule="auto"/>
        <w:ind w:right="1660"/>
      </w:pPr>
    </w:p>
    <w:p xmlns:wp14="http://schemas.microsoft.com/office/word/2010/wordml" w:rsidR="00BA2705" w:rsidRDefault="004F6D96" w14:paraId="159D04E6" wp14:textId="77777777">
      <w:pPr>
        <w:pStyle w:val="BodyText"/>
        <w:spacing w:before="2"/>
        <w:ind w:left="1440"/>
      </w:pPr>
      <w:r>
        <w:rPr>
          <w:sz w:val="20"/>
        </w:rPr>
        <w:t>T</w:t>
      </w:r>
      <w:r>
        <w:t>he</w:t>
      </w:r>
      <w:r>
        <w:rPr>
          <w:spacing w:val="-4"/>
        </w:rPr>
        <w:t xml:space="preserve"> </w:t>
      </w:r>
      <w:r>
        <w:t>following</w:t>
      </w:r>
      <w:r>
        <w:rPr>
          <w:spacing w:val="-4"/>
        </w:rPr>
        <w:t xml:space="preserve"> </w:t>
      </w:r>
      <w:r>
        <w:t>table</w:t>
      </w:r>
      <w:r>
        <w:rPr>
          <w:spacing w:val="-4"/>
        </w:rPr>
        <w:t xml:space="preserve"> </w:t>
      </w:r>
      <w:r>
        <w:t>shows</w:t>
      </w:r>
      <w:r>
        <w:rPr>
          <w:spacing w:val="-3"/>
        </w:rPr>
        <w:t xml:space="preserve"> </w:t>
      </w:r>
      <w:r>
        <w:t>the</w:t>
      </w:r>
      <w:r>
        <w:rPr>
          <w:spacing w:val="-5"/>
        </w:rPr>
        <w:t xml:space="preserve"> </w:t>
      </w:r>
      <w:r>
        <w:t>adjusted</w:t>
      </w:r>
      <w:r>
        <w:rPr>
          <w:spacing w:val="-5"/>
        </w:rPr>
        <w:t xml:space="preserve"> </w:t>
      </w:r>
      <w:r>
        <w:t>values</w:t>
      </w:r>
      <w:r>
        <w:rPr>
          <w:spacing w:val="-5"/>
        </w:rPr>
        <w:t xml:space="preserve"> </w:t>
      </w:r>
      <w:r>
        <w:t>for</w:t>
      </w:r>
      <w:r>
        <w:rPr>
          <w:spacing w:val="-8"/>
        </w:rPr>
        <w:t xml:space="preserve"> </w:t>
      </w:r>
      <w:r>
        <w:t>this</w:t>
      </w:r>
      <w:r>
        <w:rPr>
          <w:spacing w:val="-3"/>
        </w:rPr>
        <w:t xml:space="preserve"> </w:t>
      </w:r>
      <w:r>
        <w:rPr>
          <w:spacing w:val="-2"/>
        </w:rPr>
        <w:t>category:</w:t>
      </w:r>
    </w:p>
    <w:p xmlns:wp14="http://schemas.microsoft.com/office/word/2010/wordml" w:rsidR="00BA2705" w:rsidRDefault="00BA2705" w14:paraId="1F28F27C" wp14:textId="77777777"/>
    <w:p xmlns:wp14="http://schemas.microsoft.com/office/word/2010/wordml" w:rsidR="00BA2705" w:rsidRDefault="00BA2705" w14:paraId="4A87C363" wp14:textId="77777777">
      <w:pPr>
        <w:pStyle w:val="BodyText"/>
        <w:spacing w:before="5"/>
        <w:rPr>
          <w:sz w:val="2"/>
        </w:rPr>
      </w:pPr>
    </w:p>
    <w:tbl>
      <w:tblPr>
        <w:tblW w:w="0" w:type="auto"/>
        <w:tblInd w:w="14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848"/>
        <w:gridCol w:w="1560"/>
        <w:gridCol w:w="1560"/>
        <w:gridCol w:w="1416"/>
        <w:gridCol w:w="1276"/>
        <w:gridCol w:w="1699"/>
      </w:tblGrid>
      <w:tr xmlns:wp14="http://schemas.microsoft.com/office/word/2010/wordml" w:rsidR="00BA2705" w14:paraId="1BC8A371" wp14:textId="77777777">
        <w:trPr>
          <w:trHeight w:val="506"/>
        </w:trPr>
        <w:tc>
          <w:tcPr>
            <w:tcW w:w="1848" w:type="dxa"/>
            <w:shd w:val="clear" w:color="auto" w:fill="0956A2"/>
          </w:tcPr>
          <w:p w:rsidR="00BA2705" w:rsidRDefault="00BA2705" w14:paraId="4DF9E10C" wp14:textId="77777777">
            <w:pPr>
              <w:pStyle w:val="TableParagraph"/>
              <w:rPr>
                <w:rFonts w:ascii="Times New Roman"/>
                <w:sz w:val="20"/>
              </w:rPr>
            </w:pPr>
          </w:p>
        </w:tc>
        <w:tc>
          <w:tcPr>
            <w:tcW w:w="1560" w:type="dxa"/>
            <w:shd w:val="clear" w:color="auto" w:fill="0956A2"/>
          </w:tcPr>
          <w:p w:rsidR="00BA2705" w:rsidP="001F3B2D" w:rsidRDefault="004F6D96" w14:paraId="57C04D00" wp14:textId="77777777">
            <w:pPr>
              <w:pStyle w:val="TableParagraph"/>
              <w:ind w:left="199"/>
              <w:jc w:val="center"/>
              <w:rPr>
                <w:b/>
              </w:rPr>
            </w:pPr>
            <w:r>
              <w:rPr>
                <w:b/>
                <w:color w:val="FFFFFF"/>
                <w:spacing w:val="-2"/>
              </w:rPr>
              <w:t>2016/17</w:t>
            </w:r>
          </w:p>
        </w:tc>
        <w:tc>
          <w:tcPr>
            <w:tcW w:w="1560" w:type="dxa"/>
            <w:shd w:val="clear" w:color="auto" w:fill="0956A2"/>
          </w:tcPr>
          <w:p w:rsidR="00BA2705" w:rsidP="001F3B2D" w:rsidRDefault="004F6D96" w14:paraId="4B4ABF78" wp14:textId="77777777">
            <w:pPr>
              <w:pStyle w:val="TableParagraph"/>
              <w:ind w:left="261"/>
              <w:jc w:val="center"/>
              <w:rPr>
                <w:b/>
              </w:rPr>
            </w:pPr>
            <w:r>
              <w:rPr>
                <w:b/>
                <w:color w:val="FFFFFF"/>
                <w:spacing w:val="-2"/>
              </w:rPr>
              <w:t>2017/18</w:t>
            </w:r>
          </w:p>
        </w:tc>
        <w:tc>
          <w:tcPr>
            <w:tcW w:w="1416" w:type="dxa"/>
            <w:shd w:val="clear" w:color="auto" w:fill="0956A2"/>
          </w:tcPr>
          <w:p w:rsidR="00BA2705" w:rsidP="001F3B2D" w:rsidRDefault="004F6D96" w14:paraId="5261AF1B" wp14:textId="77777777">
            <w:pPr>
              <w:pStyle w:val="TableParagraph"/>
              <w:ind w:left="199"/>
              <w:jc w:val="center"/>
              <w:rPr>
                <w:b/>
              </w:rPr>
            </w:pPr>
            <w:r>
              <w:rPr>
                <w:b/>
                <w:color w:val="FFFFFF"/>
                <w:spacing w:val="-2"/>
              </w:rPr>
              <w:t>2018/19</w:t>
            </w:r>
          </w:p>
        </w:tc>
        <w:tc>
          <w:tcPr>
            <w:tcW w:w="1276" w:type="dxa"/>
            <w:shd w:val="clear" w:color="auto" w:fill="0956A2"/>
          </w:tcPr>
          <w:p w:rsidR="00BA2705" w:rsidP="001F3B2D" w:rsidRDefault="004F6D96" w14:paraId="0D4DAB49" wp14:textId="77777777">
            <w:pPr>
              <w:pStyle w:val="TableParagraph"/>
              <w:ind w:left="-18"/>
              <w:jc w:val="center"/>
              <w:rPr>
                <w:b/>
              </w:rPr>
            </w:pPr>
            <w:r>
              <w:rPr>
                <w:b/>
                <w:color w:val="FFFFFF"/>
                <w:spacing w:val="-2"/>
              </w:rPr>
              <w:t>Total</w:t>
            </w:r>
          </w:p>
        </w:tc>
        <w:tc>
          <w:tcPr>
            <w:tcW w:w="1699" w:type="dxa"/>
            <w:shd w:val="clear" w:color="auto" w:fill="0956A2"/>
          </w:tcPr>
          <w:p w:rsidR="00BA2705" w:rsidP="001F3B2D" w:rsidRDefault="004F6D96" w14:paraId="46BCECA6" wp14:textId="77777777">
            <w:pPr>
              <w:pStyle w:val="TableParagraph"/>
              <w:spacing w:line="252" w:lineRule="exact"/>
              <w:ind w:left="350" w:hanging="320"/>
              <w:jc w:val="center"/>
              <w:rPr>
                <w:b/>
              </w:rPr>
            </w:pPr>
            <w:r>
              <w:rPr>
                <w:b/>
                <w:color w:val="FFFFFF"/>
              </w:rPr>
              <w:t>Average</w:t>
            </w:r>
            <w:r>
              <w:rPr>
                <w:b/>
                <w:color w:val="FFFFFF"/>
                <w:spacing w:val="-16"/>
              </w:rPr>
              <w:t xml:space="preserve"> </w:t>
            </w:r>
            <w:r>
              <w:rPr>
                <w:b/>
                <w:color w:val="FFFFFF"/>
              </w:rPr>
              <w:t>value per year</w:t>
            </w:r>
          </w:p>
        </w:tc>
      </w:tr>
      <w:tr xmlns:wp14="http://schemas.microsoft.com/office/word/2010/wordml" w:rsidR="00BA2705" w:rsidTr="00196E20" w14:paraId="410A50C7" wp14:textId="77777777">
        <w:trPr>
          <w:trHeight w:val="997"/>
        </w:trPr>
        <w:tc>
          <w:tcPr>
            <w:tcW w:w="1848" w:type="dxa"/>
          </w:tcPr>
          <w:p w:rsidR="00BA2705" w:rsidRDefault="00BA2705" w14:paraId="2A243E61" wp14:textId="77777777">
            <w:pPr>
              <w:pStyle w:val="TableParagraph"/>
              <w:spacing w:before="3"/>
              <w:rPr>
                <w:sz w:val="32"/>
              </w:rPr>
            </w:pPr>
          </w:p>
          <w:p w:rsidR="00BA2705" w:rsidRDefault="004F6D96" w14:paraId="0EA4E72D" wp14:textId="77777777">
            <w:pPr>
              <w:pStyle w:val="TableParagraph"/>
              <w:spacing w:before="1"/>
              <w:ind w:left="4"/>
              <w:rPr>
                <w:b/>
              </w:rPr>
            </w:pPr>
            <w:r>
              <w:rPr>
                <w:b/>
              </w:rPr>
              <w:t>Number</w:t>
            </w:r>
            <w:r>
              <w:rPr>
                <w:b/>
                <w:spacing w:val="-16"/>
              </w:rPr>
              <w:t xml:space="preserve"> </w:t>
            </w:r>
            <w:r>
              <w:rPr>
                <w:b/>
              </w:rPr>
              <w:t xml:space="preserve">of </w:t>
            </w:r>
            <w:r>
              <w:rPr>
                <w:b/>
                <w:spacing w:val="-2"/>
              </w:rPr>
              <w:t>incidents</w:t>
            </w:r>
          </w:p>
        </w:tc>
        <w:tc>
          <w:tcPr>
            <w:tcW w:w="1560" w:type="dxa"/>
            <w:vAlign w:val="center"/>
          </w:tcPr>
          <w:p w:rsidR="00BA2705" w:rsidP="004C7BF2" w:rsidRDefault="004F6D96" w14:paraId="623E02C7" wp14:textId="77777777">
            <w:pPr>
              <w:pStyle w:val="TableParagraph"/>
              <w:jc w:val="center"/>
            </w:pPr>
            <w:r>
              <w:rPr>
                <w:spacing w:val="-2"/>
              </w:rPr>
              <w:t>47,535</w:t>
            </w:r>
          </w:p>
        </w:tc>
        <w:tc>
          <w:tcPr>
            <w:tcW w:w="1560" w:type="dxa"/>
            <w:vAlign w:val="center"/>
          </w:tcPr>
          <w:p w:rsidR="00BA2705" w:rsidP="004C7BF2" w:rsidRDefault="004F6D96" w14:paraId="35A176CB" wp14:textId="77777777">
            <w:pPr>
              <w:pStyle w:val="TableParagraph"/>
              <w:jc w:val="center"/>
            </w:pPr>
            <w:r>
              <w:rPr>
                <w:spacing w:val="-2"/>
              </w:rPr>
              <w:t>42,698</w:t>
            </w:r>
          </w:p>
        </w:tc>
        <w:tc>
          <w:tcPr>
            <w:tcW w:w="1416" w:type="dxa"/>
            <w:vAlign w:val="center"/>
          </w:tcPr>
          <w:p w:rsidR="00BA2705" w:rsidP="004C7BF2" w:rsidRDefault="004F6D96" w14:paraId="76D12907" wp14:textId="77777777">
            <w:pPr>
              <w:pStyle w:val="TableParagraph"/>
              <w:jc w:val="center"/>
            </w:pPr>
            <w:r>
              <w:rPr>
                <w:spacing w:val="-2"/>
              </w:rPr>
              <w:t>34,501</w:t>
            </w:r>
          </w:p>
        </w:tc>
        <w:tc>
          <w:tcPr>
            <w:tcW w:w="1276" w:type="dxa"/>
            <w:vAlign w:val="center"/>
          </w:tcPr>
          <w:p w:rsidR="00BA2705" w:rsidP="004C7BF2" w:rsidRDefault="004F6D96" w14:paraId="17AD65AD" wp14:textId="77777777">
            <w:pPr>
              <w:pStyle w:val="TableParagraph"/>
              <w:jc w:val="center"/>
            </w:pPr>
            <w:r>
              <w:rPr>
                <w:spacing w:val="-2"/>
              </w:rPr>
              <w:t>124,734</w:t>
            </w:r>
          </w:p>
        </w:tc>
        <w:tc>
          <w:tcPr>
            <w:tcW w:w="1699" w:type="dxa"/>
            <w:vAlign w:val="center"/>
          </w:tcPr>
          <w:p w:rsidR="00BA2705" w:rsidP="004C7BF2" w:rsidRDefault="00274952" w14:paraId="294ADAF9" wp14:textId="77777777">
            <w:pPr>
              <w:pStyle w:val="TableParagraph"/>
              <w:jc w:val="center"/>
            </w:pPr>
            <w:r>
              <w:rPr>
                <w:spacing w:val="-5"/>
              </w:rPr>
              <w:t>41578</w:t>
            </w:r>
          </w:p>
        </w:tc>
      </w:tr>
      <w:tr xmlns:wp14="http://schemas.microsoft.com/office/word/2010/wordml" w:rsidR="00BA2705" w:rsidTr="00196E20" w14:paraId="409F2550" wp14:textId="77777777">
        <w:trPr>
          <w:trHeight w:val="1012"/>
        </w:trPr>
        <w:tc>
          <w:tcPr>
            <w:tcW w:w="1848" w:type="dxa"/>
          </w:tcPr>
          <w:p w:rsidR="00BA2705" w:rsidRDefault="00BA2705" w14:paraId="43D98CF8" wp14:textId="77777777">
            <w:pPr>
              <w:pStyle w:val="TableParagraph"/>
              <w:spacing w:before="6"/>
              <w:rPr>
                <w:sz w:val="20"/>
              </w:rPr>
            </w:pPr>
          </w:p>
          <w:p w:rsidR="00BA2705" w:rsidRDefault="004F6D96" w14:paraId="70B26AFA" wp14:textId="77777777">
            <w:pPr>
              <w:pStyle w:val="TableParagraph"/>
              <w:spacing w:line="252" w:lineRule="exact"/>
              <w:ind w:left="4"/>
              <w:rPr>
                <w:b/>
              </w:rPr>
            </w:pPr>
            <w:r>
              <w:rPr>
                <w:b/>
              </w:rPr>
              <w:t>Number</w:t>
            </w:r>
            <w:r>
              <w:rPr>
                <w:b/>
                <w:spacing w:val="-16"/>
              </w:rPr>
              <w:t xml:space="preserve"> </w:t>
            </w:r>
            <w:r>
              <w:rPr>
                <w:b/>
              </w:rPr>
              <w:t>of</w:t>
            </w:r>
            <w:r>
              <w:rPr>
                <w:b/>
                <w:spacing w:val="-15"/>
              </w:rPr>
              <w:t xml:space="preserve"> </w:t>
            </w:r>
            <w:r>
              <w:rPr>
                <w:b/>
              </w:rPr>
              <w:t xml:space="preserve">saved lives (share of </w:t>
            </w:r>
            <w:r>
              <w:rPr>
                <w:b/>
                <w:spacing w:val="-4"/>
              </w:rPr>
              <w:t>FRS)</w:t>
            </w:r>
          </w:p>
        </w:tc>
        <w:tc>
          <w:tcPr>
            <w:tcW w:w="1560" w:type="dxa"/>
            <w:vAlign w:val="center"/>
          </w:tcPr>
          <w:p w:rsidR="00BA2705" w:rsidP="004C7BF2" w:rsidRDefault="00BA2705" w14:paraId="75C32BFB" wp14:textId="77777777">
            <w:pPr>
              <w:pStyle w:val="TableParagraph"/>
              <w:jc w:val="center"/>
              <w:rPr>
                <w:sz w:val="24"/>
              </w:rPr>
            </w:pPr>
          </w:p>
          <w:p w:rsidR="00BA2705" w:rsidP="004C7BF2" w:rsidRDefault="004F6D96" w14:paraId="65A505E3" wp14:textId="77777777">
            <w:pPr>
              <w:pStyle w:val="TableParagraph"/>
              <w:jc w:val="center"/>
            </w:pPr>
            <w:r>
              <w:rPr>
                <w:spacing w:val="-2"/>
              </w:rPr>
              <w:t>27.36</w:t>
            </w:r>
          </w:p>
        </w:tc>
        <w:tc>
          <w:tcPr>
            <w:tcW w:w="1560" w:type="dxa"/>
            <w:vAlign w:val="center"/>
          </w:tcPr>
          <w:p w:rsidR="00BA2705" w:rsidP="004C7BF2" w:rsidRDefault="00BA2705" w14:paraId="0662AD45" wp14:textId="77777777">
            <w:pPr>
              <w:pStyle w:val="TableParagraph"/>
              <w:jc w:val="center"/>
              <w:rPr>
                <w:sz w:val="24"/>
              </w:rPr>
            </w:pPr>
          </w:p>
          <w:p w:rsidR="00BA2705" w:rsidP="004C7BF2" w:rsidRDefault="004F6D96" w14:paraId="4CC6A7C8" wp14:textId="77777777">
            <w:pPr>
              <w:pStyle w:val="TableParagraph"/>
              <w:jc w:val="center"/>
            </w:pPr>
            <w:r>
              <w:rPr>
                <w:spacing w:val="-2"/>
              </w:rPr>
              <w:t>28.02</w:t>
            </w:r>
          </w:p>
        </w:tc>
        <w:tc>
          <w:tcPr>
            <w:tcW w:w="1416" w:type="dxa"/>
            <w:vAlign w:val="center"/>
          </w:tcPr>
          <w:p w:rsidR="00BA2705" w:rsidP="004C7BF2" w:rsidRDefault="00BA2705" w14:paraId="757622BD" wp14:textId="77777777">
            <w:pPr>
              <w:pStyle w:val="TableParagraph"/>
              <w:jc w:val="center"/>
              <w:rPr>
                <w:sz w:val="24"/>
              </w:rPr>
            </w:pPr>
          </w:p>
          <w:p w:rsidR="00BA2705" w:rsidP="004C7BF2" w:rsidRDefault="004F6D96" w14:paraId="244EA751" wp14:textId="77777777">
            <w:pPr>
              <w:pStyle w:val="TableParagraph"/>
              <w:jc w:val="center"/>
            </w:pPr>
            <w:r>
              <w:rPr>
                <w:spacing w:val="-2"/>
              </w:rPr>
              <w:t>29.67</w:t>
            </w:r>
          </w:p>
        </w:tc>
        <w:tc>
          <w:tcPr>
            <w:tcW w:w="1276" w:type="dxa"/>
            <w:vAlign w:val="center"/>
          </w:tcPr>
          <w:p w:rsidR="00BA2705" w:rsidP="004C7BF2" w:rsidRDefault="00BA2705" w14:paraId="6D72DC9D" wp14:textId="77777777">
            <w:pPr>
              <w:pStyle w:val="TableParagraph"/>
              <w:jc w:val="center"/>
              <w:rPr>
                <w:sz w:val="24"/>
              </w:rPr>
            </w:pPr>
          </w:p>
          <w:p w:rsidR="00BA2705" w:rsidP="004C7BF2" w:rsidRDefault="004F6D96" w14:paraId="353A0E83" wp14:textId="77777777">
            <w:pPr>
              <w:pStyle w:val="TableParagraph"/>
              <w:jc w:val="center"/>
            </w:pPr>
            <w:r>
              <w:rPr>
                <w:spacing w:val="-2"/>
              </w:rPr>
              <w:t>85.04</w:t>
            </w:r>
          </w:p>
        </w:tc>
        <w:tc>
          <w:tcPr>
            <w:tcW w:w="1699" w:type="dxa"/>
            <w:vAlign w:val="center"/>
          </w:tcPr>
          <w:p w:rsidR="00BA2705" w:rsidP="004C7BF2" w:rsidRDefault="00274952" w14:paraId="00523CF7" wp14:textId="77777777">
            <w:pPr>
              <w:pStyle w:val="TableParagraph"/>
              <w:jc w:val="center"/>
            </w:pPr>
            <w:r>
              <w:rPr>
                <w:spacing w:val="-5"/>
              </w:rPr>
              <w:t>28.35</w:t>
            </w:r>
          </w:p>
        </w:tc>
      </w:tr>
      <w:tr xmlns:wp14="http://schemas.microsoft.com/office/word/2010/wordml" w:rsidR="00BA2705" w:rsidTr="00196E20" w14:paraId="23BE4F32" wp14:textId="77777777">
        <w:trPr>
          <w:trHeight w:val="1013"/>
        </w:trPr>
        <w:tc>
          <w:tcPr>
            <w:tcW w:w="1848" w:type="dxa"/>
          </w:tcPr>
          <w:p w:rsidR="00BA2705" w:rsidRDefault="00BA2705" w14:paraId="477AB001" wp14:textId="77777777">
            <w:pPr>
              <w:pStyle w:val="TableParagraph"/>
              <w:spacing w:before="10"/>
              <w:rPr>
                <w:sz w:val="21"/>
              </w:rPr>
            </w:pPr>
          </w:p>
          <w:p w:rsidR="00BA2705" w:rsidRDefault="004F6D96" w14:paraId="060F2229" wp14:textId="77777777">
            <w:pPr>
              <w:pStyle w:val="TableParagraph"/>
              <w:spacing w:before="1"/>
              <w:ind w:left="4"/>
              <w:rPr>
                <w:b/>
              </w:rPr>
            </w:pPr>
            <w:r>
              <w:rPr>
                <w:b/>
              </w:rPr>
              <w:t>Economic</w:t>
            </w:r>
            <w:r>
              <w:rPr>
                <w:b/>
                <w:spacing w:val="-5"/>
              </w:rPr>
              <w:t xml:space="preserve"> </w:t>
            </w:r>
            <w:r>
              <w:rPr>
                <w:b/>
                <w:spacing w:val="-2"/>
              </w:rPr>
              <w:t>value</w:t>
            </w:r>
          </w:p>
          <w:p w:rsidR="00BA2705" w:rsidRDefault="004F6D96" w14:paraId="7D192E11" wp14:textId="77777777">
            <w:pPr>
              <w:pStyle w:val="TableParagraph"/>
              <w:spacing w:line="252" w:lineRule="exact"/>
              <w:ind w:left="4" w:right="198"/>
              <w:rPr>
                <w:b/>
              </w:rPr>
            </w:pPr>
            <w:r>
              <w:rPr>
                <w:b/>
              </w:rPr>
              <w:t>of</w:t>
            </w:r>
            <w:r>
              <w:rPr>
                <w:b/>
                <w:spacing w:val="-16"/>
              </w:rPr>
              <w:t xml:space="preserve"> </w:t>
            </w:r>
            <w:r>
              <w:rPr>
                <w:b/>
              </w:rPr>
              <w:t>the</w:t>
            </w:r>
            <w:r>
              <w:rPr>
                <w:b/>
                <w:spacing w:val="-15"/>
              </w:rPr>
              <w:t xml:space="preserve"> </w:t>
            </w:r>
            <w:r>
              <w:rPr>
                <w:b/>
              </w:rPr>
              <w:t>FRS share (£)</w:t>
            </w:r>
          </w:p>
        </w:tc>
        <w:tc>
          <w:tcPr>
            <w:tcW w:w="1560" w:type="dxa"/>
            <w:vAlign w:val="center"/>
          </w:tcPr>
          <w:p w:rsidR="00BA2705" w:rsidP="004C7BF2" w:rsidRDefault="00BA2705" w14:paraId="369B25BB" wp14:textId="77777777">
            <w:pPr>
              <w:pStyle w:val="TableParagraph"/>
              <w:jc w:val="center"/>
              <w:rPr>
                <w:sz w:val="24"/>
              </w:rPr>
            </w:pPr>
          </w:p>
          <w:p w:rsidR="00BA2705" w:rsidP="004C7BF2" w:rsidRDefault="00BA2705" w14:paraId="3DACA320" wp14:textId="77777777">
            <w:pPr>
              <w:pStyle w:val="TableParagraph"/>
              <w:jc w:val="center"/>
              <w:rPr>
                <w:sz w:val="19"/>
              </w:rPr>
            </w:pPr>
          </w:p>
          <w:p w:rsidR="00BA2705" w:rsidP="004C7BF2" w:rsidRDefault="004F6D96" w14:paraId="1A8584C9" wp14:textId="77777777">
            <w:pPr>
              <w:pStyle w:val="TableParagraph"/>
              <w:jc w:val="center"/>
            </w:pPr>
            <w:r>
              <w:rPr>
                <w:spacing w:val="-2"/>
              </w:rPr>
              <w:t>58,740,441</w:t>
            </w:r>
          </w:p>
        </w:tc>
        <w:tc>
          <w:tcPr>
            <w:tcW w:w="1560" w:type="dxa"/>
            <w:vAlign w:val="center"/>
          </w:tcPr>
          <w:p w:rsidR="00BA2705" w:rsidP="004C7BF2" w:rsidRDefault="00BA2705" w14:paraId="53DBAC7D" wp14:textId="77777777">
            <w:pPr>
              <w:pStyle w:val="TableParagraph"/>
              <w:jc w:val="center"/>
              <w:rPr>
                <w:sz w:val="24"/>
              </w:rPr>
            </w:pPr>
          </w:p>
          <w:p w:rsidR="00BA2705" w:rsidP="004C7BF2" w:rsidRDefault="00BA2705" w14:paraId="6A1B5C7B" wp14:textId="77777777">
            <w:pPr>
              <w:pStyle w:val="TableParagraph"/>
              <w:jc w:val="center"/>
              <w:rPr>
                <w:sz w:val="19"/>
              </w:rPr>
            </w:pPr>
          </w:p>
          <w:p w:rsidR="00BA2705" w:rsidP="004C7BF2" w:rsidRDefault="004F6D96" w14:paraId="6F282043" wp14:textId="77777777">
            <w:pPr>
              <w:pStyle w:val="TableParagraph"/>
              <w:jc w:val="center"/>
            </w:pPr>
            <w:r>
              <w:rPr>
                <w:spacing w:val="-2"/>
              </w:rPr>
              <w:t>60,143,387</w:t>
            </w:r>
          </w:p>
        </w:tc>
        <w:tc>
          <w:tcPr>
            <w:tcW w:w="1416" w:type="dxa"/>
            <w:vAlign w:val="center"/>
          </w:tcPr>
          <w:p w:rsidR="00BA2705" w:rsidP="004C7BF2" w:rsidRDefault="00BA2705" w14:paraId="4D35CF86" wp14:textId="77777777">
            <w:pPr>
              <w:pStyle w:val="TableParagraph"/>
              <w:jc w:val="center"/>
              <w:rPr>
                <w:sz w:val="24"/>
              </w:rPr>
            </w:pPr>
          </w:p>
          <w:p w:rsidR="00BA2705" w:rsidP="004C7BF2" w:rsidRDefault="00BA2705" w14:paraId="0B09DA9F" wp14:textId="77777777">
            <w:pPr>
              <w:pStyle w:val="TableParagraph"/>
              <w:jc w:val="center"/>
              <w:rPr>
                <w:sz w:val="19"/>
              </w:rPr>
            </w:pPr>
          </w:p>
          <w:p w:rsidR="00BA2705" w:rsidP="004C7BF2" w:rsidRDefault="004F6D96" w14:paraId="4774FEDA" wp14:textId="77777777">
            <w:pPr>
              <w:pStyle w:val="TableParagraph"/>
              <w:jc w:val="center"/>
            </w:pPr>
            <w:r>
              <w:rPr>
                <w:spacing w:val="-2"/>
              </w:rPr>
              <w:t>63,685,570</w:t>
            </w:r>
          </w:p>
        </w:tc>
        <w:tc>
          <w:tcPr>
            <w:tcW w:w="1276" w:type="dxa"/>
            <w:vAlign w:val="center"/>
          </w:tcPr>
          <w:p w:rsidR="00BA2705" w:rsidP="004C7BF2" w:rsidRDefault="00BA2705" w14:paraId="18CEC12B" wp14:textId="77777777">
            <w:pPr>
              <w:pStyle w:val="TableParagraph"/>
              <w:jc w:val="center"/>
              <w:rPr>
                <w:sz w:val="24"/>
              </w:rPr>
            </w:pPr>
          </w:p>
          <w:p w:rsidR="00BA2705" w:rsidP="004C7BF2" w:rsidRDefault="00BA2705" w14:paraId="0ADD416C" wp14:textId="77777777">
            <w:pPr>
              <w:pStyle w:val="TableParagraph"/>
              <w:jc w:val="center"/>
              <w:rPr>
                <w:sz w:val="19"/>
              </w:rPr>
            </w:pPr>
          </w:p>
          <w:p w:rsidR="00BA2705" w:rsidP="004C7BF2" w:rsidRDefault="004F6D96" w14:paraId="1C84DBF8" wp14:textId="77777777">
            <w:pPr>
              <w:pStyle w:val="TableParagraph"/>
              <w:jc w:val="center"/>
            </w:pPr>
            <w:r>
              <w:rPr>
                <w:spacing w:val="-2"/>
              </w:rPr>
              <w:t>182,569,398</w:t>
            </w:r>
          </w:p>
        </w:tc>
        <w:tc>
          <w:tcPr>
            <w:tcW w:w="1699" w:type="dxa"/>
            <w:vAlign w:val="center"/>
          </w:tcPr>
          <w:p w:rsidR="00BA2705" w:rsidP="004C7BF2" w:rsidRDefault="00BA2705" w14:paraId="78C0D4CB" wp14:textId="77777777">
            <w:pPr>
              <w:pStyle w:val="TableParagraph"/>
              <w:jc w:val="center"/>
              <w:rPr>
                <w:sz w:val="24"/>
              </w:rPr>
            </w:pPr>
          </w:p>
          <w:p w:rsidR="00BA2705" w:rsidP="004C7BF2" w:rsidRDefault="00BA2705" w14:paraId="55482F3C" wp14:textId="77777777">
            <w:pPr>
              <w:pStyle w:val="TableParagraph"/>
              <w:jc w:val="center"/>
              <w:rPr>
                <w:sz w:val="19"/>
              </w:rPr>
            </w:pPr>
          </w:p>
          <w:p w:rsidR="00BA2705" w:rsidP="004C7BF2" w:rsidRDefault="00274952" w14:paraId="2086FD4F" wp14:textId="77777777">
            <w:pPr>
              <w:pStyle w:val="TableParagraph"/>
              <w:jc w:val="center"/>
            </w:pPr>
            <w:r w:rsidRPr="00274952">
              <w:t>60</w:t>
            </w:r>
            <w:r>
              <w:t>,</w:t>
            </w:r>
            <w:r w:rsidRPr="00274952">
              <w:t>856</w:t>
            </w:r>
            <w:r>
              <w:t>,</w:t>
            </w:r>
            <w:r w:rsidRPr="00274952">
              <w:t>466</w:t>
            </w:r>
          </w:p>
        </w:tc>
      </w:tr>
    </w:tbl>
    <w:p xmlns:wp14="http://schemas.microsoft.com/office/word/2010/wordml" w:rsidR="00BA2705" w:rsidRDefault="004F6D96" w14:paraId="6FA1685D" wp14:textId="77777777">
      <w:pPr>
        <w:spacing w:before="1"/>
        <w:ind w:left="405" w:right="1401"/>
        <w:jc w:val="center"/>
        <w:rPr>
          <w:b/>
          <w:spacing w:val="-2"/>
          <w:sz w:val="20"/>
        </w:rPr>
      </w:pPr>
      <w:r>
        <w:rPr>
          <w:b/>
          <w:sz w:val="20"/>
        </w:rPr>
        <w:t>Table</w:t>
      </w:r>
      <w:r>
        <w:rPr>
          <w:b/>
          <w:spacing w:val="-9"/>
          <w:sz w:val="20"/>
        </w:rPr>
        <w:t xml:space="preserve"> </w:t>
      </w:r>
      <w:r>
        <w:rPr>
          <w:b/>
          <w:sz w:val="20"/>
        </w:rPr>
        <w:t>2.</w:t>
      </w:r>
      <w:r w:rsidR="00247B60">
        <w:rPr>
          <w:b/>
          <w:sz w:val="20"/>
        </w:rPr>
        <w:t>31</w:t>
      </w:r>
      <w:r>
        <w:rPr>
          <w:b/>
          <w:sz w:val="20"/>
        </w:rPr>
        <w:t>:</w:t>
      </w:r>
      <w:r>
        <w:rPr>
          <w:b/>
          <w:spacing w:val="-5"/>
          <w:sz w:val="20"/>
        </w:rPr>
        <w:t xml:space="preserve"> </w:t>
      </w:r>
      <w:r>
        <w:rPr>
          <w:b/>
          <w:sz w:val="20"/>
        </w:rPr>
        <w:t>Value</w:t>
      </w:r>
      <w:r>
        <w:rPr>
          <w:b/>
          <w:spacing w:val="-9"/>
          <w:sz w:val="20"/>
        </w:rPr>
        <w:t xml:space="preserve"> </w:t>
      </w:r>
      <w:r>
        <w:rPr>
          <w:b/>
          <w:sz w:val="20"/>
        </w:rPr>
        <w:t>of</w:t>
      </w:r>
      <w:r>
        <w:rPr>
          <w:b/>
          <w:spacing w:val="-5"/>
          <w:sz w:val="20"/>
        </w:rPr>
        <w:t xml:space="preserve"> </w:t>
      </w:r>
      <w:r>
        <w:rPr>
          <w:b/>
          <w:sz w:val="20"/>
        </w:rPr>
        <w:t>saved</w:t>
      </w:r>
      <w:r>
        <w:rPr>
          <w:b/>
          <w:spacing w:val="-8"/>
          <w:sz w:val="20"/>
        </w:rPr>
        <w:t xml:space="preserve"> </w:t>
      </w:r>
      <w:r>
        <w:rPr>
          <w:b/>
          <w:sz w:val="20"/>
        </w:rPr>
        <w:t>lives:</w:t>
      </w:r>
      <w:r>
        <w:rPr>
          <w:b/>
          <w:spacing w:val="-5"/>
          <w:sz w:val="20"/>
        </w:rPr>
        <w:t xml:space="preserve"> </w:t>
      </w:r>
      <w:r>
        <w:rPr>
          <w:b/>
          <w:sz w:val="20"/>
        </w:rPr>
        <w:t>Medical</w:t>
      </w:r>
      <w:r>
        <w:rPr>
          <w:b/>
          <w:spacing w:val="-7"/>
          <w:sz w:val="20"/>
        </w:rPr>
        <w:t xml:space="preserve"> </w:t>
      </w:r>
      <w:r>
        <w:rPr>
          <w:b/>
          <w:sz w:val="20"/>
        </w:rPr>
        <w:t>assistance</w:t>
      </w:r>
      <w:r>
        <w:rPr>
          <w:b/>
          <w:spacing w:val="-8"/>
          <w:sz w:val="20"/>
        </w:rPr>
        <w:t xml:space="preserve"> </w:t>
      </w:r>
      <w:r>
        <w:rPr>
          <w:b/>
          <w:spacing w:val="-2"/>
          <w:sz w:val="20"/>
        </w:rPr>
        <w:t>incidents</w:t>
      </w:r>
      <w:r w:rsidR="00274952">
        <w:rPr>
          <w:b/>
          <w:spacing w:val="-2"/>
          <w:sz w:val="20"/>
        </w:rPr>
        <w:t xml:space="preserve"> in England</w:t>
      </w:r>
    </w:p>
    <w:p xmlns:wp14="http://schemas.microsoft.com/office/word/2010/wordml" w:rsidR="004C7BF2" w:rsidRDefault="004C7BF2" w14:paraId="075937F9" wp14:textId="77777777">
      <w:pPr>
        <w:spacing w:before="1"/>
        <w:ind w:left="405" w:right="1401"/>
        <w:jc w:val="center"/>
        <w:rPr>
          <w:b/>
          <w:sz w:val="20"/>
        </w:rPr>
      </w:pPr>
    </w:p>
    <w:p xmlns:wp14="http://schemas.microsoft.com/office/word/2010/wordml" w:rsidR="00BA2705" w:rsidRDefault="00BA2705" w14:paraId="30FAE3EA" wp14:textId="77777777">
      <w:pPr>
        <w:pStyle w:val="BodyText"/>
        <w:rPr>
          <w:b/>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929"/>
        <w:gridCol w:w="1559"/>
        <w:gridCol w:w="1559"/>
        <w:gridCol w:w="1418"/>
        <w:gridCol w:w="1275"/>
        <w:gridCol w:w="1871"/>
      </w:tblGrid>
      <w:tr xmlns:wp14="http://schemas.microsoft.com/office/word/2010/wordml" w:rsidR="00366764" w:rsidTr="001F3B2D" w14:paraId="62F78A72" wp14:textId="77777777">
        <w:trPr>
          <w:trHeight w:val="760"/>
        </w:trPr>
        <w:tc>
          <w:tcPr>
            <w:tcW w:w="1929" w:type="dxa"/>
            <w:shd w:val="clear" w:color="auto" w:fill="0956A2"/>
          </w:tcPr>
          <w:p w:rsidR="00366764" w:rsidP="00A30A8A" w:rsidRDefault="00366764" w14:paraId="31282F13" wp14:textId="77777777">
            <w:pPr>
              <w:pStyle w:val="TableParagraph"/>
              <w:rPr>
                <w:rFonts w:ascii="Times New Roman"/>
              </w:rPr>
            </w:pPr>
          </w:p>
        </w:tc>
        <w:tc>
          <w:tcPr>
            <w:tcW w:w="1559" w:type="dxa"/>
            <w:shd w:val="clear" w:color="auto" w:fill="0956A2"/>
          </w:tcPr>
          <w:p w:rsidR="00366764" w:rsidP="001F3B2D" w:rsidRDefault="00366764" w14:paraId="4A8D8071" wp14:textId="77777777">
            <w:pPr>
              <w:pStyle w:val="TableParagraph"/>
              <w:spacing w:before="2"/>
              <w:ind w:left="107"/>
              <w:jc w:val="center"/>
              <w:rPr>
                <w:b/>
              </w:rPr>
            </w:pPr>
            <w:r>
              <w:rPr>
                <w:b/>
                <w:color w:val="FFFFFF"/>
                <w:spacing w:val="-2"/>
              </w:rPr>
              <w:t>2016/17</w:t>
            </w:r>
          </w:p>
        </w:tc>
        <w:tc>
          <w:tcPr>
            <w:tcW w:w="1559" w:type="dxa"/>
            <w:shd w:val="clear" w:color="auto" w:fill="0956A2"/>
          </w:tcPr>
          <w:p w:rsidR="00366764" w:rsidP="001F3B2D" w:rsidRDefault="00366764" w14:paraId="5AA08E7F" wp14:textId="77777777">
            <w:pPr>
              <w:pStyle w:val="TableParagraph"/>
              <w:spacing w:before="2"/>
              <w:ind w:left="107"/>
              <w:jc w:val="center"/>
              <w:rPr>
                <w:b/>
              </w:rPr>
            </w:pPr>
            <w:r>
              <w:rPr>
                <w:b/>
                <w:color w:val="FFFFFF"/>
                <w:spacing w:val="-2"/>
              </w:rPr>
              <w:t>2017/18</w:t>
            </w:r>
          </w:p>
        </w:tc>
        <w:tc>
          <w:tcPr>
            <w:tcW w:w="1418" w:type="dxa"/>
            <w:shd w:val="clear" w:color="auto" w:fill="0956A2"/>
          </w:tcPr>
          <w:p w:rsidR="00366764" w:rsidP="001F3B2D" w:rsidRDefault="00333F54" w14:paraId="1A0019B5" wp14:textId="77777777">
            <w:pPr>
              <w:pStyle w:val="TableParagraph"/>
              <w:spacing w:before="2"/>
              <w:ind w:left="-18"/>
              <w:jc w:val="center"/>
              <w:rPr>
                <w:b/>
              </w:rPr>
            </w:pPr>
            <w:r>
              <w:rPr>
                <w:b/>
                <w:color w:val="FFFFFF"/>
                <w:spacing w:val="-2"/>
              </w:rPr>
              <w:t>2</w:t>
            </w:r>
            <w:r w:rsidR="00366764">
              <w:rPr>
                <w:b/>
                <w:color w:val="FFFFFF"/>
                <w:spacing w:val="-2"/>
              </w:rPr>
              <w:t>018/19</w:t>
            </w:r>
          </w:p>
        </w:tc>
        <w:tc>
          <w:tcPr>
            <w:tcW w:w="1275" w:type="dxa"/>
            <w:shd w:val="clear" w:color="auto" w:fill="0956A2"/>
          </w:tcPr>
          <w:p w:rsidR="00366764" w:rsidP="001F3B2D" w:rsidRDefault="00366764" w14:paraId="02C86BCC" wp14:textId="77777777">
            <w:pPr>
              <w:pStyle w:val="TableParagraph"/>
              <w:spacing w:before="2"/>
              <w:ind w:left="106"/>
              <w:jc w:val="center"/>
              <w:rPr>
                <w:b/>
              </w:rPr>
            </w:pPr>
            <w:r>
              <w:rPr>
                <w:b/>
                <w:color w:val="FFFFFF"/>
                <w:spacing w:val="-2"/>
              </w:rPr>
              <w:t>Total</w:t>
            </w:r>
          </w:p>
        </w:tc>
        <w:tc>
          <w:tcPr>
            <w:tcW w:w="1871" w:type="dxa"/>
            <w:shd w:val="clear" w:color="auto" w:fill="0956A2"/>
          </w:tcPr>
          <w:p w:rsidR="00366764" w:rsidP="001F3B2D" w:rsidRDefault="00366764" w14:paraId="55CB51D9"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274952" w:rsidTr="001F3B2D" w14:paraId="1D3C19A0" wp14:textId="77777777">
        <w:trPr>
          <w:trHeight w:val="757"/>
        </w:trPr>
        <w:tc>
          <w:tcPr>
            <w:tcW w:w="1929" w:type="dxa"/>
          </w:tcPr>
          <w:p w:rsidR="00274952" w:rsidP="00274952" w:rsidRDefault="00274952" w14:paraId="638A077E" wp14:textId="77777777">
            <w:pPr>
              <w:pStyle w:val="TableParagraph"/>
              <w:ind w:left="107"/>
              <w:rPr>
                <w:b/>
              </w:rPr>
            </w:pPr>
            <w:r>
              <w:rPr>
                <w:b/>
              </w:rPr>
              <w:t>Number</w:t>
            </w:r>
            <w:r>
              <w:rPr>
                <w:b/>
                <w:spacing w:val="-2"/>
              </w:rPr>
              <w:t xml:space="preserve"> </w:t>
            </w:r>
            <w:r>
              <w:rPr>
                <w:b/>
                <w:spacing w:val="-5"/>
              </w:rPr>
              <w:t>of</w:t>
            </w:r>
          </w:p>
          <w:p w:rsidR="00274952" w:rsidP="00274952" w:rsidRDefault="00274952" w14:paraId="7CDF4CFE" wp14:textId="77777777">
            <w:pPr>
              <w:pStyle w:val="TableParagraph"/>
              <w:spacing w:before="126"/>
              <w:ind w:left="107"/>
              <w:rPr>
                <w:b/>
              </w:rPr>
            </w:pPr>
            <w:r>
              <w:rPr>
                <w:b/>
                <w:spacing w:val="-2"/>
              </w:rPr>
              <w:t>incidents</w:t>
            </w:r>
          </w:p>
        </w:tc>
        <w:tc>
          <w:tcPr>
            <w:tcW w:w="1559" w:type="dxa"/>
            <w:vAlign w:val="center"/>
          </w:tcPr>
          <w:p w:rsidRPr="00274952" w:rsidR="00274952" w:rsidP="00274952" w:rsidRDefault="00274952" w14:paraId="12A0AD03" wp14:textId="77777777">
            <w:pPr>
              <w:pStyle w:val="TableParagraph"/>
              <w:jc w:val="center"/>
              <w:rPr>
                <w:rFonts w:asciiTheme="minorBidi" w:hAnsiTheme="minorBidi" w:cstheme="minorBidi"/>
              </w:rPr>
            </w:pPr>
            <w:r w:rsidRPr="00274952">
              <w:rPr>
                <w:rFonts w:asciiTheme="minorBidi" w:hAnsiTheme="minorBidi" w:cstheme="minorBidi"/>
                <w:color w:val="000000"/>
              </w:rPr>
              <w:t>290</w:t>
            </w:r>
          </w:p>
        </w:tc>
        <w:tc>
          <w:tcPr>
            <w:tcW w:w="1559" w:type="dxa"/>
            <w:vAlign w:val="center"/>
          </w:tcPr>
          <w:p w:rsidRPr="00274952" w:rsidR="00274952" w:rsidP="00274952" w:rsidRDefault="00274952" w14:paraId="451C02C2" wp14:textId="77777777">
            <w:pPr>
              <w:pStyle w:val="TableParagraph"/>
              <w:jc w:val="center"/>
              <w:rPr>
                <w:rFonts w:asciiTheme="minorBidi" w:hAnsiTheme="minorBidi" w:cstheme="minorBidi"/>
              </w:rPr>
            </w:pPr>
            <w:r w:rsidRPr="00274952">
              <w:rPr>
                <w:rFonts w:asciiTheme="minorBidi" w:hAnsiTheme="minorBidi" w:cstheme="minorBidi"/>
                <w:color w:val="000000"/>
              </w:rPr>
              <w:t>456</w:t>
            </w:r>
          </w:p>
        </w:tc>
        <w:tc>
          <w:tcPr>
            <w:tcW w:w="1418" w:type="dxa"/>
            <w:vAlign w:val="center"/>
          </w:tcPr>
          <w:p w:rsidRPr="00274952" w:rsidR="00274952" w:rsidP="00274952" w:rsidRDefault="00274952" w14:paraId="5EC727CF" wp14:textId="77777777">
            <w:pPr>
              <w:pStyle w:val="TableParagraph"/>
              <w:jc w:val="center"/>
              <w:rPr>
                <w:rFonts w:asciiTheme="minorBidi" w:hAnsiTheme="minorBidi" w:cstheme="minorBidi"/>
              </w:rPr>
            </w:pPr>
            <w:r w:rsidRPr="00274952">
              <w:rPr>
                <w:rFonts w:asciiTheme="minorBidi" w:hAnsiTheme="minorBidi" w:cstheme="minorBidi"/>
                <w:color w:val="000000"/>
              </w:rPr>
              <w:t>468</w:t>
            </w:r>
          </w:p>
        </w:tc>
        <w:tc>
          <w:tcPr>
            <w:tcW w:w="1275" w:type="dxa"/>
            <w:vAlign w:val="center"/>
          </w:tcPr>
          <w:p w:rsidRPr="00274952" w:rsidR="00274952" w:rsidP="00274952" w:rsidRDefault="00274952" w14:paraId="5E7EFC34" wp14:textId="77777777">
            <w:pPr>
              <w:pStyle w:val="TableParagraph"/>
              <w:jc w:val="center"/>
              <w:rPr>
                <w:rFonts w:asciiTheme="minorBidi" w:hAnsiTheme="minorBidi" w:cstheme="minorBidi"/>
              </w:rPr>
            </w:pPr>
            <w:r w:rsidRPr="00274952">
              <w:rPr>
                <w:rFonts w:asciiTheme="minorBidi" w:hAnsiTheme="minorBidi" w:cstheme="minorBidi"/>
                <w:color w:val="000000"/>
              </w:rPr>
              <w:t>1354</w:t>
            </w:r>
          </w:p>
        </w:tc>
        <w:tc>
          <w:tcPr>
            <w:tcW w:w="1871" w:type="dxa"/>
            <w:vAlign w:val="center"/>
          </w:tcPr>
          <w:p w:rsidRPr="00274952" w:rsidR="00274952" w:rsidP="00274952" w:rsidRDefault="00274952" w14:paraId="724665BB" wp14:textId="77777777">
            <w:pPr>
              <w:pStyle w:val="TableParagraph"/>
              <w:jc w:val="center"/>
              <w:rPr>
                <w:rFonts w:asciiTheme="minorBidi" w:hAnsiTheme="minorBidi" w:cstheme="minorBidi"/>
              </w:rPr>
            </w:pPr>
            <w:r w:rsidRPr="00274952">
              <w:rPr>
                <w:rFonts w:asciiTheme="minorBidi" w:hAnsiTheme="minorBidi" w:cstheme="minorBidi"/>
                <w:color w:val="000000"/>
              </w:rPr>
              <w:t>404.7</w:t>
            </w:r>
          </w:p>
        </w:tc>
      </w:tr>
      <w:tr xmlns:wp14="http://schemas.microsoft.com/office/word/2010/wordml" w:rsidR="00274952" w:rsidTr="001F3B2D" w14:paraId="543763F3" wp14:textId="77777777">
        <w:trPr>
          <w:trHeight w:val="880"/>
        </w:trPr>
        <w:tc>
          <w:tcPr>
            <w:tcW w:w="1929" w:type="dxa"/>
          </w:tcPr>
          <w:p w:rsidR="00274952" w:rsidP="00274952" w:rsidRDefault="00274952" w14:paraId="3307D196" wp14:textId="77777777">
            <w:pPr>
              <w:pStyle w:val="TableParagraph"/>
              <w:spacing w:line="360" w:lineRule="auto"/>
              <w:ind w:left="107"/>
              <w:rPr>
                <w:b/>
              </w:rPr>
            </w:pPr>
            <w:r>
              <w:rPr>
                <w:b/>
              </w:rPr>
              <w:t>Number of saved</w:t>
            </w:r>
            <w:r>
              <w:rPr>
                <w:b/>
                <w:spacing w:val="-16"/>
              </w:rPr>
              <w:t xml:space="preserve"> </w:t>
            </w:r>
            <w:r>
              <w:rPr>
                <w:b/>
              </w:rPr>
              <w:t>lives (share of FRS)</w:t>
            </w:r>
          </w:p>
        </w:tc>
        <w:tc>
          <w:tcPr>
            <w:tcW w:w="1559" w:type="dxa"/>
            <w:vAlign w:val="center"/>
          </w:tcPr>
          <w:p w:rsidRPr="00274952" w:rsidR="00274952" w:rsidP="00274952" w:rsidRDefault="00274952" w14:paraId="0A621BA3" wp14:textId="77777777">
            <w:pPr>
              <w:pStyle w:val="TableParagraph"/>
              <w:jc w:val="center"/>
              <w:rPr>
                <w:rFonts w:asciiTheme="minorBidi" w:hAnsiTheme="minorBidi" w:cstheme="minorBidi"/>
              </w:rPr>
            </w:pPr>
            <w:r w:rsidRPr="00274952">
              <w:rPr>
                <w:rFonts w:asciiTheme="minorBidi" w:hAnsiTheme="minorBidi" w:cstheme="minorBidi"/>
                <w:color w:val="000000"/>
              </w:rPr>
              <w:t>0</w:t>
            </w:r>
            <w:r w:rsidR="00D67AF9">
              <w:rPr>
                <w:rFonts w:asciiTheme="minorBidi" w:hAnsiTheme="minorBidi" w:cstheme="minorBidi"/>
                <w:color w:val="000000"/>
              </w:rPr>
              <w:t>.00</w:t>
            </w:r>
          </w:p>
        </w:tc>
        <w:tc>
          <w:tcPr>
            <w:tcW w:w="1559" w:type="dxa"/>
            <w:vAlign w:val="center"/>
          </w:tcPr>
          <w:p w:rsidRPr="00274952" w:rsidR="00274952" w:rsidP="00274952" w:rsidRDefault="00274952" w14:paraId="267FC2D7" wp14:textId="77777777">
            <w:pPr>
              <w:pStyle w:val="TableParagraph"/>
              <w:jc w:val="center"/>
              <w:rPr>
                <w:rFonts w:asciiTheme="minorBidi" w:hAnsiTheme="minorBidi" w:cstheme="minorBidi"/>
              </w:rPr>
            </w:pPr>
            <w:r w:rsidRPr="00274952">
              <w:rPr>
                <w:rFonts w:asciiTheme="minorBidi" w:hAnsiTheme="minorBidi" w:cstheme="minorBidi"/>
                <w:color w:val="000000"/>
              </w:rPr>
              <w:t>0.09</w:t>
            </w:r>
          </w:p>
        </w:tc>
        <w:tc>
          <w:tcPr>
            <w:tcW w:w="1418" w:type="dxa"/>
            <w:vAlign w:val="center"/>
          </w:tcPr>
          <w:p w:rsidRPr="00274952" w:rsidR="00274952" w:rsidP="00274952" w:rsidRDefault="00274952" w14:paraId="1AED638C" wp14:textId="77777777">
            <w:pPr>
              <w:pStyle w:val="TableParagraph"/>
              <w:jc w:val="center"/>
              <w:rPr>
                <w:rFonts w:asciiTheme="minorBidi" w:hAnsiTheme="minorBidi" w:cstheme="minorBidi"/>
              </w:rPr>
            </w:pPr>
            <w:r w:rsidRPr="00274952">
              <w:rPr>
                <w:rFonts w:asciiTheme="minorBidi" w:hAnsiTheme="minorBidi" w:cstheme="minorBidi"/>
                <w:color w:val="000000"/>
              </w:rPr>
              <w:t>0.02</w:t>
            </w:r>
          </w:p>
        </w:tc>
        <w:tc>
          <w:tcPr>
            <w:tcW w:w="1275" w:type="dxa"/>
            <w:vAlign w:val="center"/>
          </w:tcPr>
          <w:p w:rsidRPr="00274952" w:rsidR="00274952" w:rsidP="00274952" w:rsidRDefault="00274952" w14:paraId="0E2E7C8B" wp14:textId="77777777">
            <w:pPr>
              <w:pStyle w:val="TableParagraph"/>
              <w:jc w:val="center"/>
              <w:rPr>
                <w:rFonts w:asciiTheme="minorBidi" w:hAnsiTheme="minorBidi" w:cstheme="minorBidi"/>
              </w:rPr>
            </w:pPr>
            <w:r w:rsidRPr="00274952">
              <w:rPr>
                <w:rFonts w:asciiTheme="minorBidi" w:hAnsiTheme="minorBidi" w:cstheme="minorBidi"/>
                <w:color w:val="000000"/>
              </w:rPr>
              <w:t>0.12</w:t>
            </w:r>
          </w:p>
        </w:tc>
        <w:tc>
          <w:tcPr>
            <w:tcW w:w="1871" w:type="dxa"/>
            <w:vAlign w:val="center"/>
          </w:tcPr>
          <w:p w:rsidRPr="00274952" w:rsidR="00274952" w:rsidP="00274952" w:rsidRDefault="00274952" w14:paraId="2DC3F65E" wp14:textId="77777777">
            <w:pPr>
              <w:pStyle w:val="TableParagraph"/>
              <w:jc w:val="center"/>
              <w:rPr>
                <w:rFonts w:asciiTheme="minorBidi" w:hAnsiTheme="minorBidi" w:cstheme="minorBidi"/>
              </w:rPr>
            </w:pPr>
            <w:r w:rsidRPr="00274952">
              <w:rPr>
                <w:rFonts w:asciiTheme="minorBidi" w:hAnsiTheme="minorBidi" w:cstheme="minorBidi"/>
                <w:color w:val="000000"/>
              </w:rPr>
              <w:t>0.04</w:t>
            </w:r>
          </w:p>
        </w:tc>
      </w:tr>
      <w:tr xmlns:wp14="http://schemas.microsoft.com/office/word/2010/wordml" w:rsidR="00274952" w:rsidTr="001F3B2D" w14:paraId="5CA3261D" wp14:textId="77777777">
        <w:trPr>
          <w:trHeight w:val="878"/>
        </w:trPr>
        <w:tc>
          <w:tcPr>
            <w:tcW w:w="1929" w:type="dxa"/>
          </w:tcPr>
          <w:p w:rsidR="00274952" w:rsidP="00274952" w:rsidRDefault="00274952" w14:paraId="4729759A" wp14:textId="77777777">
            <w:pPr>
              <w:pStyle w:val="TableParagraph"/>
              <w:spacing w:line="360" w:lineRule="auto"/>
              <w:ind w:left="107"/>
              <w:rPr>
                <w:b/>
              </w:rPr>
            </w:pPr>
            <w:r>
              <w:rPr>
                <w:b/>
                <w:spacing w:val="-2"/>
              </w:rPr>
              <w:t xml:space="preserve">Economic </w:t>
            </w:r>
            <w:r>
              <w:rPr>
                <w:b/>
              </w:rPr>
              <w:t>value of the FRS share (£)</w:t>
            </w:r>
          </w:p>
        </w:tc>
        <w:tc>
          <w:tcPr>
            <w:tcW w:w="1559" w:type="dxa"/>
            <w:vAlign w:val="center"/>
          </w:tcPr>
          <w:p w:rsidRPr="00274952" w:rsidR="00274952" w:rsidP="00274952" w:rsidRDefault="00274952" w14:paraId="290E6E9C" wp14:textId="77777777">
            <w:pPr>
              <w:pStyle w:val="TableParagraph"/>
              <w:jc w:val="center"/>
              <w:rPr>
                <w:rFonts w:asciiTheme="minorBidi" w:hAnsiTheme="minorBidi" w:cstheme="minorBidi"/>
              </w:rPr>
            </w:pPr>
            <w:r w:rsidRPr="00274952">
              <w:rPr>
                <w:rFonts w:asciiTheme="minorBidi" w:hAnsiTheme="minorBidi" w:cstheme="minorBidi"/>
                <w:color w:val="000000"/>
              </w:rPr>
              <w:t>0.00</w:t>
            </w:r>
          </w:p>
        </w:tc>
        <w:tc>
          <w:tcPr>
            <w:tcW w:w="1559" w:type="dxa"/>
            <w:vAlign w:val="center"/>
          </w:tcPr>
          <w:p w:rsidRPr="00274952" w:rsidR="00274952" w:rsidP="00274952" w:rsidRDefault="00274952" w14:paraId="129F6E80" wp14:textId="77777777">
            <w:pPr>
              <w:pStyle w:val="TableParagraph"/>
              <w:jc w:val="center"/>
              <w:rPr>
                <w:rFonts w:asciiTheme="minorBidi" w:hAnsiTheme="minorBidi" w:cstheme="minorBidi"/>
              </w:rPr>
            </w:pPr>
            <w:r w:rsidRPr="00274952">
              <w:rPr>
                <w:rFonts w:asciiTheme="minorBidi" w:hAnsiTheme="minorBidi" w:cstheme="minorBidi"/>
                <w:color w:val="000000"/>
              </w:rPr>
              <w:t>200,713</w:t>
            </w:r>
          </w:p>
        </w:tc>
        <w:tc>
          <w:tcPr>
            <w:tcW w:w="1418" w:type="dxa"/>
            <w:vAlign w:val="center"/>
          </w:tcPr>
          <w:p w:rsidRPr="00274952" w:rsidR="00274952" w:rsidP="00274952" w:rsidRDefault="00274952" w14:paraId="5D68326F" wp14:textId="77777777">
            <w:pPr>
              <w:pStyle w:val="TableParagraph"/>
              <w:jc w:val="center"/>
              <w:rPr>
                <w:rFonts w:asciiTheme="minorBidi" w:hAnsiTheme="minorBidi" w:cstheme="minorBidi"/>
              </w:rPr>
            </w:pPr>
            <w:r w:rsidRPr="00274952">
              <w:rPr>
                <w:rFonts w:asciiTheme="minorBidi" w:hAnsiTheme="minorBidi" w:cstheme="minorBidi"/>
                <w:color w:val="000000"/>
              </w:rPr>
              <w:t>50,178.37</w:t>
            </w:r>
          </w:p>
        </w:tc>
        <w:tc>
          <w:tcPr>
            <w:tcW w:w="1275" w:type="dxa"/>
            <w:vAlign w:val="center"/>
          </w:tcPr>
          <w:p w:rsidRPr="00274952" w:rsidR="00274952" w:rsidP="00274952" w:rsidRDefault="00274952" w14:paraId="082BECD3" wp14:textId="77777777">
            <w:pPr>
              <w:pStyle w:val="TableParagraph"/>
              <w:jc w:val="center"/>
              <w:rPr>
                <w:rFonts w:asciiTheme="minorBidi" w:hAnsiTheme="minorBidi" w:cstheme="minorBidi"/>
              </w:rPr>
            </w:pPr>
            <w:r w:rsidRPr="00274952">
              <w:rPr>
                <w:rFonts w:asciiTheme="minorBidi" w:hAnsiTheme="minorBidi" w:cstheme="minorBidi"/>
                <w:color w:val="000000"/>
              </w:rPr>
              <w:t>250,89</w:t>
            </w:r>
            <w:r w:rsidR="004C7BF2">
              <w:rPr>
                <w:rFonts w:asciiTheme="minorBidi" w:hAnsiTheme="minorBidi" w:cstheme="minorBidi"/>
                <w:color w:val="000000"/>
              </w:rPr>
              <w:t>2</w:t>
            </w:r>
          </w:p>
        </w:tc>
        <w:tc>
          <w:tcPr>
            <w:tcW w:w="1871" w:type="dxa"/>
            <w:vAlign w:val="center"/>
          </w:tcPr>
          <w:p w:rsidRPr="00274952" w:rsidR="00274952" w:rsidP="00274952" w:rsidRDefault="00274952" w14:paraId="26935269" wp14:textId="77777777">
            <w:pPr>
              <w:pStyle w:val="TableParagraph"/>
              <w:jc w:val="center"/>
              <w:rPr>
                <w:rFonts w:asciiTheme="minorBidi" w:hAnsiTheme="minorBidi" w:cstheme="minorBidi"/>
              </w:rPr>
            </w:pPr>
            <w:r w:rsidRPr="00274952">
              <w:rPr>
                <w:rFonts w:asciiTheme="minorBidi" w:hAnsiTheme="minorBidi" w:cstheme="minorBidi"/>
                <w:color w:val="000000"/>
              </w:rPr>
              <w:t>83,63</w:t>
            </w:r>
            <w:r w:rsidR="004C7BF2">
              <w:rPr>
                <w:rFonts w:asciiTheme="minorBidi" w:hAnsiTheme="minorBidi" w:cstheme="minorBidi"/>
                <w:color w:val="000000"/>
              </w:rPr>
              <w:t>1</w:t>
            </w:r>
          </w:p>
        </w:tc>
      </w:tr>
    </w:tbl>
    <w:p xmlns:wp14="http://schemas.microsoft.com/office/word/2010/wordml" w:rsidR="00366764" w:rsidP="00366764" w:rsidRDefault="00366764" w14:paraId="76C26457" wp14:textId="77777777">
      <w:pPr>
        <w:spacing w:before="1"/>
        <w:ind w:left="1975"/>
        <w:rPr>
          <w:b/>
          <w:spacing w:val="-2"/>
          <w:sz w:val="20"/>
        </w:rPr>
      </w:pPr>
      <w:r>
        <w:rPr>
          <w:b/>
          <w:sz w:val="20"/>
        </w:rPr>
        <w:t>Table</w:t>
      </w:r>
      <w:r>
        <w:rPr>
          <w:b/>
          <w:spacing w:val="-7"/>
          <w:sz w:val="20"/>
        </w:rPr>
        <w:t xml:space="preserve"> </w:t>
      </w:r>
      <w:r>
        <w:rPr>
          <w:b/>
          <w:sz w:val="20"/>
        </w:rPr>
        <w:t>2.</w:t>
      </w:r>
      <w:r w:rsidR="00247B60">
        <w:rPr>
          <w:b/>
          <w:sz w:val="20"/>
        </w:rPr>
        <w:t>32</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sidR="00686842">
        <w:rPr>
          <w:b/>
          <w:sz w:val="20"/>
        </w:rPr>
        <w:t>Medical assistance</w:t>
      </w:r>
      <w:r>
        <w:rPr>
          <w:b/>
          <w:spacing w:val="-8"/>
          <w:sz w:val="20"/>
        </w:rPr>
        <w:t xml:space="preserve"> </w:t>
      </w:r>
      <w:r>
        <w:rPr>
          <w:b/>
          <w:spacing w:val="-2"/>
          <w:sz w:val="20"/>
        </w:rPr>
        <w:t>incidents in Northern Ireland</w:t>
      </w:r>
    </w:p>
    <w:p xmlns:wp14="http://schemas.microsoft.com/office/word/2010/wordml" w:rsidR="00366764" w:rsidP="00366764" w:rsidRDefault="00366764" w14:paraId="77AF947F" wp14:textId="77777777">
      <w:pPr>
        <w:ind w:left="407" w:right="1401"/>
        <w:jc w:val="center"/>
        <w:rPr>
          <w:b/>
          <w:sz w:val="20"/>
        </w:rPr>
      </w:pPr>
    </w:p>
    <w:p xmlns:wp14="http://schemas.microsoft.com/office/word/2010/wordml" w:rsidR="00366764" w:rsidP="00366764" w:rsidRDefault="00366764" w14:paraId="38ECD459" wp14:textId="77777777">
      <w:pPr>
        <w:pStyle w:val="BodyText"/>
        <w:rPr>
          <w:b/>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929"/>
        <w:gridCol w:w="1559"/>
        <w:gridCol w:w="1559"/>
        <w:gridCol w:w="1443"/>
        <w:gridCol w:w="1250"/>
        <w:gridCol w:w="1871"/>
      </w:tblGrid>
      <w:tr xmlns:wp14="http://schemas.microsoft.com/office/word/2010/wordml" w:rsidR="00366764" w:rsidTr="001F3B2D" w14:paraId="0BDC55F2" wp14:textId="77777777">
        <w:trPr>
          <w:trHeight w:val="760"/>
        </w:trPr>
        <w:tc>
          <w:tcPr>
            <w:tcW w:w="1929" w:type="dxa"/>
            <w:shd w:val="clear" w:color="auto" w:fill="0956A2"/>
          </w:tcPr>
          <w:p w:rsidR="00366764" w:rsidP="00A30A8A" w:rsidRDefault="00366764" w14:paraId="6EC59BF1" wp14:textId="77777777">
            <w:pPr>
              <w:pStyle w:val="TableParagraph"/>
              <w:rPr>
                <w:rFonts w:ascii="Times New Roman"/>
              </w:rPr>
            </w:pPr>
          </w:p>
        </w:tc>
        <w:tc>
          <w:tcPr>
            <w:tcW w:w="1559" w:type="dxa"/>
            <w:shd w:val="clear" w:color="auto" w:fill="0956A2"/>
          </w:tcPr>
          <w:p w:rsidR="00366764" w:rsidP="001F3B2D" w:rsidRDefault="00366764" w14:paraId="013218CB" wp14:textId="77777777">
            <w:pPr>
              <w:pStyle w:val="TableParagraph"/>
              <w:spacing w:before="2"/>
              <w:ind w:left="107"/>
              <w:jc w:val="center"/>
              <w:rPr>
                <w:b/>
              </w:rPr>
            </w:pPr>
            <w:r>
              <w:rPr>
                <w:b/>
                <w:color w:val="FFFFFF"/>
                <w:spacing w:val="-2"/>
              </w:rPr>
              <w:t>2016/17</w:t>
            </w:r>
          </w:p>
        </w:tc>
        <w:tc>
          <w:tcPr>
            <w:tcW w:w="1559" w:type="dxa"/>
            <w:shd w:val="clear" w:color="auto" w:fill="0956A2"/>
          </w:tcPr>
          <w:p w:rsidR="00366764" w:rsidP="001F3B2D" w:rsidRDefault="00366764" w14:paraId="2CD86797" wp14:textId="77777777">
            <w:pPr>
              <w:pStyle w:val="TableParagraph"/>
              <w:spacing w:before="2"/>
              <w:ind w:left="107"/>
              <w:jc w:val="center"/>
              <w:rPr>
                <w:b/>
              </w:rPr>
            </w:pPr>
            <w:r>
              <w:rPr>
                <w:b/>
                <w:color w:val="FFFFFF"/>
                <w:spacing w:val="-2"/>
              </w:rPr>
              <w:t>2017/18</w:t>
            </w:r>
          </w:p>
        </w:tc>
        <w:tc>
          <w:tcPr>
            <w:tcW w:w="1443" w:type="dxa"/>
            <w:shd w:val="clear" w:color="auto" w:fill="0956A2"/>
          </w:tcPr>
          <w:p w:rsidR="00366764" w:rsidP="001F3B2D" w:rsidRDefault="00333F54" w14:paraId="45F7ED7E" wp14:textId="77777777">
            <w:pPr>
              <w:pStyle w:val="TableParagraph"/>
              <w:spacing w:before="2"/>
              <w:ind w:left="-18"/>
              <w:jc w:val="center"/>
              <w:rPr>
                <w:b/>
              </w:rPr>
            </w:pPr>
            <w:r>
              <w:rPr>
                <w:b/>
                <w:color w:val="FFFFFF"/>
                <w:spacing w:val="-2"/>
              </w:rPr>
              <w:t>2</w:t>
            </w:r>
            <w:r w:rsidR="00366764">
              <w:rPr>
                <w:b/>
                <w:color w:val="FFFFFF"/>
                <w:spacing w:val="-2"/>
              </w:rPr>
              <w:t>018/19</w:t>
            </w:r>
          </w:p>
        </w:tc>
        <w:tc>
          <w:tcPr>
            <w:tcW w:w="1250" w:type="dxa"/>
            <w:shd w:val="clear" w:color="auto" w:fill="0956A2"/>
          </w:tcPr>
          <w:p w:rsidR="00366764" w:rsidP="001F3B2D" w:rsidRDefault="00366764" w14:paraId="6777A428" wp14:textId="77777777">
            <w:pPr>
              <w:pStyle w:val="TableParagraph"/>
              <w:spacing w:before="2"/>
              <w:ind w:left="106"/>
              <w:jc w:val="center"/>
              <w:rPr>
                <w:b/>
              </w:rPr>
            </w:pPr>
            <w:r>
              <w:rPr>
                <w:b/>
                <w:color w:val="FFFFFF"/>
                <w:spacing w:val="-2"/>
              </w:rPr>
              <w:t>Total</w:t>
            </w:r>
          </w:p>
        </w:tc>
        <w:tc>
          <w:tcPr>
            <w:tcW w:w="1871" w:type="dxa"/>
            <w:shd w:val="clear" w:color="auto" w:fill="0956A2"/>
          </w:tcPr>
          <w:p w:rsidR="00366764" w:rsidP="001F3B2D" w:rsidRDefault="00366764" w14:paraId="4756FB74"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274952" w:rsidTr="001F3B2D" w14:paraId="1B8ECC9B" wp14:textId="77777777">
        <w:trPr>
          <w:trHeight w:val="757"/>
        </w:trPr>
        <w:tc>
          <w:tcPr>
            <w:tcW w:w="1929" w:type="dxa"/>
          </w:tcPr>
          <w:p w:rsidR="00274952" w:rsidP="00274952" w:rsidRDefault="00274952" w14:paraId="639FDAFD" wp14:textId="77777777">
            <w:pPr>
              <w:pStyle w:val="TableParagraph"/>
              <w:ind w:left="107"/>
              <w:rPr>
                <w:b/>
              </w:rPr>
            </w:pPr>
            <w:r>
              <w:rPr>
                <w:b/>
              </w:rPr>
              <w:t>Number</w:t>
            </w:r>
            <w:r>
              <w:rPr>
                <w:b/>
                <w:spacing w:val="-2"/>
              </w:rPr>
              <w:t xml:space="preserve"> </w:t>
            </w:r>
            <w:r>
              <w:rPr>
                <w:b/>
                <w:spacing w:val="-5"/>
              </w:rPr>
              <w:t>of</w:t>
            </w:r>
          </w:p>
          <w:p w:rsidR="00274952" w:rsidP="00274952" w:rsidRDefault="00274952" w14:paraId="5402BF20" wp14:textId="77777777">
            <w:pPr>
              <w:pStyle w:val="TableParagraph"/>
              <w:spacing w:before="126"/>
              <w:ind w:left="107"/>
              <w:rPr>
                <w:b/>
              </w:rPr>
            </w:pPr>
            <w:r>
              <w:rPr>
                <w:b/>
                <w:spacing w:val="-2"/>
              </w:rPr>
              <w:t>incidents</w:t>
            </w:r>
          </w:p>
        </w:tc>
        <w:tc>
          <w:tcPr>
            <w:tcW w:w="1559" w:type="dxa"/>
            <w:vAlign w:val="center"/>
          </w:tcPr>
          <w:p w:rsidRPr="00274952" w:rsidR="00274952" w:rsidP="00274952" w:rsidRDefault="00274952" w14:paraId="676B9BD6" wp14:textId="77777777">
            <w:pPr>
              <w:pStyle w:val="TableParagraph"/>
              <w:jc w:val="center"/>
              <w:rPr>
                <w:rFonts w:asciiTheme="minorBidi" w:hAnsiTheme="minorBidi" w:cstheme="minorBidi"/>
              </w:rPr>
            </w:pPr>
            <w:r w:rsidRPr="00274952">
              <w:rPr>
                <w:rFonts w:asciiTheme="minorBidi" w:hAnsiTheme="minorBidi" w:cstheme="minorBidi"/>
                <w:color w:val="000000"/>
              </w:rPr>
              <w:t>1903</w:t>
            </w:r>
          </w:p>
        </w:tc>
        <w:tc>
          <w:tcPr>
            <w:tcW w:w="1559" w:type="dxa"/>
            <w:vAlign w:val="center"/>
          </w:tcPr>
          <w:p w:rsidRPr="00274952" w:rsidR="00274952" w:rsidP="00274952" w:rsidRDefault="00274952" w14:paraId="1FEC8646" wp14:textId="77777777">
            <w:pPr>
              <w:pStyle w:val="TableParagraph"/>
              <w:jc w:val="center"/>
              <w:rPr>
                <w:rFonts w:asciiTheme="minorBidi" w:hAnsiTheme="minorBidi" w:cstheme="minorBidi"/>
              </w:rPr>
            </w:pPr>
            <w:r w:rsidRPr="00274952">
              <w:rPr>
                <w:rFonts w:asciiTheme="minorBidi" w:hAnsiTheme="minorBidi" w:cstheme="minorBidi"/>
                <w:color w:val="000000"/>
              </w:rPr>
              <w:t>1847</w:t>
            </w:r>
          </w:p>
        </w:tc>
        <w:tc>
          <w:tcPr>
            <w:tcW w:w="1443" w:type="dxa"/>
            <w:vAlign w:val="center"/>
          </w:tcPr>
          <w:p w:rsidRPr="00274952" w:rsidR="00274952" w:rsidP="00274952" w:rsidRDefault="00274952" w14:paraId="763152B6" wp14:textId="77777777">
            <w:pPr>
              <w:pStyle w:val="TableParagraph"/>
              <w:jc w:val="center"/>
              <w:rPr>
                <w:rFonts w:asciiTheme="minorBidi" w:hAnsiTheme="minorBidi" w:cstheme="minorBidi"/>
              </w:rPr>
            </w:pPr>
            <w:r w:rsidRPr="00274952">
              <w:rPr>
                <w:rFonts w:asciiTheme="minorBidi" w:hAnsiTheme="minorBidi" w:cstheme="minorBidi"/>
                <w:color w:val="000000"/>
              </w:rPr>
              <w:t>1860</w:t>
            </w:r>
          </w:p>
        </w:tc>
        <w:tc>
          <w:tcPr>
            <w:tcW w:w="1250" w:type="dxa"/>
            <w:vAlign w:val="center"/>
          </w:tcPr>
          <w:p w:rsidRPr="00274952" w:rsidR="00274952" w:rsidP="00274952" w:rsidRDefault="00274952" w14:paraId="386D15DF" wp14:textId="77777777">
            <w:pPr>
              <w:pStyle w:val="TableParagraph"/>
              <w:jc w:val="center"/>
              <w:rPr>
                <w:rFonts w:asciiTheme="minorBidi" w:hAnsiTheme="minorBidi" w:cstheme="minorBidi"/>
              </w:rPr>
            </w:pPr>
            <w:r w:rsidRPr="00274952">
              <w:rPr>
                <w:rFonts w:asciiTheme="minorBidi" w:hAnsiTheme="minorBidi" w:cstheme="minorBidi"/>
                <w:color w:val="000000"/>
              </w:rPr>
              <w:t>5610</w:t>
            </w:r>
          </w:p>
        </w:tc>
        <w:tc>
          <w:tcPr>
            <w:tcW w:w="1871" w:type="dxa"/>
            <w:vAlign w:val="center"/>
          </w:tcPr>
          <w:p w:rsidRPr="00274952" w:rsidR="00274952" w:rsidP="00274952" w:rsidRDefault="00274952" w14:paraId="4F58A580" wp14:textId="77777777">
            <w:pPr>
              <w:pStyle w:val="TableParagraph"/>
              <w:jc w:val="center"/>
              <w:rPr>
                <w:rFonts w:asciiTheme="minorBidi" w:hAnsiTheme="minorBidi" w:cstheme="minorBidi"/>
              </w:rPr>
            </w:pPr>
            <w:r w:rsidRPr="00274952">
              <w:rPr>
                <w:rFonts w:asciiTheme="minorBidi" w:hAnsiTheme="minorBidi" w:cstheme="minorBidi"/>
                <w:color w:val="000000"/>
              </w:rPr>
              <w:t>1870.0</w:t>
            </w:r>
          </w:p>
        </w:tc>
      </w:tr>
      <w:tr xmlns:wp14="http://schemas.microsoft.com/office/word/2010/wordml" w:rsidR="00274952" w:rsidTr="001F3B2D" w14:paraId="562C1514" wp14:textId="77777777">
        <w:trPr>
          <w:trHeight w:val="880"/>
        </w:trPr>
        <w:tc>
          <w:tcPr>
            <w:tcW w:w="1929" w:type="dxa"/>
          </w:tcPr>
          <w:p w:rsidR="00274952" w:rsidP="00274952" w:rsidRDefault="00274952" w14:paraId="36E00A31" wp14:textId="77777777">
            <w:pPr>
              <w:pStyle w:val="TableParagraph"/>
              <w:spacing w:line="360" w:lineRule="auto"/>
              <w:ind w:left="107"/>
              <w:rPr>
                <w:b/>
              </w:rPr>
            </w:pPr>
            <w:r>
              <w:rPr>
                <w:b/>
              </w:rPr>
              <w:t>Number of saved</w:t>
            </w:r>
            <w:r>
              <w:rPr>
                <w:b/>
                <w:spacing w:val="-16"/>
              </w:rPr>
              <w:t xml:space="preserve"> </w:t>
            </w:r>
            <w:r>
              <w:rPr>
                <w:b/>
              </w:rPr>
              <w:t>lives (share of FRS)</w:t>
            </w:r>
          </w:p>
        </w:tc>
        <w:tc>
          <w:tcPr>
            <w:tcW w:w="1559" w:type="dxa"/>
            <w:vAlign w:val="center"/>
          </w:tcPr>
          <w:p w:rsidRPr="00274952" w:rsidR="00274952" w:rsidP="00274952" w:rsidRDefault="00274952" w14:paraId="74BD31EF" wp14:textId="77777777">
            <w:pPr>
              <w:pStyle w:val="TableParagraph"/>
              <w:jc w:val="center"/>
              <w:rPr>
                <w:rFonts w:asciiTheme="minorBidi" w:hAnsiTheme="minorBidi" w:cstheme="minorBidi"/>
              </w:rPr>
            </w:pPr>
            <w:r w:rsidRPr="00274952">
              <w:rPr>
                <w:rFonts w:asciiTheme="minorBidi" w:hAnsiTheme="minorBidi" w:cstheme="minorBidi"/>
                <w:color w:val="000000"/>
              </w:rPr>
              <w:t>0.24</w:t>
            </w:r>
          </w:p>
        </w:tc>
        <w:tc>
          <w:tcPr>
            <w:tcW w:w="1559" w:type="dxa"/>
            <w:vAlign w:val="center"/>
          </w:tcPr>
          <w:p w:rsidRPr="00274952" w:rsidR="00274952" w:rsidP="00274952" w:rsidRDefault="00274952" w14:paraId="20E30064" wp14:textId="77777777">
            <w:pPr>
              <w:pStyle w:val="TableParagraph"/>
              <w:jc w:val="center"/>
              <w:rPr>
                <w:rFonts w:asciiTheme="minorBidi" w:hAnsiTheme="minorBidi" w:cstheme="minorBidi"/>
              </w:rPr>
            </w:pPr>
            <w:r w:rsidRPr="00274952">
              <w:rPr>
                <w:rFonts w:asciiTheme="minorBidi" w:hAnsiTheme="minorBidi" w:cstheme="minorBidi"/>
                <w:color w:val="000000"/>
              </w:rPr>
              <w:t>0.17</w:t>
            </w:r>
          </w:p>
        </w:tc>
        <w:tc>
          <w:tcPr>
            <w:tcW w:w="1443" w:type="dxa"/>
            <w:vAlign w:val="center"/>
          </w:tcPr>
          <w:p w:rsidRPr="00274952" w:rsidR="00274952" w:rsidP="00274952" w:rsidRDefault="00274952" w14:paraId="30217389" wp14:textId="77777777">
            <w:pPr>
              <w:pStyle w:val="TableParagraph"/>
              <w:jc w:val="center"/>
              <w:rPr>
                <w:rFonts w:asciiTheme="minorBidi" w:hAnsiTheme="minorBidi" w:cstheme="minorBidi"/>
              </w:rPr>
            </w:pPr>
            <w:r w:rsidRPr="00274952">
              <w:rPr>
                <w:rFonts w:asciiTheme="minorBidi" w:hAnsiTheme="minorBidi" w:cstheme="minorBidi"/>
                <w:color w:val="000000"/>
              </w:rPr>
              <w:t>0.14</w:t>
            </w:r>
          </w:p>
        </w:tc>
        <w:tc>
          <w:tcPr>
            <w:tcW w:w="1250" w:type="dxa"/>
            <w:vAlign w:val="center"/>
          </w:tcPr>
          <w:p w:rsidRPr="00274952" w:rsidR="00274952" w:rsidP="00274952" w:rsidRDefault="00274952" w14:paraId="07210C4D" wp14:textId="77777777">
            <w:pPr>
              <w:pStyle w:val="TableParagraph"/>
              <w:jc w:val="center"/>
              <w:rPr>
                <w:rFonts w:asciiTheme="minorBidi" w:hAnsiTheme="minorBidi" w:cstheme="minorBidi"/>
              </w:rPr>
            </w:pPr>
            <w:r w:rsidRPr="00274952">
              <w:rPr>
                <w:rFonts w:asciiTheme="minorBidi" w:hAnsiTheme="minorBidi" w:cstheme="minorBidi"/>
                <w:color w:val="000000"/>
              </w:rPr>
              <w:t>0.55</w:t>
            </w:r>
          </w:p>
        </w:tc>
        <w:tc>
          <w:tcPr>
            <w:tcW w:w="1871" w:type="dxa"/>
            <w:vAlign w:val="center"/>
          </w:tcPr>
          <w:p w:rsidRPr="00274952" w:rsidR="00274952" w:rsidP="00274952" w:rsidRDefault="00274952" w14:paraId="609ED1D3" wp14:textId="77777777">
            <w:pPr>
              <w:pStyle w:val="TableParagraph"/>
              <w:jc w:val="center"/>
              <w:rPr>
                <w:rFonts w:asciiTheme="minorBidi" w:hAnsiTheme="minorBidi" w:cstheme="minorBidi"/>
              </w:rPr>
            </w:pPr>
            <w:r w:rsidRPr="00274952">
              <w:rPr>
                <w:rFonts w:asciiTheme="minorBidi" w:hAnsiTheme="minorBidi" w:cstheme="minorBidi"/>
                <w:color w:val="000000"/>
              </w:rPr>
              <w:t>0.18</w:t>
            </w:r>
          </w:p>
        </w:tc>
      </w:tr>
      <w:tr xmlns:wp14="http://schemas.microsoft.com/office/word/2010/wordml" w:rsidR="00274952" w:rsidTr="001F3B2D" w14:paraId="4BF8FCAD" wp14:textId="77777777">
        <w:trPr>
          <w:trHeight w:val="878"/>
        </w:trPr>
        <w:tc>
          <w:tcPr>
            <w:tcW w:w="1929" w:type="dxa"/>
          </w:tcPr>
          <w:p w:rsidR="00274952" w:rsidP="00274952" w:rsidRDefault="00274952" w14:paraId="4FE3A3B2" wp14:textId="77777777">
            <w:pPr>
              <w:pStyle w:val="TableParagraph"/>
              <w:spacing w:line="360" w:lineRule="auto"/>
              <w:ind w:left="107"/>
              <w:rPr>
                <w:b/>
              </w:rPr>
            </w:pPr>
            <w:r>
              <w:rPr>
                <w:b/>
                <w:spacing w:val="-2"/>
              </w:rPr>
              <w:t xml:space="preserve">Economic </w:t>
            </w:r>
            <w:r>
              <w:rPr>
                <w:b/>
              </w:rPr>
              <w:t>value of the FRS share (£)</w:t>
            </w:r>
          </w:p>
        </w:tc>
        <w:tc>
          <w:tcPr>
            <w:tcW w:w="1559" w:type="dxa"/>
            <w:vAlign w:val="center"/>
          </w:tcPr>
          <w:p w:rsidRPr="00274952" w:rsidR="00274952" w:rsidP="00274952" w:rsidRDefault="00274952" w14:paraId="747493EE" wp14:textId="77777777">
            <w:pPr>
              <w:pStyle w:val="TableParagraph"/>
              <w:jc w:val="center"/>
              <w:rPr>
                <w:rFonts w:asciiTheme="minorBidi" w:hAnsiTheme="minorBidi" w:cstheme="minorBidi"/>
                <w:sz w:val="20"/>
                <w:szCs w:val="20"/>
              </w:rPr>
            </w:pPr>
            <w:r w:rsidRPr="00274952">
              <w:rPr>
                <w:rFonts w:asciiTheme="minorBidi" w:hAnsiTheme="minorBidi" w:cstheme="minorBidi"/>
                <w:color w:val="000000"/>
              </w:rPr>
              <w:t>520,21</w:t>
            </w:r>
            <w:r w:rsidR="004C7BF2">
              <w:rPr>
                <w:rFonts w:asciiTheme="minorBidi" w:hAnsiTheme="minorBidi" w:cstheme="minorBidi"/>
                <w:color w:val="000000"/>
              </w:rPr>
              <w:t>7</w:t>
            </w:r>
          </w:p>
        </w:tc>
        <w:tc>
          <w:tcPr>
            <w:tcW w:w="1559" w:type="dxa"/>
            <w:vAlign w:val="center"/>
          </w:tcPr>
          <w:p w:rsidRPr="00274952" w:rsidR="00274952" w:rsidP="00274952" w:rsidRDefault="00274952" w14:paraId="048B4D1F" wp14:textId="77777777">
            <w:pPr>
              <w:pStyle w:val="TableParagraph"/>
              <w:jc w:val="center"/>
              <w:rPr>
                <w:rFonts w:asciiTheme="minorBidi" w:hAnsiTheme="minorBidi" w:cstheme="minorBidi"/>
                <w:sz w:val="20"/>
                <w:szCs w:val="20"/>
              </w:rPr>
            </w:pPr>
            <w:r w:rsidRPr="00274952">
              <w:rPr>
                <w:rFonts w:asciiTheme="minorBidi" w:hAnsiTheme="minorBidi" w:cstheme="minorBidi"/>
                <w:color w:val="000000"/>
              </w:rPr>
              <w:t>366,609</w:t>
            </w:r>
          </w:p>
        </w:tc>
        <w:tc>
          <w:tcPr>
            <w:tcW w:w="1443" w:type="dxa"/>
            <w:vAlign w:val="center"/>
          </w:tcPr>
          <w:p w:rsidRPr="00274952" w:rsidR="00274952" w:rsidP="00274952" w:rsidRDefault="00274952" w14:paraId="42417E11" wp14:textId="77777777">
            <w:pPr>
              <w:pStyle w:val="TableParagraph"/>
              <w:jc w:val="center"/>
              <w:rPr>
                <w:rFonts w:asciiTheme="minorBidi" w:hAnsiTheme="minorBidi" w:cstheme="minorBidi"/>
                <w:sz w:val="20"/>
                <w:szCs w:val="20"/>
              </w:rPr>
            </w:pPr>
            <w:r w:rsidRPr="00274952">
              <w:rPr>
                <w:rFonts w:asciiTheme="minorBidi" w:hAnsiTheme="minorBidi" w:cstheme="minorBidi"/>
                <w:color w:val="000000"/>
              </w:rPr>
              <w:t>303,118</w:t>
            </w:r>
          </w:p>
        </w:tc>
        <w:tc>
          <w:tcPr>
            <w:tcW w:w="1250" w:type="dxa"/>
            <w:vAlign w:val="center"/>
          </w:tcPr>
          <w:p w:rsidRPr="00274952" w:rsidR="00274952" w:rsidP="00274952" w:rsidRDefault="00274952" w14:paraId="2589F3CC" wp14:textId="77777777">
            <w:pPr>
              <w:pStyle w:val="TableParagraph"/>
              <w:jc w:val="center"/>
              <w:rPr>
                <w:rFonts w:asciiTheme="minorBidi" w:hAnsiTheme="minorBidi" w:cstheme="minorBidi"/>
                <w:sz w:val="20"/>
                <w:szCs w:val="20"/>
              </w:rPr>
            </w:pPr>
            <w:r w:rsidRPr="00274952">
              <w:rPr>
                <w:rFonts w:asciiTheme="minorBidi" w:hAnsiTheme="minorBidi" w:cstheme="minorBidi"/>
                <w:color w:val="000000"/>
              </w:rPr>
              <w:t>1,189,944</w:t>
            </w:r>
          </w:p>
        </w:tc>
        <w:tc>
          <w:tcPr>
            <w:tcW w:w="1871" w:type="dxa"/>
            <w:vAlign w:val="center"/>
          </w:tcPr>
          <w:p w:rsidRPr="00274952" w:rsidR="00274952" w:rsidP="00274952" w:rsidRDefault="00274952" w14:paraId="52C275F8" wp14:textId="77777777">
            <w:pPr>
              <w:pStyle w:val="TableParagraph"/>
              <w:jc w:val="center"/>
              <w:rPr>
                <w:rFonts w:asciiTheme="minorBidi" w:hAnsiTheme="minorBidi" w:cstheme="minorBidi"/>
                <w:sz w:val="20"/>
                <w:szCs w:val="20"/>
              </w:rPr>
            </w:pPr>
            <w:r w:rsidRPr="00274952">
              <w:rPr>
                <w:rFonts w:asciiTheme="minorBidi" w:hAnsiTheme="minorBidi" w:cstheme="minorBidi"/>
                <w:color w:val="000000"/>
              </w:rPr>
              <w:t>396,648</w:t>
            </w:r>
          </w:p>
        </w:tc>
      </w:tr>
    </w:tbl>
    <w:p xmlns:wp14="http://schemas.microsoft.com/office/word/2010/wordml" w:rsidR="00366764" w:rsidP="00366764" w:rsidRDefault="00366764" w14:paraId="440AB375" wp14:textId="77777777">
      <w:pPr>
        <w:spacing w:before="1"/>
        <w:ind w:left="1975"/>
        <w:rPr>
          <w:b/>
          <w:spacing w:val="-2"/>
          <w:sz w:val="20"/>
        </w:rPr>
      </w:pPr>
      <w:r>
        <w:rPr>
          <w:b/>
          <w:sz w:val="20"/>
        </w:rPr>
        <w:t>Table</w:t>
      </w:r>
      <w:r>
        <w:rPr>
          <w:b/>
          <w:spacing w:val="-7"/>
          <w:sz w:val="20"/>
        </w:rPr>
        <w:t xml:space="preserve"> </w:t>
      </w:r>
      <w:r>
        <w:rPr>
          <w:b/>
          <w:sz w:val="20"/>
        </w:rPr>
        <w:t>2.</w:t>
      </w:r>
      <w:r w:rsidR="00247B60">
        <w:rPr>
          <w:b/>
          <w:sz w:val="20"/>
        </w:rPr>
        <w:t>33</w:t>
      </w:r>
      <w:r>
        <w:rPr>
          <w:b/>
          <w:sz w:val="20"/>
        </w:rPr>
        <w:t>:</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sidR="00686842">
        <w:rPr>
          <w:b/>
          <w:sz w:val="20"/>
        </w:rPr>
        <w:t>Medical assistance</w:t>
      </w:r>
      <w:r>
        <w:rPr>
          <w:b/>
          <w:spacing w:val="-7"/>
          <w:sz w:val="20"/>
        </w:rPr>
        <w:t xml:space="preserve"> </w:t>
      </w:r>
      <w:r>
        <w:rPr>
          <w:b/>
          <w:spacing w:val="-2"/>
          <w:sz w:val="20"/>
        </w:rPr>
        <w:t>incidents in Scotland</w:t>
      </w:r>
    </w:p>
    <w:p xmlns:wp14="http://schemas.microsoft.com/office/word/2010/wordml" w:rsidR="004C7BF2" w:rsidP="00366764" w:rsidRDefault="004C7BF2" w14:paraId="66962885" wp14:textId="77777777">
      <w:pPr>
        <w:spacing w:before="1"/>
        <w:ind w:left="1975"/>
        <w:rPr>
          <w:b/>
          <w:spacing w:val="-2"/>
          <w:sz w:val="20"/>
        </w:rPr>
      </w:pPr>
    </w:p>
    <w:p xmlns:wp14="http://schemas.microsoft.com/office/word/2010/wordml" w:rsidR="00366764" w:rsidP="00366764" w:rsidRDefault="00366764" w14:paraId="569D64D9" wp14:textId="77777777">
      <w:pPr>
        <w:spacing w:before="1"/>
        <w:ind w:left="1975"/>
        <w:rPr>
          <w:b/>
          <w:spacing w:val="-2"/>
          <w:sz w:val="20"/>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929"/>
        <w:gridCol w:w="1559"/>
        <w:gridCol w:w="1417"/>
        <w:gridCol w:w="1585"/>
        <w:gridCol w:w="1250"/>
        <w:gridCol w:w="1871"/>
      </w:tblGrid>
      <w:tr xmlns:wp14="http://schemas.microsoft.com/office/word/2010/wordml" w:rsidR="00366764" w:rsidTr="001F3B2D" w14:paraId="290234F5" wp14:textId="77777777">
        <w:trPr>
          <w:trHeight w:val="760"/>
        </w:trPr>
        <w:tc>
          <w:tcPr>
            <w:tcW w:w="1929" w:type="dxa"/>
            <w:shd w:val="clear" w:color="auto" w:fill="0956A2"/>
          </w:tcPr>
          <w:p w:rsidR="00366764" w:rsidP="00A30A8A" w:rsidRDefault="00366764" w14:paraId="39E0584D" wp14:textId="77777777">
            <w:pPr>
              <w:pStyle w:val="TableParagraph"/>
              <w:rPr>
                <w:rFonts w:ascii="Times New Roman"/>
              </w:rPr>
            </w:pPr>
          </w:p>
        </w:tc>
        <w:tc>
          <w:tcPr>
            <w:tcW w:w="1559" w:type="dxa"/>
            <w:shd w:val="clear" w:color="auto" w:fill="0956A2"/>
          </w:tcPr>
          <w:p w:rsidR="00366764" w:rsidP="001F3B2D" w:rsidRDefault="00366764" w14:paraId="5D00A95C" wp14:textId="77777777">
            <w:pPr>
              <w:pStyle w:val="TableParagraph"/>
              <w:spacing w:before="2"/>
              <w:ind w:left="107"/>
              <w:jc w:val="center"/>
              <w:rPr>
                <w:b/>
              </w:rPr>
            </w:pPr>
            <w:r>
              <w:rPr>
                <w:b/>
                <w:color w:val="FFFFFF"/>
                <w:spacing w:val="-2"/>
              </w:rPr>
              <w:t>2016/17</w:t>
            </w:r>
          </w:p>
        </w:tc>
        <w:tc>
          <w:tcPr>
            <w:tcW w:w="1417" w:type="dxa"/>
            <w:shd w:val="clear" w:color="auto" w:fill="0956A2"/>
          </w:tcPr>
          <w:p w:rsidR="00366764" w:rsidP="001F3B2D" w:rsidRDefault="00366764" w14:paraId="07347FE7" wp14:textId="77777777">
            <w:pPr>
              <w:pStyle w:val="TableParagraph"/>
              <w:spacing w:before="2"/>
              <w:ind w:left="107"/>
              <w:jc w:val="center"/>
              <w:rPr>
                <w:b/>
              </w:rPr>
            </w:pPr>
            <w:r>
              <w:rPr>
                <w:b/>
                <w:color w:val="FFFFFF"/>
                <w:spacing w:val="-2"/>
              </w:rPr>
              <w:t>2017/18</w:t>
            </w:r>
          </w:p>
        </w:tc>
        <w:tc>
          <w:tcPr>
            <w:tcW w:w="1585" w:type="dxa"/>
            <w:shd w:val="clear" w:color="auto" w:fill="0956A2"/>
          </w:tcPr>
          <w:p w:rsidR="00366764" w:rsidP="001F3B2D" w:rsidRDefault="00AD2432" w14:paraId="03E031A6" wp14:textId="77777777">
            <w:pPr>
              <w:pStyle w:val="TableParagraph"/>
              <w:spacing w:before="2"/>
              <w:ind w:left="-18"/>
              <w:jc w:val="center"/>
              <w:rPr>
                <w:b/>
              </w:rPr>
            </w:pPr>
            <w:r>
              <w:rPr>
                <w:b/>
                <w:color w:val="FFFFFF"/>
                <w:spacing w:val="-2"/>
              </w:rPr>
              <w:t>2</w:t>
            </w:r>
            <w:r w:rsidR="00366764">
              <w:rPr>
                <w:b/>
                <w:color w:val="FFFFFF"/>
                <w:spacing w:val="-2"/>
              </w:rPr>
              <w:t>018/19</w:t>
            </w:r>
          </w:p>
        </w:tc>
        <w:tc>
          <w:tcPr>
            <w:tcW w:w="1250" w:type="dxa"/>
            <w:shd w:val="clear" w:color="auto" w:fill="0956A2"/>
          </w:tcPr>
          <w:p w:rsidR="00366764" w:rsidP="001F3B2D" w:rsidRDefault="00366764" w14:paraId="11DCC223" wp14:textId="77777777">
            <w:pPr>
              <w:pStyle w:val="TableParagraph"/>
              <w:spacing w:before="2"/>
              <w:ind w:left="106"/>
              <w:jc w:val="center"/>
              <w:rPr>
                <w:b/>
              </w:rPr>
            </w:pPr>
            <w:r>
              <w:rPr>
                <w:b/>
                <w:color w:val="FFFFFF"/>
                <w:spacing w:val="-2"/>
              </w:rPr>
              <w:t>Total</w:t>
            </w:r>
          </w:p>
        </w:tc>
        <w:tc>
          <w:tcPr>
            <w:tcW w:w="1871" w:type="dxa"/>
            <w:shd w:val="clear" w:color="auto" w:fill="0956A2"/>
          </w:tcPr>
          <w:p w:rsidR="00366764" w:rsidP="001F3B2D" w:rsidRDefault="00366764" w14:paraId="47BAD003"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274952" w:rsidTr="001F3B2D" w14:paraId="3E5A290F" wp14:textId="77777777">
        <w:trPr>
          <w:trHeight w:val="757"/>
        </w:trPr>
        <w:tc>
          <w:tcPr>
            <w:tcW w:w="1929" w:type="dxa"/>
          </w:tcPr>
          <w:p w:rsidR="00274952" w:rsidP="00274952" w:rsidRDefault="00274952" w14:paraId="3382DA7B" wp14:textId="77777777">
            <w:pPr>
              <w:pStyle w:val="TableParagraph"/>
              <w:ind w:left="107"/>
              <w:rPr>
                <w:b/>
              </w:rPr>
            </w:pPr>
            <w:r>
              <w:rPr>
                <w:b/>
              </w:rPr>
              <w:t>Number</w:t>
            </w:r>
            <w:r>
              <w:rPr>
                <w:b/>
                <w:spacing w:val="-2"/>
              </w:rPr>
              <w:t xml:space="preserve"> </w:t>
            </w:r>
            <w:r>
              <w:rPr>
                <w:b/>
                <w:spacing w:val="-5"/>
              </w:rPr>
              <w:t>of</w:t>
            </w:r>
          </w:p>
          <w:p w:rsidR="00274952" w:rsidP="00274952" w:rsidRDefault="00274952" w14:paraId="29B201B3" wp14:textId="77777777">
            <w:pPr>
              <w:pStyle w:val="TableParagraph"/>
              <w:spacing w:before="126"/>
              <w:ind w:left="107"/>
              <w:rPr>
                <w:b/>
              </w:rPr>
            </w:pPr>
            <w:r>
              <w:rPr>
                <w:b/>
                <w:spacing w:val="-2"/>
              </w:rPr>
              <w:t>incidents</w:t>
            </w:r>
          </w:p>
        </w:tc>
        <w:tc>
          <w:tcPr>
            <w:tcW w:w="1559" w:type="dxa"/>
            <w:vAlign w:val="center"/>
          </w:tcPr>
          <w:p w:rsidRPr="00274952" w:rsidR="00274952" w:rsidP="00274952" w:rsidRDefault="00274952" w14:paraId="51C8E049" wp14:textId="77777777">
            <w:pPr>
              <w:pStyle w:val="TableParagraph"/>
              <w:jc w:val="center"/>
              <w:rPr>
                <w:rFonts w:asciiTheme="minorBidi" w:hAnsiTheme="minorBidi" w:cstheme="minorBidi"/>
              </w:rPr>
            </w:pPr>
            <w:r w:rsidRPr="00274952">
              <w:rPr>
                <w:rFonts w:asciiTheme="minorBidi" w:hAnsiTheme="minorBidi" w:cstheme="minorBidi"/>
                <w:color w:val="000000"/>
              </w:rPr>
              <w:t>4459</w:t>
            </w:r>
          </w:p>
        </w:tc>
        <w:tc>
          <w:tcPr>
            <w:tcW w:w="1417" w:type="dxa"/>
            <w:vAlign w:val="center"/>
          </w:tcPr>
          <w:p w:rsidRPr="00274952" w:rsidR="00274952" w:rsidP="00274952" w:rsidRDefault="00274952" w14:paraId="1EFA2BC1" wp14:textId="77777777">
            <w:pPr>
              <w:pStyle w:val="TableParagraph"/>
              <w:jc w:val="center"/>
              <w:rPr>
                <w:rFonts w:asciiTheme="minorBidi" w:hAnsiTheme="minorBidi" w:cstheme="minorBidi"/>
              </w:rPr>
            </w:pPr>
            <w:r w:rsidRPr="00274952">
              <w:rPr>
                <w:rFonts w:asciiTheme="minorBidi" w:hAnsiTheme="minorBidi" w:cstheme="minorBidi"/>
                <w:color w:val="000000"/>
              </w:rPr>
              <w:t>4380</w:t>
            </w:r>
          </w:p>
        </w:tc>
        <w:tc>
          <w:tcPr>
            <w:tcW w:w="1585" w:type="dxa"/>
            <w:vAlign w:val="center"/>
          </w:tcPr>
          <w:p w:rsidRPr="00274952" w:rsidR="00274952" w:rsidP="00274952" w:rsidRDefault="00274952" w14:paraId="65D273E6" wp14:textId="77777777">
            <w:pPr>
              <w:pStyle w:val="TableParagraph"/>
              <w:jc w:val="center"/>
              <w:rPr>
                <w:rFonts w:asciiTheme="minorBidi" w:hAnsiTheme="minorBidi" w:cstheme="minorBidi"/>
              </w:rPr>
            </w:pPr>
            <w:r w:rsidRPr="00274952">
              <w:rPr>
                <w:rFonts w:asciiTheme="minorBidi" w:hAnsiTheme="minorBidi" w:cstheme="minorBidi"/>
                <w:color w:val="000000"/>
              </w:rPr>
              <w:t>2909</w:t>
            </w:r>
          </w:p>
        </w:tc>
        <w:tc>
          <w:tcPr>
            <w:tcW w:w="1250" w:type="dxa"/>
            <w:vAlign w:val="center"/>
          </w:tcPr>
          <w:p w:rsidRPr="00274952" w:rsidR="00274952" w:rsidP="00274952" w:rsidRDefault="00274952" w14:paraId="5CB6619F" wp14:textId="77777777">
            <w:pPr>
              <w:pStyle w:val="TableParagraph"/>
              <w:jc w:val="center"/>
              <w:rPr>
                <w:rFonts w:asciiTheme="minorBidi" w:hAnsiTheme="minorBidi" w:cstheme="minorBidi"/>
              </w:rPr>
            </w:pPr>
            <w:r w:rsidRPr="00274952">
              <w:rPr>
                <w:rFonts w:asciiTheme="minorBidi" w:hAnsiTheme="minorBidi" w:cstheme="minorBidi"/>
                <w:color w:val="000000"/>
              </w:rPr>
              <w:t>11748</w:t>
            </w:r>
          </w:p>
        </w:tc>
        <w:tc>
          <w:tcPr>
            <w:tcW w:w="1871" w:type="dxa"/>
            <w:vAlign w:val="center"/>
          </w:tcPr>
          <w:p w:rsidRPr="00274952" w:rsidR="00274952" w:rsidP="00274952" w:rsidRDefault="00274952" w14:paraId="03A5F156" wp14:textId="77777777">
            <w:pPr>
              <w:pStyle w:val="TableParagraph"/>
              <w:jc w:val="center"/>
              <w:rPr>
                <w:rFonts w:asciiTheme="minorBidi" w:hAnsiTheme="minorBidi" w:cstheme="minorBidi"/>
              </w:rPr>
            </w:pPr>
            <w:r w:rsidRPr="00274952">
              <w:rPr>
                <w:rFonts w:asciiTheme="minorBidi" w:hAnsiTheme="minorBidi" w:cstheme="minorBidi"/>
                <w:color w:val="000000"/>
              </w:rPr>
              <w:t>3916.0</w:t>
            </w:r>
          </w:p>
        </w:tc>
      </w:tr>
      <w:tr xmlns:wp14="http://schemas.microsoft.com/office/word/2010/wordml" w:rsidR="00274952" w:rsidTr="001F3B2D" w14:paraId="4821F9F6" wp14:textId="77777777">
        <w:trPr>
          <w:trHeight w:val="880"/>
        </w:trPr>
        <w:tc>
          <w:tcPr>
            <w:tcW w:w="1929" w:type="dxa"/>
          </w:tcPr>
          <w:p w:rsidR="00274952" w:rsidP="00274952" w:rsidRDefault="00274952" w14:paraId="2AE243F9" wp14:textId="77777777">
            <w:pPr>
              <w:pStyle w:val="TableParagraph"/>
              <w:spacing w:line="360" w:lineRule="auto"/>
              <w:ind w:left="107"/>
              <w:rPr>
                <w:b/>
              </w:rPr>
            </w:pPr>
            <w:r>
              <w:rPr>
                <w:b/>
              </w:rPr>
              <w:t>Number of saved</w:t>
            </w:r>
            <w:r>
              <w:rPr>
                <w:b/>
                <w:spacing w:val="-16"/>
              </w:rPr>
              <w:t xml:space="preserve"> </w:t>
            </w:r>
            <w:r>
              <w:rPr>
                <w:b/>
              </w:rPr>
              <w:t>lives (share of FRS)</w:t>
            </w:r>
          </w:p>
        </w:tc>
        <w:tc>
          <w:tcPr>
            <w:tcW w:w="1559" w:type="dxa"/>
            <w:vAlign w:val="center"/>
          </w:tcPr>
          <w:p w:rsidRPr="00274952" w:rsidR="00274952" w:rsidP="00274952" w:rsidRDefault="00274952" w14:paraId="4414EEBC" wp14:textId="77777777">
            <w:pPr>
              <w:pStyle w:val="TableParagraph"/>
              <w:jc w:val="center"/>
              <w:rPr>
                <w:rFonts w:asciiTheme="minorBidi" w:hAnsiTheme="minorBidi" w:cstheme="minorBidi"/>
              </w:rPr>
            </w:pPr>
            <w:r w:rsidRPr="00274952">
              <w:rPr>
                <w:rFonts w:asciiTheme="minorBidi" w:hAnsiTheme="minorBidi" w:cstheme="minorBidi"/>
                <w:color w:val="000000"/>
              </w:rPr>
              <w:t>0.02</w:t>
            </w:r>
          </w:p>
        </w:tc>
        <w:tc>
          <w:tcPr>
            <w:tcW w:w="1417" w:type="dxa"/>
            <w:vAlign w:val="center"/>
          </w:tcPr>
          <w:p w:rsidRPr="00274952" w:rsidR="00274952" w:rsidP="00274952" w:rsidRDefault="00274952" w14:paraId="3B4BA5BD" wp14:textId="77777777">
            <w:pPr>
              <w:pStyle w:val="TableParagraph"/>
              <w:jc w:val="center"/>
              <w:rPr>
                <w:rFonts w:asciiTheme="minorBidi" w:hAnsiTheme="minorBidi" w:cstheme="minorBidi"/>
              </w:rPr>
            </w:pPr>
            <w:r w:rsidRPr="00274952">
              <w:rPr>
                <w:rFonts w:asciiTheme="minorBidi" w:hAnsiTheme="minorBidi" w:cstheme="minorBidi"/>
                <w:color w:val="000000"/>
              </w:rPr>
              <w:t>0.02</w:t>
            </w:r>
          </w:p>
        </w:tc>
        <w:tc>
          <w:tcPr>
            <w:tcW w:w="1585" w:type="dxa"/>
            <w:vAlign w:val="center"/>
          </w:tcPr>
          <w:p w:rsidRPr="00274952" w:rsidR="00274952" w:rsidP="00274952" w:rsidRDefault="00274952" w14:paraId="62C87088" wp14:textId="77777777">
            <w:pPr>
              <w:pStyle w:val="TableParagraph"/>
              <w:jc w:val="center"/>
              <w:rPr>
                <w:rFonts w:asciiTheme="minorBidi" w:hAnsiTheme="minorBidi" w:cstheme="minorBidi"/>
              </w:rPr>
            </w:pPr>
            <w:r w:rsidRPr="00274952">
              <w:rPr>
                <w:rFonts w:asciiTheme="minorBidi" w:hAnsiTheme="minorBidi" w:cstheme="minorBidi"/>
                <w:color w:val="000000"/>
              </w:rPr>
              <w:t>0.01</w:t>
            </w:r>
          </w:p>
        </w:tc>
        <w:tc>
          <w:tcPr>
            <w:tcW w:w="1250" w:type="dxa"/>
            <w:vAlign w:val="center"/>
          </w:tcPr>
          <w:p w:rsidRPr="00274952" w:rsidR="00274952" w:rsidP="00274952" w:rsidRDefault="00274952" w14:paraId="4C719E54" wp14:textId="77777777">
            <w:pPr>
              <w:pStyle w:val="TableParagraph"/>
              <w:jc w:val="center"/>
              <w:rPr>
                <w:rFonts w:asciiTheme="minorBidi" w:hAnsiTheme="minorBidi" w:cstheme="minorBidi"/>
              </w:rPr>
            </w:pPr>
            <w:r w:rsidRPr="00274952">
              <w:rPr>
                <w:rFonts w:asciiTheme="minorBidi" w:hAnsiTheme="minorBidi" w:cstheme="minorBidi"/>
                <w:color w:val="000000"/>
              </w:rPr>
              <w:t>0.05</w:t>
            </w:r>
          </w:p>
        </w:tc>
        <w:tc>
          <w:tcPr>
            <w:tcW w:w="1871" w:type="dxa"/>
            <w:vAlign w:val="center"/>
          </w:tcPr>
          <w:p w:rsidRPr="00274952" w:rsidR="00274952" w:rsidP="00274952" w:rsidRDefault="00274952" w14:paraId="25666368" wp14:textId="77777777">
            <w:pPr>
              <w:pStyle w:val="TableParagraph"/>
              <w:jc w:val="center"/>
              <w:rPr>
                <w:rFonts w:asciiTheme="minorBidi" w:hAnsiTheme="minorBidi" w:cstheme="minorBidi"/>
              </w:rPr>
            </w:pPr>
            <w:r w:rsidRPr="00274952">
              <w:rPr>
                <w:rFonts w:asciiTheme="minorBidi" w:hAnsiTheme="minorBidi" w:cstheme="minorBidi"/>
                <w:color w:val="000000"/>
              </w:rPr>
              <w:t>0.02</w:t>
            </w:r>
          </w:p>
        </w:tc>
      </w:tr>
      <w:tr xmlns:wp14="http://schemas.microsoft.com/office/word/2010/wordml" w:rsidR="00274952" w:rsidTr="001F3B2D" w14:paraId="41E73A43" wp14:textId="77777777">
        <w:trPr>
          <w:trHeight w:val="878"/>
        </w:trPr>
        <w:tc>
          <w:tcPr>
            <w:tcW w:w="1929" w:type="dxa"/>
          </w:tcPr>
          <w:p w:rsidR="00274952" w:rsidP="00274952" w:rsidRDefault="00274952" w14:paraId="464C79C4" wp14:textId="77777777">
            <w:pPr>
              <w:pStyle w:val="TableParagraph"/>
              <w:spacing w:line="360" w:lineRule="auto"/>
              <w:ind w:left="107"/>
              <w:rPr>
                <w:b/>
              </w:rPr>
            </w:pPr>
            <w:r>
              <w:rPr>
                <w:b/>
                <w:spacing w:val="-2"/>
              </w:rPr>
              <w:t xml:space="preserve">Economic </w:t>
            </w:r>
            <w:r>
              <w:rPr>
                <w:b/>
              </w:rPr>
              <w:t>value of the FRS share (£)</w:t>
            </w:r>
          </w:p>
        </w:tc>
        <w:tc>
          <w:tcPr>
            <w:tcW w:w="1559" w:type="dxa"/>
            <w:vAlign w:val="center"/>
          </w:tcPr>
          <w:p w:rsidRPr="00274952" w:rsidR="00274952" w:rsidP="00274952" w:rsidRDefault="00274952" w14:paraId="5E5F0ED7" wp14:textId="77777777">
            <w:pPr>
              <w:pStyle w:val="TableParagraph"/>
              <w:jc w:val="center"/>
              <w:rPr>
                <w:rFonts w:asciiTheme="minorBidi" w:hAnsiTheme="minorBidi" w:cstheme="minorBidi"/>
              </w:rPr>
            </w:pPr>
            <w:r w:rsidRPr="00274952">
              <w:rPr>
                <w:rFonts w:asciiTheme="minorBidi" w:hAnsiTheme="minorBidi" w:cstheme="minorBidi"/>
                <w:color w:val="000000"/>
              </w:rPr>
              <w:t>41,08</w:t>
            </w:r>
            <w:r w:rsidR="0001623E">
              <w:rPr>
                <w:rFonts w:asciiTheme="minorBidi" w:hAnsiTheme="minorBidi" w:cstheme="minorBidi"/>
                <w:color w:val="000000"/>
              </w:rPr>
              <w:t>7</w:t>
            </w:r>
          </w:p>
        </w:tc>
        <w:tc>
          <w:tcPr>
            <w:tcW w:w="1417" w:type="dxa"/>
            <w:vAlign w:val="center"/>
          </w:tcPr>
          <w:p w:rsidRPr="00274952" w:rsidR="00274952" w:rsidP="00274952" w:rsidRDefault="00274952" w14:paraId="7BB65E6F" wp14:textId="77777777">
            <w:pPr>
              <w:pStyle w:val="TableParagraph"/>
              <w:jc w:val="center"/>
              <w:rPr>
                <w:rFonts w:asciiTheme="minorBidi" w:hAnsiTheme="minorBidi" w:cstheme="minorBidi"/>
              </w:rPr>
            </w:pPr>
            <w:r w:rsidRPr="00274952">
              <w:rPr>
                <w:rFonts w:asciiTheme="minorBidi" w:hAnsiTheme="minorBidi" w:cstheme="minorBidi"/>
                <w:color w:val="000000"/>
              </w:rPr>
              <w:t>40,985</w:t>
            </w:r>
          </w:p>
        </w:tc>
        <w:tc>
          <w:tcPr>
            <w:tcW w:w="1585" w:type="dxa"/>
            <w:vAlign w:val="center"/>
          </w:tcPr>
          <w:p w:rsidRPr="00274952" w:rsidR="00274952" w:rsidP="00274952" w:rsidRDefault="00274952" w14:paraId="2E0E6E0D" wp14:textId="77777777">
            <w:pPr>
              <w:pStyle w:val="TableParagraph"/>
              <w:jc w:val="center"/>
              <w:rPr>
                <w:rFonts w:asciiTheme="minorBidi" w:hAnsiTheme="minorBidi" w:cstheme="minorBidi"/>
              </w:rPr>
            </w:pPr>
            <w:r w:rsidRPr="00274952">
              <w:rPr>
                <w:rFonts w:asciiTheme="minorBidi" w:hAnsiTheme="minorBidi" w:cstheme="minorBidi"/>
                <w:color w:val="000000"/>
              </w:rPr>
              <w:t>30,27</w:t>
            </w:r>
            <w:r w:rsidR="0001623E">
              <w:rPr>
                <w:rFonts w:asciiTheme="minorBidi" w:hAnsiTheme="minorBidi" w:cstheme="minorBidi"/>
                <w:color w:val="000000"/>
              </w:rPr>
              <w:t>6</w:t>
            </w:r>
          </w:p>
        </w:tc>
        <w:tc>
          <w:tcPr>
            <w:tcW w:w="1250" w:type="dxa"/>
            <w:vAlign w:val="center"/>
          </w:tcPr>
          <w:p w:rsidRPr="00274952" w:rsidR="00274952" w:rsidP="00274952" w:rsidRDefault="00274952" w14:paraId="1889CD75" wp14:textId="77777777">
            <w:pPr>
              <w:pStyle w:val="TableParagraph"/>
              <w:jc w:val="center"/>
              <w:rPr>
                <w:rFonts w:asciiTheme="minorBidi" w:hAnsiTheme="minorBidi" w:cstheme="minorBidi"/>
              </w:rPr>
            </w:pPr>
            <w:r w:rsidRPr="00274952">
              <w:rPr>
                <w:rFonts w:asciiTheme="minorBidi" w:hAnsiTheme="minorBidi" w:cstheme="minorBidi"/>
                <w:color w:val="000000"/>
              </w:rPr>
              <w:t>112,348</w:t>
            </w:r>
          </w:p>
        </w:tc>
        <w:tc>
          <w:tcPr>
            <w:tcW w:w="1871" w:type="dxa"/>
            <w:vAlign w:val="center"/>
          </w:tcPr>
          <w:p w:rsidRPr="00274952" w:rsidR="00274952" w:rsidP="00274952" w:rsidRDefault="00274952" w14:paraId="11D9EB29" wp14:textId="77777777">
            <w:pPr>
              <w:pStyle w:val="TableParagraph"/>
              <w:jc w:val="center"/>
              <w:rPr>
                <w:rFonts w:asciiTheme="minorBidi" w:hAnsiTheme="minorBidi" w:cstheme="minorBidi"/>
              </w:rPr>
            </w:pPr>
            <w:r w:rsidRPr="00274952">
              <w:rPr>
                <w:rFonts w:asciiTheme="minorBidi" w:hAnsiTheme="minorBidi" w:cstheme="minorBidi"/>
                <w:color w:val="000000"/>
              </w:rPr>
              <w:t>37,449</w:t>
            </w:r>
          </w:p>
        </w:tc>
      </w:tr>
    </w:tbl>
    <w:p xmlns:wp14="http://schemas.microsoft.com/office/word/2010/wordml" w:rsidR="00366764" w:rsidP="00366764" w:rsidRDefault="00366764" w14:paraId="766ADB3F" wp14:textId="77777777">
      <w:pPr>
        <w:spacing w:before="1"/>
        <w:ind w:left="1975"/>
        <w:rPr>
          <w:b/>
          <w:spacing w:val="-2"/>
          <w:sz w:val="20"/>
        </w:rPr>
      </w:pPr>
      <w:r>
        <w:rPr>
          <w:b/>
          <w:sz w:val="20"/>
        </w:rPr>
        <w:t>Table</w:t>
      </w:r>
      <w:r>
        <w:rPr>
          <w:b/>
          <w:spacing w:val="-7"/>
          <w:sz w:val="20"/>
        </w:rPr>
        <w:t xml:space="preserve"> </w:t>
      </w:r>
      <w:r>
        <w:rPr>
          <w:b/>
          <w:sz w:val="20"/>
        </w:rPr>
        <w:t>2.</w:t>
      </w:r>
      <w:r w:rsidR="00247B60">
        <w:rPr>
          <w:b/>
          <w:sz w:val="20"/>
        </w:rPr>
        <w:t>34</w:t>
      </w:r>
      <w:r>
        <w:rPr>
          <w:b/>
          <w:sz w:val="20"/>
        </w:rPr>
        <w:t>:</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sidR="00686842">
        <w:rPr>
          <w:b/>
          <w:sz w:val="20"/>
        </w:rPr>
        <w:t>Medical assistance</w:t>
      </w:r>
      <w:r>
        <w:rPr>
          <w:b/>
          <w:spacing w:val="-8"/>
          <w:sz w:val="20"/>
        </w:rPr>
        <w:t xml:space="preserve"> </w:t>
      </w:r>
      <w:r>
        <w:rPr>
          <w:b/>
          <w:spacing w:val="-2"/>
          <w:sz w:val="20"/>
        </w:rPr>
        <w:t>incidents in Wales</w:t>
      </w:r>
    </w:p>
    <w:p xmlns:wp14="http://schemas.microsoft.com/office/word/2010/wordml" w:rsidR="0001623E" w:rsidP="00366764" w:rsidRDefault="0001623E" w14:paraId="0BB1A27E" wp14:textId="77777777">
      <w:pPr>
        <w:spacing w:before="1"/>
        <w:ind w:left="1975"/>
        <w:rPr>
          <w:b/>
          <w:spacing w:val="-2"/>
          <w:sz w:val="20"/>
        </w:rPr>
      </w:pPr>
    </w:p>
    <w:p xmlns:wp14="http://schemas.microsoft.com/office/word/2010/wordml" w:rsidR="00A764E0" w:rsidP="00366764" w:rsidRDefault="00A764E0" w14:paraId="0F8B125C" wp14:textId="77777777">
      <w:pPr>
        <w:spacing w:before="1"/>
        <w:ind w:left="1975"/>
        <w:rPr>
          <w:b/>
          <w:spacing w:val="-2"/>
          <w:sz w:val="20"/>
        </w:rPr>
      </w:pPr>
    </w:p>
    <w:p xmlns:wp14="http://schemas.microsoft.com/office/word/2010/wordml" w:rsidR="00A764E0" w:rsidP="00366764" w:rsidRDefault="00A764E0" w14:paraId="41C60458" wp14:textId="77777777">
      <w:pPr>
        <w:spacing w:before="1"/>
        <w:ind w:left="1975"/>
        <w:rPr>
          <w:b/>
          <w:spacing w:val="-2"/>
          <w:sz w:val="20"/>
        </w:rPr>
      </w:pPr>
    </w:p>
    <w:p xmlns:wp14="http://schemas.microsoft.com/office/word/2010/wordml" w:rsidR="00366764" w:rsidP="00366764" w:rsidRDefault="00366764" w14:paraId="4267F419" wp14:textId="77777777">
      <w:pPr>
        <w:spacing w:before="1"/>
        <w:ind w:left="1975"/>
        <w:rPr>
          <w:b/>
          <w:spacing w:val="-2"/>
          <w:sz w:val="20"/>
        </w:rPr>
      </w:pPr>
    </w:p>
    <w:tbl>
      <w:tblPr>
        <w:tblW w:w="0" w:type="auto"/>
        <w:tblInd w:w="1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1929"/>
        <w:gridCol w:w="1559"/>
        <w:gridCol w:w="1417"/>
        <w:gridCol w:w="1585"/>
        <w:gridCol w:w="1250"/>
        <w:gridCol w:w="1871"/>
      </w:tblGrid>
      <w:tr xmlns:wp14="http://schemas.microsoft.com/office/word/2010/wordml" w:rsidR="00366764" w:rsidTr="001F3B2D" w14:paraId="17D587DA" wp14:textId="77777777">
        <w:trPr>
          <w:trHeight w:val="760"/>
        </w:trPr>
        <w:tc>
          <w:tcPr>
            <w:tcW w:w="1929" w:type="dxa"/>
            <w:shd w:val="clear" w:color="auto" w:fill="0956A2"/>
          </w:tcPr>
          <w:p w:rsidR="00366764" w:rsidP="00A30A8A" w:rsidRDefault="00366764" w14:paraId="2307325F" wp14:textId="77777777">
            <w:pPr>
              <w:pStyle w:val="TableParagraph"/>
              <w:rPr>
                <w:rFonts w:ascii="Times New Roman"/>
              </w:rPr>
            </w:pPr>
          </w:p>
        </w:tc>
        <w:tc>
          <w:tcPr>
            <w:tcW w:w="1559" w:type="dxa"/>
            <w:shd w:val="clear" w:color="auto" w:fill="0956A2"/>
          </w:tcPr>
          <w:p w:rsidR="00366764" w:rsidP="001F3B2D" w:rsidRDefault="00366764" w14:paraId="4BBFE84C" wp14:textId="77777777">
            <w:pPr>
              <w:pStyle w:val="TableParagraph"/>
              <w:spacing w:before="2"/>
              <w:ind w:left="107"/>
              <w:jc w:val="center"/>
              <w:rPr>
                <w:b/>
              </w:rPr>
            </w:pPr>
            <w:r>
              <w:rPr>
                <w:b/>
                <w:color w:val="FFFFFF"/>
                <w:spacing w:val="-2"/>
              </w:rPr>
              <w:t>2016/17</w:t>
            </w:r>
          </w:p>
        </w:tc>
        <w:tc>
          <w:tcPr>
            <w:tcW w:w="1417" w:type="dxa"/>
            <w:shd w:val="clear" w:color="auto" w:fill="0956A2"/>
          </w:tcPr>
          <w:p w:rsidR="00366764" w:rsidP="001F3B2D" w:rsidRDefault="00366764" w14:paraId="09762AB2" wp14:textId="77777777">
            <w:pPr>
              <w:pStyle w:val="TableParagraph"/>
              <w:spacing w:before="2"/>
              <w:ind w:left="107"/>
              <w:jc w:val="center"/>
              <w:rPr>
                <w:b/>
              </w:rPr>
            </w:pPr>
            <w:r>
              <w:rPr>
                <w:b/>
                <w:color w:val="FFFFFF"/>
                <w:spacing w:val="-2"/>
              </w:rPr>
              <w:t>2017/18</w:t>
            </w:r>
          </w:p>
        </w:tc>
        <w:tc>
          <w:tcPr>
            <w:tcW w:w="1585" w:type="dxa"/>
            <w:shd w:val="clear" w:color="auto" w:fill="0956A2"/>
          </w:tcPr>
          <w:p w:rsidR="00366764" w:rsidP="001F3B2D" w:rsidRDefault="00AD2432" w14:paraId="0B0B99D5" wp14:textId="77777777">
            <w:pPr>
              <w:pStyle w:val="TableParagraph"/>
              <w:spacing w:before="2"/>
              <w:ind w:left="-18"/>
              <w:jc w:val="center"/>
              <w:rPr>
                <w:b/>
              </w:rPr>
            </w:pPr>
            <w:r>
              <w:rPr>
                <w:b/>
                <w:color w:val="FFFFFF"/>
                <w:spacing w:val="-2"/>
              </w:rPr>
              <w:t>2</w:t>
            </w:r>
            <w:r w:rsidR="00366764">
              <w:rPr>
                <w:b/>
                <w:color w:val="FFFFFF"/>
                <w:spacing w:val="-2"/>
              </w:rPr>
              <w:t>018/19</w:t>
            </w:r>
          </w:p>
        </w:tc>
        <w:tc>
          <w:tcPr>
            <w:tcW w:w="1250" w:type="dxa"/>
            <w:shd w:val="clear" w:color="auto" w:fill="0956A2"/>
          </w:tcPr>
          <w:p w:rsidR="00366764" w:rsidP="001F3B2D" w:rsidRDefault="00366764" w14:paraId="5F5665E9" wp14:textId="77777777">
            <w:pPr>
              <w:pStyle w:val="TableParagraph"/>
              <w:spacing w:before="2"/>
              <w:ind w:left="106"/>
              <w:jc w:val="center"/>
              <w:rPr>
                <w:b/>
              </w:rPr>
            </w:pPr>
            <w:r>
              <w:rPr>
                <w:b/>
                <w:color w:val="FFFFFF"/>
                <w:spacing w:val="-2"/>
              </w:rPr>
              <w:t>Total</w:t>
            </w:r>
          </w:p>
        </w:tc>
        <w:tc>
          <w:tcPr>
            <w:tcW w:w="1871" w:type="dxa"/>
            <w:shd w:val="clear" w:color="auto" w:fill="0956A2"/>
          </w:tcPr>
          <w:p w:rsidR="00366764" w:rsidP="001F3B2D" w:rsidRDefault="00366764" w14:paraId="4F317604" wp14:textId="77777777">
            <w:pPr>
              <w:pStyle w:val="TableParagraph"/>
              <w:spacing w:line="252" w:lineRule="exact"/>
              <w:ind w:left="106"/>
              <w:jc w:val="center"/>
              <w:rPr>
                <w:b/>
              </w:rPr>
            </w:pPr>
            <w:r>
              <w:rPr>
                <w:b/>
                <w:color w:val="FFFFFF"/>
                <w:spacing w:val="-2"/>
              </w:rPr>
              <w:t xml:space="preserve">Average </w:t>
            </w:r>
            <w:r>
              <w:rPr>
                <w:b/>
                <w:color w:val="FFFFFF"/>
              </w:rPr>
              <w:t>value</w:t>
            </w:r>
            <w:r>
              <w:rPr>
                <w:b/>
                <w:color w:val="FFFFFF"/>
                <w:spacing w:val="-16"/>
              </w:rPr>
              <w:t xml:space="preserve"> </w:t>
            </w:r>
            <w:r>
              <w:rPr>
                <w:b/>
                <w:color w:val="FFFFFF"/>
              </w:rPr>
              <w:t xml:space="preserve">per </w:t>
            </w:r>
            <w:r>
              <w:rPr>
                <w:b/>
                <w:color w:val="FFFFFF"/>
                <w:spacing w:val="-4"/>
              </w:rPr>
              <w:t>year</w:t>
            </w:r>
          </w:p>
        </w:tc>
      </w:tr>
      <w:tr xmlns:wp14="http://schemas.microsoft.com/office/word/2010/wordml" w:rsidR="00196E20" w:rsidTr="001F3B2D" w14:paraId="671BDEFD" wp14:textId="77777777">
        <w:trPr>
          <w:trHeight w:val="757"/>
        </w:trPr>
        <w:tc>
          <w:tcPr>
            <w:tcW w:w="1929" w:type="dxa"/>
          </w:tcPr>
          <w:p w:rsidR="00196E20" w:rsidP="00196E20" w:rsidRDefault="00196E20" w14:paraId="0026D0D0" wp14:textId="77777777">
            <w:pPr>
              <w:pStyle w:val="TableParagraph"/>
              <w:ind w:left="107"/>
              <w:rPr>
                <w:b/>
              </w:rPr>
            </w:pPr>
            <w:r>
              <w:rPr>
                <w:b/>
              </w:rPr>
              <w:t>Number</w:t>
            </w:r>
            <w:r>
              <w:rPr>
                <w:b/>
                <w:spacing w:val="-2"/>
              </w:rPr>
              <w:t xml:space="preserve"> </w:t>
            </w:r>
            <w:r>
              <w:rPr>
                <w:b/>
                <w:spacing w:val="-5"/>
              </w:rPr>
              <w:t>of</w:t>
            </w:r>
          </w:p>
          <w:p w:rsidR="00196E20" w:rsidP="00196E20" w:rsidRDefault="00196E20" w14:paraId="7F9CCD43" wp14:textId="77777777">
            <w:pPr>
              <w:pStyle w:val="TableParagraph"/>
              <w:spacing w:before="126"/>
              <w:ind w:left="107"/>
              <w:rPr>
                <w:b/>
              </w:rPr>
            </w:pPr>
            <w:r>
              <w:rPr>
                <w:b/>
                <w:spacing w:val="-2"/>
              </w:rPr>
              <w:t>incidents</w:t>
            </w:r>
          </w:p>
        </w:tc>
        <w:tc>
          <w:tcPr>
            <w:tcW w:w="1559" w:type="dxa"/>
            <w:vAlign w:val="center"/>
          </w:tcPr>
          <w:p w:rsidRPr="00196E20" w:rsidR="00196E20" w:rsidP="00196E20" w:rsidRDefault="00196E20" w14:paraId="04222761" wp14:textId="77777777">
            <w:pPr>
              <w:pStyle w:val="TableParagraph"/>
              <w:jc w:val="center"/>
              <w:rPr>
                <w:rFonts w:asciiTheme="minorBidi" w:hAnsiTheme="minorBidi" w:cstheme="minorBidi"/>
              </w:rPr>
            </w:pPr>
            <w:r w:rsidRPr="00196E20">
              <w:rPr>
                <w:rFonts w:asciiTheme="minorBidi" w:hAnsiTheme="minorBidi" w:cstheme="minorBidi"/>
                <w:color w:val="000000"/>
              </w:rPr>
              <w:t>54,187</w:t>
            </w:r>
          </w:p>
        </w:tc>
        <w:tc>
          <w:tcPr>
            <w:tcW w:w="1417" w:type="dxa"/>
            <w:vAlign w:val="center"/>
          </w:tcPr>
          <w:p w:rsidRPr="00196E20" w:rsidR="00196E20" w:rsidP="00196E20" w:rsidRDefault="00196E20" w14:paraId="01549E67" wp14:textId="77777777">
            <w:pPr>
              <w:pStyle w:val="TableParagraph"/>
              <w:jc w:val="center"/>
              <w:rPr>
                <w:rFonts w:asciiTheme="minorBidi" w:hAnsiTheme="minorBidi" w:cstheme="minorBidi"/>
              </w:rPr>
            </w:pPr>
            <w:r w:rsidRPr="00196E20">
              <w:rPr>
                <w:rFonts w:asciiTheme="minorBidi" w:hAnsiTheme="minorBidi" w:cstheme="minorBidi"/>
                <w:color w:val="000000"/>
              </w:rPr>
              <w:t>49,381</w:t>
            </w:r>
          </w:p>
        </w:tc>
        <w:tc>
          <w:tcPr>
            <w:tcW w:w="1585" w:type="dxa"/>
            <w:vAlign w:val="center"/>
          </w:tcPr>
          <w:p w:rsidRPr="00196E20" w:rsidR="00196E20" w:rsidP="00196E20" w:rsidRDefault="00196E20" w14:paraId="6F3654EA" wp14:textId="77777777">
            <w:pPr>
              <w:pStyle w:val="TableParagraph"/>
              <w:jc w:val="center"/>
              <w:rPr>
                <w:rFonts w:asciiTheme="minorBidi" w:hAnsiTheme="minorBidi" w:cstheme="minorBidi"/>
              </w:rPr>
            </w:pPr>
            <w:r w:rsidRPr="00196E20">
              <w:rPr>
                <w:rFonts w:asciiTheme="minorBidi" w:hAnsiTheme="minorBidi" w:cstheme="minorBidi"/>
                <w:color w:val="000000"/>
              </w:rPr>
              <w:t>39,738</w:t>
            </w:r>
          </w:p>
        </w:tc>
        <w:tc>
          <w:tcPr>
            <w:tcW w:w="1250" w:type="dxa"/>
            <w:vAlign w:val="center"/>
          </w:tcPr>
          <w:p w:rsidRPr="00196E20" w:rsidR="00196E20" w:rsidP="00196E20" w:rsidRDefault="00196E20" w14:paraId="4E6CA393" wp14:textId="77777777">
            <w:pPr>
              <w:pStyle w:val="TableParagraph"/>
              <w:jc w:val="center"/>
              <w:rPr>
                <w:rFonts w:asciiTheme="minorBidi" w:hAnsiTheme="minorBidi" w:cstheme="minorBidi"/>
              </w:rPr>
            </w:pPr>
            <w:r w:rsidRPr="00196E20">
              <w:rPr>
                <w:rFonts w:asciiTheme="minorBidi" w:hAnsiTheme="minorBidi" w:cstheme="minorBidi"/>
                <w:color w:val="000000"/>
              </w:rPr>
              <w:t>143,446</w:t>
            </w:r>
          </w:p>
        </w:tc>
        <w:tc>
          <w:tcPr>
            <w:tcW w:w="1871" w:type="dxa"/>
            <w:vAlign w:val="center"/>
          </w:tcPr>
          <w:p w:rsidRPr="00196E20" w:rsidR="00196E20" w:rsidP="00196E20" w:rsidRDefault="00196E20" w14:paraId="61F057CE" wp14:textId="77777777">
            <w:pPr>
              <w:pStyle w:val="TableParagraph"/>
              <w:jc w:val="center"/>
              <w:rPr>
                <w:rFonts w:asciiTheme="minorBidi" w:hAnsiTheme="minorBidi" w:cstheme="minorBidi"/>
              </w:rPr>
            </w:pPr>
            <w:r w:rsidRPr="00196E20">
              <w:rPr>
                <w:rFonts w:asciiTheme="minorBidi" w:hAnsiTheme="minorBidi" w:cstheme="minorBidi"/>
                <w:color w:val="000000"/>
              </w:rPr>
              <w:t>47,769</w:t>
            </w:r>
          </w:p>
        </w:tc>
      </w:tr>
      <w:tr xmlns:wp14="http://schemas.microsoft.com/office/word/2010/wordml" w:rsidR="00196E20" w:rsidTr="001F3B2D" w14:paraId="57FB2979" wp14:textId="77777777">
        <w:trPr>
          <w:trHeight w:val="880"/>
        </w:trPr>
        <w:tc>
          <w:tcPr>
            <w:tcW w:w="1929" w:type="dxa"/>
          </w:tcPr>
          <w:p w:rsidR="00196E20" w:rsidP="00196E20" w:rsidRDefault="00196E20" w14:paraId="2C8C76DD" wp14:textId="77777777">
            <w:pPr>
              <w:pStyle w:val="TableParagraph"/>
              <w:spacing w:line="360" w:lineRule="auto"/>
              <w:ind w:left="107"/>
              <w:rPr>
                <w:b/>
              </w:rPr>
            </w:pPr>
            <w:r>
              <w:rPr>
                <w:b/>
              </w:rPr>
              <w:t>Number of saved</w:t>
            </w:r>
            <w:r>
              <w:rPr>
                <w:b/>
                <w:spacing w:val="-16"/>
              </w:rPr>
              <w:t xml:space="preserve"> </w:t>
            </w:r>
            <w:r>
              <w:rPr>
                <w:b/>
              </w:rPr>
              <w:t>lives (share of FRS)</w:t>
            </w:r>
          </w:p>
        </w:tc>
        <w:tc>
          <w:tcPr>
            <w:tcW w:w="1559" w:type="dxa"/>
            <w:vAlign w:val="center"/>
          </w:tcPr>
          <w:p w:rsidRPr="00196E20" w:rsidR="00196E20" w:rsidP="00196E20" w:rsidRDefault="00196E20" w14:paraId="7A9E3E4F" wp14:textId="77777777">
            <w:pPr>
              <w:pStyle w:val="TableParagraph"/>
              <w:jc w:val="center"/>
              <w:rPr>
                <w:rFonts w:asciiTheme="minorBidi" w:hAnsiTheme="minorBidi" w:cstheme="minorBidi"/>
              </w:rPr>
            </w:pPr>
            <w:r w:rsidRPr="00196E20">
              <w:rPr>
                <w:rFonts w:asciiTheme="minorBidi" w:hAnsiTheme="minorBidi" w:cstheme="minorBidi"/>
                <w:color w:val="000000"/>
              </w:rPr>
              <w:t>28</w:t>
            </w:r>
          </w:p>
        </w:tc>
        <w:tc>
          <w:tcPr>
            <w:tcW w:w="1417" w:type="dxa"/>
            <w:vAlign w:val="center"/>
          </w:tcPr>
          <w:p w:rsidRPr="00196E20" w:rsidR="00196E20" w:rsidP="00196E20" w:rsidRDefault="00196E20" w14:paraId="2EC7F4AA" wp14:textId="77777777">
            <w:pPr>
              <w:pStyle w:val="TableParagraph"/>
              <w:jc w:val="center"/>
              <w:rPr>
                <w:rFonts w:asciiTheme="minorBidi" w:hAnsiTheme="minorBidi" w:cstheme="minorBidi"/>
              </w:rPr>
            </w:pPr>
            <w:r w:rsidRPr="00196E20">
              <w:rPr>
                <w:rFonts w:asciiTheme="minorBidi" w:hAnsiTheme="minorBidi" w:cstheme="minorBidi"/>
                <w:color w:val="000000"/>
              </w:rPr>
              <w:t>28</w:t>
            </w:r>
          </w:p>
        </w:tc>
        <w:tc>
          <w:tcPr>
            <w:tcW w:w="1585" w:type="dxa"/>
            <w:vAlign w:val="center"/>
          </w:tcPr>
          <w:p w:rsidRPr="00196E20" w:rsidR="00196E20" w:rsidP="00196E20" w:rsidRDefault="00196E20" w14:paraId="219897CE" wp14:textId="77777777">
            <w:pPr>
              <w:pStyle w:val="TableParagraph"/>
              <w:jc w:val="center"/>
              <w:rPr>
                <w:rFonts w:asciiTheme="minorBidi" w:hAnsiTheme="minorBidi" w:cstheme="minorBidi"/>
              </w:rPr>
            </w:pPr>
            <w:r w:rsidRPr="00196E20">
              <w:rPr>
                <w:rFonts w:asciiTheme="minorBidi" w:hAnsiTheme="minorBidi" w:cstheme="minorBidi"/>
                <w:color w:val="000000"/>
              </w:rPr>
              <w:t>30</w:t>
            </w:r>
          </w:p>
        </w:tc>
        <w:tc>
          <w:tcPr>
            <w:tcW w:w="1250" w:type="dxa"/>
            <w:vAlign w:val="center"/>
          </w:tcPr>
          <w:p w:rsidRPr="00196E20" w:rsidR="00196E20" w:rsidP="00196E20" w:rsidRDefault="00196E20" w14:paraId="4894D1EF" wp14:textId="77777777">
            <w:pPr>
              <w:pStyle w:val="TableParagraph"/>
              <w:jc w:val="center"/>
              <w:rPr>
                <w:rFonts w:asciiTheme="minorBidi" w:hAnsiTheme="minorBidi" w:cstheme="minorBidi"/>
              </w:rPr>
            </w:pPr>
            <w:r w:rsidRPr="00196E20">
              <w:rPr>
                <w:rFonts w:asciiTheme="minorBidi" w:hAnsiTheme="minorBidi" w:cstheme="minorBidi"/>
                <w:color w:val="000000"/>
              </w:rPr>
              <w:t>86</w:t>
            </w:r>
          </w:p>
        </w:tc>
        <w:tc>
          <w:tcPr>
            <w:tcW w:w="1871" w:type="dxa"/>
            <w:vAlign w:val="center"/>
          </w:tcPr>
          <w:p w:rsidRPr="00196E20" w:rsidR="00196E20" w:rsidP="00196E20" w:rsidRDefault="00196E20" w14:paraId="4B34824B" wp14:textId="77777777">
            <w:pPr>
              <w:pStyle w:val="TableParagraph"/>
              <w:jc w:val="center"/>
              <w:rPr>
                <w:rFonts w:asciiTheme="minorBidi" w:hAnsiTheme="minorBidi" w:cstheme="minorBidi"/>
              </w:rPr>
            </w:pPr>
            <w:r w:rsidRPr="00196E20">
              <w:rPr>
                <w:rFonts w:asciiTheme="minorBidi" w:hAnsiTheme="minorBidi" w:cstheme="minorBidi"/>
                <w:color w:val="000000"/>
              </w:rPr>
              <w:t>29</w:t>
            </w:r>
          </w:p>
        </w:tc>
      </w:tr>
      <w:tr xmlns:wp14="http://schemas.microsoft.com/office/word/2010/wordml" w:rsidR="00196E20" w:rsidTr="001F3B2D" w14:paraId="3C0AA08A" wp14:textId="77777777">
        <w:trPr>
          <w:trHeight w:val="878"/>
        </w:trPr>
        <w:tc>
          <w:tcPr>
            <w:tcW w:w="1929" w:type="dxa"/>
          </w:tcPr>
          <w:p w:rsidR="00196E20" w:rsidP="00196E20" w:rsidRDefault="00196E20" w14:paraId="3FEEAB2A" wp14:textId="77777777">
            <w:pPr>
              <w:pStyle w:val="TableParagraph"/>
              <w:spacing w:line="360" w:lineRule="auto"/>
              <w:ind w:left="107"/>
              <w:rPr>
                <w:b/>
              </w:rPr>
            </w:pPr>
            <w:r>
              <w:rPr>
                <w:b/>
                <w:spacing w:val="-2"/>
              </w:rPr>
              <w:t xml:space="preserve">Economic </w:t>
            </w:r>
            <w:r>
              <w:rPr>
                <w:b/>
              </w:rPr>
              <w:t>value of the FRS share (£)</w:t>
            </w:r>
          </w:p>
        </w:tc>
        <w:tc>
          <w:tcPr>
            <w:tcW w:w="1559" w:type="dxa"/>
            <w:vAlign w:val="center"/>
          </w:tcPr>
          <w:p w:rsidRPr="00196E20" w:rsidR="00196E20" w:rsidP="00196E20" w:rsidRDefault="00196E20" w14:paraId="1C03F0D2" wp14:textId="77777777">
            <w:pPr>
              <w:pStyle w:val="TableParagraph"/>
              <w:jc w:val="center"/>
              <w:rPr>
                <w:rFonts w:asciiTheme="minorBidi" w:hAnsiTheme="minorBidi" w:cstheme="minorBidi"/>
              </w:rPr>
            </w:pPr>
            <w:r w:rsidRPr="00196E20">
              <w:rPr>
                <w:rFonts w:asciiTheme="minorBidi" w:hAnsiTheme="minorBidi" w:cstheme="minorBidi"/>
                <w:color w:val="000000"/>
              </w:rPr>
              <w:t>59,301,744</w:t>
            </w:r>
          </w:p>
        </w:tc>
        <w:tc>
          <w:tcPr>
            <w:tcW w:w="1417" w:type="dxa"/>
            <w:vAlign w:val="center"/>
          </w:tcPr>
          <w:p w:rsidRPr="00196E20" w:rsidR="00196E20" w:rsidP="00196E20" w:rsidRDefault="00196E20" w14:paraId="707993AA" wp14:textId="77777777">
            <w:pPr>
              <w:pStyle w:val="TableParagraph"/>
              <w:jc w:val="center"/>
              <w:rPr>
                <w:rFonts w:asciiTheme="minorBidi" w:hAnsiTheme="minorBidi" w:cstheme="minorBidi"/>
              </w:rPr>
            </w:pPr>
            <w:r w:rsidRPr="00196E20">
              <w:rPr>
                <w:rFonts w:asciiTheme="minorBidi" w:hAnsiTheme="minorBidi" w:cstheme="minorBidi"/>
                <w:color w:val="000000"/>
              </w:rPr>
              <w:t>60,751,695</w:t>
            </w:r>
          </w:p>
        </w:tc>
        <w:tc>
          <w:tcPr>
            <w:tcW w:w="1585" w:type="dxa"/>
            <w:vAlign w:val="center"/>
          </w:tcPr>
          <w:p w:rsidRPr="00196E20" w:rsidR="00196E20" w:rsidP="00196E20" w:rsidRDefault="00196E20" w14:paraId="74DE7852" wp14:textId="77777777">
            <w:pPr>
              <w:pStyle w:val="TableParagraph"/>
              <w:jc w:val="center"/>
              <w:rPr>
                <w:rFonts w:asciiTheme="minorBidi" w:hAnsiTheme="minorBidi" w:cstheme="minorBidi"/>
              </w:rPr>
            </w:pPr>
            <w:r w:rsidRPr="00196E20">
              <w:rPr>
                <w:rFonts w:asciiTheme="minorBidi" w:hAnsiTheme="minorBidi" w:cstheme="minorBidi"/>
                <w:color w:val="000000"/>
              </w:rPr>
              <w:t>64,069,143</w:t>
            </w:r>
          </w:p>
        </w:tc>
        <w:tc>
          <w:tcPr>
            <w:tcW w:w="1250" w:type="dxa"/>
            <w:vAlign w:val="center"/>
          </w:tcPr>
          <w:p w:rsidRPr="00196E20" w:rsidR="00196E20" w:rsidP="00196E20" w:rsidRDefault="00196E20" w14:paraId="74E97E98" wp14:textId="77777777">
            <w:pPr>
              <w:pStyle w:val="TableParagraph"/>
              <w:jc w:val="center"/>
              <w:rPr>
                <w:rFonts w:asciiTheme="minorBidi" w:hAnsiTheme="minorBidi" w:cstheme="minorBidi"/>
              </w:rPr>
            </w:pPr>
            <w:r w:rsidRPr="00196E20">
              <w:rPr>
                <w:rFonts w:asciiTheme="minorBidi" w:hAnsiTheme="minorBidi" w:cstheme="minorBidi"/>
                <w:color w:val="000000"/>
              </w:rPr>
              <w:t>184,122,582</w:t>
            </w:r>
          </w:p>
        </w:tc>
        <w:tc>
          <w:tcPr>
            <w:tcW w:w="1871" w:type="dxa"/>
            <w:vAlign w:val="center"/>
          </w:tcPr>
          <w:p w:rsidRPr="00196E20" w:rsidR="00196E20" w:rsidP="00196E20" w:rsidRDefault="00196E20" w14:paraId="34F5AAC9" wp14:textId="77777777">
            <w:pPr>
              <w:pStyle w:val="TableParagraph"/>
              <w:jc w:val="center"/>
              <w:rPr>
                <w:rFonts w:asciiTheme="minorBidi" w:hAnsiTheme="minorBidi" w:cstheme="minorBidi"/>
              </w:rPr>
            </w:pPr>
            <w:r w:rsidRPr="00196E20">
              <w:rPr>
                <w:rFonts w:asciiTheme="minorBidi" w:hAnsiTheme="minorBidi" w:cstheme="minorBidi"/>
                <w:color w:val="000000"/>
              </w:rPr>
              <w:t>61,374,194</w:t>
            </w:r>
          </w:p>
        </w:tc>
      </w:tr>
    </w:tbl>
    <w:p xmlns:wp14="http://schemas.microsoft.com/office/word/2010/wordml" w:rsidR="00366764" w:rsidP="00366764" w:rsidRDefault="00366764" w14:paraId="0FE05178" wp14:textId="77777777">
      <w:pPr>
        <w:spacing w:before="1"/>
        <w:ind w:left="1975"/>
        <w:rPr>
          <w:b/>
          <w:sz w:val="20"/>
        </w:rPr>
      </w:pPr>
      <w:r>
        <w:rPr>
          <w:b/>
          <w:sz w:val="20"/>
        </w:rPr>
        <w:t>Table</w:t>
      </w:r>
      <w:r>
        <w:rPr>
          <w:b/>
          <w:spacing w:val="-7"/>
          <w:sz w:val="20"/>
        </w:rPr>
        <w:t xml:space="preserve"> </w:t>
      </w:r>
      <w:r>
        <w:rPr>
          <w:b/>
          <w:sz w:val="20"/>
        </w:rPr>
        <w:t>2.</w:t>
      </w:r>
      <w:r w:rsidR="00247B60">
        <w:rPr>
          <w:b/>
          <w:sz w:val="20"/>
        </w:rPr>
        <w:t>35</w:t>
      </w:r>
      <w:r>
        <w:rPr>
          <w:b/>
          <w:sz w:val="20"/>
        </w:rPr>
        <w:t>:</w:t>
      </w:r>
      <w:r>
        <w:rPr>
          <w:b/>
          <w:spacing w:val="-6"/>
          <w:sz w:val="20"/>
        </w:rPr>
        <w:t xml:space="preserve"> </w:t>
      </w:r>
      <w:r>
        <w:rPr>
          <w:b/>
          <w:sz w:val="20"/>
        </w:rPr>
        <w:t>Value</w:t>
      </w:r>
      <w:r>
        <w:rPr>
          <w:b/>
          <w:spacing w:val="-7"/>
          <w:sz w:val="20"/>
        </w:rPr>
        <w:t xml:space="preserve"> </w:t>
      </w:r>
      <w:r>
        <w:rPr>
          <w:b/>
          <w:sz w:val="20"/>
        </w:rPr>
        <w:t>of</w:t>
      </w:r>
      <w:r>
        <w:rPr>
          <w:b/>
          <w:spacing w:val="-6"/>
          <w:sz w:val="20"/>
        </w:rPr>
        <w:t xml:space="preserve"> </w:t>
      </w:r>
      <w:r>
        <w:rPr>
          <w:b/>
          <w:sz w:val="20"/>
        </w:rPr>
        <w:t>saved</w:t>
      </w:r>
      <w:r>
        <w:rPr>
          <w:b/>
          <w:spacing w:val="-4"/>
          <w:sz w:val="20"/>
        </w:rPr>
        <w:t xml:space="preserve"> </w:t>
      </w:r>
      <w:r>
        <w:rPr>
          <w:b/>
          <w:sz w:val="20"/>
        </w:rPr>
        <w:t>lives:</w:t>
      </w:r>
      <w:r>
        <w:rPr>
          <w:b/>
          <w:spacing w:val="-6"/>
          <w:sz w:val="20"/>
        </w:rPr>
        <w:t xml:space="preserve"> </w:t>
      </w:r>
      <w:r w:rsidR="00686842">
        <w:rPr>
          <w:b/>
          <w:sz w:val="20"/>
        </w:rPr>
        <w:t>Medical assistance</w:t>
      </w:r>
      <w:r>
        <w:rPr>
          <w:b/>
          <w:sz w:val="20"/>
        </w:rPr>
        <w:t xml:space="preserve"> </w:t>
      </w:r>
      <w:r>
        <w:rPr>
          <w:b/>
          <w:spacing w:val="-2"/>
          <w:sz w:val="20"/>
        </w:rPr>
        <w:t>incidents in the whole UK</w:t>
      </w:r>
    </w:p>
    <w:p xmlns:wp14="http://schemas.microsoft.com/office/word/2010/wordml" w:rsidR="00366764" w:rsidRDefault="00366764" w14:paraId="313AE7F5" wp14:textId="77777777">
      <w:pPr>
        <w:pStyle w:val="BodyText"/>
        <w:rPr>
          <w:b/>
        </w:rPr>
      </w:pPr>
    </w:p>
    <w:p xmlns:wp14="http://schemas.microsoft.com/office/word/2010/wordml" w:rsidR="00BA2705" w:rsidRDefault="00BA2705" w14:paraId="168F65D8" wp14:textId="77777777">
      <w:pPr>
        <w:pStyle w:val="BodyText"/>
        <w:spacing w:before="8"/>
        <w:rPr>
          <w:b/>
          <w:sz w:val="27"/>
        </w:rPr>
      </w:pPr>
    </w:p>
    <w:p xmlns:wp14="http://schemas.microsoft.com/office/word/2010/wordml" w:rsidR="00BA2705" w:rsidRDefault="004F6D96" w14:paraId="50CADFF9" wp14:textId="77777777">
      <w:pPr>
        <w:pStyle w:val="Heading3"/>
      </w:pPr>
      <w:r>
        <w:t>Sensitivity</w:t>
      </w:r>
      <w:r>
        <w:rPr>
          <w:spacing w:val="-9"/>
        </w:rPr>
        <w:t xml:space="preserve"> </w:t>
      </w:r>
      <w:r>
        <w:rPr>
          <w:spacing w:val="-2"/>
        </w:rPr>
        <w:t>analys</w:t>
      </w:r>
      <w:r w:rsidR="00366764">
        <w:rPr>
          <w:spacing w:val="-2"/>
        </w:rPr>
        <w:t>es</w:t>
      </w:r>
    </w:p>
    <w:p xmlns:wp14="http://schemas.microsoft.com/office/word/2010/wordml" w:rsidR="00BA2705" w:rsidRDefault="004F6D96" w14:paraId="5D3381EF" wp14:textId="77777777">
      <w:pPr>
        <w:pStyle w:val="BodyText"/>
        <w:spacing w:before="38" w:line="360" w:lineRule="auto"/>
        <w:ind w:left="1440" w:right="1272"/>
      </w:pPr>
      <w:r>
        <w:t xml:space="preserve">To show the impact of choosing the threshold of three standard deviations, the </w:t>
      </w:r>
      <w:r w:rsidR="00196E20">
        <w:t>tables below</w:t>
      </w:r>
      <w:r>
        <w:t xml:space="preserve"> presents</w:t>
      </w:r>
      <w:r>
        <w:rPr>
          <w:spacing w:val="-3"/>
        </w:rPr>
        <w:t xml:space="preserve"> </w:t>
      </w:r>
      <w:r>
        <w:t>the</w:t>
      </w:r>
      <w:r>
        <w:rPr>
          <w:spacing w:val="-4"/>
        </w:rPr>
        <w:t xml:space="preserve"> </w:t>
      </w:r>
      <w:r>
        <w:t>economic</w:t>
      </w:r>
      <w:r>
        <w:rPr>
          <w:spacing w:val="-1"/>
        </w:rPr>
        <w:t xml:space="preserve"> </w:t>
      </w:r>
      <w:r>
        <w:t>values</w:t>
      </w:r>
      <w:r>
        <w:rPr>
          <w:spacing w:val="-1"/>
        </w:rPr>
        <w:t xml:space="preserve"> </w:t>
      </w:r>
      <w:r>
        <w:t>for</w:t>
      </w:r>
      <w:r>
        <w:rPr>
          <w:spacing w:val="-3"/>
        </w:rPr>
        <w:t xml:space="preserve"> </w:t>
      </w:r>
      <w:r>
        <w:t>different categories</w:t>
      </w:r>
      <w:r>
        <w:rPr>
          <w:spacing w:val="-2"/>
        </w:rPr>
        <w:t xml:space="preserve"> </w:t>
      </w:r>
      <w:r>
        <w:t>if</w:t>
      </w:r>
      <w:r>
        <w:rPr>
          <w:spacing w:val="-3"/>
        </w:rPr>
        <w:t xml:space="preserve"> </w:t>
      </w:r>
      <w:r>
        <w:t>alternative</w:t>
      </w:r>
      <w:r>
        <w:rPr>
          <w:spacing w:val="-4"/>
        </w:rPr>
        <w:t xml:space="preserve"> </w:t>
      </w:r>
      <w:r>
        <w:t>thresholds</w:t>
      </w:r>
      <w:r>
        <w:rPr>
          <w:spacing w:val="-2"/>
        </w:rPr>
        <w:t xml:space="preserve"> </w:t>
      </w:r>
      <w:r>
        <w:t>of</w:t>
      </w:r>
      <w:r>
        <w:rPr>
          <w:spacing w:val="-2"/>
        </w:rPr>
        <w:t xml:space="preserve"> </w:t>
      </w:r>
      <w:r>
        <w:t>one</w:t>
      </w:r>
      <w:r>
        <w:rPr>
          <w:spacing w:val="-4"/>
        </w:rPr>
        <w:t xml:space="preserve"> </w:t>
      </w:r>
      <w:r>
        <w:t>standard deviation and two standard deviations are used (in £, total value for 2016/17-2018/19).</w:t>
      </w:r>
    </w:p>
    <w:p xmlns:wp14="http://schemas.microsoft.com/office/word/2010/wordml" w:rsidR="00BA2705" w:rsidRDefault="00BA2705" w14:paraId="460FA7C8" wp14:textId="77777777">
      <w:pPr>
        <w:pStyle w:val="BodyText"/>
        <w:rPr>
          <w:sz w:val="24"/>
        </w:rPr>
      </w:pPr>
    </w:p>
    <w:p xmlns:wp14="http://schemas.microsoft.com/office/word/2010/wordml" w:rsidR="00BA2705" w:rsidRDefault="00BA2705" w14:paraId="76A5953D" wp14:textId="77777777">
      <w:pPr>
        <w:pStyle w:val="BodyText"/>
        <w:spacing w:before="6"/>
        <w:rPr>
          <w:sz w:val="19"/>
        </w:rPr>
      </w:pPr>
    </w:p>
    <w:p xmlns:wp14="http://schemas.microsoft.com/office/word/2010/wordml" w:rsidR="00BA2705" w:rsidRDefault="004F6D96" w14:paraId="69C3B94C" wp14:textId="77777777">
      <w:pPr>
        <w:pStyle w:val="BodyText"/>
        <w:spacing w:line="360" w:lineRule="auto"/>
        <w:ind w:left="1440" w:right="1434"/>
      </w:pPr>
      <w:r>
        <w:t>Under</w:t>
      </w:r>
      <w:r>
        <w:rPr>
          <w:spacing w:val="-1"/>
        </w:rPr>
        <w:t xml:space="preserve"> </w:t>
      </w:r>
      <w:r>
        <w:t>the</w:t>
      </w:r>
      <w:r>
        <w:rPr>
          <w:spacing w:val="-4"/>
        </w:rPr>
        <w:t xml:space="preserve"> </w:t>
      </w:r>
      <w:r>
        <w:t>assumption</w:t>
      </w:r>
      <w:r>
        <w:rPr>
          <w:spacing w:val="-4"/>
        </w:rPr>
        <w:t xml:space="preserve"> </w:t>
      </w:r>
      <w:r>
        <w:t>that</w:t>
      </w:r>
      <w:r>
        <w:rPr>
          <w:spacing w:val="-3"/>
        </w:rPr>
        <w:t xml:space="preserve"> </w:t>
      </w:r>
      <w:r>
        <w:t>the</w:t>
      </w:r>
      <w:r>
        <w:rPr>
          <w:spacing w:val="-2"/>
        </w:rPr>
        <w:t xml:space="preserve"> </w:t>
      </w:r>
      <w:r>
        <w:t>data</w:t>
      </w:r>
      <w:r>
        <w:rPr>
          <w:spacing w:val="-2"/>
        </w:rPr>
        <w:t xml:space="preserve"> </w:t>
      </w:r>
      <w:r>
        <w:t>are</w:t>
      </w:r>
      <w:r>
        <w:rPr>
          <w:spacing w:val="-2"/>
        </w:rPr>
        <w:t xml:space="preserve"> </w:t>
      </w:r>
      <w:r>
        <w:t>normally</w:t>
      </w:r>
      <w:r>
        <w:rPr>
          <w:spacing w:val="-4"/>
        </w:rPr>
        <w:t xml:space="preserve"> </w:t>
      </w:r>
      <w:r>
        <w:t>distributed</w:t>
      </w:r>
      <w:r>
        <w:rPr>
          <w:spacing w:val="-4"/>
        </w:rPr>
        <w:t xml:space="preserve"> </w:t>
      </w:r>
      <w:r>
        <w:t>(which</w:t>
      </w:r>
      <w:r>
        <w:rPr>
          <w:spacing w:val="-2"/>
        </w:rPr>
        <w:t xml:space="preserve"> </w:t>
      </w:r>
      <w:r>
        <w:t>is</w:t>
      </w:r>
      <w:r>
        <w:rPr>
          <w:spacing w:val="-4"/>
        </w:rPr>
        <w:t xml:space="preserve"> </w:t>
      </w:r>
      <w:r>
        <w:t>generally</w:t>
      </w:r>
      <w:r>
        <w:rPr>
          <w:spacing w:val="-1"/>
        </w:rPr>
        <w:t xml:space="preserve"> </w:t>
      </w:r>
      <w:r>
        <w:t>not</w:t>
      </w:r>
      <w:r>
        <w:rPr>
          <w:spacing w:val="-3"/>
        </w:rPr>
        <w:t xml:space="preserve"> </w:t>
      </w:r>
      <w:r>
        <w:t>fulfilled with empirical data, but some empirical distributions may have a similar shape and thus similar characteristics as the normal distribution), the threshold of one standard deviation removes incidents that are not among the 31% most extreme incidents (with respect to personnel deployed and time attended), and the threshold of two standard deviations removes all incidents that are not among the 5% most extreme.</w:t>
      </w:r>
    </w:p>
    <w:p xmlns:wp14="http://schemas.microsoft.com/office/word/2010/wordml" w:rsidR="00BA2705" w:rsidRDefault="00BA2705" w14:paraId="3C07BD89" wp14:textId="77777777">
      <w:pPr>
        <w:pStyle w:val="BodyText"/>
        <w:rPr>
          <w:sz w:val="24"/>
        </w:rPr>
      </w:pPr>
    </w:p>
    <w:p xmlns:wp14="http://schemas.microsoft.com/office/word/2010/wordml" w:rsidR="00BA2705" w:rsidRDefault="00BA2705" w14:paraId="63FE3489" wp14:textId="77777777">
      <w:pPr>
        <w:pStyle w:val="BodyText"/>
        <w:spacing w:before="4"/>
        <w:rPr>
          <w:sz w:val="19"/>
        </w:rPr>
      </w:pPr>
    </w:p>
    <w:p xmlns:wp14="http://schemas.microsoft.com/office/word/2010/wordml" w:rsidR="00BA2705" w:rsidRDefault="004F6D96" w14:paraId="4AF0C462" wp14:textId="77777777">
      <w:pPr>
        <w:pStyle w:val="BodyText"/>
        <w:spacing w:line="360" w:lineRule="auto"/>
        <w:ind w:left="1440" w:right="1434"/>
      </w:pPr>
      <w:r>
        <w:t>The</w:t>
      </w:r>
      <w:r>
        <w:rPr>
          <w:spacing w:val="-2"/>
        </w:rPr>
        <w:t xml:space="preserve"> </w:t>
      </w:r>
      <w:r>
        <w:t>threshold</w:t>
      </w:r>
      <w:r>
        <w:rPr>
          <w:spacing w:val="-2"/>
        </w:rPr>
        <w:t xml:space="preserve"> </w:t>
      </w:r>
      <w:r>
        <w:t>of</w:t>
      </w:r>
      <w:r>
        <w:rPr>
          <w:spacing w:val="-3"/>
        </w:rPr>
        <w:t xml:space="preserve"> </w:t>
      </w:r>
      <w:r>
        <w:t>three</w:t>
      </w:r>
      <w:r>
        <w:rPr>
          <w:spacing w:val="-4"/>
        </w:rPr>
        <w:t xml:space="preserve"> </w:t>
      </w:r>
      <w:r>
        <w:t>standard</w:t>
      </w:r>
      <w:r>
        <w:rPr>
          <w:spacing w:val="-2"/>
        </w:rPr>
        <w:t xml:space="preserve"> </w:t>
      </w:r>
      <w:r>
        <w:t>deviations,</w:t>
      </w:r>
      <w:r>
        <w:rPr>
          <w:spacing w:val="-1"/>
        </w:rPr>
        <w:t xml:space="preserve"> </w:t>
      </w:r>
      <w:r>
        <w:t>which</w:t>
      </w:r>
      <w:r>
        <w:rPr>
          <w:spacing w:val="-4"/>
        </w:rPr>
        <w:t xml:space="preserve"> </w:t>
      </w:r>
      <w:r>
        <w:t>was</w:t>
      </w:r>
      <w:r>
        <w:rPr>
          <w:spacing w:val="-2"/>
        </w:rPr>
        <w:t xml:space="preserve"> </w:t>
      </w:r>
      <w:r>
        <w:t>applied</w:t>
      </w:r>
      <w:r>
        <w:rPr>
          <w:spacing w:val="-2"/>
        </w:rPr>
        <w:t xml:space="preserve"> </w:t>
      </w:r>
      <w:r>
        <w:t>in</w:t>
      </w:r>
      <w:r>
        <w:rPr>
          <w:spacing w:val="-4"/>
        </w:rPr>
        <w:t xml:space="preserve"> </w:t>
      </w:r>
      <w:r>
        <w:t>the</w:t>
      </w:r>
      <w:r>
        <w:rPr>
          <w:spacing w:val="-2"/>
        </w:rPr>
        <w:t xml:space="preserve"> </w:t>
      </w:r>
      <w:r>
        <w:t>analyses</w:t>
      </w:r>
      <w:r>
        <w:rPr>
          <w:spacing w:val="-2"/>
        </w:rPr>
        <w:t xml:space="preserve"> </w:t>
      </w:r>
      <w:r>
        <w:t>above, removes all incidents that are not among the 0.3% most extreme.</w:t>
      </w:r>
    </w:p>
    <w:p xmlns:wp14="http://schemas.microsoft.com/office/word/2010/wordml" w:rsidR="00BA2705" w:rsidRDefault="00BA2705" w14:paraId="52B8818E" wp14:textId="77777777">
      <w:pPr>
        <w:pStyle w:val="BodyText"/>
        <w:spacing w:before="7"/>
        <w:rPr>
          <w:sz w:val="10"/>
        </w:rPr>
      </w:pPr>
    </w:p>
    <w:tbl>
      <w:tblPr>
        <w:tblW w:w="0" w:type="auto"/>
        <w:tblInd w:w="13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tblPr>
      <w:tblGrid>
        <w:gridCol w:w="2180"/>
        <w:gridCol w:w="2324"/>
        <w:gridCol w:w="2411"/>
        <w:gridCol w:w="2411"/>
      </w:tblGrid>
      <w:tr xmlns:wp14="http://schemas.microsoft.com/office/word/2010/wordml" w:rsidR="00BA2705" w14:paraId="6DB6F32D" wp14:textId="77777777">
        <w:trPr>
          <w:trHeight w:val="409"/>
        </w:trPr>
        <w:tc>
          <w:tcPr>
            <w:tcW w:w="2180" w:type="dxa"/>
            <w:shd w:val="clear" w:color="auto" w:fill="0956A2"/>
          </w:tcPr>
          <w:p w:rsidR="00BA2705" w:rsidRDefault="004F6D96" w14:paraId="3AFCF4C6" wp14:textId="77777777">
            <w:pPr>
              <w:pStyle w:val="TableParagraph"/>
              <w:spacing w:line="253" w:lineRule="exact"/>
              <w:ind w:left="306"/>
              <w:rPr>
                <w:b/>
              </w:rPr>
            </w:pPr>
            <w:r>
              <w:rPr>
                <w:b/>
                <w:color w:val="FFFFFF"/>
              </w:rPr>
              <w:t>Incident</w:t>
            </w:r>
            <w:r>
              <w:rPr>
                <w:b/>
                <w:color w:val="FFFFFF"/>
                <w:spacing w:val="-6"/>
              </w:rPr>
              <w:t xml:space="preserve"> </w:t>
            </w:r>
            <w:r>
              <w:rPr>
                <w:b/>
                <w:color w:val="FFFFFF"/>
                <w:spacing w:val="-4"/>
              </w:rPr>
              <w:t>Class</w:t>
            </w:r>
          </w:p>
        </w:tc>
        <w:tc>
          <w:tcPr>
            <w:tcW w:w="2324" w:type="dxa"/>
            <w:shd w:val="clear" w:color="auto" w:fill="0956A2"/>
          </w:tcPr>
          <w:p w:rsidR="00BA2705" w:rsidRDefault="004F6D96" w14:paraId="6DA35652" wp14:textId="77777777">
            <w:pPr>
              <w:pStyle w:val="TableParagraph"/>
              <w:spacing w:line="253" w:lineRule="exact"/>
              <w:ind w:left="847" w:right="936"/>
              <w:jc w:val="center"/>
              <w:rPr>
                <w:b/>
              </w:rPr>
            </w:pPr>
            <w:r>
              <w:rPr>
                <w:b/>
                <w:color w:val="FFFFFF"/>
              </w:rPr>
              <w:t xml:space="preserve">1 </w:t>
            </w:r>
            <w:r>
              <w:rPr>
                <w:b/>
                <w:color w:val="FFFFFF"/>
                <w:spacing w:val="-5"/>
              </w:rPr>
              <w:t>SD</w:t>
            </w:r>
          </w:p>
        </w:tc>
        <w:tc>
          <w:tcPr>
            <w:tcW w:w="2411" w:type="dxa"/>
            <w:shd w:val="clear" w:color="auto" w:fill="0956A2"/>
          </w:tcPr>
          <w:p w:rsidR="00BA2705" w:rsidRDefault="004F6D96" w14:paraId="342DE6EE" wp14:textId="77777777">
            <w:pPr>
              <w:pStyle w:val="TableParagraph"/>
              <w:spacing w:line="253" w:lineRule="exact"/>
              <w:ind w:left="790"/>
              <w:rPr>
                <w:b/>
              </w:rPr>
            </w:pPr>
            <w:r>
              <w:rPr>
                <w:b/>
                <w:color w:val="FFFFFF"/>
              </w:rPr>
              <w:t xml:space="preserve">2 </w:t>
            </w:r>
            <w:r>
              <w:rPr>
                <w:b/>
                <w:color w:val="FFFFFF"/>
                <w:spacing w:val="-5"/>
              </w:rPr>
              <w:t>SD</w:t>
            </w:r>
          </w:p>
        </w:tc>
        <w:tc>
          <w:tcPr>
            <w:tcW w:w="2411" w:type="dxa"/>
            <w:shd w:val="clear" w:color="auto" w:fill="0956A2"/>
          </w:tcPr>
          <w:p w:rsidR="00BA2705" w:rsidRDefault="004F6D96" w14:paraId="5A00220D" wp14:textId="77777777">
            <w:pPr>
              <w:pStyle w:val="TableParagraph"/>
              <w:spacing w:line="253" w:lineRule="exact"/>
              <w:ind w:left="875" w:right="996"/>
              <w:jc w:val="center"/>
              <w:rPr>
                <w:b/>
              </w:rPr>
            </w:pPr>
            <w:r>
              <w:rPr>
                <w:b/>
                <w:color w:val="FFFFFF"/>
              </w:rPr>
              <w:t xml:space="preserve">3 </w:t>
            </w:r>
            <w:r>
              <w:rPr>
                <w:b/>
                <w:color w:val="FFFFFF"/>
                <w:spacing w:val="-5"/>
              </w:rPr>
              <w:t>SD</w:t>
            </w:r>
          </w:p>
        </w:tc>
      </w:tr>
      <w:tr xmlns:wp14="http://schemas.microsoft.com/office/word/2010/wordml" w:rsidR="00BA2705" w14:paraId="51F6E235" wp14:textId="77777777">
        <w:trPr>
          <w:trHeight w:val="930"/>
        </w:trPr>
        <w:tc>
          <w:tcPr>
            <w:tcW w:w="2180" w:type="dxa"/>
          </w:tcPr>
          <w:p w:rsidR="00BA2705" w:rsidRDefault="004F6D96" w14:paraId="4FE729C4" wp14:textId="77777777">
            <w:pPr>
              <w:pStyle w:val="TableParagraph"/>
              <w:spacing w:line="278" w:lineRule="auto"/>
              <w:ind w:left="107" w:right="54"/>
            </w:pPr>
            <w:r>
              <w:t>Flooding and Rescue</w:t>
            </w:r>
            <w:r>
              <w:rPr>
                <w:spacing w:val="-16"/>
              </w:rPr>
              <w:t xml:space="preserve"> </w:t>
            </w:r>
            <w:r>
              <w:t>from</w:t>
            </w:r>
            <w:r>
              <w:rPr>
                <w:spacing w:val="-15"/>
              </w:rPr>
              <w:t xml:space="preserve"> </w:t>
            </w:r>
            <w:r>
              <w:t>water</w:t>
            </w:r>
            <w:r w:rsidR="005908DE">
              <w:t xml:space="preserve"> (£)</w:t>
            </w:r>
          </w:p>
        </w:tc>
        <w:tc>
          <w:tcPr>
            <w:tcW w:w="2324" w:type="dxa"/>
          </w:tcPr>
          <w:p w:rsidR="00BA2705" w:rsidP="0001623E" w:rsidRDefault="004F6D96" w14:paraId="0C086578" wp14:textId="77777777">
            <w:pPr>
              <w:pStyle w:val="TableParagraph"/>
              <w:spacing w:line="253" w:lineRule="exact"/>
              <w:ind w:left="104"/>
              <w:jc w:val="center"/>
            </w:pPr>
            <w:r>
              <w:rPr>
                <w:spacing w:val="-2"/>
              </w:rPr>
              <w:t>11,499,165,119</w:t>
            </w:r>
          </w:p>
        </w:tc>
        <w:tc>
          <w:tcPr>
            <w:tcW w:w="2411" w:type="dxa"/>
          </w:tcPr>
          <w:p w:rsidR="00BA2705" w:rsidP="0001623E" w:rsidRDefault="004F6D96" w14:paraId="32B69D5A" wp14:textId="77777777">
            <w:pPr>
              <w:pStyle w:val="TableParagraph"/>
              <w:spacing w:line="253" w:lineRule="exact"/>
              <w:ind w:left="106"/>
              <w:jc w:val="center"/>
            </w:pPr>
            <w:r>
              <w:rPr>
                <w:spacing w:val="-2"/>
              </w:rPr>
              <w:t>10,384,015,051</w:t>
            </w:r>
          </w:p>
        </w:tc>
        <w:tc>
          <w:tcPr>
            <w:tcW w:w="2411" w:type="dxa"/>
          </w:tcPr>
          <w:p w:rsidR="00BA2705" w:rsidP="0001623E" w:rsidRDefault="004F6D96" w14:paraId="73FDE785" wp14:textId="77777777">
            <w:pPr>
              <w:pStyle w:val="TableParagraph"/>
              <w:spacing w:line="253" w:lineRule="exact"/>
              <w:ind w:left="106"/>
              <w:jc w:val="center"/>
            </w:pPr>
            <w:r>
              <w:rPr>
                <w:spacing w:val="-2"/>
              </w:rPr>
              <w:t>3,209,570,576</w:t>
            </w:r>
          </w:p>
        </w:tc>
      </w:tr>
      <w:tr xmlns:wp14="http://schemas.microsoft.com/office/word/2010/wordml" w:rsidR="00BA2705" w14:paraId="1B995483" wp14:textId="77777777">
        <w:trPr>
          <w:trHeight w:val="412"/>
        </w:trPr>
        <w:tc>
          <w:tcPr>
            <w:tcW w:w="2180" w:type="dxa"/>
          </w:tcPr>
          <w:p w:rsidR="00BA2705" w:rsidRDefault="004F6D96" w14:paraId="05D68D57" wp14:textId="77777777">
            <w:pPr>
              <w:pStyle w:val="TableParagraph"/>
              <w:spacing w:line="253" w:lineRule="exact"/>
              <w:ind w:left="107"/>
            </w:pPr>
            <w:r>
              <w:t>Making</w:t>
            </w:r>
            <w:r>
              <w:rPr>
                <w:spacing w:val="-7"/>
              </w:rPr>
              <w:t xml:space="preserve"> </w:t>
            </w:r>
            <w:r>
              <w:t>env.</w:t>
            </w:r>
            <w:r>
              <w:rPr>
                <w:spacing w:val="-3"/>
              </w:rPr>
              <w:t xml:space="preserve"> </w:t>
            </w:r>
            <w:r w:rsidR="005908DE">
              <w:rPr>
                <w:spacing w:val="-4"/>
              </w:rPr>
              <w:t>S</w:t>
            </w:r>
            <w:r>
              <w:rPr>
                <w:spacing w:val="-4"/>
              </w:rPr>
              <w:t>afe</w:t>
            </w:r>
            <w:r w:rsidR="005908DE">
              <w:rPr>
                <w:spacing w:val="-4"/>
              </w:rPr>
              <w:t xml:space="preserve"> </w:t>
            </w:r>
            <w:r w:rsidR="005908DE">
              <w:t>(£)</w:t>
            </w:r>
          </w:p>
        </w:tc>
        <w:tc>
          <w:tcPr>
            <w:tcW w:w="2324" w:type="dxa"/>
          </w:tcPr>
          <w:p w:rsidR="00BA2705" w:rsidP="0001623E" w:rsidRDefault="004F6D96" w14:paraId="6FF9BC9D" wp14:textId="77777777">
            <w:pPr>
              <w:pStyle w:val="TableParagraph"/>
              <w:spacing w:line="253" w:lineRule="exact"/>
              <w:ind w:left="104"/>
              <w:jc w:val="center"/>
            </w:pPr>
            <w:r>
              <w:rPr>
                <w:spacing w:val="-2"/>
              </w:rPr>
              <w:t>29,497,038,019</w:t>
            </w:r>
          </w:p>
        </w:tc>
        <w:tc>
          <w:tcPr>
            <w:tcW w:w="2411" w:type="dxa"/>
          </w:tcPr>
          <w:p w:rsidR="00BA2705" w:rsidP="0001623E" w:rsidRDefault="004F6D96" w14:paraId="55DEF3EB" wp14:textId="77777777">
            <w:pPr>
              <w:pStyle w:val="TableParagraph"/>
              <w:spacing w:line="253" w:lineRule="exact"/>
              <w:ind w:left="106"/>
              <w:jc w:val="center"/>
            </w:pPr>
            <w:r>
              <w:rPr>
                <w:spacing w:val="-2"/>
              </w:rPr>
              <w:t>2,635,829,746</w:t>
            </w:r>
          </w:p>
        </w:tc>
        <w:tc>
          <w:tcPr>
            <w:tcW w:w="2411" w:type="dxa"/>
          </w:tcPr>
          <w:p w:rsidR="00BA2705" w:rsidP="0001623E" w:rsidRDefault="004F6D96" w14:paraId="00078BDD" wp14:textId="77777777">
            <w:pPr>
              <w:pStyle w:val="TableParagraph"/>
              <w:spacing w:line="253" w:lineRule="exact"/>
              <w:ind w:left="106"/>
              <w:jc w:val="center"/>
            </w:pPr>
            <w:r>
              <w:rPr>
                <w:spacing w:val="-2"/>
              </w:rPr>
              <w:t>2,635,829,746</w:t>
            </w:r>
          </w:p>
        </w:tc>
      </w:tr>
      <w:tr xmlns:wp14="http://schemas.microsoft.com/office/word/2010/wordml" w:rsidR="00BA2705" w14:paraId="249E9FCF" wp14:textId="77777777">
        <w:trPr>
          <w:trHeight w:val="410"/>
        </w:trPr>
        <w:tc>
          <w:tcPr>
            <w:tcW w:w="2180" w:type="dxa"/>
          </w:tcPr>
          <w:p w:rsidR="00BA2705" w:rsidRDefault="004F6D96" w14:paraId="5A27869F" wp14:textId="77777777">
            <w:pPr>
              <w:pStyle w:val="TableParagraph"/>
              <w:spacing w:line="253" w:lineRule="exact"/>
              <w:ind w:left="107"/>
            </w:pPr>
            <w:r>
              <w:t>Spills</w:t>
            </w:r>
            <w:r>
              <w:rPr>
                <w:spacing w:val="-5"/>
              </w:rPr>
              <w:t xml:space="preserve"> </w:t>
            </w:r>
            <w:r>
              <w:t>and</w:t>
            </w:r>
            <w:r>
              <w:rPr>
                <w:spacing w:val="-4"/>
              </w:rPr>
              <w:t xml:space="preserve"> leaks</w:t>
            </w:r>
            <w:r w:rsidR="005908DE">
              <w:rPr>
                <w:spacing w:val="-4"/>
              </w:rPr>
              <w:t xml:space="preserve"> </w:t>
            </w:r>
            <w:r w:rsidR="005908DE">
              <w:t>(£)</w:t>
            </w:r>
          </w:p>
        </w:tc>
        <w:tc>
          <w:tcPr>
            <w:tcW w:w="2324" w:type="dxa"/>
          </w:tcPr>
          <w:p w:rsidR="00BA2705" w:rsidP="0001623E" w:rsidRDefault="004F6D96" w14:paraId="337A4C1C" wp14:textId="77777777">
            <w:pPr>
              <w:pStyle w:val="TableParagraph"/>
              <w:spacing w:line="253" w:lineRule="exact"/>
              <w:ind w:left="104"/>
              <w:jc w:val="center"/>
            </w:pPr>
            <w:r>
              <w:rPr>
                <w:spacing w:val="-2"/>
              </w:rPr>
              <w:t>11,677,329,147</w:t>
            </w:r>
          </w:p>
        </w:tc>
        <w:tc>
          <w:tcPr>
            <w:tcW w:w="2411" w:type="dxa"/>
          </w:tcPr>
          <w:p w:rsidR="00BA2705" w:rsidP="0001623E" w:rsidRDefault="004F6D96" w14:paraId="14346122" wp14:textId="77777777">
            <w:pPr>
              <w:pStyle w:val="TableParagraph"/>
              <w:spacing w:line="253" w:lineRule="exact"/>
              <w:ind w:left="106"/>
              <w:jc w:val="center"/>
            </w:pPr>
            <w:r>
              <w:rPr>
                <w:spacing w:val="-2"/>
              </w:rPr>
              <w:t>4,817,913,734</w:t>
            </w:r>
          </w:p>
        </w:tc>
        <w:tc>
          <w:tcPr>
            <w:tcW w:w="2411" w:type="dxa"/>
          </w:tcPr>
          <w:p w:rsidR="00BA2705" w:rsidP="0001623E" w:rsidRDefault="004F6D96" w14:paraId="265C546C" wp14:textId="77777777">
            <w:pPr>
              <w:pStyle w:val="TableParagraph"/>
              <w:spacing w:line="253" w:lineRule="exact"/>
              <w:ind w:left="106"/>
              <w:jc w:val="center"/>
            </w:pPr>
            <w:r>
              <w:rPr>
                <w:spacing w:val="-2"/>
              </w:rPr>
              <w:t>1,147,423,695</w:t>
            </w:r>
          </w:p>
        </w:tc>
      </w:tr>
      <w:tr xmlns:wp14="http://schemas.microsoft.com/office/word/2010/wordml" w:rsidR="00BA2705" w14:paraId="671FD809" wp14:textId="77777777">
        <w:trPr>
          <w:trHeight w:val="411"/>
        </w:trPr>
        <w:tc>
          <w:tcPr>
            <w:tcW w:w="2180" w:type="dxa"/>
          </w:tcPr>
          <w:p w:rsidR="00BA2705" w:rsidRDefault="004F6D96" w14:paraId="335337F9" wp14:textId="77777777">
            <w:pPr>
              <w:pStyle w:val="TableParagraph"/>
              <w:spacing w:line="253" w:lineRule="exact"/>
              <w:ind w:left="107"/>
            </w:pPr>
            <w:r>
              <w:rPr>
                <w:spacing w:val="-2"/>
              </w:rPr>
              <w:t>Extrications</w:t>
            </w:r>
            <w:r w:rsidR="005908DE">
              <w:rPr>
                <w:spacing w:val="-4"/>
              </w:rPr>
              <w:t xml:space="preserve"> </w:t>
            </w:r>
            <w:r w:rsidR="005908DE">
              <w:t>(£)</w:t>
            </w:r>
          </w:p>
        </w:tc>
        <w:tc>
          <w:tcPr>
            <w:tcW w:w="2324" w:type="dxa"/>
          </w:tcPr>
          <w:p w:rsidR="00BA2705" w:rsidP="0001623E" w:rsidRDefault="004F6D96" w14:paraId="5542E2BC" wp14:textId="77777777">
            <w:pPr>
              <w:pStyle w:val="TableParagraph"/>
              <w:spacing w:line="253" w:lineRule="exact"/>
              <w:ind w:left="104"/>
              <w:jc w:val="center"/>
            </w:pPr>
            <w:r>
              <w:rPr>
                <w:spacing w:val="-2"/>
              </w:rPr>
              <w:t>15,230,305,874</w:t>
            </w:r>
          </w:p>
        </w:tc>
        <w:tc>
          <w:tcPr>
            <w:tcW w:w="2411" w:type="dxa"/>
          </w:tcPr>
          <w:p w:rsidR="00BA2705" w:rsidP="0001623E" w:rsidRDefault="004F6D96" w14:paraId="4665E1CE" wp14:textId="77777777">
            <w:pPr>
              <w:pStyle w:val="TableParagraph"/>
              <w:spacing w:line="253" w:lineRule="exact"/>
              <w:ind w:left="106"/>
              <w:jc w:val="center"/>
            </w:pPr>
            <w:r>
              <w:rPr>
                <w:spacing w:val="-2"/>
              </w:rPr>
              <w:t>15,230,305,874</w:t>
            </w:r>
          </w:p>
        </w:tc>
        <w:tc>
          <w:tcPr>
            <w:tcW w:w="2411" w:type="dxa"/>
          </w:tcPr>
          <w:p w:rsidR="00BA2705" w:rsidP="0001623E" w:rsidRDefault="004F6D96" w14:paraId="7CFBDB85" wp14:textId="77777777">
            <w:pPr>
              <w:pStyle w:val="TableParagraph"/>
              <w:spacing w:line="253" w:lineRule="exact"/>
              <w:ind w:left="106"/>
              <w:jc w:val="center"/>
            </w:pPr>
            <w:r>
              <w:rPr>
                <w:spacing w:val="-2"/>
              </w:rPr>
              <w:t>2,418,726,117</w:t>
            </w:r>
          </w:p>
        </w:tc>
      </w:tr>
      <w:tr xmlns:wp14="http://schemas.microsoft.com/office/word/2010/wordml" w:rsidR="00BA2705" w14:paraId="142B176A" wp14:textId="77777777">
        <w:trPr>
          <w:trHeight w:val="409"/>
        </w:trPr>
        <w:tc>
          <w:tcPr>
            <w:tcW w:w="2180" w:type="dxa"/>
          </w:tcPr>
          <w:p w:rsidR="00BA2705" w:rsidRDefault="004F6D96" w14:paraId="50F97605" wp14:textId="77777777">
            <w:pPr>
              <w:pStyle w:val="TableParagraph"/>
              <w:spacing w:line="253" w:lineRule="exact"/>
              <w:ind w:left="107"/>
            </w:pPr>
            <w:r>
              <w:t>Medical</w:t>
            </w:r>
            <w:r>
              <w:rPr>
                <w:spacing w:val="-5"/>
              </w:rPr>
              <w:t xml:space="preserve"> </w:t>
            </w:r>
            <w:r>
              <w:rPr>
                <w:spacing w:val="-2"/>
              </w:rPr>
              <w:t>assistance</w:t>
            </w:r>
            <w:r w:rsidR="005908DE">
              <w:rPr>
                <w:spacing w:val="-4"/>
              </w:rPr>
              <w:t xml:space="preserve"> </w:t>
            </w:r>
            <w:r w:rsidR="005908DE">
              <w:t>(£)</w:t>
            </w:r>
          </w:p>
        </w:tc>
        <w:tc>
          <w:tcPr>
            <w:tcW w:w="2324" w:type="dxa"/>
          </w:tcPr>
          <w:p w:rsidR="00BA2705" w:rsidP="0001623E" w:rsidRDefault="004F6D96" w14:paraId="7AE0745F" wp14:textId="77777777">
            <w:pPr>
              <w:pStyle w:val="TableParagraph"/>
              <w:spacing w:line="253" w:lineRule="exact"/>
              <w:ind w:left="104"/>
              <w:jc w:val="center"/>
            </w:pPr>
            <w:r>
              <w:t>227,215,</w:t>
            </w:r>
            <w:r>
              <w:rPr>
                <w:spacing w:val="-5"/>
              </w:rPr>
              <w:t>859</w:t>
            </w:r>
          </w:p>
        </w:tc>
        <w:tc>
          <w:tcPr>
            <w:tcW w:w="2411" w:type="dxa"/>
          </w:tcPr>
          <w:p w:rsidR="00BA2705" w:rsidP="0001623E" w:rsidRDefault="004F6D96" w14:paraId="22275E66" wp14:textId="77777777">
            <w:pPr>
              <w:pStyle w:val="TableParagraph"/>
              <w:spacing w:line="253" w:lineRule="exact"/>
              <w:ind w:left="106"/>
              <w:jc w:val="center"/>
            </w:pPr>
            <w:r>
              <w:rPr>
                <w:spacing w:val="-2"/>
              </w:rPr>
              <w:t>182,569,397</w:t>
            </w:r>
          </w:p>
        </w:tc>
        <w:tc>
          <w:tcPr>
            <w:tcW w:w="2411" w:type="dxa"/>
          </w:tcPr>
          <w:p w:rsidR="00BA2705" w:rsidP="0001623E" w:rsidRDefault="004F6D96" w14:paraId="7DF280B7" wp14:textId="77777777">
            <w:pPr>
              <w:pStyle w:val="TableParagraph"/>
              <w:spacing w:line="253" w:lineRule="exact"/>
              <w:ind w:left="106"/>
              <w:jc w:val="center"/>
            </w:pPr>
            <w:r>
              <w:rPr>
                <w:spacing w:val="-2"/>
              </w:rPr>
              <w:t>182,569,397</w:t>
            </w:r>
          </w:p>
        </w:tc>
      </w:tr>
      <w:tr xmlns:wp14="http://schemas.microsoft.com/office/word/2010/wordml" w:rsidR="00BA2705" w14:paraId="0868BA49" wp14:textId="77777777">
        <w:trPr>
          <w:trHeight w:val="411"/>
        </w:trPr>
        <w:tc>
          <w:tcPr>
            <w:tcW w:w="2180" w:type="dxa"/>
          </w:tcPr>
          <w:p w:rsidRPr="005908DE" w:rsidR="00BA2705" w:rsidRDefault="004F6D96" w14:paraId="04A07D98" wp14:textId="77777777">
            <w:pPr>
              <w:pStyle w:val="TableParagraph"/>
              <w:spacing w:before="2"/>
              <w:ind w:left="107"/>
              <w:rPr>
                <w:b/>
              </w:rPr>
            </w:pPr>
            <w:r w:rsidRPr="005908DE">
              <w:rPr>
                <w:b/>
                <w:spacing w:val="-2"/>
              </w:rPr>
              <w:t>Total</w:t>
            </w:r>
            <w:r w:rsidRPr="005908DE" w:rsidR="005908DE">
              <w:rPr>
                <w:b/>
                <w:spacing w:val="-4"/>
              </w:rPr>
              <w:t xml:space="preserve"> </w:t>
            </w:r>
            <w:r w:rsidRPr="005908DE" w:rsidR="005908DE">
              <w:rPr>
                <w:b/>
              </w:rPr>
              <w:t>(£)</w:t>
            </w:r>
          </w:p>
        </w:tc>
        <w:tc>
          <w:tcPr>
            <w:tcW w:w="2324" w:type="dxa"/>
          </w:tcPr>
          <w:p w:rsidR="00BA2705" w:rsidP="0001623E" w:rsidRDefault="004F6D96" w14:paraId="57C39DA2" wp14:textId="77777777">
            <w:pPr>
              <w:pStyle w:val="TableParagraph"/>
              <w:spacing w:before="2"/>
              <w:ind w:left="104"/>
              <w:jc w:val="center"/>
              <w:rPr>
                <w:b/>
              </w:rPr>
            </w:pPr>
            <w:r>
              <w:rPr>
                <w:b/>
                <w:spacing w:val="-2"/>
              </w:rPr>
              <w:t>68,131,054,018</w:t>
            </w:r>
          </w:p>
        </w:tc>
        <w:tc>
          <w:tcPr>
            <w:tcW w:w="2411" w:type="dxa"/>
          </w:tcPr>
          <w:p w:rsidR="00BA2705" w:rsidP="0001623E" w:rsidRDefault="004F6D96" w14:paraId="3653F92B" wp14:textId="77777777">
            <w:pPr>
              <w:pStyle w:val="TableParagraph"/>
              <w:spacing w:before="2"/>
              <w:ind w:left="106"/>
              <w:jc w:val="center"/>
              <w:rPr>
                <w:b/>
              </w:rPr>
            </w:pPr>
            <w:r>
              <w:rPr>
                <w:b/>
                <w:spacing w:val="-2"/>
              </w:rPr>
              <w:t>33,250,633,802</w:t>
            </w:r>
          </w:p>
        </w:tc>
        <w:tc>
          <w:tcPr>
            <w:tcW w:w="2411" w:type="dxa"/>
          </w:tcPr>
          <w:p w:rsidR="00BA2705" w:rsidP="0001623E" w:rsidRDefault="004F6D96" w14:paraId="3F031B66" wp14:textId="77777777">
            <w:pPr>
              <w:pStyle w:val="TableParagraph"/>
              <w:spacing w:before="2"/>
              <w:ind w:left="106"/>
              <w:jc w:val="center"/>
              <w:rPr>
                <w:b/>
              </w:rPr>
            </w:pPr>
            <w:r>
              <w:rPr>
                <w:b/>
                <w:spacing w:val="-2"/>
              </w:rPr>
              <w:t>9,594,119,531</w:t>
            </w:r>
          </w:p>
        </w:tc>
      </w:tr>
    </w:tbl>
    <w:p xmlns:wp14="http://schemas.microsoft.com/office/word/2010/wordml" w:rsidR="00BA2705" w:rsidP="009918A1" w:rsidRDefault="004F6D96" w14:paraId="5653690E" wp14:textId="77777777">
      <w:pPr>
        <w:spacing w:before="2"/>
        <w:ind w:left="1130" w:right="1401" w:firstLine="310"/>
        <w:jc w:val="center"/>
        <w:rPr>
          <w:b/>
          <w:bCs/>
          <w:sz w:val="20"/>
        </w:rPr>
      </w:pPr>
      <w:r>
        <w:rPr>
          <w:b/>
          <w:sz w:val="20"/>
        </w:rPr>
        <w:t>Table</w:t>
      </w:r>
      <w:r>
        <w:rPr>
          <w:b/>
          <w:spacing w:val="-9"/>
          <w:sz w:val="20"/>
        </w:rPr>
        <w:t xml:space="preserve"> </w:t>
      </w:r>
      <w:r>
        <w:rPr>
          <w:b/>
          <w:sz w:val="20"/>
        </w:rPr>
        <w:t>2.</w:t>
      </w:r>
      <w:r w:rsidR="00AA2D03">
        <w:rPr>
          <w:b/>
          <w:sz w:val="20"/>
        </w:rPr>
        <w:t>36 E</w:t>
      </w:r>
      <w:r w:rsidR="00196E20">
        <w:rPr>
          <w:b/>
          <w:sz w:val="20"/>
        </w:rPr>
        <w:t>conomic value of</w:t>
      </w:r>
      <w:r>
        <w:rPr>
          <w:b/>
          <w:spacing w:val="-7"/>
          <w:sz w:val="20"/>
        </w:rPr>
        <w:t xml:space="preserve"> </w:t>
      </w:r>
      <w:r w:rsidR="00196E20">
        <w:rPr>
          <w:b/>
          <w:spacing w:val="-7"/>
          <w:sz w:val="20"/>
        </w:rPr>
        <w:t>s</w:t>
      </w:r>
      <w:r>
        <w:rPr>
          <w:b/>
          <w:sz w:val="20"/>
        </w:rPr>
        <w:t>aved</w:t>
      </w:r>
      <w:r>
        <w:rPr>
          <w:b/>
          <w:spacing w:val="-9"/>
          <w:sz w:val="20"/>
        </w:rPr>
        <w:t xml:space="preserve"> </w:t>
      </w:r>
      <w:r>
        <w:rPr>
          <w:b/>
          <w:sz w:val="20"/>
        </w:rPr>
        <w:t>lives</w:t>
      </w:r>
      <w:r w:rsidR="00196E20">
        <w:rPr>
          <w:b/>
          <w:sz w:val="20"/>
        </w:rPr>
        <w:t xml:space="preserve"> through no-fire incidents -</w:t>
      </w:r>
      <w:r>
        <w:rPr>
          <w:b/>
          <w:spacing w:val="-9"/>
          <w:sz w:val="20"/>
        </w:rPr>
        <w:t xml:space="preserve"> </w:t>
      </w:r>
      <w:r>
        <w:rPr>
          <w:b/>
          <w:sz w:val="20"/>
        </w:rPr>
        <w:t>sensitivity</w:t>
      </w:r>
      <w:r>
        <w:rPr>
          <w:b/>
          <w:spacing w:val="-7"/>
          <w:sz w:val="20"/>
        </w:rPr>
        <w:t xml:space="preserve"> </w:t>
      </w:r>
      <w:r>
        <w:rPr>
          <w:b/>
          <w:spacing w:val="-2"/>
          <w:sz w:val="20"/>
        </w:rPr>
        <w:t>analysis</w:t>
      </w:r>
      <w:r w:rsidR="00196E20">
        <w:rPr>
          <w:b/>
          <w:spacing w:val="-2"/>
          <w:sz w:val="20"/>
        </w:rPr>
        <w:t xml:space="preserve"> f</w:t>
      </w:r>
      <w:r w:rsidRPr="00196E20" w:rsidR="00196E20">
        <w:rPr>
          <w:b/>
          <w:bCs/>
          <w:sz w:val="20"/>
        </w:rPr>
        <w:t>or England</w:t>
      </w:r>
    </w:p>
    <w:p xmlns:wp14="http://schemas.microsoft.com/office/word/2010/wordml" w:rsidR="0001623E" w:rsidP="00196E20" w:rsidRDefault="0001623E" w14:paraId="2A3FBCD1" wp14:textId="77777777">
      <w:pPr>
        <w:spacing w:before="2"/>
        <w:ind w:left="410" w:right="1401"/>
        <w:jc w:val="center"/>
        <w:rPr>
          <w:b/>
          <w:bCs/>
          <w:sz w:val="20"/>
        </w:rPr>
      </w:pPr>
    </w:p>
    <w:p xmlns:wp14="http://schemas.microsoft.com/office/word/2010/wordml" w:rsidR="00AA2D03" w:rsidP="00196E20" w:rsidRDefault="00AA2D03" w14:paraId="7EB1873D" wp14:textId="77777777">
      <w:pPr>
        <w:spacing w:before="2"/>
        <w:ind w:left="410" w:right="1401"/>
        <w:jc w:val="center"/>
        <w:rPr>
          <w:b/>
          <w:bCs/>
          <w:sz w:val="20"/>
        </w:rPr>
      </w:pPr>
    </w:p>
    <w:p xmlns:wp14="http://schemas.microsoft.com/office/word/2010/wordml" w:rsidR="00AA2D03" w:rsidP="00196E20" w:rsidRDefault="00AA2D03" w14:paraId="4A4A9837" wp14:textId="77777777">
      <w:pPr>
        <w:spacing w:before="2"/>
        <w:ind w:left="410" w:right="1401"/>
        <w:jc w:val="center"/>
        <w:rPr>
          <w:b/>
          <w:bCs/>
          <w:sz w:val="20"/>
        </w:rPr>
      </w:pPr>
    </w:p>
    <w:p xmlns:wp14="http://schemas.microsoft.com/office/word/2010/wordml" w:rsidR="00D67AF9" w:rsidP="00196E20" w:rsidRDefault="00D67AF9" w14:paraId="5624F43B" wp14:textId="77777777">
      <w:pPr>
        <w:spacing w:before="2"/>
        <w:ind w:left="410" w:right="1401"/>
        <w:jc w:val="center"/>
        <w:rPr>
          <w:b/>
          <w:bCs/>
          <w:sz w:val="20"/>
        </w:rPr>
      </w:pPr>
    </w:p>
    <w:p xmlns:wp14="http://schemas.microsoft.com/office/word/2010/wordml" w:rsidR="00D67AF9" w:rsidP="00196E20" w:rsidRDefault="00D67AF9" w14:paraId="2A9F3CD3" wp14:textId="77777777">
      <w:pPr>
        <w:spacing w:before="2"/>
        <w:ind w:left="410" w:right="1401"/>
        <w:jc w:val="center"/>
        <w:rPr>
          <w:b/>
          <w:bCs/>
          <w:sz w:val="20"/>
        </w:rPr>
      </w:pPr>
    </w:p>
    <w:p xmlns:wp14="http://schemas.microsoft.com/office/word/2010/wordml" w:rsidR="00D67AF9" w:rsidP="00196E20" w:rsidRDefault="00D67AF9" w14:paraId="6C71870F" wp14:textId="77777777">
      <w:pPr>
        <w:spacing w:before="2"/>
        <w:ind w:left="410" w:right="1401"/>
        <w:jc w:val="center"/>
        <w:rPr>
          <w:b/>
          <w:bCs/>
          <w:sz w:val="20"/>
        </w:rPr>
      </w:pPr>
    </w:p>
    <w:p xmlns:wp14="http://schemas.microsoft.com/office/word/2010/wordml" w:rsidR="00D67AF9" w:rsidP="00196E20" w:rsidRDefault="00D67AF9" w14:paraId="7C11E962" wp14:textId="77777777">
      <w:pPr>
        <w:spacing w:before="2"/>
        <w:ind w:left="410" w:right="1401"/>
        <w:jc w:val="center"/>
        <w:rPr>
          <w:b/>
          <w:bCs/>
          <w:sz w:val="20"/>
        </w:rPr>
      </w:pPr>
    </w:p>
    <w:p xmlns:wp14="http://schemas.microsoft.com/office/word/2010/wordml" w:rsidR="00196E20" w:rsidP="00196E20" w:rsidRDefault="00196E20" w14:paraId="575AB783" wp14:textId="77777777">
      <w:pPr>
        <w:spacing w:before="2"/>
        <w:ind w:left="410" w:right="1401"/>
        <w:jc w:val="center"/>
        <w:rPr>
          <w:b/>
          <w:bCs/>
          <w:sz w:val="20"/>
        </w:rPr>
      </w:pPr>
    </w:p>
    <w:tbl>
      <w:tblPr>
        <w:tblW w:w="0" w:type="auto"/>
        <w:tblInd w:w="13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tblPr>
      <w:tblGrid>
        <w:gridCol w:w="2180"/>
        <w:gridCol w:w="2324"/>
        <w:gridCol w:w="2411"/>
        <w:gridCol w:w="2411"/>
      </w:tblGrid>
      <w:tr xmlns:wp14="http://schemas.microsoft.com/office/word/2010/wordml" w:rsidR="00196E20" w:rsidTr="00A30A8A" w14:paraId="2276945D" wp14:textId="77777777">
        <w:trPr>
          <w:trHeight w:val="409"/>
        </w:trPr>
        <w:tc>
          <w:tcPr>
            <w:tcW w:w="2180" w:type="dxa"/>
            <w:shd w:val="clear" w:color="auto" w:fill="0956A2"/>
          </w:tcPr>
          <w:p w:rsidR="00196E20" w:rsidP="00A30A8A" w:rsidRDefault="00196E20" w14:paraId="53502310" wp14:textId="77777777">
            <w:pPr>
              <w:pStyle w:val="TableParagraph"/>
              <w:spacing w:line="253" w:lineRule="exact"/>
              <w:ind w:left="306"/>
              <w:rPr>
                <w:b/>
              </w:rPr>
            </w:pPr>
            <w:r>
              <w:rPr>
                <w:b/>
                <w:color w:val="FFFFFF"/>
              </w:rPr>
              <w:t>Incident</w:t>
            </w:r>
            <w:r>
              <w:rPr>
                <w:b/>
                <w:color w:val="FFFFFF"/>
                <w:spacing w:val="-6"/>
              </w:rPr>
              <w:t xml:space="preserve"> </w:t>
            </w:r>
            <w:r>
              <w:rPr>
                <w:b/>
                <w:color w:val="FFFFFF"/>
                <w:spacing w:val="-4"/>
              </w:rPr>
              <w:t>Class</w:t>
            </w:r>
          </w:p>
        </w:tc>
        <w:tc>
          <w:tcPr>
            <w:tcW w:w="2324" w:type="dxa"/>
            <w:shd w:val="clear" w:color="auto" w:fill="0956A2"/>
          </w:tcPr>
          <w:p w:rsidR="00196E20" w:rsidP="00A30A8A" w:rsidRDefault="00196E20" w14:paraId="05B96986" wp14:textId="77777777">
            <w:pPr>
              <w:pStyle w:val="TableParagraph"/>
              <w:spacing w:line="253" w:lineRule="exact"/>
              <w:ind w:left="847" w:right="936"/>
              <w:jc w:val="center"/>
              <w:rPr>
                <w:b/>
              </w:rPr>
            </w:pPr>
            <w:r>
              <w:rPr>
                <w:b/>
                <w:color w:val="FFFFFF"/>
              </w:rPr>
              <w:t xml:space="preserve">1 </w:t>
            </w:r>
            <w:r>
              <w:rPr>
                <w:b/>
                <w:color w:val="FFFFFF"/>
                <w:spacing w:val="-5"/>
              </w:rPr>
              <w:t>SD</w:t>
            </w:r>
          </w:p>
        </w:tc>
        <w:tc>
          <w:tcPr>
            <w:tcW w:w="2411" w:type="dxa"/>
            <w:shd w:val="clear" w:color="auto" w:fill="0956A2"/>
          </w:tcPr>
          <w:p w:rsidR="00196E20" w:rsidP="00A30A8A" w:rsidRDefault="00196E20" w14:paraId="638492C4" wp14:textId="77777777">
            <w:pPr>
              <w:pStyle w:val="TableParagraph"/>
              <w:spacing w:line="253" w:lineRule="exact"/>
              <w:ind w:left="790"/>
              <w:rPr>
                <w:b/>
              </w:rPr>
            </w:pPr>
            <w:r>
              <w:rPr>
                <w:b/>
                <w:color w:val="FFFFFF"/>
              </w:rPr>
              <w:t xml:space="preserve">2 </w:t>
            </w:r>
            <w:r>
              <w:rPr>
                <w:b/>
                <w:color w:val="FFFFFF"/>
                <w:spacing w:val="-5"/>
              </w:rPr>
              <w:t>SD</w:t>
            </w:r>
          </w:p>
        </w:tc>
        <w:tc>
          <w:tcPr>
            <w:tcW w:w="2411" w:type="dxa"/>
            <w:shd w:val="clear" w:color="auto" w:fill="0956A2"/>
          </w:tcPr>
          <w:p w:rsidR="00196E20" w:rsidP="00A30A8A" w:rsidRDefault="00196E20" w14:paraId="78900367" wp14:textId="77777777">
            <w:pPr>
              <w:pStyle w:val="TableParagraph"/>
              <w:spacing w:line="253" w:lineRule="exact"/>
              <w:ind w:left="875" w:right="996"/>
              <w:jc w:val="center"/>
              <w:rPr>
                <w:b/>
              </w:rPr>
            </w:pPr>
            <w:r>
              <w:rPr>
                <w:b/>
                <w:color w:val="FFFFFF"/>
              </w:rPr>
              <w:t xml:space="preserve">3 </w:t>
            </w:r>
            <w:r>
              <w:rPr>
                <w:b/>
                <w:color w:val="FFFFFF"/>
                <w:spacing w:val="-5"/>
              </w:rPr>
              <w:t>SD</w:t>
            </w:r>
          </w:p>
        </w:tc>
      </w:tr>
      <w:tr xmlns:wp14="http://schemas.microsoft.com/office/word/2010/wordml" w:rsidR="00C63051" w:rsidTr="00C63051" w14:paraId="22755B94" wp14:textId="77777777">
        <w:trPr>
          <w:trHeight w:val="930"/>
        </w:trPr>
        <w:tc>
          <w:tcPr>
            <w:tcW w:w="2180" w:type="dxa"/>
            <w:vAlign w:val="center"/>
          </w:tcPr>
          <w:p w:rsidR="00C63051" w:rsidP="00C63051" w:rsidRDefault="00C63051" w14:paraId="13055DEB" wp14:textId="77777777">
            <w:pPr>
              <w:pStyle w:val="TableParagraph"/>
              <w:spacing w:line="278" w:lineRule="auto"/>
            </w:pPr>
            <w:r>
              <w:t>Flooding and Rescue</w:t>
            </w:r>
            <w:r>
              <w:rPr>
                <w:spacing w:val="-16"/>
              </w:rPr>
              <w:t xml:space="preserve"> </w:t>
            </w:r>
            <w:r>
              <w:t>from</w:t>
            </w:r>
            <w:r>
              <w:rPr>
                <w:spacing w:val="-15"/>
              </w:rPr>
              <w:t xml:space="preserve"> </w:t>
            </w:r>
            <w:r>
              <w:t>water (£)</w:t>
            </w:r>
          </w:p>
        </w:tc>
        <w:tc>
          <w:tcPr>
            <w:tcW w:w="2324" w:type="dxa"/>
            <w:vAlign w:val="center"/>
          </w:tcPr>
          <w:p w:rsidRPr="00C63051" w:rsidR="00C63051" w:rsidP="00C63051" w:rsidRDefault="00C63051" w14:paraId="36F1AC6B" wp14:textId="77777777">
            <w:pPr>
              <w:jc w:val="center"/>
              <w:rPr>
                <w:rFonts w:asciiTheme="minorBidi" w:hAnsiTheme="minorBidi" w:cstheme="minorBidi"/>
                <w:color w:val="000000"/>
              </w:rPr>
            </w:pPr>
            <w:r w:rsidRPr="00C63051">
              <w:rPr>
                <w:rFonts w:asciiTheme="minorBidi" w:hAnsiTheme="minorBidi" w:cstheme="minorBidi"/>
                <w:color w:val="000000"/>
              </w:rPr>
              <w:t>111,306,762.22</w:t>
            </w:r>
          </w:p>
          <w:p w:rsidRPr="00C63051" w:rsidR="00C63051" w:rsidP="00C63051" w:rsidRDefault="00C63051" w14:paraId="246C2908" wp14:textId="77777777">
            <w:pPr>
              <w:pStyle w:val="TableParagraph"/>
              <w:spacing w:line="253" w:lineRule="exact"/>
              <w:jc w:val="center"/>
              <w:rPr>
                <w:rFonts w:asciiTheme="minorBidi" w:hAnsiTheme="minorBidi" w:cstheme="minorBidi"/>
              </w:rPr>
            </w:pPr>
          </w:p>
        </w:tc>
        <w:tc>
          <w:tcPr>
            <w:tcW w:w="2411" w:type="dxa"/>
            <w:vAlign w:val="center"/>
          </w:tcPr>
          <w:p w:rsidRPr="00C63051" w:rsidR="00C63051" w:rsidP="00C63051" w:rsidRDefault="00C63051" w14:paraId="6215AA2A" wp14:textId="77777777">
            <w:pPr>
              <w:jc w:val="center"/>
              <w:rPr>
                <w:rFonts w:asciiTheme="minorBidi" w:hAnsiTheme="minorBidi" w:cstheme="minorBidi"/>
                <w:color w:val="000000"/>
              </w:rPr>
            </w:pPr>
            <w:r w:rsidRPr="00C63051">
              <w:rPr>
                <w:rFonts w:asciiTheme="minorBidi" w:hAnsiTheme="minorBidi" w:cstheme="minorBidi"/>
                <w:color w:val="000000"/>
              </w:rPr>
              <w:t>111,306,762.22</w:t>
            </w:r>
          </w:p>
          <w:p w:rsidRPr="00C63051" w:rsidR="00C63051" w:rsidP="00C63051" w:rsidRDefault="00C63051" w14:paraId="1AA19132" wp14:textId="77777777">
            <w:pPr>
              <w:pStyle w:val="TableParagraph"/>
              <w:spacing w:line="253" w:lineRule="exact"/>
              <w:jc w:val="center"/>
              <w:rPr>
                <w:rFonts w:asciiTheme="minorBidi" w:hAnsiTheme="minorBidi" w:cstheme="minorBidi"/>
              </w:rPr>
            </w:pPr>
          </w:p>
        </w:tc>
        <w:tc>
          <w:tcPr>
            <w:tcW w:w="2411" w:type="dxa"/>
            <w:vAlign w:val="center"/>
          </w:tcPr>
          <w:p w:rsidRPr="00C63051" w:rsidR="00C63051" w:rsidP="00C63051" w:rsidRDefault="00C63051" w14:paraId="702EB03B" wp14:textId="77777777">
            <w:pPr>
              <w:pStyle w:val="TableParagraph"/>
              <w:spacing w:line="253" w:lineRule="exact"/>
              <w:jc w:val="center"/>
              <w:rPr>
                <w:rFonts w:asciiTheme="minorBidi" w:hAnsiTheme="minorBidi" w:cstheme="minorBidi"/>
              </w:rPr>
            </w:pPr>
            <w:r w:rsidRPr="00C63051">
              <w:rPr>
                <w:rFonts w:asciiTheme="minorBidi" w:hAnsiTheme="minorBidi" w:cstheme="minorBidi"/>
                <w:color w:val="000000"/>
              </w:rPr>
              <w:t>14,368,880.44</w:t>
            </w:r>
          </w:p>
        </w:tc>
      </w:tr>
      <w:tr xmlns:wp14="http://schemas.microsoft.com/office/word/2010/wordml" w:rsidR="00C63051" w:rsidTr="00C63051" w14:paraId="2958C3A2" wp14:textId="77777777">
        <w:trPr>
          <w:trHeight w:val="412"/>
        </w:trPr>
        <w:tc>
          <w:tcPr>
            <w:tcW w:w="2180" w:type="dxa"/>
            <w:vAlign w:val="center"/>
          </w:tcPr>
          <w:p w:rsidR="00C63051" w:rsidP="00C63051" w:rsidRDefault="00C63051" w14:paraId="34482C9C" wp14:textId="77777777">
            <w:pPr>
              <w:pStyle w:val="TableParagraph"/>
              <w:spacing w:line="253" w:lineRule="exact"/>
            </w:pPr>
            <w:r>
              <w:t>Making</w:t>
            </w:r>
            <w:r>
              <w:rPr>
                <w:spacing w:val="-7"/>
              </w:rPr>
              <w:t xml:space="preserve"> </w:t>
            </w:r>
            <w:r>
              <w:t>env.</w:t>
            </w:r>
            <w:r>
              <w:rPr>
                <w:spacing w:val="-3"/>
              </w:rPr>
              <w:t xml:space="preserve"> </w:t>
            </w:r>
            <w:r>
              <w:rPr>
                <w:spacing w:val="-4"/>
              </w:rPr>
              <w:t xml:space="preserve">Safe </w:t>
            </w:r>
            <w:r>
              <w:t>(£)</w:t>
            </w:r>
          </w:p>
        </w:tc>
        <w:tc>
          <w:tcPr>
            <w:tcW w:w="2324" w:type="dxa"/>
            <w:vAlign w:val="center"/>
          </w:tcPr>
          <w:p w:rsidRPr="00C63051" w:rsidR="00C63051" w:rsidP="00C63051" w:rsidRDefault="00C63051" w14:paraId="6B691514" wp14:textId="77777777">
            <w:pPr>
              <w:pStyle w:val="TableParagraph"/>
              <w:spacing w:line="253" w:lineRule="exact"/>
              <w:jc w:val="center"/>
              <w:rPr>
                <w:rFonts w:asciiTheme="minorBidi" w:hAnsiTheme="minorBidi" w:cstheme="minorBidi"/>
              </w:rPr>
            </w:pPr>
            <w:r w:rsidRPr="00C63051">
              <w:rPr>
                <w:rFonts w:asciiTheme="minorBidi" w:hAnsiTheme="minorBidi" w:cstheme="minorBidi"/>
                <w:color w:val="000000"/>
              </w:rPr>
              <w:t>780,402,170.52</w:t>
            </w:r>
          </w:p>
        </w:tc>
        <w:tc>
          <w:tcPr>
            <w:tcW w:w="2411" w:type="dxa"/>
            <w:vAlign w:val="center"/>
          </w:tcPr>
          <w:p w:rsidRPr="00C63051" w:rsidR="00C63051" w:rsidP="00C63051" w:rsidRDefault="00C63051" w14:paraId="1E4669D8" wp14:textId="77777777">
            <w:pPr>
              <w:pStyle w:val="TableParagraph"/>
              <w:spacing w:line="253" w:lineRule="exact"/>
              <w:jc w:val="center"/>
              <w:rPr>
                <w:rFonts w:asciiTheme="minorBidi" w:hAnsiTheme="minorBidi" w:cstheme="minorBidi"/>
              </w:rPr>
            </w:pPr>
            <w:r w:rsidRPr="00C63051">
              <w:rPr>
                <w:rFonts w:asciiTheme="minorBidi" w:hAnsiTheme="minorBidi" w:cstheme="minorBidi"/>
                <w:color w:val="000000"/>
              </w:rPr>
              <w:t>15,553,942.74</w:t>
            </w:r>
          </w:p>
        </w:tc>
        <w:tc>
          <w:tcPr>
            <w:tcW w:w="2411" w:type="dxa"/>
            <w:vAlign w:val="center"/>
          </w:tcPr>
          <w:p w:rsidRPr="00C63051" w:rsidR="00C63051" w:rsidP="00C63051" w:rsidRDefault="00C63051" w14:paraId="172FCDE1" wp14:textId="77777777">
            <w:pPr>
              <w:pStyle w:val="TableParagraph"/>
              <w:spacing w:line="253" w:lineRule="exact"/>
              <w:jc w:val="center"/>
              <w:rPr>
                <w:rFonts w:asciiTheme="minorBidi" w:hAnsiTheme="minorBidi" w:cstheme="minorBidi"/>
              </w:rPr>
            </w:pPr>
            <w:r w:rsidRPr="00C63051">
              <w:rPr>
                <w:rFonts w:asciiTheme="minorBidi" w:hAnsiTheme="minorBidi" w:cstheme="minorBidi"/>
                <w:color w:val="000000"/>
              </w:rPr>
              <w:t>15,553,942.74</w:t>
            </w:r>
          </w:p>
        </w:tc>
      </w:tr>
      <w:tr xmlns:wp14="http://schemas.microsoft.com/office/word/2010/wordml" w:rsidR="00C63051" w:rsidTr="00C63051" w14:paraId="707E82EF" wp14:textId="77777777">
        <w:trPr>
          <w:trHeight w:val="410"/>
        </w:trPr>
        <w:tc>
          <w:tcPr>
            <w:tcW w:w="2180" w:type="dxa"/>
            <w:vAlign w:val="center"/>
          </w:tcPr>
          <w:p w:rsidR="00C63051" w:rsidP="00C63051" w:rsidRDefault="00C63051" w14:paraId="35F2EDC5" wp14:textId="77777777">
            <w:pPr>
              <w:pStyle w:val="TableParagraph"/>
              <w:spacing w:line="253" w:lineRule="exact"/>
            </w:pPr>
            <w:r>
              <w:t>Spills</w:t>
            </w:r>
            <w:r>
              <w:rPr>
                <w:spacing w:val="-5"/>
              </w:rPr>
              <w:t xml:space="preserve"> </w:t>
            </w:r>
            <w:r>
              <w:t>and</w:t>
            </w:r>
            <w:r>
              <w:rPr>
                <w:spacing w:val="-4"/>
              </w:rPr>
              <w:t xml:space="preserve"> leaks </w:t>
            </w:r>
            <w:r>
              <w:t>(£)</w:t>
            </w:r>
          </w:p>
        </w:tc>
        <w:tc>
          <w:tcPr>
            <w:tcW w:w="2324" w:type="dxa"/>
            <w:vAlign w:val="center"/>
          </w:tcPr>
          <w:p w:rsidRPr="00C63051" w:rsidR="00C63051" w:rsidP="00C63051" w:rsidRDefault="00C63051" w14:paraId="106F6EA1" wp14:textId="77777777">
            <w:pPr>
              <w:jc w:val="center"/>
              <w:rPr>
                <w:rFonts w:asciiTheme="minorBidi" w:hAnsiTheme="minorBidi" w:cstheme="minorBidi"/>
                <w:color w:val="000000"/>
              </w:rPr>
            </w:pPr>
            <w:r w:rsidRPr="00C63051">
              <w:rPr>
                <w:rFonts w:asciiTheme="minorBidi" w:hAnsiTheme="minorBidi" w:cstheme="minorBidi"/>
                <w:color w:val="000000"/>
              </w:rPr>
              <w:t>62061197.62</w:t>
            </w:r>
          </w:p>
          <w:p w:rsidRPr="00C63051" w:rsidR="00C63051" w:rsidP="00C63051" w:rsidRDefault="00C63051" w14:paraId="5BC88503" wp14:textId="77777777">
            <w:pPr>
              <w:pStyle w:val="TableParagraph"/>
              <w:spacing w:line="253" w:lineRule="exact"/>
              <w:jc w:val="center"/>
              <w:rPr>
                <w:rFonts w:asciiTheme="minorBidi" w:hAnsiTheme="minorBidi" w:cstheme="minorBidi"/>
              </w:rPr>
            </w:pPr>
          </w:p>
        </w:tc>
        <w:tc>
          <w:tcPr>
            <w:tcW w:w="2411" w:type="dxa"/>
            <w:vAlign w:val="center"/>
          </w:tcPr>
          <w:p w:rsidRPr="00C63051" w:rsidR="00C63051" w:rsidP="00C63051" w:rsidRDefault="00C63051" w14:paraId="404C8977" wp14:textId="77777777">
            <w:pPr>
              <w:jc w:val="center"/>
              <w:rPr>
                <w:rFonts w:asciiTheme="minorBidi" w:hAnsiTheme="minorBidi" w:cstheme="minorBidi"/>
                <w:color w:val="000000"/>
              </w:rPr>
            </w:pPr>
            <w:r w:rsidRPr="00C63051">
              <w:rPr>
                <w:rFonts w:asciiTheme="minorBidi" w:hAnsiTheme="minorBidi" w:cstheme="minorBidi"/>
                <w:color w:val="000000"/>
              </w:rPr>
              <w:t>62061197.62</w:t>
            </w:r>
          </w:p>
          <w:p w:rsidRPr="00C63051" w:rsidR="00C63051" w:rsidP="00C63051" w:rsidRDefault="00C63051" w14:paraId="5775F54F" wp14:textId="77777777">
            <w:pPr>
              <w:pStyle w:val="TableParagraph"/>
              <w:spacing w:line="253" w:lineRule="exact"/>
              <w:jc w:val="center"/>
              <w:rPr>
                <w:rFonts w:asciiTheme="minorBidi" w:hAnsiTheme="minorBidi" w:cstheme="minorBidi"/>
              </w:rPr>
            </w:pPr>
          </w:p>
        </w:tc>
        <w:tc>
          <w:tcPr>
            <w:tcW w:w="2411" w:type="dxa"/>
            <w:vAlign w:val="center"/>
          </w:tcPr>
          <w:p w:rsidRPr="00C63051" w:rsidR="00C63051" w:rsidP="00C63051" w:rsidRDefault="00C63051" w14:paraId="66679D3A" wp14:textId="77777777">
            <w:pPr>
              <w:pStyle w:val="TableParagraph"/>
              <w:spacing w:line="253" w:lineRule="exact"/>
              <w:jc w:val="center"/>
              <w:rPr>
                <w:rFonts w:asciiTheme="minorBidi" w:hAnsiTheme="minorBidi" w:cstheme="minorBidi"/>
              </w:rPr>
            </w:pPr>
            <w:r w:rsidRPr="00C63051">
              <w:rPr>
                <w:rFonts w:asciiTheme="minorBidi" w:hAnsiTheme="minorBidi" w:cstheme="minorBidi"/>
                <w:color w:val="000000"/>
              </w:rPr>
              <w:t>6,517,842.67</w:t>
            </w:r>
          </w:p>
        </w:tc>
      </w:tr>
      <w:tr xmlns:wp14="http://schemas.microsoft.com/office/word/2010/wordml" w:rsidR="00C63051" w:rsidTr="00C63051" w14:paraId="285889E3" wp14:textId="77777777">
        <w:trPr>
          <w:trHeight w:val="411"/>
        </w:trPr>
        <w:tc>
          <w:tcPr>
            <w:tcW w:w="2180" w:type="dxa"/>
            <w:vAlign w:val="center"/>
          </w:tcPr>
          <w:p w:rsidR="00C63051" w:rsidP="00C63051" w:rsidRDefault="00C63051" w14:paraId="5339F079" wp14:textId="77777777">
            <w:pPr>
              <w:pStyle w:val="TableParagraph"/>
              <w:spacing w:line="253" w:lineRule="exact"/>
            </w:pPr>
            <w:r>
              <w:rPr>
                <w:spacing w:val="-2"/>
              </w:rPr>
              <w:t>Extrications</w:t>
            </w:r>
            <w:r>
              <w:rPr>
                <w:spacing w:val="-4"/>
              </w:rPr>
              <w:t xml:space="preserve"> </w:t>
            </w:r>
            <w:r>
              <w:t>(£)</w:t>
            </w:r>
          </w:p>
        </w:tc>
        <w:tc>
          <w:tcPr>
            <w:tcW w:w="2324" w:type="dxa"/>
            <w:vAlign w:val="center"/>
          </w:tcPr>
          <w:p w:rsidRPr="00C63051" w:rsidR="00C63051" w:rsidP="00C63051" w:rsidRDefault="00C63051" w14:paraId="18EB24FA" wp14:textId="77777777">
            <w:pPr>
              <w:pStyle w:val="TableParagraph"/>
              <w:spacing w:line="253" w:lineRule="exact"/>
              <w:jc w:val="center"/>
              <w:rPr>
                <w:rFonts w:asciiTheme="minorBidi" w:hAnsiTheme="minorBidi" w:cstheme="minorBidi"/>
              </w:rPr>
            </w:pPr>
            <w:r w:rsidRPr="00C63051">
              <w:rPr>
                <w:rFonts w:asciiTheme="minorBidi" w:hAnsiTheme="minorBidi" w:cstheme="minorBidi"/>
                <w:color w:val="000000"/>
              </w:rPr>
              <w:t>192,677,820.15</w:t>
            </w:r>
          </w:p>
        </w:tc>
        <w:tc>
          <w:tcPr>
            <w:tcW w:w="2411" w:type="dxa"/>
            <w:vAlign w:val="center"/>
          </w:tcPr>
          <w:p w:rsidRPr="00C63051" w:rsidR="00C63051" w:rsidP="00C63051" w:rsidRDefault="00C63051" w14:paraId="155B8D77" wp14:textId="77777777">
            <w:pPr>
              <w:pStyle w:val="TableParagraph"/>
              <w:spacing w:line="253" w:lineRule="exact"/>
              <w:jc w:val="center"/>
              <w:rPr>
                <w:rFonts w:asciiTheme="minorBidi" w:hAnsiTheme="minorBidi" w:cstheme="minorBidi"/>
              </w:rPr>
            </w:pPr>
            <w:r w:rsidRPr="00C63051">
              <w:rPr>
                <w:rFonts w:asciiTheme="minorBidi" w:hAnsiTheme="minorBidi" w:cstheme="minorBidi"/>
                <w:color w:val="000000"/>
              </w:rPr>
              <w:t>192,677,820.15</w:t>
            </w:r>
          </w:p>
        </w:tc>
        <w:tc>
          <w:tcPr>
            <w:tcW w:w="2411" w:type="dxa"/>
            <w:vAlign w:val="center"/>
          </w:tcPr>
          <w:p w:rsidRPr="00C63051" w:rsidR="00C63051" w:rsidP="00C63051" w:rsidRDefault="00C63051" w14:paraId="3E7D2244" wp14:textId="77777777">
            <w:pPr>
              <w:pStyle w:val="TableParagraph"/>
              <w:spacing w:line="253" w:lineRule="exact"/>
              <w:jc w:val="center"/>
              <w:rPr>
                <w:rFonts w:asciiTheme="minorBidi" w:hAnsiTheme="minorBidi" w:cstheme="minorBidi"/>
              </w:rPr>
            </w:pPr>
            <w:r w:rsidRPr="00C63051">
              <w:rPr>
                <w:rFonts w:asciiTheme="minorBidi" w:hAnsiTheme="minorBidi" w:cstheme="minorBidi"/>
                <w:color w:val="000000"/>
              </w:rPr>
              <w:t>14,739,212.41</w:t>
            </w:r>
          </w:p>
        </w:tc>
      </w:tr>
      <w:tr xmlns:wp14="http://schemas.microsoft.com/office/word/2010/wordml" w:rsidR="00C63051" w:rsidTr="00C63051" w14:paraId="53D706F4" wp14:textId="77777777">
        <w:trPr>
          <w:trHeight w:val="409"/>
        </w:trPr>
        <w:tc>
          <w:tcPr>
            <w:tcW w:w="2180" w:type="dxa"/>
            <w:vAlign w:val="center"/>
          </w:tcPr>
          <w:p w:rsidR="00C63051" w:rsidP="00C63051" w:rsidRDefault="00C63051" w14:paraId="5568CDEC" wp14:textId="77777777">
            <w:pPr>
              <w:pStyle w:val="TableParagraph"/>
              <w:spacing w:line="253" w:lineRule="exact"/>
            </w:pPr>
            <w:r>
              <w:t>Medical</w:t>
            </w:r>
            <w:r>
              <w:rPr>
                <w:spacing w:val="-5"/>
              </w:rPr>
              <w:t xml:space="preserve"> </w:t>
            </w:r>
            <w:r>
              <w:rPr>
                <w:spacing w:val="-2"/>
              </w:rPr>
              <w:t>assistance</w:t>
            </w:r>
            <w:r>
              <w:rPr>
                <w:spacing w:val="-4"/>
              </w:rPr>
              <w:t xml:space="preserve"> </w:t>
            </w:r>
            <w:r>
              <w:t>(£)</w:t>
            </w:r>
          </w:p>
        </w:tc>
        <w:tc>
          <w:tcPr>
            <w:tcW w:w="2324" w:type="dxa"/>
            <w:vAlign w:val="center"/>
          </w:tcPr>
          <w:p w:rsidRPr="00C63051" w:rsidR="00C63051" w:rsidP="00C63051" w:rsidRDefault="00C63051" w14:paraId="4DBD3E16" wp14:textId="77777777">
            <w:pPr>
              <w:pStyle w:val="TableParagraph"/>
              <w:spacing w:line="253" w:lineRule="exact"/>
              <w:jc w:val="center"/>
              <w:rPr>
                <w:rFonts w:asciiTheme="minorBidi" w:hAnsiTheme="minorBidi" w:cstheme="minorBidi"/>
              </w:rPr>
            </w:pPr>
            <w:r w:rsidRPr="00C63051">
              <w:rPr>
                <w:rFonts w:asciiTheme="minorBidi" w:hAnsiTheme="minorBidi" w:cstheme="minorBidi"/>
                <w:color w:val="000000"/>
              </w:rPr>
              <w:t>250,891.86</w:t>
            </w:r>
          </w:p>
        </w:tc>
        <w:tc>
          <w:tcPr>
            <w:tcW w:w="2411" w:type="dxa"/>
            <w:vAlign w:val="center"/>
          </w:tcPr>
          <w:p w:rsidRPr="00C63051" w:rsidR="00C63051" w:rsidP="00C63051" w:rsidRDefault="00C63051" w14:paraId="0FCABC36" wp14:textId="77777777">
            <w:pPr>
              <w:pStyle w:val="TableParagraph"/>
              <w:spacing w:line="253" w:lineRule="exact"/>
              <w:jc w:val="center"/>
              <w:rPr>
                <w:rFonts w:asciiTheme="minorBidi" w:hAnsiTheme="minorBidi" w:cstheme="minorBidi"/>
              </w:rPr>
            </w:pPr>
            <w:r w:rsidRPr="00C63051">
              <w:rPr>
                <w:rFonts w:asciiTheme="minorBidi" w:hAnsiTheme="minorBidi" w:cstheme="minorBidi"/>
                <w:color w:val="000000"/>
              </w:rPr>
              <w:t>250,891.86</w:t>
            </w:r>
          </w:p>
        </w:tc>
        <w:tc>
          <w:tcPr>
            <w:tcW w:w="2411" w:type="dxa"/>
            <w:vAlign w:val="center"/>
          </w:tcPr>
          <w:p w:rsidRPr="00C63051" w:rsidR="00C63051" w:rsidP="00C63051" w:rsidRDefault="00C63051" w14:paraId="49DE6BA8" wp14:textId="77777777">
            <w:pPr>
              <w:pStyle w:val="TableParagraph"/>
              <w:spacing w:line="253" w:lineRule="exact"/>
              <w:jc w:val="center"/>
              <w:rPr>
                <w:rFonts w:asciiTheme="minorBidi" w:hAnsiTheme="minorBidi" w:cstheme="minorBidi"/>
              </w:rPr>
            </w:pPr>
            <w:r w:rsidRPr="00C63051">
              <w:rPr>
                <w:rFonts w:asciiTheme="minorBidi" w:hAnsiTheme="minorBidi" w:cstheme="minorBidi"/>
                <w:color w:val="000000"/>
              </w:rPr>
              <w:t>250,891.86</w:t>
            </w:r>
          </w:p>
        </w:tc>
      </w:tr>
      <w:tr xmlns:wp14="http://schemas.microsoft.com/office/word/2010/wordml" w:rsidR="00C63051" w:rsidTr="00C63051" w14:paraId="761148EB" wp14:textId="77777777">
        <w:trPr>
          <w:trHeight w:val="411"/>
        </w:trPr>
        <w:tc>
          <w:tcPr>
            <w:tcW w:w="2180" w:type="dxa"/>
            <w:vAlign w:val="center"/>
          </w:tcPr>
          <w:p w:rsidRPr="00C63051" w:rsidR="00C63051" w:rsidP="00162B69" w:rsidRDefault="00C63051" w14:paraId="5D5EA705" wp14:textId="77777777">
            <w:pPr>
              <w:pStyle w:val="TableParagraph"/>
              <w:rPr>
                <w:b/>
              </w:rPr>
            </w:pPr>
            <w:r w:rsidRPr="00C63051">
              <w:rPr>
                <w:b/>
                <w:spacing w:val="-2"/>
              </w:rPr>
              <w:t>Total</w:t>
            </w:r>
            <w:r w:rsidRPr="00C63051">
              <w:rPr>
                <w:b/>
                <w:spacing w:val="-4"/>
              </w:rPr>
              <w:t xml:space="preserve"> </w:t>
            </w:r>
            <w:r w:rsidRPr="00C63051">
              <w:rPr>
                <w:b/>
              </w:rPr>
              <w:t>(£)</w:t>
            </w:r>
          </w:p>
        </w:tc>
        <w:tc>
          <w:tcPr>
            <w:tcW w:w="2324" w:type="dxa"/>
            <w:vAlign w:val="center"/>
          </w:tcPr>
          <w:p w:rsidRPr="00C63051" w:rsidR="00C63051" w:rsidP="00C63051" w:rsidRDefault="00C63051" w14:paraId="4989897C" wp14:textId="77777777">
            <w:pPr>
              <w:pStyle w:val="TableParagraph"/>
              <w:jc w:val="center"/>
              <w:rPr>
                <w:rFonts w:asciiTheme="minorBidi" w:hAnsiTheme="minorBidi" w:cstheme="minorBidi"/>
                <w:b/>
              </w:rPr>
            </w:pPr>
            <w:r w:rsidRPr="00C63051">
              <w:rPr>
                <w:rFonts w:asciiTheme="minorBidi" w:hAnsiTheme="minorBidi" w:cstheme="minorBidi"/>
                <w:b/>
                <w:color w:val="000000"/>
              </w:rPr>
              <w:t>1,146,698,842</w:t>
            </w:r>
          </w:p>
        </w:tc>
        <w:tc>
          <w:tcPr>
            <w:tcW w:w="2411" w:type="dxa"/>
            <w:vAlign w:val="center"/>
          </w:tcPr>
          <w:p w:rsidRPr="00C63051" w:rsidR="00C63051" w:rsidP="00C63051" w:rsidRDefault="00C63051" w14:paraId="1BBE62B7" wp14:textId="77777777">
            <w:pPr>
              <w:pStyle w:val="TableParagraph"/>
              <w:jc w:val="center"/>
              <w:rPr>
                <w:rFonts w:asciiTheme="minorBidi" w:hAnsiTheme="minorBidi" w:cstheme="minorBidi"/>
                <w:b/>
              </w:rPr>
            </w:pPr>
            <w:r w:rsidRPr="00C63051">
              <w:rPr>
                <w:rFonts w:asciiTheme="minorBidi" w:hAnsiTheme="minorBidi" w:cstheme="minorBidi"/>
                <w:b/>
                <w:color w:val="000000"/>
              </w:rPr>
              <w:t>381,850,614.6</w:t>
            </w:r>
          </w:p>
        </w:tc>
        <w:tc>
          <w:tcPr>
            <w:tcW w:w="2411" w:type="dxa"/>
            <w:vAlign w:val="center"/>
          </w:tcPr>
          <w:p w:rsidRPr="00C63051" w:rsidR="00C63051" w:rsidP="00C63051" w:rsidRDefault="00C63051" w14:paraId="15615022" wp14:textId="77777777">
            <w:pPr>
              <w:pStyle w:val="TableParagraph"/>
              <w:jc w:val="center"/>
              <w:rPr>
                <w:rFonts w:asciiTheme="minorBidi" w:hAnsiTheme="minorBidi" w:cstheme="minorBidi"/>
                <w:b/>
              </w:rPr>
            </w:pPr>
            <w:r w:rsidRPr="00C63051">
              <w:rPr>
                <w:rFonts w:asciiTheme="minorBidi" w:hAnsiTheme="minorBidi" w:cstheme="minorBidi"/>
                <w:b/>
                <w:color w:val="000000"/>
              </w:rPr>
              <w:t>51,430,770.12</w:t>
            </w:r>
          </w:p>
        </w:tc>
      </w:tr>
    </w:tbl>
    <w:p xmlns:wp14="http://schemas.microsoft.com/office/word/2010/wordml" w:rsidR="00196E20" w:rsidP="00F860E9" w:rsidRDefault="00196E20" w14:paraId="37FAB095" wp14:textId="77777777">
      <w:pPr>
        <w:spacing w:before="2"/>
        <w:ind w:left="720" w:right="1401" w:firstLine="310"/>
        <w:jc w:val="center"/>
        <w:rPr>
          <w:b/>
          <w:bCs/>
          <w:sz w:val="20"/>
        </w:rPr>
      </w:pPr>
      <w:r>
        <w:rPr>
          <w:b/>
          <w:sz w:val="20"/>
        </w:rPr>
        <w:t>Table</w:t>
      </w:r>
      <w:r>
        <w:rPr>
          <w:b/>
          <w:spacing w:val="-9"/>
          <w:sz w:val="20"/>
        </w:rPr>
        <w:t xml:space="preserve"> </w:t>
      </w:r>
      <w:r>
        <w:rPr>
          <w:b/>
          <w:sz w:val="20"/>
        </w:rPr>
        <w:t>2.</w:t>
      </w:r>
      <w:r w:rsidR="00AA2D03">
        <w:rPr>
          <w:b/>
          <w:sz w:val="20"/>
        </w:rPr>
        <w:t>37</w:t>
      </w:r>
      <w:r>
        <w:rPr>
          <w:b/>
          <w:sz w:val="20"/>
        </w:rPr>
        <w:t>: Economic value of</w:t>
      </w:r>
      <w:r>
        <w:rPr>
          <w:b/>
          <w:spacing w:val="-7"/>
          <w:sz w:val="20"/>
        </w:rPr>
        <w:t xml:space="preserve"> s</w:t>
      </w:r>
      <w:r>
        <w:rPr>
          <w:b/>
          <w:sz w:val="20"/>
        </w:rPr>
        <w:t>aved</w:t>
      </w:r>
      <w:r>
        <w:rPr>
          <w:b/>
          <w:spacing w:val="-9"/>
          <w:sz w:val="20"/>
        </w:rPr>
        <w:t xml:space="preserve"> </w:t>
      </w:r>
      <w:r>
        <w:rPr>
          <w:b/>
          <w:sz w:val="20"/>
        </w:rPr>
        <w:t>lives through no-fire incidents -</w:t>
      </w:r>
      <w:r>
        <w:rPr>
          <w:b/>
          <w:spacing w:val="-9"/>
          <w:sz w:val="20"/>
        </w:rPr>
        <w:t xml:space="preserve"> </w:t>
      </w:r>
      <w:r>
        <w:rPr>
          <w:b/>
          <w:sz w:val="20"/>
        </w:rPr>
        <w:t>sensitivity</w:t>
      </w:r>
      <w:r>
        <w:rPr>
          <w:b/>
          <w:spacing w:val="-7"/>
          <w:sz w:val="20"/>
        </w:rPr>
        <w:t xml:space="preserve"> </w:t>
      </w:r>
      <w:r>
        <w:rPr>
          <w:b/>
          <w:spacing w:val="-2"/>
          <w:sz w:val="20"/>
        </w:rPr>
        <w:t>analysis f</w:t>
      </w:r>
      <w:r w:rsidRPr="00196E20">
        <w:rPr>
          <w:b/>
          <w:bCs/>
          <w:sz w:val="20"/>
        </w:rPr>
        <w:t xml:space="preserve">or </w:t>
      </w:r>
      <w:r>
        <w:rPr>
          <w:b/>
          <w:bCs/>
          <w:sz w:val="20"/>
        </w:rPr>
        <w:t>Northern Ireland</w:t>
      </w:r>
    </w:p>
    <w:p xmlns:wp14="http://schemas.microsoft.com/office/word/2010/wordml" w:rsidR="0001623E" w:rsidP="00196E20" w:rsidRDefault="0001623E" w14:paraId="6F6C9D5F" wp14:textId="77777777">
      <w:pPr>
        <w:spacing w:before="2"/>
        <w:ind w:left="410" w:right="1401"/>
        <w:jc w:val="center"/>
        <w:rPr>
          <w:b/>
          <w:bCs/>
          <w:sz w:val="20"/>
        </w:rPr>
      </w:pPr>
    </w:p>
    <w:p xmlns:wp14="http://schemas.microsoft.com/office/word/2010/wordml" w:rsidR="00196E20" w:rsidP="00196E20" w:rsidRDefault="00196E20" w14:paraId="3A3644DA" wp14:textId="77777777">
      <w:pPr>
        <w:spacing w:before="2"/>
        <w:ind w:left="410" w:right="1401"/>
        <w:jc w:val="center"/>
        <w:rPr>
          <w:b/>
          <w:bCs/>
          <w:sz w:val="20"/>
        </w:rPr>
      </w:pPr>
    </w:p>
    <w:tbl>
      <w:tblPr>
        <w:tblW w:w="0" w:type="auto"/>
        <w:tblInd w:w="13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tblPr>
      <w:tblGrid>
        <w:gridCol w:w="2180"/>
        <w:gridCol w:w="2324"/>
        <w:gridCol w:w="2411"/>
        <w:gridCol w:w="2411"/>
      </w:tblGrid>
      <w:tr xmlns:wp14="http://schemas.microsoft.com/office/word/2010/wordml" w:rsidR="00196E20" w:rsidTr="00A30A8A" w14:paraId="4A0961D5" wp14:textId="77777777">
        <w:trPr>
          <w:trHeight w:val="409"/>
        </w:trPr>
        <w:tc>
          <w:tcPr>
            <w:tcW w:w="2180" w:type="dxa"/>
            <w:shd w:val="clear" w:color="auto" w:fill="0956A2"/>
          </w:tcPr>
          <w:p w:rsidR="00196E20" w:rsidP="00A30A8A" w:rsidRDefault="00196E20" w14:paraId="238861B5" wp14:textId="77777777">
            <w:pPr>
              <w:pStyle w:val="TableParagraph"/>
              <w:spacing w:line="253" w:lineRule="exact"/>
              <w:ind w:left="306"/>
              <w:rPr>
                <w:b/>
              </w:rPr>
            </w:pPr>
            <w:r>
              <w:rPr>
                <w:b/>
                <w:color w:val="FFFFFF"/>
              </w:rPr>
              <w:t>Incident</w:t>
            </w:r>
            <w:r>
              <w:rPr>
                <w:b/>
                <w:color w:val="FFFFFF"/>
                <w:spacing w:val="-6"/>
              </w:rPr>
              <w:t xml:space="preserve"> </w:t>
            </w:r>
            <w:r>
              <w:rPr>
                <w:b/>
                <w:color w:val="FFFFFF"/>
                <w:spacing w:val="-4"/>
              </w:rPr>
              <w:t>Class</w:t>
            </w:r>
          </w:p>
        </w:tc>
        <w:tc>
          <w:tcPr>
            <w:tcW w:w="2324" w:type="dxa"/>
            <w:shd w:val="clear" w:color="auto" w:fill="0956A2"/>
          </w:tcPr>
          <w:p w:rsidR="00196E20" w:rsidP="00A30A8A" w:rsidRDefault="00196E20" w14:paraId="4483D5E4" wp14:textId="77777777">
            <w:pPr>
              <w:pStyle w:val="TableParagraph"/>
              <w:spacing w:line="253" w:lineRule="exact"/>
              <w:ind w:left="847" w:right="936"/>
              <w:jc w:val="center"/>
              <w:rPr>
                <w:b/>
              </w:rPr>
            </w:pPr>
            <w:r>
              <w:rPr>
                <w:b/>
                <w:color w:val="FFFFFF"/>
              </w:rPr>
              <w:t xml:space="preserve">1 </w:t>
            </w:r>
            <w:r>
              <w:rPr>
                <w:b/>
                <w:color w:val="FFFFFF"/>
                <w:spacing w:val="-5"/>
              </w:rPr>
              <w:t>SD</w:t>
            </w:r>
          </w:p>
        </w:tc>
        <w:tc>
          <w:tcPr>
            <w:tcW w:w="2411" w:type="dxa"/>
            <w:shd w:val="clear" w:color="auto" w:fill="0956A2"/>
          </w:tcPr>
          <w:p w:rsidR="00196E20" w:rsidP="00A30A8A" w:rsidRDefault="00196E20" w14:paraId="49B1DA5C" wp14:textId="77777777">
            <w:pPr>
              <w:pStyle w:val="TableParagraph"/>
              <w:spacing w:line="253" w:lineRule="exact"/>
              <w:ind w:left="790"/>
              <w:rPr>
                <w:b/>
              </w:rPr>
            </w:pPr>
            <w:r>
              <w:rPr>
                <w:b/>
                <w:color w:val="FFFFFF"/>
              </w:rPr>
              <w:t xml:space="preserve">2 </w:t>
            </w:r>
            <w:r>
              <w:rPr>
                <w:b/>
                <w:color w:val="FFFFFF"/>
                <w:spacing w:val="-5"/>
              </w:rPr>
              <w:t>SD</w:t>
            </w:r>
          </w:p>
        </w:tc>
        <w:tc>
          <w:tcPr>
            <w:tcW w:w="2411" w:type="dxa"/>
            <w:shd w:val="clear" w:color="auto" w:fill="0956A2"/>
          </w:tcPr>
          <w:p w:rsidR="00196E20" w:rsidP="00A30A8A" w:rsidRDefault="00196E20" w14:paraId="6E4CF253" wp14:textId="77777777">
            <w:pPr>
              <w:pStyle w:val="TableParagraph"/>
              <w:spacing w:line="253" w:lineRule="exact"/>
              <w:ind w:left="875" w:right="996"/>
              <w:jc w:val="center"/>
              <w:rPr>
                <w:b/>
              </w:rPr>
            </w:pPr>
            <w:r>
              <w:rPr>
                <w:b/>
                <w:color w:val="FFFFFF"/>
              </w:rPr>
              <w:t xml:space="preserve">3 </w:t>
            </w:r>
            <w:r>
              <w:rPr>
                <w:b/>
                <w:color w:val="FFFFFF"/>
                <w:spacing w:val="-5"/>
              </w:rPr>
              <w:t>SD</w:t>
            </w:r>
          </w:p>
        </w:tc>
      </w:tr>
      <w:tr xmlns:wp14="http://schemas.microsoft.com/office/word/2010/wordml" w:rsidR="00162B69" w:rsidTr="00A30A8A" w14:paraId="726671C5" wp14:textId="77777777">
        <w:trPr>
          <w:trHeight w:val="930"/>
        </w:trPr>
        <w:tc>
          <w:tcPr>
            <w:tcW w:w="2180" w:type="dxa"/>
          </w:tcPr>
          <w:p w:rsidR="00162B69" w:rsidP="00162B69" w:rsidRDefault="00162B69" w14:paraId="797E2C06" wp14:textId="77777777">
            <w:pPr>
              <w:pStyle w:val="TableParagraph"/>
              <w:spacing w:line="278" w:lineRule="auto"/>
              <w:ind w:left="107" w:right="54"/>
            </w:pPr>
            <w:r>
              <w:t>Flooding and Rescue</w:t>
            </w:r>
            <w:r>
              <w:rPr>
                <w:spacing w:val="-16"/>
              </w:rPr>
              <w:t xml:space="preserve"> </w:t>
            </w:r>
            <w:r>
              <w:t>from</w:t>
            </w:r>
            <w:r>
              <w:rPr>
                <w:spacing w:val="-15"/>
              </w:rPr>
              <w:t xml:space="preserve"> </w:t>
            </w:r>
            <w:r>
              <w:t>water (£)</w:t>
            </w:r>
          </w:p>
        </w:tc>
        <w:tc>
          <w:tcPr>
            <w:tcW w:w="2324" w:type="dxa"/>
          </w:tcPr>
          <w:p w:rsidRPr="00162B69" w:rsidR="00162B69" w:rsidP="00162B69" w:rsidRDefault="00162B69" w14:paraId="6860ABA8" wp14:textId="77777777">
            <w:pPr>
              <w:rPr>
                <w:rFonts w:asciiTheme="minorBidi" w:hAnsiTheme="minorBidi" w:cstheme="minorBidi"/>
                <w:color w:val="000000"/>
              </w:rPr>
            </w:pPr>
            <w:r w:rsidRPr="00162B69">
              <w:rPr>
                <w:rFonts w:asciiTheme="minorBidi" w:hAnsiTheme="minorBidi" w:cstheme="minorBidi"/>
                <w:color w:val="000000"/>
              </w:rPr>
              <w:t>370,675,466.32</w:t>
            </w:r>
          </w:p>
          <w:p w:rsidRPr="00162B69" w:rsidR="00162B69" w:rsidP="00162B69" w:rsidRDefault="00162B69" w14:paraId="3B4902DB" wp14:textId="77777777">
            <w:pPr>
              <w:pStyle w:val="TableParagraph"/>
              <w:spacing w:line="253" w:lineRule="exact"/>
              <w:ind w:left="104"/>
              <w:rPr>
                <w:rFonts w:asciiTheme="minorBidi" w:hAnsiTheme="minorBidi" w:cstheme="minorBidi"/>
              </w:rPr>
            </w:pPr>
          </w:p>
        </w:tc>
        <w:tc>
          <w:tcPr>
            <w:tcW w:w="2411" w:type="dxa"/>
          </w:tcPr>
          <w:p w:rsidRPr="00162B69" w:rsidR="00162B69" w:rsidP="00162B69" w:rsidRDefault="00162B69" w14:paraId="00EAC182" wp14:textId="77777777">
            <w:pPr>
              <w:rPr>
                <w:rFonts w:asciiTheme="minorBidi" w:hAnsiTheme="minorBidi" w:cstheme="minorBidi"/>
                <w:color w:val="000000"/>
              </w:rPr>
            </w:pPr>
            <w:r w:rsidRPr="00162B69">
              <w:rPr>
                <w:rFonts w:asciiTheme="minorBidi" w:hAnsiTheme="minorBidi" w:cstheme="minorBidi"/>
                <w:color w:val="000000"/>
              </w:rPr>
              <w:t>257,390,379.98</w:t>
            </w:r>
          </w:p>
          <w:p w:rsidRPr="00162B69" w:rsidR="00162B69" w:rsidP="00162B69" w:rsidRDefault="00162B69" w14:paraId="32842F1D" wp14:textId="77777777">
            <w:pPr>
              <w:pStyle w:val="TableParagraph"/>
              <w:spacing w:line="253" w:lineRule="exact"/>
              <w:ind w:left="106"/>
              <w:rPr>
                <w:rFonts w:asciiTheme="minorBidi" w:hAnsiTheme="minorBidi" w:cstheme="minorBidi"/>
              </w:rPr>
            </w:pPr>
          </w:p>
        </w:tc>
        <w:tc>
          <w:tcPr>
            <w:tcW w:w="2411" w:type="dxa"/>
          </w:tcPr>
          <w:p w:rsidRPr="00162B69" w:rsidR="00162B69" w:rsidP="00162B69" w:rsidRDefault="00162B69" w14:paraId="4F108F06" wp14:textId="77777777">
            <w:pPr>
              <w:rPr>
                <w:rFonts w:asciiTheme="minorBidi" w:hAnsiTheme="minorBidi" w:cstheme="minorBidi"/>
                <w:color w:val="000000"/>
              </w:rPr>
            </w:pPr>
            <w:r w:rsidRPr="00162B69">
              <w:rPr>
                <w:rFonts w:asciiTheme="minorBidi" w:hAnsiTheme="minorBidi" w:cstheme="minorBidi"/>
                <w:color w:val="000000"/>
              </w:rPr>
              <w:t>176,799,702.76</w:t>
            </w:r>
          </w:p>
          <w:p w:rsidRPr="00162B69" w:rsidR="00162B69" w:rsidP="00162B69" w:rsidRDefault="00162B69" w14:paraId="711CDE5E" wp14:textId="77777777">
            <w:pPr>
              <w:pStyle w:val="TableParagraph"/>
              <w:spacing w:line="253" w:lineRule="exact"/>
              <w:ind w:left="106"/>
              <w:rPr>
                <w:rFonts w:asciiTheme="minorBidi" w:hAnsiTheme="minorBidi" w:cstheme="minorBidi"/>
              </w:rPr>
            </w:pPr>
          </w:p>
        </w:tc>
      </w:tr>
      <w:tr xmlns:wp14="http://schemas.microsoft.com/office/word/2010/wordml" w:rsidR="00162B69" w:rsidTr="00A30A8A" w14:paraId="17AB8A60" wp14:textId="77777777">
        <w:trPr>
          <w:trHeight w:val="412"/>
        </w:trPr>
        <w:tc>
          <w:tcPr>
            <w:tcW w:w="2180" w:type="dxa"/>
          </w:tcPr>
          <w:p w:rsidR="00162B69" w:rsidP="00162B69" w:rsidRDefault="00162B69" w14:paraId="3234686F" wp14:textId="77777777">
            <w:pPr>
              <w:pStyle w:val="TableParagraph"/>
              <w:spacing w:line="253" w:lineRule="exact"/>
              <w:ind w:left="107"/>
            </w:pPr>
            <w:r>
              <w:t>Making</w:t>
            </w:r>
            <w:r>
              <w:rPr>
                <w:spacing w:val="-7"/>
              </w:rPr>
              <w:t xml:space="preserve"> </w:t>
            </w:r>
            <w:r>
              <w:t>env.</w:t>
            </w:r>
            <w:r>
              <w:rPr>
                <w:spacing w:val="-3"/>
              </w:rPr>
              <w:t xml:space="preserve"> </w:t>
            </w:r>
            <w:r>
              <w:rPr>
                <w:spacing w:val="-4"/>
              </w:rPr>
              <w:t>safe</w:t>
            </w:r>
            <w:r>
              <w:t xml:space="preserve"> (£)</w:t>
            </w:r>
          </w:p>
        </w:tc>
        <w:tc>
          <w:tcPr>
            <w:tcW w:w="2324" w:type="dxa"/>
          </w:tcPr>
          <w:p w:rsidRPr="00162B69" w:rsidR="00162B69" w:rsidP="00162B69" w:rsidRDefault="00162B69" w14:paraId="526559E6" wp14:textId="77777777">
            <w:pPr>
              <w:pStyle w:val="TableParagraph"/>
              <w:spacing w:line="253" w:lineRule="exact"/>
              <w:ind w:left="104"/>
              <w:rPr>
                <w:rFonts w:asciiTheme="minorBidi" w:hAnsiTheme="minorBidi" w:cstheme="minorBidi"/>
              </w:rPr>
            </w:pPr>
            <w:r w:rsidRPr="00162B69">
              <w:rPr>
                <w:rFonts w:asciiTheme="minorBidi" w:hAnsiTheme="minorBidi" w:cstheme="minorBidi"/>
                <w:color w:val="000000"/>
              </w:rPr>
              <w:t>252,469,795</w:t>
            </w:r>
          </w:p>
        </w:tc>
        <w:tc>
          <w:tcPr>
            <w:tcW w:w="2411" w:type="dxa"/>
          </w:tcPr>
          <w:p w:rsidRPr="00162B69" w:rsidR="00162B69" w:rsidP="00162B69" w:rsidRDefault="00162B69" w14:paraId="3F26DC84" wp14:textId="77777777">
            <w:pPr>
              <w:pStyle w:val="TableParagraph"/>
              <w:spacing w:line="253" w:lineRule="exact"/>
              <w:ind w:left="106"/>
              <w:rPr>
                <w:rFonts w:asciiTheme="minorBidi" w:hAnsiTheme="minorBidi" w:cstheme="minorBidi"/>
              </w:rPr>
            </w:pPr>
            <w:r w:rsidRPr="00162B69">
              <w:rPr>
                <w:rFonts w:asciiTheme="minorBidi" w:hAnsiTheme="minorBidi" w:cstheme="minorBidi"/>
                <w:color w:val="000000"/>
              </w:rPr>
              <w:t>129,390,770</w:t>
            </w:r>
          </w:p>
        </w:tc>
        <w:tc>
          <w:tcPr>
            <w:tcW w:w="2411" w:type="dxa"/>
          </w:tcPr>
          <w:p w:rsidRPr="00162B69" w:rsidR="00162B69" w:rsidP="00162B69" w:rsidRDefault="00162B69" w14:paraId="4BD5A61D" wp14:textId="77777777">
            <w:pPr>
              <w:pStyle w:val="TableParagraph"/>
              <w:spacing w:line="253" w:lineRule="exact"/>
              <w:ind w:left="106"/>
              <w:rPr>
                <w:rFonts w:asciiTheme="minorBidi" w:hAnsiTheme="minorBidi" w:cstheme="minorBidi"/>
              </w:rPr>
            </w:pPr>
            <w:r w:rsidRPr="00162B69">
              <w:rPr>
                <w:rFonts w:asciiTheme="minorBidi" w:hAnsiTheme="minorBidi" w:cstheme="minorBidi"/>
                <w:color w:val="000000"/>
              </w:rPr>
              <w:t>94,450,754</w:t>
            </w:r>
          </w:p>
        </w:tc>
      </w:tr>
      <w:tr xmlns:wp14="http://schemas.microsoft.com/office/word/2010/wordml" w:rsidR="00162B69" w:rsidTr="00A30A8A" w14:paraId="3B7F9B41" wp14:textId="77777777">
        <w:trPr>
          <w:trHeight w:val="410"/>
        </w:trPr>
        <w:tc>
          <w:tcPr>
            <w:tcW w:w="2180" w:type="dxa"/>
          </w:tcPr>
          <w:p w:rsidR="00162B69" w:rsidP="00162B69" w:rsidRDefault="00162B69" w14:paraId="257718CE" wp14:textId="77777777">
            <w:pPr>
              <w:pStyle w:val="TableParagraph"/>
              <w:spacing w:line="253" w:lineRule="exact"/>
              <w:ind w:left="107"/>
            </w:pPr>
            <w:r>
              <w:t>Spills</w:t>
            </w:r>
            <w:r>
              <w:rPr>
                <w:spacing w:val="-5"/>
              </w:rPr>
              <w:t xml:space="preserve"> </w:t>
            </w:r>
            <w:r>
              <w:t>and</w:t>
            </w:r>
            <w:r>
              <w:rPr>
                <w:spacing w:val="-4"/>
              </w:rPr>
              <w:t xml:space="preserve"> leaks</w:t>
            </w:r>
            <w:r>
              <w:t xml:space="preserve"> (£)</w:t>
            </w:r>
          </w:p>
        </w:tc>
        <w:tc>
          <w:tcPr>
            <w:tcW w:w="2324" w:type="dxa"/>
          </w:tcPr>
          <w:p w:rsidRPr="00162B69" w:rsidR="00162B69" w:rsidP="00162B69" w:rsidRDefault="00162B69" w14:paraId="61F84E38" wp14:textId="77777777">
            <w:pPr>
              <w:pStyle w:val="TableParagraph"/>
              <w:spacing w:line="253" w:lineRule="exact"/>
              <w:ind w:left="104"/>
              <w:rPr>
                <w:rFonts w:asciiTheme="minorBidi" w:hAnsiTheme="minorBidi" w:cstheme="minorBidi"/>
              </w:rPr>
            </w:pPr>
            <w:r w:rsidRPr="00162B69">
              <w:rPr>
                <w:rFonts w:asciiTheme="minorBidi" w:hAnsiTheme="minorBidi" w:cstheme="minorBidi"/>
                <w:color w:val="000000"/>
              </w:rPr>
              <w:t>527,095,103</w:t>
            </w:r>
          </w:p>
        </w:tc>
        <w:tc>
          <w:tcPr>
            <w:tcW w:w="2411" w:type="dxa"/>
          </w:tcPr>
          <w:p w:rsidRPr="00162B69" w:rsidR="00162B69" w:rsidP="00162B69" w:rsidRDefault="00162B69" w14:paraId="3B1233D1" wp14:textId="77777777">
            <w:pPr>
              <w:pStyle w:val="TableParagraph"/>
              <w:spacing w:line="253" w:lineRule="exact"/>
              <w:ind w:left="106"/>
              <w:rPr>
                <w:rFonts w:asciiTheme="minorBidi" w:hAnsiTheme="minorBidi" w:cstheme="minorBidi"/>
              </w:rPr>
            </w:pPr>
            <w:r w:rsidRPr="00162B69">
              <w:rPr>
                <w:rFonts w:asciiTheme="minorBidi" w:hAnsiTheme="minorBidi" w:cstheme="minorBidi"/>
                <w:color w:val="000000"/>
              </w:rPr>
              <w:t>253,345,711</w:t>
            </w:r>
          </w:p>
        </w:tc>
        <w:tc>
          <w:tcPr>
            <w:tcW w:w="2411" w:type="dxa"/>
          </w:tcPr>
          <w:p w:rsidRPr="00162B69" w:rsidR="00162B69" w:rsidP="00162B69" w:rsidRDefault="00162B69" w14:paraId="2BECE163" wp14:textId="77777777">
            <w:pPr>
              <w:pStyle w:val="TableParagraph"/>
              <w:spacing w:line="253" w:lineRule="exact"/>
              <w:ind w:left="106"/>
              <w:rPr>
                <w:rFonts w:asciiTheme="minorBidi" w:hAnsiTheme="minorBidi" w:cstheme="minorBidi"/>
              </w:rPr>
            </w:pPr>
            <w:r w:rsidRPr="00162B69">
              <w:rPr>
                <w:rFonts w:asciiTheme="minorBidi" w:hAnsiTheme="minorBidi" w:cstheme="minorBidi"/>
                <w:color w:val="000000"/>
              </w:rPr>
              <w:t>127,145,163</w:t>
            </w:r>
          </w:p>
        </w:tc>
      </w:tr>
      <w:tr xmlns:wp14="http://schemas.microsoft.com/office/word/2010/wordml" w:rsidR="00162B69" w:rsidTr="00A30A8A" w14:paraId="1B42F19F" wp14:textId="77777777">
        <w:trPr>
          <w:trHeight w:val="411"/>
        </w:trPr>
        <w:tc>
          <w:tcPr>
            <w:tcW w:w="2180" w:type="dxa"/>
          </w:tcPr>
          <w:p w:rsidR="00162B69" w:rsidP="00162B69" w:rsidRDefault="00162B69" w14:paraId="2128803D" wp14:textId="77777777">
            <w:pPr>
              <w:pStyle w:val="TableParagraph"/>
              <w:spacing w:line="253" w:lineRule="exact"/>
              <w:ind w:left="107"/>
            </w:pPr>
            <w:r>
              <w:rPr>
                <w:spacing w:val="-2"/>
              </w:rPr>
              <w:t>Extrications</w:t>
            </w:r>
            <w:r>
              <w:t xml:space="preserve"> (£)</w:t>
            </w:r>
          </w:p>
        </w:tc>
        <w:tc>
          <w:tcPr>
            <w:tcW w:w="2324" w:type="dxa"/>
          </w:tcPr>
          <w:p w:rsidRPr="00162B69" w:rsidR="00162B69" w:rsidP="00162B69" w:rsidRDefault="00162B69" w14:paraId="226CCB8E" wp14:textId="77777777">
            <w:pPr>
              <w:pStyle w:val="TableParagraph"/>
              <w:spacing w:line="253" w:lineRule="exact"/>
              <w:ind w:left="104"/>
              <w:rPr>
                <w:rFonts w:asciiTheme="minorBidi" w:hAnsiTheme="minorBidi" w:cstheme="minorBidi"/>
              </w:rPr>
            </w:pPr>
            <w:r w:rsidRPr="00162B69">
              <w:rPr>
                <w:rFonts w:asciiTheme="minorBidi" w:hAnsiTheme="minorBidi" w:cstheme="minorBidi"/>
                <w:color w:val="000000"/>
              </w:rPr>
              <w:t>888,197,756</w:t>
            </w:r>
          </w:p>
        </w:tc>
        <w:tc>
          <w:tcPr>
            <w:tcW w:w="2411" w:type="dxa"/>
          </w:tcPr>
          <w:p w:rsidRPr="00162B69" w:rsidR="00162B69" w:rsidP="00162B69" w:rsidRDefault="00162B69" w14:paraId="5A4AFF8C" wp14:textId="77777777">
            <w:pPr>
              <w:pStyle w:val="TableParagraph"/>
              <w:spacing w:line="253" w:lineRule="exact"/>
              <w:ind w:left="106"/>
              <w:rPr>
                <w:rFonts w:asciiTheme="minorBidi" w:hAnsiTheme="minorBidi" w:cstheme="minorBidi"/>
              </w:rPr>
            </w:pPr>
            <w:r w:rsidRPr="00162B69">
              <w:rPr>
                <w:rFonts w:asciiTheme="minorBidi" w:hAnsiTheme="minorBidi" w:cstheme="minorBidi"/>
                <w:color w:val="000000"/>
              </w:rPr>
              <w:t>672,022,641</w:t>
            </w:r>
          </w:p>
        </w:tc>
        <w:tc>
          <w:tcPr>
            <w:tcW w:w="2411" w:type="dxa"/>
          </w:tcPr>
          <w:p w:rsidRPr="00162B69" w:rsidR="00162B69" w:rsidP="00162B69" w:rsidRDefault="00162B69" w14:paraId="4AABC096" wp14:textId="77777777">
            <w:pPr>
              <w:pStyle w:val="TableParagraph"/>
              <w:spacing w:line="253" w:lineRule="exact"/>
              <w:ind w:left="106"/>
              <w:rPr>
                <w:rFonts w:asciiTheme="minorBidi" w:hAnsiTheme="minorBidi" w:cstheme="minorBidi"/>
              </w:rPr>
            </w:pPr>
            <w:r w:rsidRPr="00162B69">
              <w:rPr>
                <w:rFonts w:asciiTheme="minorBidi" w:hAnsiTheme="minorBidi" w:cstheme="minorBidi"/>
                <w:color w:val="000000"/>
              </w:rPr>
              <w:t>368,266,698</w:t>
            </w:r>
          </w:p>
        </w:tc>
      </w:tr>
      <w:tr xmlns:wp14="http://schemas.microsoft.com/office/word/2010/wordml" w:rsidR="00162B69" w:rsidTr="00A30A8A" w14:paraId="4A3A7B8E" wp14:textId="77777777">
        <w:trPr>
          <w:trHeight w:val="409"/>
        </w:trPr>
        <w:tc>
          <w:tcPr>
            <w:tcW w:w="2180" w:type="dxa"/>
          </w:tcPr>
          <w:p w:rsidR="00162B69" w:rsidP="00162B69" w:rsidRDefault="00162B69" w14:paraId="3CB4A6EB" wp14:textId="77777777">
            <w:pPr>
              <w:pStyle w:val="TableParagraph"/>
              <w:spacing w:line="253" w:lineRule="exact"/>
              <w:ind w:left="107"/>
            </w:pPr>
            <w:r>
              <w:t>Medical</w:t>
            </w:r>
            <w:r>
              <w:rPr>
                <w:spacing w:val="-5"/>
              </w:rPr>
              <w:t xml:space="preserve"> </w:t>
            </w:r>
            <w:r>
              <w:rPr>
                <w:spacing w:val="-2"/>
              </w:rPr>
              <w:t>assistance</w:t>
            </w:r>
            <w:r>
              <w:t xml:space="preserve"> (£)</w:t>
            </w:r>
          </w:p>
        </w:tc>
        <w:tc>
          <w:tcPr>
            <w:tcW w:w="2324" w:type="dxa"/>
          </w:tcPr>
          <w:p w:rsidRPr="00162B69" w:rsidR="00162B69" w:rsidP="00162B69" w:rsidRDefault="00162B69" w14:paraId="15B554AD" wp14:textId="77777777">
            <w:pPr>
              <w:pStyle w:val="TableParagraph"/>
              <w:spacing w:line="253" w:lineRule="exact"/>
              <w:ind w:left="104"/>
              <w:rPr>
                <w:rFonts w:asciiTheme="minorBidi" w:hAnsiTheme="minorBidi" w:cstheme="minorBidi"/>
              </w:rPr>
            </w:pPr>
            <w:r w:rsidRPr="00162B69">
              <w:rPr>
                <w:rFonts w:asciiTheme="minorBidi" w:hAnsiTheme="minorBidi" w:cstheme="minorBidi"/>
                <w:color w:val="000000"/>
              </w:rPr>
              <w:t>2,906,249.37</w:t>
            </w:r>
          </w:p>
        </w:tc>
        <w:tc>
          <w:tcPr>
            <w:tcW w:w="2411" w:type="dxa"/>
          </w:tcPr>
          <w:p w:rsidRPr="00162B69" w:rsidR="00162B69" w:rsidP="00162B69" w:rsidRDefault="00162B69" w14:paraId="73490C39" wp14:textId="77777777">
            <w:pPr>
              <w:pStyle w:val="TableParagraph"/>
              <w:spacing w:line="253" w:lineRule="exact"/>
              <w:ind w:left="106"/>
              <w:rPr>
                <w:rFonts w:asciiTheme="minorBidi" w:hAnsiTheme="minorBidi" w:cstheme="minorBidi"/>
              </w:rPr>
            </w:pPr>
            <w:r w:rsidRPr="00162B69">
              <w:rPr>
                <w:rFonts w:asciiTheme="minorBidi" w:hAnsiTheme="minorBidi" w:cstheme="minorBidi"/>
                <w:color w:val="000000"/>
              </w:rPr>
              <w:t>1,785,940.42</w:t>
            </w:r>
          </w:p>
        </w:tc>
        <w:tc>
          <w:tcPr>
            <w:tcW w:w="2411" w:type="dxa"/>
          </w:tcPr>
          <w:p w:rsidRPr="00162B69" w:rsidR="00162B69" w:rsidP="00162B69" w:rsidRDefault="00162B69" w14:paraId="4985B503" wp14:textId="77777777">
            <w:pPr>
              <w:pStyle w:val="TableParagraph"/>
              <w:spacing w:line="253" w:lineRule="exact"/>
              <w:ind w:left="106"/>
              <w:rPr>
                <w:rFonts w:asciiTheme="minorBidi" w:hAnsiTheme="minorBidi" w:cstheme="minorBidi"/>
              </w:rPr>
            </w:pPr>
            <w:r w:rsidRPr="00162B69">
              <w:rPr>
                <w:rFonts w:asciiTheme="minorBidi" w:hAnsiTheme="minorBidi" w:cstheme="minorBidi"/>
                <w:color w:val="000000"/>
              </w:rPr>
              <w:t>1,189,944.25</w:t>
            </w:r>
          </w:p>
        </w:tc>
      </w:tr>
      <w:tr xmlns:wp14="http://schemas.microsoft.com/office/word/2010/wordml" w:rsidR="00162B69" w:rsidTr="00A30A8A" w14:paraId="6D845E40" wp14:textId="77777777">
        <w:trPr>
          <w:trHeight w:val="411"/>
        </w:trPr>
        <w:tc>
          <w:tcPr>
            <w:tcW w:w="2180" w:type="dxa"/>
          </w:tcPr>
          <w:p w:rsidRPr="00162B69" w:rsidR="00162B69" w:rsidP="00162B69" w:rsidRDefault="00162B69" w14:paraId="6277A0B8" wp14:textId="77777777">
            <w:pPr>
              <w:pStyle w:val="TableParagraph"/>
              <w:spacing w:before="2"/>
              <w:ind w:left="107"/>
              <w:rPr>
                <w:b/>
              </w:rPr>
            </w:pPr>
            <w:r w:rsidRPr="00162B69">
              <w:rPr>
                <w:b/>
                <w:spacing w:val="-2"/>
              </w:rPr>
              <w:t>Total</w:t>
            </w:r>
            <w:r w:rsidRPr="00162B69">
              <w:rPr>
                <w:b/>
              </w:rPr>
              <w:t xml:space="preserve"> (£)</w:t>
            </w:r>
          </w:p>
        </w:tc>
        <w:tc>
          <w:tcPr>
            <w:tcW w:w="2324" w:type="dxa"/>
          </w:tcPr>
          <w:p w:rsidRPr="00162B69" w:rsidR="00162B69" w:rsidP="00162B69" w:rsidRDefault="00162B69" w14:paraId="14A981D9" wp14:textId="77777777">
            <w:pPr>
              <w:pStyle w:val="TableParagraph"/>
              <w:spacing w:before="2"/>
              <w:ind w:left="104"/>
              <w:rPr>
                <w:rFonts w:asciiTheme="minorBidi" w:hAnsiTheme="minorBidi" w:cstheme="minorBidi"/>
                <w:b/>
              </w:rPr>
            </w:pPr>
            <w:r w:rsidRPr="00162B69">
              <w:rPr>
                <w:rFonts w:asciiTheme="minorBidi" w:hAnsiTheme="minorBidi" w:cstheme="minorBidi"/>
                <w:b/>
                <w:color w:val="000000"/>
              </w:rPr>
              <w:t>2,041,344,369.69</w:t>
            </w:r>
          </w:p>
        </w:tc>
        <w:tc>
          <w:tcPr>
            <w:tcW w:w="2411" w:type="dxa"/>
          </w:tcPr>
          <w:p w:rsidRPr="00162B69" w:rsidR="00162B69" w:rsidP="00162B69" w:rsidRDefault="00162B69" w14:paraId="320FCF17" wp14:textId="77777777">
            <w:pPr>
              <w:pStyle w:val="TableParagraph"/>
              <w:spacing w:before="2"/>
              <w:ind w:left="106"/>
              <w:rPr>
                <w:rFonts w:asciiTheme="minorBidi" w:hAnsiTheme="minorBidi" w:cstheme="minorBidi"/>
                <w:b/>
              </w:rPr>
            </w:pPr>
            <w:r w:rsidRPr="00162B69">
              <w:rPr>
                <w:rFonts w:asciiTheme="minorBidi" w:hAnsiTheme="minorBidi" w:cstheme="minorBidi"/>
                <w:b/>
                <w:color w:val="000000"/>
              </w:rPr>
              <w:t>1,313,935,442.40</w:t>
            </w:r>
          </w:p>
        </w:tc>
        <w:tc>
          <w:tcPr>
            <w:tcW w:w="2411" w:type="dxa"/>
          </w:tcPr>
          <w:p w:rsidRPr="00162B69" w:rsidR="00162B69" w:rsidP="00162B69" w:rsidRDefault="00162B69" w14:paraId="55EE046D" wp14:textId="77777777">
            <w:pPr>
              <w:pStyle w:val="TableParagraph"/>
              <w:spacing w:before="2"/>
              <w:ind w:left="106"/>
              <w:rPr>
                <w:rFonts w:asciiTheme="minorBidi" w:hAnsiTheme="minorBidi" w:cstheme="minorBidi"/>
                <w:b/>
              </w:rPr>
            </w:pPr>
            <w:r w:rsidRPr="00162B69">
              <w:rPr>
                <w:rFonts w:asciiTheme="minorBidi" w:hAnsiTheme="minorBidi" w:cstheme="minorBidi"/>
                <w:b/>
                <w:color w:val="000000"/>
              </w:rPr>
              <w:t>767,852,262.01</w:t>
            </w:r>
          </w:p>
        </w:tc>
      </w:tr>
    </w:tbl>
    <w:p xmlns:wp14="http://schemas.microsoft.com/office/word/2010/wordml" w:rsidR="00196E20" w:rsidP="00F860E9" w:rsidRDefault="00196E20" w14:paraId="4706E492" wp14:textId="77777777">
      <w:pPr>
        <w:spacing w:before="2"/>
        <w:ind w:left="1130" w:right="1401" w:firstLine="310"/>
        <w:jc w:val="center"/>
        <w:rPr>
          <w:b/>
          <w:bCs/>
          <w:sz w:val="20"/>
        </w:rPr>
      </w:pPr>
      <w:r>
        <w:rPr>
          <w:b/>
          <w:sz w:val="20"/>
        </w:rPr>
        <w:t>Table</w:t>
      </w:r>
      <w:r>
        <w:rPr>
          <w:b/>
          <w:spacing w:val="-9"/>
          <w:sz w:val="20"/>
        </w:rPr>
        <w:t xml:space="preserve"> </w:t>
      </w:r>
      <w:r>
        <w:rPr>
          <w:b/>
          <w:sz w:val="20"/>
        </w:rPr>
        <w:t>2.</w:t>
      </w:r>
      <w:r w:rsidR="00AA2D03">
        <w:rPr>
          <w:b/>
          <w:sz w:val="20"/>
        </w:rPr>
        <w:t>38</w:t>
      </w:r>
      <w:r>
        <w:rPr>
          <w:b/>
          <w:sz w:val="20"/>
        </w:rPr>
        <w:t>: Economic value of</w:t>
      </w:r>
      <w:r>
        <w:rPr>
          <w:b/>
          <w:spacing w:val="-7"/>
          <w:sz w:val="20"/>
        </w:rPr>
        <w:t xml:space="preserve"> s</w:t>
      </w:r>
      <w:r>
        <w:rPr>
          <w:b/>
          <w:sz w:val="20"/>
        </w:rPr>
        <w:t>aved</w:t>
      </w:r>
      <w:r>
        <w:rPr>
          <w:b/>
          <w:spacing w:val="-9"/>
          <w:sz w:val="20"/>
        </w:rPr>
        <w:t xml:space="preserve"> </w:t>
      </w:r>
      <w:r>
        <w:rPr>
          <w:b/>
          <w:sz w:val="20"/>
        </w:rPr>
        <w:t>lives through no-fire incidents -</w:t>
      </w:r>
      <w:r>
        <w:rPr>
          <w:b/>
          <w:spacing w:val="-9"/>
          <w:sz w:val="20"/>
        </w:rPr>
        <w:t xml:space="preserve"> </w:t>
      </w:r>
      <w:r>
        <w:rPr>
          <w:b/>
          <w:sz w:val="20"/>
        </w:rPr>
        <w:t>sensitivity</w:t>
      </w:r>
      <w:r>
        <w:rPr>
          <w:b/>
          <w:spacing w:val="-7"/>
          <w:sz w:val="20"/>
        </w:rPr>
        <w:t xml:space="preserve"> </w:t>
      </w:r>
      <w:r>
        <w:rPr>
          <w:b/>
          <w:spacing w:val="-2"/>
          <w:sz w:val="20"/>
        </w:rPr>
        <w:t>analysis f</w:t>
      </w:r>
      <w:r w:rsidRPr="00196E20">
        <w:rPr>
          <w:b/>
          <w:bCs/>
          <w:sz w:val="20"/>
        </w:rPr>
        <w:t xml:space="preserve">or </w:t>
      </w:r>
      <w:r>
        <w:rPr>
          <w:b/>
          <w:bCs/>
          <w:sz w:val="20"/>
        </w:rPr>
        <w:t>Scotland</w:t>
      </w:r>
    </w:p>
    <w:p xmlns:wp14="http://schemas.microsoft.com/office/word/2010/wordml" w:rsidR="0001623E" w:rsidP="00196E20" w:rsidRDefault="0001623E" w14:paraId="6A2BC585" wp14:textId="77777777">
      <w:pPr>
        <w:spacing w:before="2"/>
        <w:ind w:left="410" w:right="1401"/>
        <w:jc w:val="center"/>
        <w:rPr>
          <w:b/>
          <w:bCs/>
          <w:sz w:val="20"/>
        </w:rPr>
      </w:pPr>
    </w:p>
    <w:p xmlns:wp14="http://schemas.microsoft.com/office/word/2010/wordml" w:rsidR="00196E20" w:rsidP="00196E20" w:rsidRDefault="00196E20" w14:paraId="49A616B1" wp14:textId="77777777">
      <w:pPr>
        <w:spacing w:before="2"/>
        <w:ind w:left="410" w:right="1401"/>
        <w:jc w:val="center"/>
        <w:rPr>
          <w:b/>
          <w:bCs/>
          <w:sz w:val="20"/>
        </w:rPr>
      </w:pPr>
    </w:p>
    <w:tbl>
      <w:tblPr>
        <w:tblW w:w="0" w:type="auto"/>
        <w:tblInd w:w="13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tblPr>
      <w:tblGrid>
        <w:gridCol w:w="2180"/>
        <w:gridCol w:w="2324"/>
        <w:gridCol w:w="2411"/>
        <w:gridCol w:w="2411"/>
      </w:tblGrid>
      <w:tr xmlns:wp14="http://schemas.microsoft.com/office/word/2010/wordml" w:rsidR="00196E20" w:rsidTr="00A30A8A" w14:paraId="4AF6EEC2" wp14:textId="77777777">
        <w:trPr>
          <w:trHeight w:val="409"/>
        </w:trPr>
        <w:tc>
          <w:tcPr>
            <w:tcW w:w="2180" w:type="dxa"/>
            <w:shd w:val="clear" w:color="auto" w:fill="0956A2"/>
          </w:tcPr>
          <w:p w:rsidR="00196E20" w:rsidP="00A30A8A" w:rsidRDefault="00196E20" w14:paraId="3263D6C1" wp14:textId="77777777">
            <w:pPr>
              <w:pStyle w:val="TableParagraph"/>
              <w:spacing w:line="253" w:lineRule="exact"/>
              <w:ind w:left="306"/>
              <w:rPr>
                <w:b/>
              </w:rPr>
            </w:pPr>
            <w:r>
              <w:rPr>
                <w:b/>
                <w:color w:val="FFFFFF"/>
              </w:rPr>
              <w:t>Incident</w:t>
            </w:r>
            <w:r>
              <w:rPr>
                <w:b/>
                <w:color w:val="FFFFFF"/>
                <w:spacing w:val="-6"/>
              </w:rPr>
              <w:t xml:space="preserve"> </w:t>
            </w:r>
            <w:r>
              <w:rPr>
                <w:b/>
                <w:color w:val="FFFFFF"/>
                <w:spacing w:val="-4"/>
              </w:rPr>
              <w:t>Class</w:t>
            </w:r>
          </w:p>
        </w:tc>
        <w:tc>
          <w:tcPr>
            <w:tcW w:w="2324" w:type="dxa"/>
            <w:shd w:val="clear" w:color="auto" w:fill="0956A2"/>
          </w:tcPr>
          <w:p w:rsidR="00196E20" w:rsidP="00A30A8A" w:rsidRDefault="00196E20" w14:paraId="29387EB5" wp14:textId="77777777">
            <w:pPr>
              <w:pStyle w:val="TableParagraph"/>
              <w:spacing w:line="253" w:lineRule="exact"/>
              <w:ind w:left="847" w:right="936"/>
              <w:jc w:val="center"/>
              <w:rPr>
                <w:b/>
              </w:rPr>
            </w:pPr>
            <w:r>
              <w:rPr>
                <w:b/>
                <w:color w:val="FFFFFF"/>
              </w:rPr>
              <w:t xml:space="preserve">1 </w:t>
            </w:r>
            <w:r>
              <w:rPr>
                <w:b/>
                <w:color w:val="FFFFFF"/>
                <w:spacing w:val="-5"/>
              </w:rPr>
              <w:t>SD</w:t>
            </w:r>
          </w:p>
        </w:tc>
        <w:tc>
          <w:tcPr>
            <w:tcW w:w="2411" w:type="dxa"/>
            <w:shd w:val="clear" w:color="auto" w:fill="0956A2"/>
          </w:tcPr>
          <w:p w:rsidR="00196E20" w:rsidP="00A30A8A" w:rsidRDefault="00196E20" w14:paraId="4CFD1B33" wp14:textId="77777777">
            <w:pPr>
              <w:pStyle w:val="TableParagraph"/>
              <w:spacing w:line="253" w:lineRule="exact"/>
              <w:ind w:left="790"/>
              <w:rPr>
                <w:b/>
              </w:rPr>
            </w:pPr>
            <w:r>
              <w:rPr>
                <w:b/>
                <w:color w:val="FFFFFF"/>
              </w:rPr>
              <w:t xml:space="preserve">2 </w:t>
            </w:r>
            <w:r>
              <w:rPr>
                <w:b/>
                <w:color w:val="FFFFFF"/>
                <w:spacing w:val="-5"/>
              </w:rPr>
              <w:t>SD</w:t>
            </w:r>
          </w:p>
        </w:tc>
        <w:tc>
          <w:tcPr>
            <w:tcW w:w="2411" w:type="dxa"/>
            <w:shd w:val="clear" w:color="auto" w:fill="0956A2"/>
          </w:tcPr>
          <w:p w:rsidR="00196E20" w:rsidP="00A30A8A" w:rsidRDefault="00196E20" w14:paraId="2BF006ED" wp14:textId="77777777">
            <w:pPr>
              <w:pStyle w:val="TableParagraph"/>
              <w:spacing w:line="253" w:lineRule="exact"/>
              <w:ind w:left="875" w:right="996"/>
              <w:jc w:val="center"/>
              <w:rPr>
                <w:b/>
              </w:rPr>
            </w:pPr>
            <w:r>
              <w:rPr>
                <w:b/>
                <w:color w:val="FFFFFF"/>
              </w:rPr>
              <w:t xml:space="preserve">3 </w:t>
            </w:r>
            <w:r>
              <w:rPr>
                <w:b/>
                <w:color w:val="FFFFFF"/>
                <w:spacing w:val="-5"/>
              </w:rPr>
              <w:t>SD</w:t>
            </w:r>
          </w:p>
        </w:tc>
      </w:tr>
      <w:tr xmlns:wp14="http://schemas.microsoft.com/office/word/2010/wordml" w:rsidR="00162B69" w:rsidTr="00A30A8A" w14:paraId="0FA3792C" wp14:textId="77777777">
        <w:trPr>
          <w:trHeight w:val="930"/>
        </w:trPr>
        <w:tc>
          <w:tcPr>
            <w:tcW w:w="2180" w:type="dxa"/>
          </w:tcPr>
          <w:p w:rsidR="00162B69" w:rsidP="00162B69" w:rsidRDefault="00162B69" w14:paraId="307A8BCD" wp14:textId="77777777">
            <w:pPr>
              <w:pStyle w:val="TableParagraph"/>
              <w:spacing w:line="278" w:lineRule="auto"/>
              <w:ind w:left="107" w:right="54"/>
            </w:pPr>
            <w:r>
              <w:t>Flooding and Rescue</w:t>
            </w:r>
            <w:r>
              <w:rPr>
                <w:spacing w:val="-16"/>
              </w:rPr>
              <w:t xml:space="preserve"> </w:t>
            </w:r>
            <w:r>
              <w:t>from</w:t>
            </w:r>
            <w:r>
              <w:rPr>
                <w:spacing w:val="-15"/>
              </w:rPr>
              <w:t xml:space="preserve"> </w:t>
            </w:r>
            <w:r>
              <w:t>water (£)</w:t>
            </w:r>
          </w:p>
        </w:tc>
        <w:tc>
          <w:tcPr>
            <w:tcW w:w="2324" w:type="dxa"/>
          </w:tcPr>
          <w:p w:rsidRPr="00162B69" w:rsidR="00162B69" w:rsidP="0001623E" w:rsidRDefault="00162B69" w14:paraId="699FB7E0" wp14:textId="77777777">
            <w:pPr>
              <w:jc w:val="center"/>
              <w:rPr>
                <w:rFonts w:asciiTheme="minorBidi" w:hAnsiTheme="minorBidi" w:cstheme="minorBidi"/>
                <w:color w:val="000000"/>
              </w:rPr>
            </w:pPr>
            <w:r w:rsidRPr="00162B69">
              <w:rPr>
                <w:rFonts w:asciiTheme="minorBidi" w:hAnsiTheme="minorBidi" w:cstheme="minorBidi"/>
                <w:color w:val="000000"/>
              </w:rPr>
              <w:t>356,827,197.50</w:t>
            </w:r>
          </w:p>
          <w:p w:rsidRPr="00162B69" w:rsidR="00162B69" w:rsidP="0001623E" w:rsidRDefault="00162B69" w14:paraId="3B4B52B0" wp14:textId="77777777">
            <w:pPr>
              <w:pStyle w:val="TableParagraph"/>
              <w:spacing w:line="253" w:lineRule="exact"/>
              <w:ind w:left="104"/>
              <w:jc w:val="center"/>
              <w:rPr>
                <w:rFonts w:asciiTheme="minorBidi" w:hAnsiTheme="minorBidi" w:cstheme="minorBidi"/>
              </w:rPr>
            </w:pPr>
          </w:p>
        </w:tc>
        <w:tc>
          <w:tcPr>
            <w:tcW w:w="2411" w:type="dxa"/>
          </w:tcPr>
          <w:p w:rsidRPr="00162B69" w:rsidR="00162B69" w:rsidP="0001623E" w:rsidRDefault="00162B69" w14:paraId="2163B44A" wp14:textId="77777777">
            <w:pPr>
              <w:jc w:val="center"/>
              <w:rPr>
                <w:rFonts w:asciiTheme="minorBidi" w:hAnsiTheme="minorBidi" w:cstheme="minorBidi"/>
                <w:color w:val="000000"/>
              </w:rPr>
            </w:pPr>
            <w:r w:rsidRPr="00162B69">
              <w:rPr>
                <w:rFonts w:asciiTheme="minorBidi" w:hAnsiTheme="minorBidi" w:cstheme="minorBidi"/>
                <w:color w:val="000000"/>
              </w:rPr>
              <w:t>81,319,533.48</w:t>
            </w:r>
          </w:p>
          <w:p w:rsidRPr="00162B69" w:rsidR="00162B69" w:rsidP="0001623E" w:rsidRDefault="00162B69" w14:paraId="6A8F822E" wp14:textId="77777777">
            <w:pPr>
              <w:pStyle w:val="TableParagraph"/>
              <w:spacing w:line="253" w:lineRule="exact"/>
              <w:ind w:left="106"/>
              <w:jc w:val="center"/>
              <w:rPr>
                <w:rFonts w:asciiTheme="minorBidi" w:hAnsiTheme="minorBidi" w:cstheme="minorBidi"/>
              </w:rPr>
            </w:pPr>
          </w:p>
        </w:tc>
        <w:tc>
          <w:tcPr>
            <w:tcW w:w="2411" w:type="dxa"/>
          </w:tcPr>
          <w:p w:rsidRPr="00162B69" w:rsidR="00162B69" w:rsidP="0001623E" w:rsidRDefault="00162B69" w14:paraId="6DC85ECB"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16,659,571.52</w:t>
            </w:r>
          </w:p>
        </w:tc>
      </w:tr>
      <w:tr xmlns:wp14="http://schemas.microsoft.com/office/word/2010/wordml" w:rsidR="00162B69" w:rsidTr="00A30A8A" w14:paraId="697E81C6" wp14:textId="77777777">
        <w:trPr>
          <w:trHeight w:val="412"/>
        </w:trPr>
        <w:tc>
          <w:tcPr>
            <w:tcW w:w="2180" w:type="dxa"/>
          </w:tcPr>
          <w:p w:rsidR="00162B69" w:rsidP="00162B69" w:rsidRDefault="00162B69" w14:paraId="32906025" wp14:textId="77777777">
            <w:pPr>
              <w:pStyle w:val="TableParagraph"/>
              <w:spacing w:line="253" w:lineRule="exact"/>
              <w:ind w:left="107"/>
            </w:pPr>
            <w:r>
              <w:t>Making</w:t>
            </w:r>
            <w:r>
              <w:rPr>
                <w:spacing w:val="-7"/>
              </w:rPr>
              <w:t xml:space="preserve"> </w:t>
            </w:r>
            <w:r>
              <w:t>env.</w:t>
            </w:r>
            <w:r>
              <w:rPr>
                <w:spacing w:val="-3"/>
              </w:rPr>
              <w:t xml:space="preserve"> </w:t>
            </w:r>
            <w:r>
              <w:rPr>
                <w:spacing w:val="-4"/>
              </w:rPr>
              <w:t>safe</w:t>
            </w:r>
            <w:r>
              <w:t xml:space="preserve"> (£)</w:t>
            </w:r>
          </w:p>
        </w:tc>
        <w:tc>
          <w:tcPr>
            <w:tcW w:w="2324" w:type="dxa"/>
          </w:tcPr>
          <w:p w:rsidRPr="00162B69" w:rsidR="00162B69" w:rsidP="0001623E" w:rsidRDefault="00162B69" w14:paraId="2E97AAA6" wp14:textId="77777777">
            <w:pPr>
              <w:pStyle w:val="TableParagraph"/>
              <w:spacing w:line="253" w:lineRule="exact"/>
              <w:ind w:left="104"/>
              <w:jc w:val="center"/>
              <w:rPr>
                <w:rFonts w:asciiTheme="minorBidi" w:hAnsiTheme="minorBidi" w:cstheme="minorBidi"/>
              </w:rPr>
            </w:pPr>
            <w:r w:rsidRPr="00162B69">
              <w:rPr>
                <w:rFonts w:asciiTheme="minorBidi" w:hAnsiTheme="minorBidi" w:cstheme="minorBidi"/>
                <w:color w:val="000000"/>
              </w:rPr>
              <w:t>1,371,451,994.64</w:t>
            </w:r>
          </w:p>
        </w:tc>
        <w:tc>
          <w:tcPr>
            <w:tcW w:w="2411" w:type="dxa"/>
          </w:tcPr>
          <w:p w:rsidRPr="00162B69" w:rsidR="00162B69" w:rsidP="0001623E" w:rsidRDefault="00162B69" w14:paraId="515DD450"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60,750,544.47</w:t>
            </w:r>
          </w:p>
        </w:tc>
        <w:tc>
          <w:tcPr>
            <w:tcW w:w="2411" w:type="dxa"/>
          </w:tcPr>
          <w:p w:rsidRPr="00162B69" w:rsidR="00162B69" w:rsidP="0001623E" w:rsidRDefault="00162B69" w14:paraId="63393D69"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60,750,544.47</w:t>
            </w:r>
          </w:p>
        </w:tc>
      </w:tr>
      <w:tr xmlns:wp14="http://schemas.microsoft.com/office/word/2010/wordml" w:rsidR="00162B69" w:rsidTr="00A30A8A" w14:paraId="6BE670E3" wp14:textId="77777777">
        <w:trPr>
          <w:trHeight w:val="410"/>
        </w:trPr>
        <w:tc>
          <w:tcPr>
            <w:tcW w:w="2180" w:type="dxa"/>
          </w:tcPr>
          <w:p w:rsidR="00162B69" w:rsidP="00162B69" w:rsidRDefault="00162B69" w14:paraId="766A58D5" wp14:textId="77777777">
            <w:pPr>
              <w:pStyle w:val="TableParagraph"/>
              <w:spacing w:line="253" w:lineRule="exact"/>
              <w:ind w:left="107"/>
            </w:pPr>
            <w:r>
              <w:t>Spills</w:t>
            </w:r>
            <w:r>
              <w:rPr>
                <w:spacing w:val="-5"/>
              </w:rPr>
              <w:t xml:space="preserve"> </w:t>
            </w:r>
            <w:r>
              <w:t>and</w:t>
            </w:r>
            <w:r>
              <w:rPr>
                <w:spacing w:val="-4"/>
              </w:rPr>
              <w:t xml:space="preserve"> leaks</w:t>
            </w:r>
            <w:r>
              <w:t xml:space="preserve"> (£)</w:t>
            </w:r>
          </w:p>
        </w:tc>
        <w:tc>
          <w:tcPr>
            <w:tcW w:w="2324" w:type="dxa"/>
          </w:tcPr>
          <w:p w:rsidRPr="00162B69" w:rsidR="00162B69" w:rsidP="0001623E" w:rsidRDefault="00162B69" w14:paraId="58DF509D" wp14:textId="77777777">
            <w:pPr>
              <w:pStyle w:val="TableParagraph"/>
              <w:spacing w:line="253" w:lineRule="exact"/>
              <w:ind w:left="104"/>
              <w:jc w:val="center"/>
              <w:rPr>
                <w:rFonts w:asciiTheme="minorBidi" w:hAnsiTheme="minorBidi" w:cstheme="minorBidi"/>
              </w:rPr>
            </w:pPr>
            <w:r w:rsidRPr="00162B69">
              <w:rPr>
                <w:rFonts w:asciiTheme="minorBidi" w:hAnsiTheme="minorBidi" w:cstheme="minorBidi"/>
                <w:color w:val="000000"/>
              </w:rPr>
              <w:t>141,125,463.07</w:t>
            </w:r>
          </w:p>
        </w:tc>
        <w:tc>
          <w:tcPr>
            <w:tcW w:w="2411" w:type="dxa"/>
          </w:tcPr>
          <w:p w:rsidRPr="00162B69" w:rsidR="00162B69" w:rsidP="0001623E" w:rsidRDefault="00162B69" w14:paraId="17312FDD"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17,758,759.74</w:t>
            </w:r>
          </w:p>
        </w:tc>
        <w:tc>
          <w:tcPr>
            <w:tcW w:w="2411" w:type="dxa"/>
          </w:tcPr>
          <w:p w:rsidRPr="00162B69" w:rsidR="00162B69" w:rsidP="0001623E" w:rsidRDefault="00162B69" w14:paraId="5AF610C4"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5,478,766.30</w:t>
            </w:r>
          </w:p>
        </w:tc>
      </w:tr>
      <w:tr xmlns:wp14="http://schemas.microsoft.com/office/word/2010/wordml" w:rsidR="00162B69" w:rsidTr="00A30A8A" w14:paraId="300DE089" wp14:textId="77777777">
        <w:trPr>
          <w:trHeight w:val="411"/>
        </w:trPr>
        <w:tc>
          <w:tcPr>
            <w:tcW w:w="2180" w:type="dxa"/>
          </w:tcPr>
          <w:p w:rsidR="00162B69" w:rsidP="00162B69" w:rsidRDefault="00162B69" w14:paraId="2E787A45" wp14:textId="77777777">
            <w:pPr>
              <w:pStyle w:val="TableParagraph"/>
              <w:spacing w:line="253" w:lineRule="exact"/>
              <w:ind w:left="107"/>
            </w:pPr>
            <w:r>
              <w:rPr>
                <w:spacing w:val="-2"/>
              </w:rPr>
              <w:t>Extrications</w:t>
            </w:r>
            <w:r>
              <w:t xml:space="preserve"> (£)</w:t>
            </w:r>
          </w:p>
        </w:tc>
        <w:tc>
          <w:tcPr>
            <w:tcW w:w="2324" w:type="dxa"/>
          </w:tcPr>
          <w:p w:rsidRPr="00162B69" w:rsidR="00162B69" w:rsidP="0001623E" w:rsidRDefault="00162B69" w14:paraId="7CA998B3" wp14:textId="77777777">
            <w:pPr>
              <w:pStyle w:val="TableParagraph"/>
              <w:spacing w:line="253" w:lineRule="exact"/>
              <w:ind w:left="104"/>
              <w:jc w:val="center"/>
              <w:rPr>
                <w:rFonts w:asciiTheme="minorBidi" w:hAnsiTheme="minorBidi" w:cstheme="minorBidi"/>
              </w:rPr>
            </w:pPr>
            <w:r w:rsidRPr="00162B69">
              <w:rPr>
                <w:rFonts w:asciiTheme="minorBidi" w:hAnsiTheme="minorBidi" w:cstheme="minorBidi"/>
              </w:rPr>
              <w:t>6,612,779,687.72</w:t>
            </w:r>
          </w:p>
        </w:tc>
        <w:tc>
          <w:tcPr>
            <w:tcW w:w="2411" w:type="dxa"/>
          </w:tcPr>
          <w:p w:rsidRPr="00162B69" w:rsidR="00162B69" w:rsidP="0001623E" w:rsidRDefault="00162B69" w14:paraId="5B9C065C"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rPr>
              <w:t>517,154,104.85</w:t>
            </w:r>
          </w:p>
        </w:tc>
        <w:tc>
          <w:tcPr>
            <w:tcW w:w="2411" w:type="dxa"/>
          </w:tcPr>
          <w:p w:rsidRPr="00162B69" w:rsidR="00162B69" w:rsidP="0001623E" w:rsidRDefault="00162B69" w14:paraId="49ECE1AF"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rPr>
              <w:t>14,739,212.41</w:t>
            </w:r>
          </w:p>
        </w:tc>
      </w:tr>
      <w:tr xmlns:wp14="http://schemas.microsoft.com/office/word/2010/wordml" w:rsidR="00162B69" w:rsidTr="00A30A8A" w14:paraId="7361DF49" wp14:textId="77777777">
        <w:trPr>
          <w:trHeight w:val="409"/>
        </w:trPr>
        <w:tc>
          <w:tcPr>
            <w:tcW w:w="2180" w:type="dxa"/>
          </w:tcPr>
          <w:p w:rsidR="00162B69" w:rsidP="00162B69" w:rsidRDefault="00162B69" w14:paraId="4220EA1E" wp14:textId="77777777">
            <w:pPr>
              <w:pStyle w:val="TableParagraph"/>
              <w:spacing w:line="253" w:lineRule="exact"/>
              <w:ind w:left="107"/>
            </w:pPr>
            <w:r>
              <w:t>Medical</w:t>
            </w:r>
            <w:r>
              <w:rPr>
                <w:spacing w:val="-5"/>
              </w:rPr>
              <w:t xml:space="preserve"> </w:t>
            </w:r>
            <w:r>
              <w:rPr>
                <w:spacing w:val="-2"/>
              </w:rPr>
              <w:t>assistance</w:t>
            </w:r>
            <w:r>
              <w:t xml:space="preserve"> (£)</w:t>
            </w:r>
          </w:p>
        </w:tc>
        <w:tc>
          <w:tcPr>
            <w:tcW w:w="2324" w:type="dxa"/>
          </w:tcPr>
          <w:p w:rsidRPr="00162B69" w:rsidR="00162B69" w:rsidP="0001623E" w:rsidRDefault="00162B69" w14:paraId="7579ED34" wp14:textId="77777777">
            <w:pPr>
              <w:pStyle w:val="TableParagraph"/>
              <w:spacing w:line="253" w:lineRule="exact"/>
              <w:ind w:left="104"/>
              <w:jc w:val="center"/>
              <w:rPr>
                <w:rFonts w:asciiTheme="minorBidi" w:hAnsiTheme="minorBidi" w:cstheme="minorBidi"/>
              </w:rPr>
            </w:pPr>
            <w:r w:rsidRPr="00162B69">
              <w:rPr>
                <w:rFonts w:asciiTheme="minorBidi" w:hAnsiTheme="minorBidi" w:cstheme="minorBidi"/>
                <w:color w:val="000000"/>
              </w:rPr>
              <w:t>122,246.80</w:t>
            </w:r>
          </w:p>
        </w:tc>
        <w:tc>
          <w:tcPr>
            <w:tcW w:w="2411" w:type="dxa"/>
          </w:tcPr>
          <w:p w:rsidRPr="00162B69" w:rsidR="00162B69" w:rsidP="0001623E" w:rsidRDefault="00162B69" w14:paraId="12C9DF4B"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112,348.35</w:t>
            </w:r>
          </w:p>
        </w:tc>
        <w:tc>
          <w:tcPr>
            <w:tcW w:w="2411" w:type="dxa"/>
          </w:tcPr>
          <w:p w:rsidRPr="00162B69" w:rsidR="00162B69" w:rsidP="0001623E" w:rsidRDefault="00162B69" w14:paraId="7A237BF7"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112,348.35</w:t>
            </w:r>
          </w:p>
        </w:tc>
      </w:tr>
      <w:tr xmlns:wp14="http://schemas.microsoft.com/office/word/2010/wordml" w:rsidR="00162B69" w:rsidTr="00A30A8A" w14:paraId="680E0D74" wp14:textId="77777777">
        <w:trPr>
          <w:trHeight w:val="411"/>
        </w:trPr>
        <w:tc>
          <w:tcPr>
            <w:tcW w:w="2180" w:type="dxa"/>
          </w:tcPr>
          <w:p w:rsidRPr="00162B69" w:rsidR="00162B69" w:rsidP="00162B69" w:rsidRDefault="00162B69" w14:paraId="6165E65C" wp14:textId="77777777">
            <w:pPr>
              <w:pStyle w:val="TableParagraph"/>
              <w:spacing w:before="2"/>
              <w:ind w:left="107"/>
              <w:rPr>
                <w:b/>
              </w:rPr>
            </w:pPr>
            <w:r w:rsidRPr="00162B69">
              <w:rPr>
                <w:b/>
                <w:spacing w:val="-2"/>
              </w:rPr>
              <w:t>Total</w:t>
            </w:r>
            <w:r w:rsidRPr="00162B69">
              <w:rPr>
                <w:b/>
              </w:rPr>
              <w:t xml:space="preserve"> (£)</w:t>
            </w:r>
          </w:p>
        </w:tc>
        <w:tc>
          <w:tcPr>
            <w:tcW w:w="2324" w:type="dxa"/>
          </w:tcPr>
          <w:p w:rsidRPr="00162B69" w:rsidR="00162B69" w:rsidP="0001623E" w:rsidRDefault="00162B69" w14:paraId="3BB99000" wp14:textId="77777777">
            <w:pPr>
              <w:pStyle w:val="TableParagraph"/>
              <w:spacing w:before="2"/>
              <w:ind w:left="104"/>
              <w:jc w:val="center"/>
              <w:rPr>
                <w:rFonts w:asciiTheme="minorBidi" w:hAnsiTheme="minorBidi" w:cstheme="minorBidi"/>
                <w:b/>
              </w:rPr>
            </w:pPr>
            <w:r w:rsidRPr="00162B69">
              <w:rPr>
                <w:rFonts w:asciiTheme="minorBidi" w:hAnsiTheme="minorBidi" w:cstheme="minorBidi"/>
                <w:b/>
                <w:color w:val="000000"/>
              </w:rPr>
              <w:t>8,482,306,589.73</w:t>
            </w:r>
          </w:p>
        </w:tc>
        <w:tc>
          <w:tcPr>
            <w:tcW w:w="2411" w:type="dxa"/>
          </w:tcPr>
          <w:p w:rsidRPr="00162B69" w:rsidR="00162B69" w:rsidP="0001623E" w:rsidRDefault="00162B69" w14:paraId="356E580A" wp14:textId="77777777">
            <w:pPr>
              <w:pStyle w:val="TableParagraph"/>
              <w:spacing w:before="2"/>
              <w:ind w:left="106"/>
              <w:jc w:val="center"/>
              <w:rPr>
                <w:rFonts w:asciiTheme="minorBidi" w:hAnsiTheme="minorBidi" w:cstheme="minorBidi"/>
                <w:b/>
              </w:rPr>
            </w:pPr>
            <w:r w:rsidRPr="00162B69">
              <w:rPr>
                <w:rFonts w:asciiTheme="minorBidi" w:hAnsiTheme="minorBidi" w:cstheme="minorBidi"/>
                <w:b/>
                <w:color w:val="000000"/>
              </w:rPr>
              <w:t>677,095,290.89</w:t>
            </w:r>
          </w:p>
        </w:tc>
        <w:tc>
          <w:tcPr>
            <w:tcW w:w="2411" w:type="dxa"/>
          </w:tcPr>
          <w:p w:rsidRPr="00162B69" w:rsidR="00162B69" w:rsidP="0001623E" w:rsidRDefault="00162B69" w14:paraId="1B3FEFBA" wp14:textId="77777777">
            <w:pPr>
              <w:pStyle w:val="TableParagraph"/>
              <w:spacing w:before="2"/>
              <w:ind w:left="106"/>
              <w:jc w:val="center"/>
              <w:rPr>
                <w:rFonts w:asciiTheme="minorBidi" w:hAnsiTheme="minorBidi" w:cstheme="minorBidi"/>
                <w:b/>
              </w:rPr>
            </w:pPr>
            <w:r w:rsidRPr="00162B69">
              <w:rPr>
                <w:rFonts w:asciiTheme="minorBidi" w:hAnsiTheme="minorBidi" w:cstheme="minorBidi"/>
                <w:b/>
                <w:color w:val="000000"/>
              </w:rPr>
              <w:t>97,740,443.05</w:t>
            </w:r>
          </w:p>
        </w:tc>
      </w:tr>
    </w:tbl>
    <w:p xmlns:wp14="http://schemas.microsoft.com/office/word/2010/wordml" w:rsidR="00196E20" w:rsidP="00F860E9" w:rsidRDefault="00196E20" w14:paraId="60EB54C3" wp14:textId="77777777">
      <w:pPr>
        <w:spacing w:before="2"/>
        <w:ind w:left="1130" w:right="1401" w:firstLine="310"/>
        <w:jc w:val="center"/>
        <w:rPr>
          <w:b/>
          <w:bCs/>
          <w:sz w:val="20"/>
        </w:rPr>
      </w:pPr>
      <w:r>
        <w:rPr>
          <w:b/>
          <w:sz w:val="20"/>
        </w:rPr>
        <w:t>Table</w:t>
      </w:r>
      <w:r>
        <w:rPr>
          <w:b/>
          <w:spacing w:val="-9"/>
          <w:sz w:val="20"/>
        </w:rPr>
        <w:t xml:space="preserve"> </w:t>
      </w:r>
      <w:r>
        <w:rPr>
          <w:b/>
          <w:sz w:val="20"/>
        </w:rPr>
        <w:t>2.</w:t>
      </w:r>
      <w:r w:rsidR="00AA2D03">
        <w:rPr>
          <w:b/>
          <w:sz w:val="20"/>
        </w:rPr>
        <w:t>39</w:t>
      </w:r>
      <w:r>
        <w:rPr>
          <w:b/>
          <w:sz w:val="20"/>
        </w:rPr>
        <w:t>: Economic value of</w:t>
      </w:r>
      <w:r>
        <w:rPr>
          <w:b/>
          <w:spacing w:val="-7"/>
          <w:sz w:val="20"/>
        </w:rPr>
        <w:t xml:space="preserve"> s</w:t>
      </w:r>
      <w:r>
        <w:rPr>
          <w:b/>
          <w:sz w:val="20"/>
        </w:rPr>
        <w:t>aved</w:t>
      </w:r>
      <w:r>
        <w:rPr>
          <w:b/>
          <w:spacing w:val="-9"/>
          <w:sz w:val="20"/>
        </w:rPr>
        <w:t xml:space="preserve"> </w:t>
      </w:r>
      <w:r>
        <w:rPr>
          <w:b/>
          <w:sz w:val="20"/>
        </w:rPr>
        <w:t>lives through no-fire incidents -</w:t>
      </w:r>
      <w:r>
        <w:rPr>
          <w:b/>
          <w:spacing w:val="-9"/>
          <w:sz w:val="20"/>
        </w:rPr>
        <w:t xml:space="preserve"> </w:t>
      </w:r>
      <w:r>
        <w:rPr>
          <w:b/>
          <w:sz w:val="20"/>
        </w:rPr>
        <w:t>sensitivity</w:t>
      </w:r>
      <w:r>
        <w:rPr>
          <w:b/>
          <w:spacing w:val="-7"/>
          <w:sz w:val="20"/>
        </w:rPr>
        <w:t xml:space="preserve"> </w:t>
      </w:r>
      <w:r>
        <w:rPr>
          <w:b/>
          <w:spacing w:val="-2"/>
          <w:sz w:val="20"/>
        </w:rPr>
        <w:t>analysis f</w:t>
      </w:r>
      <w:r w:rsidRPr="00196E20">
        <w:rPr>
          <w:b/>
          <w:bCs/>
          <w:sz w:val="20"/>
        </w:rPr>
        <w:t xml:space="preserve">or </w:t>
      </w:r>
      <w:r w:rsidR="00C63051">
        <w:rPr>
          <w:b/>
          <w:bCs/>
          <w:sz w:val="20"/>
        </w:rPr>
        <w:t>Wales</w:t>
      </w:r>
    </w:p>
    <w:p xmlns:wp14="http://schemas.microsoft.com/office/word/2010/wordml" w:rsidR="0001623E" w:rsidP="00196E20" w:rsidRDefault="0001623E" w14:paraId="2EA75E83" wp14:textId="77777777">
      <w:pPr>
        <w:spacing w:before="2"/>
        <w:ind w:left="410" w:right="1401"/>
        <w:jc w:val="center"/>
        <w:rPr>
          <w:b/>
          <w:bCs/>
          <w:sz w:val="20"/>
        </w:rPr>
      </w:pPr>
    </w:p>
    <w:p xmlns:wp14="http://schemas.microsoft.com/office/word/2010/wordml" w:rsidR="00196E20" w:rsidP="00196E20" w:rsidRDefault="00196E20" w14:paraId="4AC4FE2F" wp14:textId="77777777">
      <w:pPr>
        <w:spacing w:before="2"/>
        <w:ind w:left="410" w:right="1401"/>
        <w:jc w:val="center"/>
        <w:rPr>
          <w:b/>
          <w:bCs/>
          <w:sz w:val="20"/>
        </w:rPr>
      </w:pPr>
    </w:p>
    <w:p xmlns:wp14="http://schemas.microsoft.com/office/word/2010/wordml" w:rsidR="00F860E9" w:rsidP="00196E20" w:rsidRDefault="00F860E9" w14:paraId="5B09ED56" wp14:textId="77777777">
      <w:pPr>
        <w:spacing w:before="2"/>
        <w:ind w:left="410" w:right="1401"/>
        <w:jc w:val="center"/>
        <w:rPr>
          <w:b/>
          <w:bCs/>
          <w:sz w:val="20"/>
        </w:rPr>
      </w:pPr>
    </w:p>
    <w:p xmlns:wp14="http://schemas.microsoft.com/office/word/2010/wordml" w:rsidR="00F860E9" w:rsidP="00196E20" w:rsidRDefault="00F860E9" w14:paraId="5812E170" wp14:textId="77777777">
      <w:pPr>
        <w:spacing w:before="2"/>
        <w:ind w:left="410" w:right="1401"/>
        <w:jc w:val="center"/>
        <w:rPr>
          <w:b/>
          <w:bCs/>
          <w:sz w:val="20"/>
        </w:rPr>
      </w:pPr>
    </w:p>
    <w:p xmlns:wp14="http://schemas.microsoft.com/office/word/2010/wordml" w:rsidR="00F860E9" w:rsidP="00196E20" w:rsidRDefault="00F860E9" w14:paraId="278AFD40" wp14:textId="77777777">
      <w:pPr>
        <w:spacing w:before="2"/>
        <w:ind w:left="410" w:right="1401"/>
        <w:jc w:val="center"/>
        <w:rPr>
          <w:b/>
          <w:bCs/>
          <w:sz w:val="20"/>
        </w:rPr>
      </w:pPr>
    </w:p>
    <w:tbl>
      <w:tblPr>
        <w:tblW w:w="0" w:type="auto"/>
        <w:tblInd w:w="13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tblPr>
      <w:tblGrid>
        <w:gridCol w:w="2180"/>
        <w:gridCol w:w="2324"/>
        <w:gridCol w:w="2411"/>
        <w:gridCol w:w="2411"/>
      </w:tblGrid>
      <w:tr xmlns:wp14="http://schemas.microsoft.com/office/word/2010/wordml" w:rsidR="00196E20" w:rsidTr="00A30A8A" w14:paraId="776B6B09" wp14:textId="77777777">
        <w:trPr>
          <w:trHeight w:val="409"/>
        </w:trPr>
        <w:tc>
          <w:tcPr>
            <w:tcW w:w="2180" w:type="dxa"/>
            <w:shd w:val="clear" w:color="auto" w:fill="0956A2"/>
          </w:tcPr>
          <w:p w:rsidR="00196E20" w:rsidP="00A30A8A" w:rsidRDefault="00196E20" w14:paraId="6DB8440B" wp14:textId="77777777">
            <w:pPr>
              <w:pStyle w:val="TableParagraph"/>
              <w:spacing w:line="253" w:lineRule="exact"/>
              <w:ind w:left="306"/>
              <w:rPr>
                <w:b/>
              </w:rPr>
            </w:pPr>
            <w:r>
              <w:rPr>
                <w:b/>
                <w:color w:val="FFFFFF"/>
              </w:rPr>
              <w:t>Incident</w:t>
            </w:r>
            <w:r>
              <w:rPr>
                <w:b/>
                <w:color w:val="FFFFFF"/>
                <w:spacing w:val="-6"/>
              </w:rPr>
              <w:t xml:space="preserve"> </w:t>
            </w:r>
            <w:r>
              <w:rPr>
                <w:b/>
                <w:color w:val="FFFFFF"/>
                <w:spacing w:val="-4"/>
              </w:rPr>
              <w:t>Class</w:t>
            </w:r>
          </w:p>
        </w:tc>
        <w:tc>
          <w:tcPr>
            <w:tcW w:w="2324" w:type="dxa"/>
            <w:shd w:val="clear" w:color="auto" w:fill="0956A2"/>
          </w:tcPr>
          <w:p w:rsidR="00196E20" w:rsidP="00A30A8A" w:rsidRDefault="00196E20" w14:paraId="55962E20" wp14:textId="77777777">
            <w:pPr>
              <w:pStyle w:val="TableParagraph"/>
              <w:spacing w:line="253" w:lineRule="exact"/>
              <w:ind w:left="847" w:right="936"/>
              <w:jc w:val="center"/>
              <w:rPr>
                <w:b/>
              </w:rPr>
            </w:pPr>
            <w:r>
              <w:rPr>
                <w:b/>
                <w:color w:val="FFFFFF"/>
              </w:rPr>
              <w:t xml:space="preserve">1 </w:t>
            </w:r>
            <w:r>
              <w:rPr>
                <w:b/>
                <w:color w:val="FFFFFF"/>
                <w:spacing w:val="-5"/>
              </w:rPr>
              <w:t>SD</w:t>
            </w:r>
          </w:p>
        </w:tc>
        <w:tc>
          <w:tcPr>
            <w:tcW w:w="2411" w:type="dxa"/>
            <w:shd w:val="clear" w:color="auto" w:fill="0956A2"/>
          </w:tcPr>
          <w:p w:rsidR="00196E20" w:rsidP="00A30A8A" w:rsidRDefault="00196E20" w14:paraId="56FB5D9B" wp14:textId="77777777">
            <w:pPr>
              <w:pStyle w:val="TableParagraph"/>
              <w:spacing w:line="253" w:lineRule="exact"/>
              <w:ind w:left="790"/>
              <w:rPr>
                <w:b/>
              </w:rPr>
            </w:pPr>
            <w:r>
              <w:rPr>
                <w:b/>
                <w:color w:val="FFFFFF"/>
              </w:rPr>
              <w:t xml:space="preserve">2 </w:t>
            </w:r>
            <w:r>
              <w:rPr>
                <w:b/>
                <w:color w:val="FFFFFF"/>
                <w:spacing w:val="-5"/>
              </w:rPr>
              <w:t>SD</w:t>
            </w:r>
          </w:p>
        </w:tc>
        <w:tc>
          <w:tcPr>
            <w:tcW w:w="2411" w:type="dxa"/>
            <w:shd w:val="clear" w:color="auto" w:fill="0956A2"/>
          </w:tcPr>
          <w:p w:rsidR="00196E20" w:rsidP="00A30A8A" w:rsidRDefault="00196E20" w14:paraId="590C408A" wp14:textId="77777777">
            <w:pPr>
              <w:pStyle w:val="TableParagraph"/>
              <w:spacing w:line="253" w:lineRule="exact"/>
              <w:ind w:left="875" w:right="996"/>
              <w:jc w:val="center"/>
              <w:rPr>
                <w:b/>
              </w:rPr>
            </w:pPr>
            <w:r>
              <w:rPr>
                <w:b/>
                <w:color w:val="FFFFFF"/>
              </w:rPr>
              <w:t xml:space="preserve">3 </w:t>
            </w:r>
            <w:r>
              <w:rPr>
                <w:b/>
                <w:color w:val="FFFFFF"/>
                <w:spacing w:val="-5"/>
              </w:rPr>
              <w:t>SD</w:t>
            </w:r>
          </w:p>
        </w:tc>
      </w:tr>
      <w:tr xmlns:wp14="http://schemas.microsoft.com/office/word/2010/wordml" w:rsidR="00162B69" w:rsidTr="00162B69" w14:paraId="079E736F" wp14:textId="77777777">
        <w:trPr>
          <w:trHeight w:val="930"/>
        </w:trPr>
        <w:tc>
          <w:tcPr>
            <w:tcW w:w="2180" w:type="dxa"/>
          </w:tcPr>
          <w:p w:rsidR="00162B69" w:rsidP="00162B69" w:rsidRDefault="00162B69" w14:paraId="588BFDC5" wp14:textId="77777777">
            <w:pPr>
              <w:pStyle w:val="TableParagraph"/>
              <w:spacing w:line="278" w:lineRule="auto"/>
              <w:ind w:left="107" w:right="54"/>
            </w:pPr>
            <w:r>
              <w:t>Flooding and Rescue</w:t>
            </w:r>
            <w:r>
              <w:rPr>
                <w:spacing w:val="-16"/>
              </w:rPr>
              <w:t xml:space="preserve"> </w:t>
            </w:r>
            <w:r>
              <w:t>from</w:t>
            </w:r>
            <w:r>
              <w:rPr>
                <w:spacing w:val="-15"/>
              </w:rPr>
              <w:t xml:space="preserve"> </w:t>
            </w:r>
            <w:r>
              <w:t>water (£)</w:t>
            </w:r>
          </w:p>
        </w:tc>
        <w:tc>
          <w:tcPr>
            <w:tcW w:w="2324" w:type="dxa"/>
            <w:vAlign w:val="center"/>
          </w:tcPr>
          <w:p w:rsidRPr="00162B69" w:rsidR="00162B69" w:rsidP="00162B69" w:rsidRDefault="00162B69" w14:paraId="53988876" wp14:textId="77777777">
            <w:pPr>
              <w:pStyle w:val="TableParagraph"/>
              <w:spacing w:line="253" w:lineRule="exact"/>
              <w:ind w:left="104"/>
              <w:jc w:val="center"/>
              <w:rPr>
                <w:rFonts w:asciiTheme="minorBidi" w:hAnsiTheme="minorBidi" w:cstheme="minorBidi"/>
              </w:rPr>
            </w:pPr>
            <w:r w:rsidRPr="00162B69">
              <w:rPr>
                <w:rFonts w:asciiTheme="minorBidi" w:hAnsiTheme="minorBidi" w:cstheme="minorBidi"/>
                <w:color w:val="000000"/>
              </w:rPr>
              <w:t>12,337,974,545.04</w:t>
            </w:r>
          </w:p>
        </w:tc>
        <w:tc>
          <w:tcPr>
            <w:tcW w:w="2411" w:type="dxa"/>
            <w:vAlign w:val="center"/>
          </w:tcPr>
          <w:p w:rsidRPr="00162B69" w:rsidR="00162B69" w:rsidP="00162B69" w:rsidRDefault="00162B69" w14:paraId="4330E6EE"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10,834,031,726.68</w:t>
            </w:r>
          </w:p>
        </w:tc>
        <w:tc>
          <w:tcPr>
            <w:tcW w:w="2411" w:type="dxa"/>
            <w:vAlign w:val="center"/>
          </w:tcPr>
          <w:p w:rsidRPr="00162B69" w:rsidR="00162B69" w:rsidP="00162B69" w:rsidRDefault="00162B69" w14:paraId="15709783"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3,417,398,730.72</w:t>
            </w:r>
          </w:p>
        </w:tc>
      </w:tr>
      <w:tr xmlns:wp14="http://schemas.microsoft.com/office/word/2010/wordml" w:rsidR="00162B69" w:rsidTr="00162B69" w14:paraId="4E081A45" wp14:textId="77777777">
        <w:trPr>
          <w:trHeight w:val="412"/>
        </w:trPr>
        <w:tc>
          <w:tcPr>
            <w:tcW w:w="2180" w:type="dxa"/>
          </w:tcPr>
          <w:p w:rsidR="00162B69" w:rsidP="00162B69" w:rsidRDefault="00162B69" w14:paraId="20A6ECD6" wp14:textId="77777777">
            <w:pPr>
              <w:pStyle w:val="TableParagraph"/>
              <w:spacing w:line="253" w:lineRule="exact"/>
              <w:ind w:left="107"/>
            </w:pPr>
            <w:r>
              <w:t>Making</w:t>
            </w:r>
            <w:r>
              <w:rPr>
                <w:spacing w:val="-7"/>
              </w:rPr>
              <w:t xml:space="preserve"> </w:t>
            </w:r>
            <w:r>
              <w:t>env.</w:t>
            </w:r>
            <w:r>
              <w:rPr>
                <w:spacing w:val="-3"/>
              </w:rPr>
              <w:t xml:space="preserve"> </w:t>
            </w:r>
            <w:r>
              <w:rPr>
                <w:spacing w:val="-4"/>
              </w:rPr>
              <w:t>safe</w:t>
            </w:r>
            <w:r>
              <w:t xml:space="preserve"> (£)</w:t>
            </w:r>
          </w:p>
        </w:tc>
        <w:tc>
          <w:tcPr>
            <w:tcW w:w="2324" w:type="dxa"/>
            <w:vAlign w:val="center"/>
          </w:tcPr>
          <w:p w:rsidRPr="00162B69" w:rsidR="00162B69" w:rsidP="00162B69" w:rsidRDefault="00162B69" w14:paraId="2CE4123E" wp14:textId="77777777">
            <w:pPr>
              <w:pStyle w:val="TableParagraph"/>
              <w:spacing w:line="253" w:lineRule="exact"/>
              <w:ind w:left="104"/>
              <w:jc w:val="center"/>
              <w:rPr>
                <w:rFonts w:asciiTheme="minorBidi" w:hAnsiTheme="minorBidi" w:cstheme="minorBidi"/>
              </w:rPr>
            </w:pPr>
            <w:r w:rsidRPr="00162B69">
              <w:rPr>
                <w:rFonts w:asciiTheme="minorBidi" w:hAnsiTheme="minorBidi" w:cstheme="minorBidi"/>
                <w:color w:val="000000"/>
              </w:rPr>
              <w:t>31,901,361,979.16</w:t>
            </w:r>
          </w:p>
        </w:tc>
        <w:tc>
          <w:tcPr>
            <w:tcW w:w="2411" w:type="dxa"/>
            <w:vAlign w:val="center"/>
          </w:tcPr>
          <w:p w:rsidRPr="00162B69" w:rsidR="00162B69" w:rsidP="00162B69" w:rsidRDefault="00162B69" w14:paraId="0142103C"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2,841,525,003.21</w:t>
            </w:r>
          </w:p>
        </w:tc>
        <w:tc>
          <w:tcPr>
            <w:tcW w:w="2411" w:type="dxa"/>
            <w:vAlign w:val="center"/>
          </w:tcPr>
          <w:p w:rsidRPr="00162B69" w:rsidR="00162B69" w:rsidP="00162B69" w:rsidRDefault="00162B69" w14:paraId="63024DF7"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2,806,584,987.21</w:t>
            </w:r>
          </w:p>
        </w:tc>
      </w:tr>
      <w:tr xmlns:wp14="http://schemas.microsoft.com/office/word/2010/wordml" w:rsidR="00162B69" w:rsidTr="00162B69" w14:paraId="3E9D8D3D" wp14:textId="77777777">
        <w:trPr>
          <w:trHeight w:val="410"/>
        </w:trPr>
        <w:tc>
          <w:tcPr>
            <w:tcW w:w="2180" w:type="dxa"/>
          </w:tcPr>
          <w:p w:rsidR="00162B69" w:rsidP="00162B69" w:rsidRDefault="00162B69" w14:paraId="7287278C" wp14:textId="77777777">
            <w:pPr>
              <w:pStyle w:val="TableParagraph"/>
              <w:spacing w:line="253" w:lineRule="exact"/>
              <w:ind w:left="107"/>
            </w:pPr>
            <w:r>
              <w:t>Spills</w:t>
            </w:r>
            <w:r>
              <w:rPr>
                <w:spacing w:val="-5"/>
              </w:rPr>
              <w:t xml:space="preserve"> </w:t>
            </w:r>
            <w:r>
              <w:t>and</w:t>
            </w:r>
            <w:r>
              <w:rPr>
                <w:spacing w:val="-4"/>
              </w:rPr>
              <w:t xml:space="preserve"> leaks</w:t>
            </w:r>
            <w:r>
              <w:t xml:space="preserve"> (£)</w:t>
            </w:r>
          </w:p>
        </w:tc>
        <w:tc>
          <w:tcPr>
            <w:tcW w:w="2324" w:type="dxa"/>
            <w:vAlign w:val="center"/>
          </w:tcPr>
          <w:p w:rsidRPr="00162B69" w:rsidR="00162B69" w:rsidP="00162B69" w:rsidRDefault="00162B69" w14:paraId="4BC8F3C4" wp14:textId="77777777">
            <w:pPr>
              <w:pStyle w:val="TableParagraph"/>
              <w:spacing w:line="253" w:lineRule="exact"/>
              <w:ind w:left="104"/>
              <w:jc w:val="center"/>
              <w:rPr>
                <w:rFonts w:asciiTheme="minorBidi" w:hAnsiTheme="minorBidi" w:cstheme="minorBidi"/>
              </w:rPr>
            </w:pPr>
            <w:r w:rsidRPr="00162B69">
              <w:rPr>
                <w:rFonts w:asciiTheme="minorBidi" w:hAnsiTheme="minorBidi" w:cstheme="minorBidi"/>
                <w:color w:val="000000"/>
              </w:rPr>
              <w:t>12,407,610,910.69</w:t>
            </w:r>
          </w:p>
        </w:tc>
        <w:tc>
          <w:tcPr>
            <w:tcW w:w="2411" w:type="dxa"/>
            <w:vAlign w:val="center"/>
          </w:tcPr>
          <w:p w:rsidRPr="00162B69" w:rsidR="00162B69" w:rsidP="00162B69" w:rsidRDefault="00162B69" w14:paraId="1EB173B2"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5,151,079,402.36</w:t>
            </w:r>
          </w:p>
        </w:tc>
        <w:tc>
          <w:tcPr>
            <w:tcW w:w="2411" w:type="dxa"/>
            <w:vAlign w:val="center"/>
          </w:tcPr>
          <w:p w:rsidRPr="00162B69" w:rsidR="00162B69" w:rsidP="00162B69" w:rsidRDefault="00162B69" w14:paraId="18AD36A7"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1,286,565,466.97</w:t>
            </w:r>
          </w:p>
        </w:tc>
      </w:tr>
      <w:tr xmlns:wp14="http://schemas.microsoft.com/office/word/2010/wordml" w:rsidR="00162B69" w:rsidTr="00162B69" w14:paraId="0E6B6D64" wp14:textId="77777777">
        <w:trPr>
          <w:trHeight w:val="411"/>
        </w:trPr>
        <w:tc>
          <w:tcPr>
            <w:tcW w:w="2180" w:type="dxa"/>
          </w:tcPr>
          <w:p w:rsidR="00162B69" w:rsidP="00162B69" w:rsidRDefault="00162B69" w14:paraId="0A46734F" wp14:textId="77777777">
            <w:pPr>
              <w:pStyle w:val="TableParagraph"/>
              <w:spacing w:line="253" w:lineRule="exact"/>
              <w:ind w:left="107"/>
            </w:pPr>
            <w:r>
              <w:rPr>
                <w:spacing w:val="-2"/>
              </w:rPr>
              <w:t>Extrications</w:t>
            </w:r>
            <w:r>
              <w:t xml:space="preserve"> (£)</w:t>
            </w:r>
          </w:p>
        </w:tc>
        <w:tc>
          <w:tcPr>
            <w:tcW w:w="2324" w:type="dxa"/>
            <w:vAlign w:val="center"/>
          </w:tcPr>
          <w:p w:rsidRPr="00162B69" w:rsidR="00162B69" w:rsidP="00162B69" w:rsidRDefault="00162B69" w14:paraId="4DA09B4F" wp14:textId="77777777">
            <w:pPr>
              <w:pStyle w:val="TableParagraph"/>
              <w:spacing w:line="253" w:lineRule="exact"/>
              <w:ind w:left="104"/>
              <w:jc w:val="center"/>
              <w:rPr>
                <w:rFonts w:asciiTheme="minorBidi" w:hAnsiTheme="minorBidi" w:cstheme="minorBidi"/>
              </w:rPr>
            </w:pPr>
            <w:r w:rsidRPr="00162B69">
              <w:rPr>
                <w:rFonts w:asciiTheme="minorBidi" w:hAnsiTheme="minorBidi" w:cstheme="minorBidi"/>
                <w:color w:val="000000"/>
              </w:rPr>
              <w:t>22,923,961,137.87</w:t>
            </w:r>
          </w:p>
        </w:tc>
        <w:tc>
          <w:tcPr>
            <w:tcW w:w="2411" w:type="dxa"/>
            <w:vAlign w:val="center"/>
          </w:tcPr>
          <w:p w:rsidRPr="00162B69" w:rsidR="00162B69" w:rsidP="00162B69" w:rsidRDefault="00162B69" w14:paraId="022E1319"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16,612,160,440.00</w:t>
            </w:r>
          </w:p>
        </w:tc>
        <w:tc>
          <w:tcPr>
            <w:tcW w:w="2411" w:type="dxa"/>
            <w:vAlign w:val="center"/>
          </w:tcPr>
          <w:p w:rsidRPr="00162B69" w:rsidR="00162B69" w:rsidP="00162B69" w:rsidRDefault="00162B69" w14:paraId="286D2AA5"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2,816,471,239.82</w:t>
            </w:r>
          </w:p>
        </w:tc>
      </w:tr>
      <w:tr xmlns:wp14="http://schemas.microsoft.com/office/word/2010/wordml" w:rsidR="00162B69" w:rsidTr="00162B69" w14:paraId="6E09B0BC" wp14:textId="77777777">
        <w:trPr>
          <w:trHeight w:val="409"/>
        </w:trPr>
        <w:tc>
          <w:tcPr>
            <w:tcW w:w="2180" w:type="dxa"/>
          </w:tcPr>
          <w:p w:rsidRPr="00162B69" w:rsidR="00162B69" w:rsidP="00162B69" w:rsidRDefault="00162B69" w14:paraId="2153128F" wp14:textId="77777777">
            <w:pPr>
              <w:pStyle w:val="TableParagraph"/>
              <w:spacing w:line="253" w:lineRule="exact"/>
              <w:ind w:left="107"/>
            </w:pPr>
            <w:r w:rsidRPr="00162B69">
              <w:t>Medical</w:t>
            </w:r>
            <w:r w:rsidRPr="00162B69">
              <w:rPr>
                <w:spacing w:val="-5"/>
              </w:rPr>
              <w:t xml:space="preserve"> </w:t>
            </w:r>
            <w:r w:rsidRPr="00162B69">
              <w:rPr>
                <w:spacing w:val="-2"/>
              </w:rPr>
              <w:t>assistance</w:t>
            </w:r>
            <w:r>
              <w:t xml:space="preserve"> (£)</w:t>
            </w:r>
          </w:p>
        </w:tc>
        <w:tc>
          <w:tcPr>
            <w:tcW w:w="2324" w:type="dxa"/>
            <w:vAlign w:val="center"/>
          </w:tcPr>
          <w:p w:rsidRPr="00162B69" w:rsidR="00162B69" w:rsidP="00162B69" w:rsidRDefault="00162B69" w14:paraId="5636F4E9" wp14:textId="77777777">
            <w:pPr>
              <w:pStyle w:val="TableParagraph"/>
              <w:spacing w:line="253" w:lineRule="exact"/>
              <w:ind w:left="104"/>
              <w:jc w:val="center"/>
              <w:rPr>
                <w:rFonts w:asciiTheme="minorBidi" w:hAnsiTheme="minorBidi" w:cstheme="minorBidi"/>
              </w:rPr>
            </w:pPr>
            <w:r w:rsidRPr="00162B69">
              <w:rPr>
                <w:rFonts w:asciiTheme="minorBidi" w:hAnsiTheme="minorBidi" w:cstheme="minorBidi"/>
                <w:color w:val="000000"/>
              </w:rPr>
              <w:t>230,495,247.03</w:t>
            </w:r>
          </w:p>
        </w:tc>
        <w:tc>
          <w:tcPr>
            <w:tcW w:w="2411" w:type="dxa"/>
            <w:vAlign w:val="center"/>
          </w:tcPr>
          <w:p w:rsidRPr="00162B69" w:rsidR="00162B69" w:rsidP="00162B69" w:rsidRDefault="00162B69" w14:paraId="6014F12B"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184,718,577.63</w:t>
            </w:r>
          </w:p>
        </w:tc>
        <w:tc>
          <w:tcPr>
            <w:tcW w:w="2411" w:type="dxa"/>
            <w:vAlign w:val="center"/>
          </w:tcPr>
          <w:p w:rsidRPr="00162B69" w:rsidR="00162B69" w:rsidP="00162B69" w:rsidRDefault="00162B69" w14:paraId="1FA16F0A" wp14:textId="77777777">
            <w:pPr>
              <w:pStyle w:val="TableParagraph"/>
              <w:spacing w:line="253" w:lineRule="exact"/>
              <w:ind w:left="106"/>
              <w:jc w:val="center"/>
              <w:rPr>
                <w:rFonts w:asciiTheme="minorBidi" w:hAnsiTheme="minorBidi" w:cstheme="minorBidi"/>
              </w:rPr>
            </w:pPr>
            <w:r w:rsidRPr="00162B69">
              <w:rPr>
                <w:rFonts w:asciiTheme="minorBidi" w:hAnsiTheme="minorBidi" w:cstheme="minorBidi"/>
                <w:color w:val="000000"/>
              </w:rPr>
              <w:t>184,122,581.46</w:t>
            </w:r>
          </w:p>
        </w:tc>
      </w:tr>
      <w:tr xmlns:wp14="http://schemas.microsoft.com/office/word/2010/wordml" w:rsidR="00162B69" w:rsidTr="00162B69" w14:paraId="26B7CDC8" wp14:textId="77777777">
        <w:trPr>
          <w:trHeight w:val="411"/>
        </w:trPr>
        <w:tc>
          <w:tcPr>
            <w:tcW w:w="2180" w:type="dxa"/>
          </w:tcPr>
          <w:p w:rsidRPr="00162B69" w:rsidR="00162B69" w:rsidP="00162B69" w:rsidRDefault="00162B69" w14:paraId="2B4279B6" wp14:textId="77777777">
            <w:pPr>
              <w:pStyle w:val="TableParagraph"/>
              <w:spacing w:before="2"/>
              <w:ind w:left="107"/>
              <w:rPr>
                <w:b/>
                <w:bCs/>
              </w:rPr>
            </w:pPr>
            <w:r w:rsidRPr="00162B69">
              <w:rPr>
                <w:b/>
                <w:bCs/>
                <w:spacing w:val="-2"/>
              </w:rPr>
              <w:t>Total</w:t>
            </w:r>
            <w:r w:rsidRPr="00162B69">
              <w:rPr>
                <w:b/>
                <w:bCs/>
              </w:rPr>
              <w:t xml:space="preserve"> (£)</w:t>
            </w:r>
          </w:p>
        </w:tc>
        <w:tc>
          <w:tcPr>
            <w:tcW w:w="2324" w:type="dxa"/>
            <w:vAlign w:val="center"/>
          </w:tcPr>
          <w:p w:rsidRPr="00162B69" w:rsidR="00162B69" w:rsidP="00162B69" w:rsidRDefault="00162B69" w14:paraId="71850386" wp14:textId="77777777">
            <w:pPr>
              <w:pStyle w:val="TableParagraph"/>
              <w:spacing w:before="2"/>
              <w:ind w:left="104"/>
              <w:jc w:val="center"/>
              <w:rPr>
                <w:rFonts w:asciiTheme="minorBidi" w:hAnsiTheme="minorBidi" w:cstheme="minorBidi"/>
                <w:b/>
                <w:bCs/>
              </w:rPr>
            </w:pPr>
            <w:r w:rsidRPr="00162B69">
              <w:rPr>
                <w:rFonts w:asciiTheme="minorBidi" w:hAnsiTheme="minorBidi" w:cstheme="minorBidi"/>
                <w:b/>
                <w:bCs/>
                <w:color w:val="000000"/>
              </w:rPr>
              <w:t>79,801,403,819.42</w:t>
            </w:r>
          </w:p>
        </w:tc>
        <w:tc>
          <w:tcPr>
            <w:tcW w:w="2411" w:type="dxa"/>
            <w:vAlign w:val="center"/>
          </w:tcPr>
          <w:p w:rsidRPr="00162B69" w:rsidR="00162B69" w:rsidP="00162B69" w:rsidRDefault="00162B69" w14:paraId="386564B4" wp14:textId="77777777">
            <w:pPr>
              <w:pStyle w:val="TableParagraph"/>
              <w:spacing w:before="2"/>
              <w:ind w:left="106"/>
              <w:jc w:val="center"/>
              <w:rPr>
                <w:rFonts w:asciiTheme="minorBidi" w:hAnsiTheme="minorBidi" w:cstheme="minorBidi"/>
                <w:b/>
                <w:bCs/>
              </w:rPr>
            </w:pPr>
            <w:r w:rsidRPr="00162B69">
              <w:rPr>
                <w:rFonts w:asciiTheme="minorBidi" w:hAnsiTheme="minorBidi" w:cstheme="minorBidi"/>
                <w:b/>
                <w:bCs/>
                <w:color w:val="000000"/>
              </w:rPr>
              <w:t>35,623,515,149.89</w:t>
            </w:r>
          </w:p>
        </w:tc>
        <w:tc>
          <w:tcPr>
            <w:tcW w:w="2411" w:type="dxa"/>
            <w:vAlign w:val="center"/>
          </w:tcPr>
          <w:p w:rsidRPr="00162B69" w:rsidR="00162B69" w:rsidP="00162B69" w:rsidRDefault="00162B69" w14:paraId="44F76007" wp14:textId="77777777">
            <w:pPr>
              <w:pStyle w:val="TableParagraph"/>
              <w:spacing w:before="2"/>
              <w:ind w:left="106"/>
              <w:jc w:val="center"/>
              <w:rPr>
                <w:rFonts w:asciiTheme="minorBidi" w:hAnsiTheme="minorBidi" w:cstheme="minorBidi"/>
                <w:b/>
                <w:bCs/>
              </w:rPr>
            </w:pPr>
            <w:r w:rsidRPr="00162B69">
              <w:rPr>
                <w:rFonts w:asciiTheme="minorBidi" w:hAnsiTheme="minorBidi" w:cstheme="minorBidi"/>
                <w:b/>
                <w:bCs/>
                <w:color w:val="000000"/>
              </w:rPr>
              <w:t>10,511,143,006.18</w:t>
            </w:r>
          </w:p>
        </w:tc>
      </w:tr>
    </w:tbl>
    <w:p xmlns:wp14="http://schemas.microsoft.com/office/word/2010/wordml" w:rsidR="00196E20" w:rsidP="00E92DBF" w:rsidRDefault="00196E20" w14:paraId="70CA5FFD" wp14:textId="77777777">
      <w:pPr>
        <w:spacing w:before="2"/>
        <w:ind w:left="720" w:right="1401" w:firstLine="310"/>
        <w:jc w:val="center"/>
        <w:rPr>
          <w:b/>
          <w:bCs/>
          <w:sz w:val="20"/>
        </w:rPr>
      </w:pPr>
      <w:r>
        <w:rPr>
          <w:b/>
          <w:sz w:val="20"/>
        </w:rPr>
        <w:t>Table</w:t>
      </w:r>
      <w:r>
        <w:rPr>
          <w:b/>
          <w:spacing w:val="-9"/>
          <w:sz w:val="20"/>
        </w:rPr>
        <w:t xml:space="preserve"> </w:t>
      </w:r>
      <w:r>
        <w:rPr>
          <w:b/>
          <w:sz w:val="20"/>
        </w:rPr>
        <w:t>2.</w:t>
      </w:r>
      <w:r w:rsidR="00AA2D03">
        <w:rPr>
          <w:b/>
          <w:sz w:val="20"/>
        </w:rPr>
        <w:t>40</w:t>
      </w:r>
      <w:r>
        <w:rPr>
          <w:b/>
          <w:sz w:val="20"/>
        </w:rPr>
        <w:t>: Economic value of</w:t>
      </w:r>
      <w:r>
        <w:rPr>
          <w:b/>
          <w:spacing w:val="-7"/>
          <w:sz w:val="20"/>
        </w:rPr>
        <w:t xml:space="preserve"> s</w:t>
      </w:r>
      <w:r>
        <w:rPr>
          <w:b/>
          <w:sz w:val="20"/>
        </w:rPr>
        <w:t>aved</w:t>
      </w:r>
      <w:r>
        <w:rPr>
          <w:b/>
          <w:spacing w:val="-9"/>
          <w:sz w:val="20"/>
        </w:rPr>
        <w:t xml:space="preserve"> </w:t>
      </w:r>
      <w:r>
        <w:rPr>
          <w:b/>
          <w:sz w:val="20"/>
        </w:rPr>
        <w:t>lives through no-fire incidents -</w:t>
      </w:r>
      <w:r>
        <w:rPr>
          <w:b/>
          <w:spacing w:val="-9"/>
          <w:sz w:val="20"/>
        </w:rPr>
        <w:t xml:space="preserve"> </w:t>
      </w:r>
      <w:r>
        <w:rPr>
          <w:b/>
          <w:sz w:val="20"/>
        </w:rPr>
        <w:t>sensitivity</w:t>
      </w:r>
      <w:r>
        <w:rPr>
          <w:b/>
          <w:spacing w:val="-7"/>
          <w:sz w:val="20"/>
        </w:rPr>
        <w:t xml:space="preserve"> </w:t>
      </w:r>
      <w:r>
        <w:rPr>
          <w:b/>
          <w:spacing w:val="-2"/>
          <w:sz w:val="20"/>
        </w:rPr>
        <w:t>analysis f</w:t>
      </w:r>
      <w:r w:rsidRPr="00196E20">
        <w:rPr>
          <w:b/>
          <w:bCs/>
          <w:sz w:val="20"/>
        </w:rPr>
        <w:t xml:space="preserve">or </w:t>
      </w:r>
      <w:r w:rsidR="00C63051">
        <w:rPr>
          <w:b/>
          <w:bCs/>
          <w:sz w:val="20"/>
        </w:rPr>
        <w:t>the whole UK (3-standard deviation thresholds computed separately for each nation)</w:t>
      </w:r>
    </w:p>
    <w:p xmlns:wp14="http://schemas.microsoft.com/office/word/2010/wordml" w:rsidR="00162B69" w:rsidP="00196E20" w:rsidRDefault="00162B69" w14:paraId="29DB5971" wp14:textId="77777777">
      <w:pPr>
        <w:spacing w:before="2"/>
        <w:ind w:left="410" w:right="1401"/>
        <w:jc w:val="center"/>
        <w:rPr>
          <w:b/>
          <w:bCs/>
          <w:sz w:val="20"/>
        </w:rPr>
      </w:pPr>
    </w:p>
    <w:p xmlns:wp14="http://schemas.microsoft.com/office/word/2010/wordml" w:rsidR="00162B69" w:rsidP="00196E20" w:rsidRDefault="00162B69" w14:paraId="70F35735" wp14:textId="77777777">
      <w:pPr>
        <w:spacing w:before="2"/>
        <w:ind w:left="410" w:right="1401"/>
        <w:jc w:val="center"/>
        <w:rPr>
          <w:b/>
          <w:bCs/>
          <w:sz w:val="20"/>
        </w:rPr>
      </w:pPr>
    </w:p>
    <w:p xmlns:wp14="http://schemas.microsoft.com/office/word/2010/wordml" w:rsidR="00BA2705" w:rsidP="004C1311" w:rsidRDefault="004F6D96" w14:paraId="37B40C22" wp14:textId="77777777">
      <w:pPr>
        <w:pStyle w:val="Heading1"/>
        <w:numPr>
          <w:ilvl w:val="1"/>
          <w:numId w:val="7"/>
        </w:numPr>
        <w:tabs>
          <w:tab w:val="left" w:pos="1909"/>
        </w:tabs>
        <w:spacing w:line="360" w:lineRule="auto"/>
        <w:ind w:left="1440" w:right="1288" w:firstLine="0"/>
      </w:pPr>
      <w:r>
        <w:rPr>
          <w:color w:val="0956A2"/>
        </w:rPr>
        <w:t>The</w:t>
      </w:r>
      <w:r>
        <w:rPr>
          <w:color w:val="0956A2"/>
          <w:spacing w:val="-6"/>
        </w:rPr>
        <w:t xml:space="preserve"> </w:t>
      </w:r>
      <w:r>
        <w:rPr>
          <w:color w:val="0956A2"/>
        </w:rPr>
        <w:t>economic</w:t>
      </w:r>
      <w:r>
        <w:rPr>
          <w:color w:val="0956A2"/>
          <w:spacing w:val="-6"/>
        </w:rPr>
        <w:t xml:space="preserve"> </w:t>
      </w:r>
      <w:r>
        <w:rPr>
          <w:color w:val="0956A2"/>
        </w:rPr>
        <w:t>and</w:t>
      </w:r>
      <w:r>
        <w:rPr>
          <w:color w:val="0956A2"/>
          <w:spacing w:val="-3"/>
        </w:rPr>
        <w:t xml:space="preserve"> </w:t>
      </w:r>
      <w:r>
        <w:rPr>
          <w:color w:val="0956A2"/>
        </w:rPr>
        <w:t>social</w:t>
      </w:r>
      <w:r>
        <w:rPr>
          <w:color w:val="0956A2"/>
          <w:spacing w:val="-6"/>
        </w:rPr>
        <w:t xml:space="preserve"> </w:t>
      </w:r>
      <w:r>
        <w:rPr>
          <w:color w:val="0956A2"/>
        </w:rPr>
        <w:t>value</w:t>
      </w:r>
      <w:r>
        <w:rPr>
          <w:color w:val="0956A2"/>
          <w:spacing w:val="-6"/>
        </w:rPr>
        <w:t xml:space="preserve"> </w:t>
      </w:r>
      <w:r>
        <w:rPr>
          <w:color w:val="0956A2"/>
        </w:rPr>
        <w:t>of</w:t>
      </w:r>
      <w:r>
        <w:rPr>
          <w:color w:val="0956A2"/>
          <w:spacing w:val="-4"/>
        </w:rPr>
        <w:t xml:space="preserve"> </w:t>
      </w:r>
      <w:r w:rsidR="00BF1318">
        <w:rPr>
          <w:color w:val="0956A2"/>
          <w:spacing w:val="-4"/>
        </w:rPr>
        <w:t>p</w:t>
      </w:r>
      <w:r>
        <w:rPr>
          <w:color w:val="0956A2"/>
        </w:rPr>
        <w:t>revention</w:t>
      </w:r>
      <w:r>
        <w:rPr>
          <w:color w:val="0956A2"/>
          <w:spacing w:val="-5"/>
        </w:rPr>
        <w:t xml:space="preserve"> </w:t>
      </w:r>
      <w:r>
        <w:rPr>
          <w:color w:val="0956A2"/>
        </w:rPr>
        <w:t>and protection activities</w:t>
      </w:r>
    </w:p>
    <w:p xmlns:wp14="http://schemas.microsoft.com/office/word/2010/wordml" w:rsidR="00BA2705" w:rsidP="004C1311" w:rsidRDefault="004F6D96" w14:paraId="0005AD64" wp14:textId="77777777">
      <w:pPr>
        <w:pStyle w:val="BodyText"/>
        <w:spacing w:before="2" w:line="360" w:lineRule="auto"/>
        <w:ind w:left="1440" w:right="1288"/>
      </w:pPr>
      <w:r>
        <w:t>This</w:t>
      </w:r>
      <w:r>
        <w:rPr>
          <w:spacing w:val="-1"/>
        </w:rPr>
        <w:t xml:space="preserve"> </w:t>
      </w:r>
      <w:r>
        <w:t>section</w:t>
      </w:r>
      <w:r>
        <w:rPr>
          <w:spacing w:val="-4"/>
        </w:rPr>
        <w:t xml:space="preserve"> </w:t>
      </w:r>
      <w:r>
        <w:t>considers</w:t>
      </w:r>
      <w:r>
        <w:rPr>
          <w:spacing w:val="-4"/>
        </w:rPr>
        <w:t xml:space="preserve"> </w:t>
      </w:r>
      <w:r>
        <w:t>the</w:t>
      </w:r>
      <w:r>
        <w:rPr>
          <w:spacing w:val="-2"/>
        </w:rPr>
        <w:t xml:space="preserve"> </w:t>
      </w:r>
      <w:r>
        <w:t>methods</w:t>
      </w:r>
      <w:r>
        <w:rPr>
          <w:spacing w:val="-2"/>
        </w:rPr>
        <w:t xml:space="preserve"> </w:t>
      </w:r>
      <w:r>
        <w:t>and</w:t>
      </w:r>
      <w:r>
        <w:rPr>
          <w:spacing w:val="-4"/>
        </w:rPr>
        <w:t xml:space="preserve"> </w:t>
      </w:r>
      <w:r>
        <w:t>results</w:t>
      </w:r>
      <w:r>
        <w:rPr>
          <w:spacing w:val="-4"/>
        </w:rPr>
        <w:t xml:space="preserve"> </w:t>
      </w:r>
      <w:r>
        <w:t>of</w:t>
      </w:r>
      <w:r>
        <w:rPr>
          <w:spacing w:val="-3"/>
        </w:rPr>
        <w:t xml:space="preserve"> </w:t>
      </w:r>
      <w:r>
        <w:t>the</w:t>
      </w:r>
      <w:r>
        <w:rPr>
          <w:spacing w:val="-4"/>
        </w:rPr>
        <w:t xml:space="preserve"> </w:t>
      </w:r>
      <w:r>
        <w:t>estimation</w:t>
      </w:r>
      <w:r>
        <w:rPr>
          <w:spacing w:val="-2"/>
        </w:rPr>
        <w:t xml:space="preserve"> </w:t>
      </w:r>
      <w:r>
        <w:t>of economic</w:t>
      </w:r>
      <w:r>
        <w:rPr>
          <w:spacing w:val="-1"/>
        </w:rPr>
        <w:t xml:space="preserve"> </w:t>
      </w:r>
      <w:r>
        <w:t>and</w:t>
      </w:r>
      <w:r>
        <w:rPr>
          <w:spacing w:val="-4"/>
        </w:rPr>
        <w:t xml:space="preserve"> </w:t>
      </w:r>
      <w:r>
        <w:t>social value of FRS prevention and protection activities. It is structured as follows:</w:t>
      </w:r>
    </w:p>
    <w:p xmlns:wp14="http://schemas.microsoft.com/office/word/2010/wordml" w:rsidR="00AA027D" w:rsidP="004C1311" w:rsidRDefault="00AA027D" w14:paraId="5D255343" wp14:textId="77777777">
      <w:pPr>
        <w:pStyle w:val="BodyText"/>
        <w:spacing w:before="2" w:line="360" w:lineRule="auto"/>
        <w:ind w:left="1440" w:right="1288"/>
      </w:pPr>
    </w:p>
    <w:p xmlns:wp14="http://schemas.microsoft.com/office/word/2010/wordml" w:rsidR="00BA2705" w:rsidP="004C1311" w:rsidRDefault="004F6D96" w14:paraId="7966A921" wp14:textId="77777777">
      <w:pPr>
        <w:pStyle w:val="BodyText"/>
        <w:spacing w:before="119" w:line="360" w:lineRule="auto"/>
        <w:ind w:left="1440" w:right="1288"/>
      </w:pPr>
      <w:r>
        <w:t>First,</w:t>
      </w:r>
      <w:r>
        <w:rPr>
          <w:spacing w:val="-3"/>
        </w:rPr>
        <w:t xml:space="preserve"> </w:t>
      </w:r>
      <w:r>
        <w:t>a</w:t>
      </w:r>
      <w:r>
        <w:rPr>
          <w:spacing w:val="-4"/>
        </w:rPr>
        <w:t xml:space="preserve"> </w:t>
      </w:r>
      <w:r>
        <w:t>consideration</w:t>
      </w:r>
      <w:r>
        <w:rPr>
          <w:spacing w:val="-4"/>
        </w:rPr>
        <w:t xml:space="preserve"> </w:t>
      </w:r>
      <w:r>
        <w:t>of</w:t>
      </w:r>
      <w:r>
        <w:rPr>
          <w:spacing w:val="-3"/>
        </w:rPr>
        <w:t xml:space="preserve"> </w:t>
      </w:r>
      <w:r>
        <w:t>the</w:t>
      </w:r>
      <w:r>
        <w:rPr>
          <w:spacing w:val="-2"/>
        </w:rPr>
        <w:t xml:space="preserve"> </w:t>
      </w:r>
      <w:r>
        <w:t>literature</w:t>
      </w:r>
      <w:r>
        <w:rPr>
          <w:spacing w:val="-2"/>
        </w:rPr>
        <w:t xml:space="preserve"> </w:t>
      </w:r>
      <w:r>
        <w:t>on</w:t>
      </w:r>
      <w:r>
        <w:rPr>
          <w:spacing w:val="-6"/>
        </w:rPr>
        <w:t xml:space="preserve"> </w:t>
      </w:r>
      <w:r>
        <w:t>the</w:t>
      </w:r>
      <w:r>
        <w:rPr>
          <w:spacing w:val="-2"/>
        </w:rPr>
        <w:t xml:space="preserve"> </w:t>
      </w:r>
      <w:r>
        <w:t>effectiveness</w:t>
      </w:r>
      <w:r>
        <w:rPr>
          <w:spacing w:val="-2"/>
        </w:rPr>
        <w:t xml:space="preserve"> </w:t>
      </w:r>
      <w:r>
        <w:t>of</w:t>
      </w:r>
      <w:r>
        <w:rPr>
          <w:spacing w:val="-2"/>
        </w:rPr>
        <w:t xml:space="preserve"> </w:t>
      </w:r>
      <w:r>
        <w:t>home</w:t>
      </w:r>
      <w:r>
        <w:rPr>
          <w:spacing w:val="-6"/>
        </w:rPr>
        <w:t xml:space="preserve"> </w:t>
      </w:r>
      <w:r>
        <w:t>fire</w:t>
      </w:r>
      <w:r>
        <w:rPr>
          <w:spacing w:val="-2"/>
        </w:rPr>
        <w:t xml:space="preserve"> </w:t>
      </w:r>
      <w:r>
        <w:t>safety</w:t>
      </w:r>
      <w:r>
        <w:rPr>
          <w:spacing w:val="-1"/>
        </w:rPr>
        <w:t xml:space="preserve"> </w:t>
      </w:r>
      <w:r>
        <w:t>checks</w:t>
      </w:r>
      <w:r>
        <w:rPr>
          <w:spacing w:val="-1"/>
        </w:rPr>
        <w:t xml:space="preserve"> </w:t>
      </w:r>
      <w:r>
        <w:t>is followed by an estimation of value resulting from home visits undertaken by FRS staff.</w:t>
      </w:r>
    </w:p>
    <w:p xmlns:wp14="http://schemas.microsoft.com/office/word/2010/wordml" w:rsidR="00BA2705" w:rsidP="004C1311" w:rsidRDefault="00BA2705" w14:paraId="552C276D" wp14:textId="77777777">
      <w:pPr>
        <w:pStyle w:val="BodyText"/>
        <w:ind w:right="1288"/>
        <w:rPr>
          <w:sz w:val="24"/>
        </w:rPr>
      </w:pPr>
    </w:p>
    <w:p xmlns:wp14="http://schemas.microsoft.com/office/word/2010/wordml" w:rsidR="00BA2705" w:rsidP="004C1311" w:rsidRDefault="00BA2705" w14:paraId="1F8AFB83" wp14:textId="77777777">
      <w:pPr>
        <w:pStyle w:val="BodyText"/>
        <w:spacing w:before="10"/>
        <w:ind w:right="1288"/>
        <w:rPr>
          <w:sz w:val="29"/>
        </w:rPr>
      </w:pPr>
    </w:p>
    <w:p xmlns:wp14="http://schemas.microsoft.com/office/word/2010/wordml" w:rsidR="00BA2705" w:rsidP="004C1311" w:rsidRDefault="004F6D96" w14:paraId="24AC4339" wp14:textId="77777777">
      <w:pPr>
        <w:pStyle w:val="BodyText"/>
        <w:spacing w:line="360" w:lineRule="auto"/>
        <w:ind w:left="1440" w:right="1288"/>
      </w:pPr>
      <w:r>
        <w:t>Secondly, an estimation of the value derived from FRS audits/Inspections of non-domestic (commercial) properties.</w:t>
      </w:r>
      <w:r>
        <w:rPr>
          <w:spacing w:val="-2"/>
        </w:rPr>
        <w:t xml:space="preserve"> </w:t>
      </w:r>
      <w:r>
        <w:t>This is followed</w:t>
      </w:r>
      <w:r>
        <w:rPr>
          <w:spacing w:val="-1"/>
        </w:rPr>
        <w:t xml:space="preserve"> </w:t>
      </w:r>
      <w:r>
        <w:t>by</w:t>
      </w:r>
      <w:r>
        <w:rPr>
          <w:spacing w:val="-3"/>
        </w:rPr>
        <w:t xml:space="preserve"> </w:t>
      </w:r>
      <w:r>
        <w:t>consideration</w:t>
      </w:r>
      <w:r>
        <w:rPr>
          <w:spacing w:val="-1"/>
        </w:rPr>
        <w:t xml:space="preserve"> </w:t>
      </w:r>
      <w:r>
        <w:t>of FRS</w:t>
      </w:r>
      <w:r>
        <w:rPr>
          <w:spacing w:val="-3"/>
        </w:rPr>
        <w:t xml:space="preserve"> </w:t>
      </w:r>
      <w:r>
        <w:t>prevention</w:t>
      </w:r>
      <w:r>
        <w:rPr>
          <w:spacing w:val="-1"/>
        </w:rPr>
        <w:t xml:space="preserve"> </w:t>
      </w:r>
      <w:r>
        <w:t>education</w:t>
      </w:r>
      <w:r>
        <w:rPr>
          <w:spacing w:val="-3"/>
        </w:rPr>
        <w:t xml:space="preserve"> </w:t>
      </w:r>
      <w:r>
        <w:t>and campaigns including</w:t>
      </w:r>
      <w:r>
        <w:rPr>
          <w:spacing w:val="-1"/>
        </w:rPr>
        <w:t xml:space="preserve"> </w:t>
      </w:r>
      <w:r>
        <w:t>fire</w:t>
      </w:r>
      <w:r>
        <w:rPr>
          <w:spacing w:val="-3"/>
        </w:rPr>
        <w:t xml:space="preserve"> </w:t>
      </w:r>
      <w:r>
        <w:t>safety,</w:t>
      </w:r>
      <w:r>
        <w:rPr>
          <w:spacing w:val="-2"/>
        </w:rPr>
        <w:t xml:space="preserve"> </w:t>
      </w:r>
      <w:r>
        <w:t>road</w:t>
      </w:r>
      <w:r>
        <w:rPr>
          <w:spacing w:val="-3"/>
        </w:rPr>
        <w:t xml:space="preserve"> </w:t>
      </w:r>
      <w:r>
        <w:t>safety,</w:t>
      </w:r>
      <w:r>
        <w:rPr>
          <w:spacing w:val="-2"/>
        </w:rPr>
        <w:t xml:space="preserve"> </w:t>
      </w:r>
      <w:r>
        <w:t>and</w:t>
      </w:r>
      <w:r>
        <w:rPr>
          <w:spacing w:val="-5"/>
        </w:rPr>
        <w:t xml:space="preserve"> </w:t>
      </w:r>
      <w:r>
        <w:t>water</w:t>
      </w:r>
      <w:r>
        <w:rPr>
          <w:spacing w:val="-2"/>
        </w:rPr>
        <w:t xml:space="preserve"> </w:t>
      </w:r>
      <w:r>
        <w:t>safety.</w:t>
      </w:r>
      <w:r>
        <w:rPr>
          <w:spacing w:val="-2"/>
        </w:rPr>
        <w:t xml:space="preserve"> </w:t>
      </w:r>
      <w:r>
        <w:t>In</w:t>
      </w:r>
      <w:r>
        <w:rPr>
          <w:spacing w:val="-3"/>
        </w:rPr>
        <w:t xml:space="preserve"> </w:t>
      </w:r>
      <w:r>
        <w:t>this</w:t>
      </w:r>
      <w:r>
        <w:rPr>
          <w:spacing w:val="-3"/>
        </w:rPr>
        <w:t xml:space="preserve"> </w:t>
      </w:r>
      <w:r>
        <w:t>section</w:t>
      </w:r>
      <w:r>
        <w:rPr>
          <w:spacing w:val="-1"/>
        </w:rPr>
        <w:t xml:space="preserve"> </w:t>
      </w:r>
      <w:r>
        <w:t>the</w:t>
      </w:r>
      <w:r>
        <w:rPr>
          <w:spacing w:val="-3"/>
        </w:rPr>
        <w:t xml:space="preserve"> </w:t>
      </w:r>
      <w:r>
        <w:t>application of social value approaches are used to derive value from these activities.</w:t>
      </w:r>
    </w:p>
    <w:p xmlns:wp14="http://schemas.microsoft.com/office/word/2010/wordml" w:rsidR="00BA2705" w:rsidP="004C1311" w:rsidRDefault="00BA2705" w14:paraId="68342FE7" wp14:textId="77777777">
      <w:pPr>
        <w:pStyle w:val="BodyText"/>
        <w:ind w:right="1288"/>
        <w:rPr>
          <w:sz w:val="24"/>
        </w:rPr>
      </w:pPr>
    </w:p>
    <w:p xmlns:wp14="http://schemas.microsoft.com/office/word/2010/wordml" w:rsidR="00BA2705" w:rsidP="004C1311" w:rsidRDefault="00BA2705" w14:paraId="40776332" wp14:textId="77777777">
      <w:pPr>
        <w:pStyle w:val="BodyText"/>
        <w:spacing w:before="3"/>
        <w:ind w:right="1288"/>
      </w:pPr>
    </w:p>
    <w:p xmlns:wp14="http://schemas.microsoft.com/office/word/2010/wordml" w:rsidR="00BA2705" w:rsidP="004C1311" w:rsidRDefault="004F6D96" w14:paraId="16AB5B6A" wp14:textId="77777777">
      <w:pPr>
        <w:pStyle w:val="BodyText"/>
        <w:spacing w:line="360" w:lineRule="auto"/>
        <w:ind w:left="1440" w:right="1288"/>
      </w:pPr>
      <w:r>
        <w:t>Finally, a</w:t>
      </w:r>
      <w:r>
        <w:rPr>
          <w:spacing w:val="-2"/>
        </w:rPr>
        <w:t xml:space="preserve"> </w:t>
      </w:r>
      <w:r>
        <w:t>model</w:t>
      </w:r>
      <w:r>
        <w:rPr>
          <w:spacing w:val="-5"/>
        </w:rPr>
        <w:t xml:space="preserve"> </w:t>
      </w:r>
      <w:r>
        <w:t>to</w:t>
      </w:r>
      <w:r>
        <w:rPr>
          <w:spacing w:val="-4"/>
        </w:rPr>
        <w:t xml:space="preserve"> </w:t>
      </w:r>
      <w:r>
        <w:t>demonstrate</w:t>
      </w:r>
      <w:r>
        <w:rPr>
          <w:spacing w:val="-2"/>
        </w:rPr>
        <w:t xml:space="preserve"> </w:t>
      </w:r>
      <w:r>
        <w:t>how</w:t>
      </w:r>
      <w:r>
        <w:rPr>
          <w:spacing w:val="-5"/>
        </w:rPr>
        <w:t xml:space="preserve"> </w:t>
      </w:r>
      <w:r>
        <w:t>the</w:t>
      </w:r>
      <w:r>
        <w:rPr>
          <w:spacing w:val="-4"/>
        </w:rPr>
        <w:t xml:space="preserve"> </w:t>
      </w:r>
      <w:r>
        <w:t>approaches</w:t>
      </w:r>
      <w:r>
        <w:rPr>
          <w:spacing w:val="-1"/>
        </w:rPr>
        <w:t xml:space="preserve"> </w:t>
      </w:r>
      <w:r>
        <w:t>can</w:t>
      </w:r>
      <w:r>
        <w:rPr>
          <w:spacing w:val="-2"/>
        </w:rPr>
        <w:t xml:space="preserve"> </w:t>
      </w:r>
      <w:r>
        <w:t>be</w:t>
      </w:r>
      <w:r>
        <w:rPr>
          <w:spacing w:val="-4"/>
        </w:rPr>
        <w:t xml:space="preserve"> </w:t>
      </w:r>
      <w:r>
        <w:t>implemented is</w:t>
      </w:r>
      <w:r>
        <w:rPr>
          <w:spacing w:val="-1"/>
        </w:rPr>
        <w:t xml:space="preserve"> </w:t>
      </w:r>
      <w:r>
        <w:t>presented</w:t>
      </w:r>
      <w:r>
        <w:rPr>
          <w:spacing w:val="-4"/>
        </w:rPr>
        <w:t xml:space="preserve"> </w:t>
      </w:r>
      <w:r>
        <w:t>in</w:t>
      </w:r>
      <w:r>
        <w:rPr>
          <w:spacing w:val="-2"/>
        </w:rPr>
        <w:t xml:space="preserve"> </w:t>
      </w:r>
      <w:r>
        <w:t>a tool using MS Excel.</w:t>
      </w:r>
    </w:p>
    <w:p xmlns:wp14="http://schemas.microsoft.com/office/word/2010/wordml" w:rsidR="00BA2705" w:rsidP="004C1311" w:rsidRDefault="00BA2705" w14:paraId="107E9FD5" wp14:textId="77777777">
      <w:pPr>
        <w:pStyle w:val="BodyText"/>
        <w:ind w:right="1288"/>
        <w:rPr>
          <w:sz w:val="24"/>
        </w:rPr>
      </w:pPr>
    </w:p>
    <w:p xmlns:wp14="http://schemas.microsoft.com/office/word/2010/wordml" w:rsidR="00BA2705" w:rsidP="004C1311" w:rsidRDefault="004F6D96" w14:paraId="11C72A62" wp14:textId="77777777">
      <w:pPr>
        <w:pStyle w:val="Heading2"/>
        <w:numPr>
          <w:ilvl w:val="2"/>
          <w:numId w:val="7"/>
        </w:numPr>
        <w:tabs>
          <w:tab w:val="left" w:pos="2043"/>
        </w:tabs>
        <w:spacing w:before="176"/>
        <w:ind w:right="1288"/>
      </w:pPr>
      <w:r>
        <w:t>Evaluations</w:t>
      </w:r>
      <w:r>
        <w:rPr>
          <w:spacing w:val="-4"/>
        </w:rPr>
        <w:t xml:space="preserve"> </w:t>
      </w:r>
      <w:r>
        <w:t>of</w:t>
      </w:r>
      <w:r>
        <w:rPr>
          <w:spacing w:val="-1"/>
        </w:rPr>
        <w:t xml:space="preserve"> </w:t>
      </w:r>
      <w:r>
        <w:t>the</w:t>
      </w:r>
      <w:r>
        <w:rPr>
          <w:spacing w:val="-1"/>
        </w:rPr>
        <w:t xml:space="preserve"> </w:t>
      </w:r>
      <w:r>
        <w:t>home</w:t>
      </w:r>
      <w:r>
        <w:rPr>
          <w:spacing w:val="1"/>
        </w:rPr>
        <w:t xml:space="preserve"> </w:t>
      </w:r>
      <w:r>
        <w:t>fire</w:t>
      </w:r>
      <w:r>
        <w:rPr>
          <w:spacing w:val="-2"/>
        </w:rPr>
        <w:t xml:space="preserve"> </w:t>
      </w:r>
      <w:r>
        <w:t>safety</w:t>
      </w:r>
      <w:r>
        <w:rPr>
          <w:spacing w:val="-1"/>
        </w:rPr>
        <w:t xml:space="preserve"> </w:t>
      </w:r>
      <w:r>
        <w:t xml:space="preserve">check </w:t>
      </w:r>
      <w:r>
        <w:rPr>
          <w:spacing w:val="-2"/>
        </w:rPr>
        <w:t>initiatives</w:t>
      </w:r>
    </w:p>
    <w:p xmlns:wp14="http://schemas.microsoft.com/office/word/2010/wordml" w:rsidR="00BA2705" w:rsidP="004C1311" w:rsidRDefault="004F6D96" w14:paraId="4FA6508A" wp14:textId="77777777">
      <w:pPr>
        <w:pStyle w:val="BodyText"/>
        <w:spacing w:before="138" w:line="360" w:lineRule="auto"/>
        <w:ind w:left="1440" w:right="1288"/>
      </w:pPr>
      <w:r>
        <w:t>A</w:t>
      </w:r>
      <w:r>
        <w:rPr>
          <w:spacing w:val="-1"/>
        </w:rPr>
        <w:t xml:space="preserve"> </w:t>
      </w:r>
      <w:r>
        <w:t>range</w:t>
      </w:r>
      <w:r>
        <w:rPr>
          <w:spacing w:val="-1"/>
        </w:rPr>
        <w:t xml:space="preserve"> </w:t>
      </w:r>
      <w:r>
        <w:t>of</w:t>
      </w:r>
      <w:r>
        <w:rPr>
          <w:spacing w:val="-2"/>
        </w:rPr>
        <w:t xml:space="preserve"> </w:t>
      </w:r>
      <w:r>
        <w:t>studies</w:t>
      </w:r>
      <w:r>
        <w:rPr>
          <w:spacing w:val="-3"/>
        </w:rPr>
        <w:t xml:space="preserve"> </w:t>
      </w:r>
      <w:r>
        <w:t>using</w:t>
      </w:r>
      <w:r>
        <w:rPr>
          <w:spacing w:val="-3"/>
        </w:rPr>
        <w:t xml:space="preserve"> </w:t>
      </w:r>
      <w:r>
        <w:t>different approaches</w:t>
      </w:r>
      <w:r>
        <w:rPr>
          <w:spacing w:val="-3"/>
        </w:rPr>
        <w:t xml:space="preserve"> </w:t>
      </w:r>
      <w:r>
        <w:t>and</w:t>
      </w:r>
      <w:r>
        <w:rPr>
          <w:spacing w:val="-3"/>
        </w:rPr>
        <w:t xml:space="preserve"> </w:t>
      </w:r>
      <w:r>
        <w:t>methods</w:t>
      </w:r>
      <w:r>
        <w:rPr>
          <w:spacing w:val="-1"/>
        </w:rPr>
        <w:t xml:space="preserve"> </w:t>
      </w:r>
      <w:r>
        <w:t>has</w:t>
      </w:r>
      <w:r>
        <w:rPr>
          <w:spacing w:val="-3"/>
        </w:rPr>
        <w:t xml:space="preserve"> </w:t>
      </w:r>
      <w:r>
        <w:t>found</w:t>
      </w:r>
      <w:r>
        <w:rPr>
          <w:spacing w:val="-3"/>
        </w:rPr>
        <w:t xml:space="preserve"> </w:t>
      </w:r>
      <w:r>
        <w:t>that</w:t>
      </w:r>
      <w:r>
        <w:rPr>
          <w:spacing w:val="-4"/>
        </w:rPr>
        <w:t xml:space="preserve"> </w:t>
      </w:r>
      <w:r>
        <w:t>the</w:t>
      </w:r>
      <w:r>
        <w:rPr>
          <w:spacing w:val="-1"/>
        </w:rPr>
        <w:t xml:space="preserve"> </w:t>
      </w:r>
      <w:r>
        <w:t>presence of a functioning smoke alarm in residential properties reduces the frequency and severity of house fires. Interventional studies that incorporate a smoke alarm check (or installation if required), are invariably coupled with some degree of fire prevention education for the recipients. The intervention, whether in a research setting or in practice, are commonly referred to as Home Fire Safety Checks (HFSCs). Here, research evidence of the effectiveness</w:t>
      </w:r>
      <w:r>
        <w:rPr>
          <w:spacing w:val="-2"/>
        </w:rPr>
        <w:t xml:space="preserve"> </w:t>
      </w:r>
      <w:r>
        <w:t>of</w:t>
      </w:r>
      <w:r>
        <w:rPr>
          <w:spacing w:val="-3"/>
        </w:rPr>
        <w:t xml:space="preserve"> </w:t>
      </w:r>
      <w:r>
        <w:t>HFSCs</w:t>
      </w:r>
      <w:r>
        <w:rPr>
          <w:spacing w:val="-2"/>
        </w:rPr>
        <w:t xml:space="preserve"> </w:t>
      </w:r>
      <w:r>
        <w:t>was</w:t>
      </w:r>
      <w:r>
        <w:rPr>
          <w:spacing w:val="-2"/>
        </w:rPr>
        <w:t xml:space="preserve"> </w:t>
      </w:r>
      <w:r>
        <w:t>reviewed</w:t>
      </w:r>
      <w:r>
        <w:rPr>
          <w:spacing w:val="-4"/>
        </w:rPr>
        <w:t xml:space="preserve"> </w:t>
      </w:r>
      <w:r>
        <w:t>to</w:t>
      </w:r>
      <w:r>
        <w:rPr>
          <w:spacing w:val="-2"/>
        </w:rPr>
        <w:t xml:space="preserve"> </w:t>
      </w:r>
      <w:r>
        <w:t>inform</w:t>
      </w:r>
      <w:r>
        <w:rPr>
          <w:spacing w:val="-1"/>
        </w:rPr>
        <w:t xml:space="preserve"> </w:t>
      </w:r>
      <w:r>
        <w:t>and</w:t>
      </w:r>
      <w:r>
        <w:rPr>
          <w:spacing w:val="-1"/>
        </w:rPr>
        <w:t xml:space="preserve"> </w:t>
      </w:r>
      <w:r>
        <w:t>rationalise</w:t>
      </w:r>
      <w:r>
        <w:rPr>
          <w:spacing w:val="-1"/>
        </w:rPr>
        <w:t xml:space="preserve"> </w:t>
      </w:r>
      <w:r>
        <w:t>the</w:t>
      </w:r>
      <w:r>
        <w:rPr>
          <w:spacing w:val="-1"/>
        </w:rPr>
        <w:t xml:space="preserve"> </w:t>
      </w:r>
      <w:r>
        <w:t>approach</w:t>
      </w:r>
      <w:r>
        <w:rPr>
          <w:spacing w:val="-1"/>
        </w:rPr>
        <w:t xml:space="preserve"> </w:t>
      </w:r>
      <w:r>
        <w:t>in</w:t>
      </w:r>
      <w:r>
        <w:rPr>
          <w:spacing w:val="-2"/>
        </w:rPr>
        <w:t xml:space="preserve"> </w:t>
      </w:r>
      <w:r>
        <w:t>the</w:t>
      </w:r>
      <w:r>
        <w:rPr>
          <w:spacing w:val="-4"/>
        </w:rPr>
        <w:t xml:space="preserve"> </w:t>
      </w:r>
      <w:r>
        <w:t xml:space="preserve">current project in determining the </w:t>
      </w:r>
      <w:r>
        <w:t>economic value of HFSCs.</w:t>
      </w:r>
    </w:p>
    <w:p xmlns:wp14="http://schemas.microsoft.com/office/word/2010/wordml" w:rsidR="00BA2705" w:rsidP="004C1311" w:rsidRDefault="00BA2705" w14:paraId="564A82CB" wp14:textId="77777777">
      <w:pPr>
        <w:pStyle w:val="BodyText"/>
        <w:ind w:right="1288"/>
        <w:rPr>
          <w:sz w:val="24"/>
        </w:rPr>
      </w:pPr>
    </w:p>
    <w:p xmlns:wp14="http://schemas.microsoft.com/office/word/2010/wordml" w:rsidR="00BA2705" w:rsidP="004C1311" w:rsidRDefault="00BA2705" w14:paraId="3CE28D4A" wp14:textId="77777777">
      <w:pPr>
        <w:pStyle w:val="BodyText"/>
        <w:spacing w:before="6"/>
        <w:ind w:right="1288"/>
        <w:rPr>
          <w:sz w:val="19"/>
        </w:rPr>
      </w:pPr>
    </w:p>
    <w:p xmlns:wp14="http://schemas.microsoft.com/office/word/2010/wordml" w:rsidR="00BA2705" w:rsidP="004C1311" w:rsidRDefault="004F6D96" w14:paraId="7DB2857C" wp14:textId="77777777">
      <w:pPr>
        <w:pStyle w:val="BodyText"/>
        <w:spacing w:line="360" w:lineRule="auto"/>
        <w:ind w:left="1440" w:right="1288"/>
      </w:pPr>
      <w:r>
        <w:t>Williams et al. (2009) evaluated a HFSC initiative introduced by the Department of Communities and Local Government (CLG) for FRSs across England. The initiative promoted the use of targeted approaches to implementation e.g., delivery to those considered high-risk based on incidence or demographic data. Different approaches were taken by different FRSs, with most taking some targeting approach. However, no precise data</w:t>
      </w:r>
      <w:r>
        <w:rPr>
          <w:spacing w:val="-1"/>
        </w:rPr>
        <w:t xml:space="preserve"> </w:t>
      </w:r>
      <w:r>
        <w:t>were</w:t>
      </w:r>
      <w:r>
        <w:rPr>
          <w:spacing w:val="-4"/>
        </w:rPr>
        <w:t xml:space="preserve"> </w:t>
      </w:r>
      <w:r>
        <w:t>collected</w:t>
      </w:r>
      <w:r>
        <w:rPr>
          <w:spacing w:val="-4"/>
        </w:rPr>
        <w:t xml:space="preserve"> </w:t>
      </w:r>
      <w:r>
        <w:t>on</w:t>
      </w:r>
      <w:r>
        <w:rPr>
          <w:spacing w:val="-4"/>
        </w:rPr>
        <w:t xml:space="preserve"> </w:t>
      </w:r>
      <w:r>
        <w:t>this</w:t>
      </w:r>
      <w:r>
        <w:rPr>
          <w:spacing w:val="-1"/>
        </w:rPr>
        <w:t xml:space="preserve"> </w:t>
      </w:r>
      <w:r>
        <w:t>during</w:t>
      </w:r>
      <w:r>
        <w:rPr>
          <w:spacing w:val="-4"/>
        </w:rPr>
        <w:t xml:space="preserve"> </w:t>
      </w:r>
      <w:r>
        <w:t>the</w:t>
      </w:r>
      <w:r>
        <w:rPr>
          <w:spacing w:val="-2"/>
        </w:rPr>
        <w:t xml:space="preserve"> </w:t>
      </w:r>
      <w:r>
        <w:t>implementation</w:t>
      </w:r>
      <w:r>
        <w:rPr>
          <w:spacing w:val="-2"/>
        </w:rPr>
        <w:t xml:space="preserve"> </w:t>
      </w:r>
      <w:r>
        <w:t>phase.</w:t>
      </w:r>
      <w:r>
        <w:rPr>
          <w:spacing w:val="-3"/>
        </w:rPr>
        <w:t xml:space="preserve"> </w:t>
      </w:r>
      <w:r>
        <w:t>The</w:t>
      </w:r>
      <w:r>
        <w:rPr>
          <w:spacing w:val="-4"/>
        </w:rPr>
        <w:t xml:space="preserve"> </w:t>
      </w:r>
      <w:r>
        <w:t>study</w:t>
      </w:r>
      <w:r>
        <w:rPr>
          <w:spacing w:val="-4"/>
        </w:rPr>
        <w:t xml:space="preserve"> </w:t>
      </w:r>
      <w:r>
        <w:t>concluded</w:t>
      </w:r>
      <w:r>
        <w:rPr>
          <w:spacing w:val="-2"/>
        </w:rPr>
        <w:t xml:space="preserve"> </w:t>
      </w:r>
      <w:r>
        <w:t>that</w:t>
      </w:r>
      <w:r>
        <w:rPr>
          <w:spacing w:val="-5"/>
        </w:rPr>
        <w:t xml:space="preserve"> </w:t>
      </w:r>
      <w:r>
        <w:t>the initiative had been beneficial and relationships between the installation of smoke alarms and reductions in dwelling fires and non-fatal casualties had been found.</w:t>
      </w:r>
    </w:p>
    <w:p xmlns:wp14="http://schemas.microsoft.com/office/word/2010/wordml" w:rsidR="006B3D39" w:rsidP="004C1311" w:rsidRDefault="006B3D39" w14:paraId="03E60B2D" wp14:textId="77777777">
      <w:pPr>
        <w:pStyle w:val="BodyText"/>
        <w:spacing w:before="73" w:line="360" w:lineRule="auto"/>
        <w:ind w:left="1440" w:right="1288"/>
      </w:pPr>
    </w:p>
    <w:p xmlns:wp14="http://schemas.microsoft.com/office/word/2010/wordml" w:rsidR="00BA2705" w:rsidP="004C1311" w:rsidRDefault="004F6D96" w14:paraId="7BA913F1" wp14:textId="77777777">
      <w:pPr>
        <w:pStyle w:val="BodyText"/>
        <w:spacing w:before="73" w:line="360" w:lineRule="auto"/>
        <w:ind w:left="1440" w:right="1288"/>
      </w:pPr>
      <w:r>
        <w:t>The</w:t>
      </w:r>
      <w:r>
        <w:rPr>
          <w:spacing w:val="-1"/>
        </w:rPr>
        <w:t xml:space="preserve"> </w:t>
      </w:r>
      <w:r>
        <w:t>benefits</w:t>
      </w:r>
      <w:r>
        <w:rPr>
          <w:spacing w:val="-3"/>
        </w:rPr>
        <w:t xml:space="preserve"> </w:t>
      </w:r>
      <w:r>
        <w:t>of</w:t>
      </w:r>
      <w:r>
        <w:rPr>
          <w:spacing w:val="-2"/>
        </w:rPr>
        <w:t xml:space="preserve"> </w:t>
      </w:r>
      <w:r>
        <w:t>the</w:t>
      </w:r>
      <w:r>
        <w:rPr>
          <w:spacing w:val="-1"/>
        </w:rPr>
        <w:t xml:space="preserve"> </w:t>
      </w:r>
      <w:r>
        <w:t>initiative</w:t>
      </w:r>
      <w:r>
        <w:rPr>
          <w:spacing w:val="-1"/>
        </w:rPr>
        <w:t xml:space="preserve"> </w:t>
      </w:r>
      <w:r>
        <w:t>were</w:t>
      </w:r>
      <w:r>
        <w:rPr>
          <w:spacing w:val="-3"/>
        </w:rPr>
        <w:t xml:space="preserve"> </w:t>
      </w:r>
      <w:r>
        <w:t>found</w:t>
      </w:r>
      <w:r>
        <w:rPr>
          <w:spacing w:val="-3"/>
        </w:rPr>
        <w:t xml:space="preserve"> </w:t>
      </w:r>
      <w:r>
        <w:t>to</w:t>
      </w:r>
      <w:r>
        <w:rPr>
          <w:spacing w:val="-3"/>
        </w:rPr>
        <w:t xml:space="preserve"> </w:t>
      </w:r>
      <w:r>
        <w:t>far outweigh</w:t>
      </w:r>
      <w:r>
        <w:rPr>
          <w:spacing w:val="-1"/>
        </w:rPr>
        <w:t xml:space="preserve"> </w:t>
      </w:r>
      <w:r>
        <w:t>the</w:t>
      </w:r>
      <w:r>
        <w:rPr>
          <w:spacing w:val="-3"/>
        </w:rPr>
        <w:t xml:space="preserve"> </w:t>
      </w:r>
      <w:r>
        <w:t>revenue</w:t>
      </w:r>
      <w:r>
        <w:rPr>
          <w:spacing w:val="-1"/>
        </w:rPr>
        <w:t xml:space="preserve"> </w:t>
      </w:r>
      <w:r>
        <w:t>and</w:t>
      </w:r>
      <w:r>
        <w:rPr>
          <w:spacing w:val="-3"/>
        </w:rPr>
        <w:t xml:space="preserve"> </w:t>
      </w:r>
      <w:r>
        <w:t>capital</w:t>
      </w:r>
      <w:r>
        <w:rPr>
          <w:spacing w:val="-2"/>
        </w:rPr>
        <w:t xml:space="preserve"> </w:t>
      </w:r>
      <w:r>
        <w:t>costs</w:t>
      </w:r>
      <w:r>
        <w:rPr>
          <w:spacing w:val="-2"/>
        </w:rPr>
        <w:t xml:space="preserve"> </w:t>
      </w:r>
      <w:r>
        <w:t>of</w:t>
      </w:r>
      <w:r>
        <w:rPr>
          <w:spacing w:val="-4"/>
        </w:rPr>
        <w:t xml:space="preserve"> </w:t>
      </w:r>
      <w:r>
        <w:t>the initiative, giving a benefit-cost ratio in the range of £14-£30 per £1 invested.</w:t>
      </w:r>
    </w:p>
    <w:p xmlns:wp14="http://schemas.microsoft.com/office/word/2010/wordml" w:rsidR="00BA2705" w:rsidP="004C1311" w:rsidRDefault="00BA2705" w14:paraId="41A1092D" wp14:textId="77777777">
      <w:pPr>
        <w:pStyle w:val="BodyText"/>
        <w:ind w:right="1288"/>
        <w:rPr>
          <w:sz w:val="24"/>
        </w:rPr>
      </w:pPr>
    </w:p>
    <w:p xmlns:wp14="http://schemas.microsoft.com/office/word/2010/wordml" w:rsidR="00BA2705" w:rsidP="004C1311" w:rsidRDefault="00BA2705" w14:paraId="03CC5A65" wp14:textId="77777777">
      <w:pPr>
        <w:pStyle w:val="BodyText"/>
        <w:spacing w:before="7"/>
        <w:ind w:right="1288"/>
        <w:rPr>
          <w:sz w:val="19"/>
        </w:rPr>
      </w:pPr>
    </w:p>
    <w:p xmlns:wp14="http://schemas.microsoft.com/office/word/2010/wordml" w:rsidR="00BA2705" w:rsidP="004C1311" w:rsidRDefault="004F6D96" w14:paraId="6F94E0E1" wp14:textId="77777777">
      <w:pPr>
        <w:pStyle w:val="BodyText"/>
        <w:spacing w:line="360" w:lineRule="auto"/>
        <w:ind w:left="1440" w:right="1288"/>
      </w:pPr>
      <w:r>
        <w:t>Clare et al. (2012) evaluated the effectiveness of a fire prevention information package delivered</w:t>
      </w:r>
      <w:r>
        <w:rPr>
          <w:spacing w:val="-1"/>
        </w:rPr>
        <w:t xml:space="preserve"> </w:t>
      </w:r>
      <w:r>
        <w:t>to</w:t>
      </w:r>
      <w:r>
        <w:rPr>
          <w:spacing w:val="-3"/>
        </w:rPr>
        <w:t xml:space="preserve"> </w:t>
      </w:r>
      <w:r>
        <w:t>homes</w:t>
      </w:r>
      <w:r>
        <w:rPr>
          <w:spacing w:val="-3"/>
        </w:rPr>
        <w:t xml:space="preserve"> </w:t>
      </w:r>
      <w:r>
        <w:t>in</w:t>
      </w:r>
      <w:r>
        <w:rPr>
          <w:spacing w:val="-3"/>
        </w:rPr>
        <w:t xml:space="preserve"> </w:t>
      </w:r>
      <w:r>
        <w:t>the</w:t>
      </w:r>
      <w:r>
        <w:rPr>
          <w:spacing w:val="-1"/>
        </w:rPr>
        <w:t xml:space="preserve"> </w:t>
      </w:r>
      <w:r>
        <w:t>city</w:t>
      </w:r>
      <w:r>
        <w:rPr>
          <w:spacing w:val="-2"/>
        </w:rPr>
        <w:t xml:space="preserve"> </w:t>
      </w:r>
      <w:r>
        <w:t>of</w:t>
      </w:r>
      <w:r>
        <w:rPr>
          <w:spacing w:val="-2"/>
        </w:rPr>
        <w:t xml:space="preserve"> </w:t>
      </w:r>
      <w:r>
        <w:t>Surrey,</w:t>
      </w:r>
      <w:r>
        <w:rPr>
          <w:spacing w:val="-2"/>
        </w:rPr>
        <w:t xml:space="preserve"> </w:t>
      </w:r>
      <w:r>
        <w:t>British</w:t>
      </w:r>
      <w:r>
        <w:rPr>
          <w:spacing w:val="-3"/>
        </w:rPr>
        <w:t xml:space="preserve"> </w:t>
      </w:r>
      <w:r>
        <w:t>Columbia, Canada.</w:t>
      </w:r>
      <w:r>
        <w:rPr>
          <w:spacing w:val="-2"/>
        </w:rPr>
        <w:t xml:space="preserve"> </w:t>
      </w:r>
      <w:r>
        <w:t>A</w:t>
      </w:r>
      <w:r>
        <w:rPr>
          <w:spacing w:val="-3"/>
        </w:rPr>
        <w:t xml:space="preserve"> </w:t>
      </w:r>
      <w:r>
        <w:t>sample</w:t>
      </w:r>
      <w:r>
        <w:rPr>
          <w:spacing w:val="-1"/>
        </w:rPr>
        <w:t xml:space="preserve"> </w:t>
      </w:r>
      <w:r>
        <w:t>of high-risk homes (based on incident data) was assembled and blended with geographical location and demographic data to form several distinct high-risk zones within the city.</w:t>
      </w:r>
    </w:p>
    <w:p xmlns:wp14="http://schemas.microsoft.com/office/word/2010/wordml" w:rsidR="00BA2705" w:rsidP="004C1311" w:rsidRDefault="00BA2705" w14:paraId="63ACB6A2" wp14:textId="77777777">
      <w:pPr>
        <w:pStyle w:val="BodyText"/>
        <w:ind w:right="1288"/>
        <w:rPr>
          <w:sz w:val="24"/>
        </w:rPr>
      </w:pPr>
    </w:p>
    <w:p xmlns:wp14="http://schemas.microsoft.com/office/word/2010/wordml" w:rsidR="00BA2705" w:rsidP="004C1311" w:rsidRDefault="00BA2705" w14:paraId="2C8D472F" wp14:textId="77777777">
      <w:pPr>
        <w:pStyle w:val="BodyText"/>
        <w:spacing w:before="4"/>
        <w:ind w:right="1288"/>
        <w:rPr>
          <w:sz w:val="19"/>
        </w:rPr>
      </w:pPr>
    </w:p>
    <w:p xmlns:wp14="http://schemas.microsoft.com/office/word/2010/wordml" w:rsidR="00BA2705" w:rsidP="004C1311" w:rsidRDefault="004F6D96" w14:paraId="26D90DB7" wp14:textId="77777777">
      <w:pPr>
        <w:pStyle w:val="BodyText"/>
        <w:spacing w:before="1" w:line="360" w:lineRule="auto"/>
        <w:ind w:left="1440" w:right="1288"/>
      </w:pPr>
      <w:r>
        <w:t>These zones were then randomly allocated to two groups, one to receive the fire prevention intervention</w:t>
      </w:r>
      <w:r>
        <w:rPr>
          <w:spacing w:val="-4"/>
        </w:rPr>
        <w:t xml:space="preserve"> </w:t>
      </w:r>
      <w:r>
        <w:t>package, and</w:t>
      </w:r>
      <w:r>
        <w:rPr>
          <w:spacing w:val="-2"/>
        </w:rPr>
        <w:t xml:space="preserve"> </w:t>
      </w:r>
      <w:r>
        <w:t>the</w:t>
      </w:r>
      <w:r>
        <w:rPr>
          <w:spacing w:val="-4"/>
        </w:rPr>
        <w:t xml:space="preserve"> </w:t>
      </w:r>
      <w:r>
        <w:t>second</w:t>
      </w:r>
      <w:r>
        <w:rPr>
          <w:spacing w:val="-4"/>
        </w:rPr>
        <w:t xml:space="preserve"> </w:t>
      </w:r>
      <w:r>
        <w:t>to</w:t>
      </w:r>
      <w:r>
        <w:rPr>
          <w:spacing w:val="-4"/>
        </w:rPr>
        <w:t xml:space="preserve"> </w:t>
      </w:r>
      <w:r>
        <w:t>serve</w:t>
      </w:r>
      <w:r>
        <w:rPr>
          <w:spacing w:val="-4"/>
        </w:rPr>
        <w:t xml:space="preserve"> </w:t>
      </w:r>
      <w:r>
        <w:t>as</w:t>
      </w:r>
      <w:r>
        <w:rPr>
          <w:spacing w:val="-4"/>
        </w:rPr>
        <w:t xml:space="preserve"> </w:t>
      </w:r>
      <w:r>
        <w:t>control</w:t>
      </w:r>
      <w:r>
        <w:rPr>
          <w:spacing w:val="-3"/>
        </w:rPr>
        <w:t xml:space="preserve"> </w:t>
      </w:r>
      <w:r>
        <w:t>areas.</w:t>
      </w:r>
      <w:r>
        <w:rPr>
          <w:spacing w:val="-3"/>
        </w:rPr>
        <w:t xml:space="preserve"> </w:t>
      </w:r>
      <w:r>
        <w:t>The</w:t>
      </w:r>
      <w:r>
        <w:rPr>
          <w:spacing w:val="-2"/>
        </w:rPr>
        <w:t xml:space="preserve"> </w:t>
      </w:r>
      <w:r>
        <w:t>intervention, delivered</w:t>
      </w:r>
      <w:r>
        <w:rPr>
          <w:spacing w:val="-4"/>
        </w:rPr>
        <w:t xml:space="preserve"> </w:t>
      </w:r>
      <w:r>
        <w:t>by on-duty career fire fighters, covered a range of prevention-related topics, including:</w:t>
      </w:r>
    </w:p>
    <w:p xmlns:wp14="http://schemas.microsoft.com/office/word/2010/wordml" w:rsidR="00BA2705" w:rsidP="004C1311" w:rsidRDefault="004F6D96" w14:paraId="398EA4C0" wp14:textId="77777777">
      <w:pPr>
        <w:pStyle w:val="ListParagraph"/>
        <w:numPr>
          <w:ilvl w:val="0"/>
          <w:numId w:val="4"/>
        </w:numPr>
        <w:tabs>
          <w:tab w:val="left" w:pos="2340"/>
          <w:tab w:val="left" w:pos="2341"/>
        </w:tabs>
        <w:spacing w:before="118"/>
        <w:ind w:right="1288" w:hanging="361"/>
      </w:pPr>
      <w:r>
        <w:t>smoke</w:t>
      </w:r>
      <w:r>
        <w:rPr>
          <w:spacing w:val="-6"/>
        </w:rPr>
        <w:t xml:space="preserve"> </w:t>
      </w:r>
      <w:r>
        <w:t>alarm</w:t>
      </w:r>
      <w:r>
        <w:rPr>
          <w:spacing w:val="-3"/>
        </w:rPr>
        <w:t xml:space="preserve"> </w:t>
      </w:r>
      <w:r>
        <w:t>checks</w:t>
      </w:r>
      <w:r>
        <w:rPr>
          <w:spacing w:val="-3"/>
        </w:rPr>
        <w:t xml:space="preserve"> </w:t>
      </w:r>
      <w:r>
        <w:t>or</w:t>
      </w:r>
      <w:r>
        <w:rPr>
          <w:spacing w:val="-2"/>
        </w:rPr>
        <w:t xml:space="preserve"> installation</w:t>
      </w:r>
    </w:p>
    <w:p xmlns:wp14="http://schemas.microsoft.com/office/word/2010/wordml" w:rsidR="00BA2705" w:rsidP="004C1311" w:rsidRDefault="00BA2705" w14:paraId="4EE55097" wp14:textId="77777777">
      <w:pPr>
        <w:pStyle w:val="BodyText"/>
        <w:spacing w:before="5"/>
        <w:ind w:right="1288"/>
        <w:rPr>
          <w:sz w:val="21"/>
        </w:rPr>
      </w:pPr>
    </w:p>
    <w:p xmlns:wp14="http://schemas.microsoft.com/office/word/2010/wordml" w:rsidR="00BA2705" w:rsidP="004C1311" w:rsidRDefault="004F6D96" w14:paraId="1CE77711" wp14:textId="77777777">
      <w:pPr>
        <w:pStyle w:val="ListParagraph"/>
        <w:numPr>
          <w:ilvl w:val="0"/>
          <w:numId w:val="4"/>
        </w:numPr>
        <w:tabs>
          <w:tab w:val="left" w:pos="2340"/>
          <w:tab w:val="left" w:pos="2341"/>
        </w:tabs>
        <w:ind w:right="1288" w:hanging="361"/>
      </w:pPr>
      <w:r>
        <w:t>home</w:t>
      </w:r>
      <w:r>
        <w:rPr>
          <w:spacing w:val="-5"/>
        </w:rPr>
        <w:t xml:space="preserve"> </w:t>
      </w:r>
      <w:r>
        <w:t>fire</w:t>
      </w:r>
      <w:r>
        <w:rPr>
          <w:spacing w:val="-3"/>
        </w:rPr>
        <w:t xml:space="preserve"> </w:t>
      </w:r>
      <w:r>
        <w:t>escape</w:t>
      </w:r>
      <w:r>
        <w:rPr>
          <w:spacing w:val="-3"/>
        </w:rPr>
        <w:t xml:space="preserve"> </w:t>
      </w:r>
      <w:r>
        <w:rPr>
          <w:spacing w:val="-2"/>
        </w:rPr>
        <w:t>plans</w:t>
      </w:r>
    </w:p>
    <w:p xmlns:wp14="http://schemas.microsoft.com/office/word/2010/wordml" w:rsidR="00BA2705" w:rsidP="004C1311" w:rsidRDefault="00BA2705" w14:paraId="68AE7378" wp14:textId="77777777">
      <w:pPr>
        <w:pStyle w:val="BodyText"/>
        <w:spacing w:before="3"/>
        <w:ind w:right="1288"/>
        <w:rPr>
          <w:sz w:val="21"/>
        </w:rPr>
      </w:pPr>
    </w:p>
    <w:p xmlns:wp14="http://schemas.microsoft.com/office/word/2010/wordml" w:rsidR="00BA2705" w:rsidP="004C1311" w:rsidRDefault="004F6D96" w14:paraId="44DF6DC9" wp14:textId="77777777">
      <w:pPr>
        <w:pStyle w:val="ListParagraph"/>
        <w:numPr>
          <w:ilvl w:val="0"/>
          <w:numId w:val="4"/>
        </w:numPr>
        <w:tabs>
          <w:tab w:val="left" w:pos="2340"/>
          <w:tab w:val="left" w:pos="2341"/>
        </w:tabs>
        <w:ind w:right="1288" w:hanging="361"/>
      </w:pPr>
      <w:r>
        <w:t>children</w:t>
      </w:r>
      <w:r>
        <w:rPr>
          <w:spacing w:val="-8"/>
        </w:rPr>
        <w:t xml:space="preserve"> </w:t>
      </w:r>
      <w:r>
        <w:t>and</w:t>
      </w:r>
      <w:r>
        <w:rPr>
          <w:spacing w:val="-6"/>
        </w:rPr>
        <w:t xml:space="preserve"> </w:t>
      </w:r>
      <w:r>
        <w:rPr>
          <w:spacing w:val="-4"/>
        </w:rPr>
        <w:t>fire</w:t>
      </w:r>
    </w:p>
    <w:p xmlns:wp14="http://schemas.microsoft.com/office/word/2010/wordml" w:rsidR="00BA2705" w:rsidP="004C1311" w:rsidRDefault="00BA2705" w14:paraId="33CE2273" wp14:textId="77777777">
      <w:pPr>
        <w:pStyle w:val="BodyText"/>
        <w:spacing w:before="2"/>
        <w:ind w:right="1288"/>
        <w:rPr>
          <w:sz w:val="21"/>
        </w:rPr>
      </w:pPr>
    </w:p>
    <w:p xmlns:wp14="http://schemas.microsoft.com/office/word/2010/wordml" w:rsidR="00BA2705" w:rsidP="004C1311" w:rsidRDefault="004F6D96" w14:paraId="16F9D169" wp14:textId="77777777">
      <w:pPr>
        <w:pStyle w:val="ListParagraph"/>
        <w:numPr>
          <w:ilvl w:val="0"/>
          <w:numId w:val="4"/>
        </w:numPr>
        <w:tabs>
          <w:tab w:val="left" w:pos="2340"/>
          <w:tab w:val="left" w:pos="2341"/>
        </w:tabs>
        <w:spacing w:before="1"/>
        <w:ind w:right="1288" w:hanging="361"/>
      </w:pPr>
      <w:r>
        <w:t>senior</w:t>
      </w:r>
      <w:r>
        <w:rPr>
          <w:spacing w:val="-3"/>
        </w:rPr>
        <w:t xml:space="preserve"> </w:t>
      </w:r>
      <w:r>
        <w:t>fire</w:t>
      </w:r>
      <w:r>
        <w:rPr>
          <w:spacing w:val="-5"/>
        </w:rPr>
        <w:t xml:space="preserve"> </w:t>
      </w:r>
      <w:r>
        <w:rPr>
          <w:spacing w:val="-2"/>
        </w:rPr>
        <w:t>safety</w:t>
      </w:r>
    </w:p>
    <w:p xmlns:wp14="http://schemas.microsoft.com/office/word/2010/wordml" w:rsidR="00BA2705" w:rsidP="004C1311" w:rsidRDefault="00BA2705" w14:paraId="59CA3B16" wp14:textId="77777777">
      <w:pPr>
        <w:pStyle w:val="BodyText"/>
        <w:spacing w:before="5"/>
        <w:ind w:right="1288"/>
        <w:rPr>
          <w:sz w:val="21"/>
        </w:rPr>
      </w:pPr>
    </w:p>
    <w:p xmlns:wp14="http://schemas.microsoft.com/office/word/2010/wordml" w:rsidR="00BA2705" w:rsidP="004C1311" w:rsidRDefault="004F6D96" w14:paraId="534956A1" wp14:textId="77777777">
      <w:pPr>
        <w:pStyle w:val="ListParagraph"/>
        <w:numPr>
          <w:ilvl w:val="0"/>
          <w:numId w:val="4"/>
        </w:numPr>
        <w:tabs>
          <w:tab w:val="left" w:pos="2340"/>
          <w:tab w:val="left" w:pos="2341"/>
        </w:tabs>
        <w:ind w:right="1288" w:hanging="361"/>
      </w:pPr>
      <w:r>
        <w:t>kitchen</w:t>
      </w:r>
      <w:r>
        <w:rPr>
          <w:spacing w:val="-5"/>
        </w:rPr>
        <w:t xml:space="preserve"> </w:t>
      </w:r>
      <w:r>
        <w:t>fire</w:t>
      </w:r>
      <w:r>
        <w:rPr>
          <w:spacing w:val="-2"/>
        </w:rPr>
        <w:t xml:space="preserve"> safety</w:t>
      </w:r>
    </w:p>
    <w:p xmlns:wp14="http://schemas.microsoft.com/office/word/2010/wordml" w:rsidR="00BA2705" w:rsidP="004C1311" w:rsidRDefault="00BA2705" w14:paraId="5CF92296" wp14:textId="77777777">
      <w:pPr>
        <w:pStyle w:val="BodyText"/>
        <w:ind w:right="1288"/>
        <w:rPr>
          <w:sz w:val="26"/>
        </w:rPr>
      </w:pPr>
    </w:p>
    <w:p xmlns:wp14="http://schemas.microsoft.com/office/word/2010/wordml" w:rsidR="00BA2705" w:rsidP="004C1311" w:rsidRDefault="00BA2705" w14:paraId="3BCBCB4C" wp14:textId="77777777">
      <w:pPr>
        <w:pStyle w:val="BodyText"/>
        <w:spacing w:before="8"/>
        <w:ind w:right="1288"/>
        <w:rPr>
          <w:sz w:val="38"/>
        </w:rPr>
      </w:pPr>
    </w:p>
    <w:p xmlns:wp14="http://schemas.microsoft.com/office/word/2010/wordml" w:rsidR="00BA2705" w:rsidP="004C1311" w:rsidRDefault="004F6D96" w14:paraId="5F72A808" wp14:textId="77777777">
      <w:pPr>
        <w:pStyle w:val="BodyText"/>
        <w:spacing w:line="360" w:lineRule="auto"/>
        <w:ind w:left="1440" w:right="1288"/>
      </w:pPr>
      <w:r>
        <w:t>The frequency and severity of fires pre- and post-intervention were compared in the two groups</w:t>
      </w:r>
      <w:r>
        <w:rPr>
          <w:spacing w:val="-3"/>
        </w:rPr>
        <w:t xml:space="preserve"> </w:t>
      </w:r>
      <w:r>
        <w:t>(intervention</w:t>
      </w:r>
      <w:r>
        <w:rPr>
          <w:spacing w:val="-1"/>
        </w:rPr>
        <w:t xml:space="preserve"> </w:t>
      </w:r>
      <w:r>
        <w:t>and</w:t>
      </w:r>
      <w:r>
        <w:rPr>
          <w:spacing w:val="-5"/>
        </w:rPr>
        <w:t xml:space="preserve"> </w:t>
      </w:r>
      <w:r>
        <w:t>control). Severity</w:t>
      </w:r>
      <w:r>
        <w:rPr>
          <w:spacing w:val="-3"/>
        </w:rPr>
        <w:t xml:space="preserve"> </w:t>
      </w:r>
      <w:r>
        <w:t>was</w:t>
      </w:r>
      <w:r>
        <w:rPr>
          <w:spacing w:val="-3"/>
        </w:rPr>
        <w:t xml:space="preserve"> </w:t>
      </w:r>
      <w:r>
        <w:t>measured</w:t>
      </w:r>
      <w:r>
        <w:rPr>
          <w:spacing w:val="-1"/>
        </w:rPr>
        <w:t xml:space="preserve"> </w:t>
      </w:r>
      <w:r>
        <w:t>by</w:t>
      </w:r>
      <w:r>
        <w:rPr>
          <w:spacing w:val="-3"/>
        </w:rPr>
        <w:t xml:space="preserve"> </w:t>
      </w:r>
      <w:r>
        <w:t>the</w:t>
      </w:r>
      <w:r>
        <w:rPr>
          <w:spacing w:val="-1"/>
        </w:rPr>
        <w:t xml:space="preserve"> </w:t>
      </w:r>
      <w:r>
        <w:t>percentage</w:t>
      </w:r>
      <w:r>
        <w:rPr>
          <w:spacing w:val="-1"/>
        </w:rPr>
        <w:t xml:space="preserve"> </w:t>
      </w:r>
      <w:r>
        <w:t>of</w:t>
      </w:r>
      <w:r>
        <w:rPr>
          <w:spacing w:val="-2"/>
        </w:rPr>
        <w:t xml:space="preserve"> </w:t>
      </w:r>
      <w:r>
        <w:t>fires</w:t>
      </w:r>
      <w:r>
        <w:rPr>
          <w:spacing w:val="-5"/>
        </w:rPr>
        <w:t xml:space="preserve"> </w:t>
      </w:r>
      <w:r>
        <w:t>that</w:t>
      </w:r>
      <w:r>
        <w:rPr>
          <w:spacing w:val="-2"/>
        </w:rPr>
        <w:t xml:space="preserve"> </w:t>
      </w:r>
      <w:r>
        <w:t>were confined</w:t>
      </w:r>
      <w:r>
        <w:rPr>
          <w:spacing w:val="-1"/>
        </w:rPr>
        <w:t xml:space="preserve"> </w:t>
      </w:r>
      <w:r>
        <w:t>to</w:t>
      </w:r>
      <w:r>
        <w:rPr>
          <w:spacing w:val="-5"/>
        </w:rPr>
        <w:t xml:space="preserve"> </w:t>
      </w:r>
      <w:r>
        <w:t>the</w:t>
      </w:r>
      <w:r>
        <w:rPr>
          <w:spacing w:val="-1"/>
        </w:rPr>
        <w:t xml:space="preserve"> </w:t>
      </w:r>
      <w:r>
        <w:t>object</w:t>
      </w:r>
      <w:r>
        <w:rPr>
          <w:spacing w:val="-2"/>
        </w:rPr>
        <w:t xml:space="preserve"> </w:t>
      </w:r>
      <w:r>
        <w:t>of</w:t>
      </w:r>
      <w:r>
        <w:rPr>
          <w:spacing w:val="-2"/>
        </w:rPr>
        <w:t xml:space="preserve"> </w:t>
      </w:r>
      <w:r>
        <w:t>fire</w:t>
      </w:r>
      <w:r>
        <w:rPr>
          <w:spacing w:val="-1"/>
        </w:rPr>
        <w:t xml:space="preserve"> </w:t>
      </w:r>
      <w:r>
        <w:t>origin. The</w:t>
      </w:r>
      <w:r>
        <w:rPr>
          <w:spacing w:val="-3"/>
        </w:rPr>
        <w:t xml:space="preserve"> </w:t>
      </w:r>
      <w:r>
        <w:t>study</w:t>
      </w:r>
      <w:r>
        <w:rPr>
          <w:spacing w:val="-5"/>
        </w:rPr>
        <w:t xml:space="preserve"> </w:t>
      </w:r>
      <w:r>
        <w:t>found</w:t>
      </w:r>
      <w:r>
        <w:rPr>
          <w:spacing w:val="-1"/>
        </w:rPr>
        <w:t xml:space="preserve"> </w:t>
      </w:r>
      <w:r>
        <w:t>a</w:t>
      </w:r>
      <w:r>
        <w:rPr>
          <w:spacing w:val="-3"/>
        </w:rPr>
        <w:t xml:space="preserve"> </w:t>
      </w:r>
      <w:r>
        <w:t>reduction</w:t>
      </w:r>
      <w:r>
        <w:rPr>
          <w:spacing w:val="-3"/>
        </w:rPr>
        <w:t xml:space="preserve"> </w:t>
      </w:r>
      <w:r>
        <w:t>in</w:t>
      </w:r>
      <w:r>
        <w:rPr>
          <w:spacing w:val="-1"/>
        </w:rPr>
        <w:t xml:space="preserve"> </w:t>
      </w:r>
      <w:r>
        <w:t>the</w:t>
      </w:r>
      <w:r>
        <w:rPr>
          <w:spacing w:val="-3"/>
        </w:rPr>
        <w:t xml:space="preserve"> </w:t>
      </w:r>
      <w:r>
        <w:t>frequency</w:t>
      </w:r>
      <w:r>
        <w:rPr>
          <w:spacing w:val="-1"/>
        </w:rPr>
        <w:t xml:space="preserve"> </w:t>
      </w:r>
      <w:r>
        <w:t>of</w:t>
      </w:r>
      <w:r>
        <w:rPr>
          <w:spacing w:val="-4"/>
        </w:rPr>
        <w:t xml:space="preserve"> </w:t>
      </w:r>
      <w:r>
        <w:t>fires</w:t>
      </w:r>
      <w:r>
        <w:rPr>
          <w:spacing w:val="-1"/>
        </w:rPr>
        <w:t xml:space="preserve"> </w:t>
      </w:r>
      <w:r>
        <w:t>in</w:t>
      </w:r>
      <w:r>
        <w:rPr>
          <w:spacing w:val="-3"/>
        </w:rPr>
        <w:t xml:space="preserve"> </w:t>
      </w:r>
      <w:r>
        <w:t>the intervention group areas that was significantly larger than that for the control group areas (63.9% reduction in the rate of fires per 1,000 properties per year in the intervention group compared to 14.6% reduction in the control group). When fires did occur in the intervention areas, smoke detectors</w:t>
      </w:r>
      <w:r>
        <w:rPr>
          <w:spacing w:val="-1"/>
        </w:rPr>
        <w:t xml:space="preserve"> </w:t>
      </w:r>
      <w:r>
        <w:t xml:space="preserve">were activated more quickly and the fires were confined to the object </w:t>
      </w:r>
      <w:r>
        <w:t>of origin more often, post visit. The costs of the intervention were not reported in the study; hence a cost-benefit ratio is not reported.</w:t>
      </w:r>
    </w:p>
    <w:p xmlns:wp14="http://schemas.microsoft.com/office/word/2010/wordml" w:rsidR="00BA2705" w:rsidP="004C1311" w:rsidRDefault="00BA2705" w14:paraId="5B48A671" wp14:textId="77777777">
      <w:pPr>
        <w:pStyle w:val="BodyText"/>
        <w:ind w:right="1288"/>
        <w:rPr>
          <w:sz w:val="24"/>
        </w:rPr>
      </w:pPr>
    </w:p>
    <w:p xmlns:wp14="http://schemas.microsoft.com/office/word/2010/wordml" w:rsidR="00BA2705" w:rsidP="004C1311" w:rsidRDefault="00BA2705" w14:paraId="675380AA" wp14:textId="77777777">
      <w:pPr>
        <w:pStyle w:val="BodyText"/>
        <w:spacing w:before="10"/>
        <w:ind w:right="1288"/>
        <w:rPr>
          <w:sz w:val="29"/>
        </w:rPr>
      </w:pPr>
    </w:p>
    <w:p xmlns:wp14="http://schemas.microsoft.com/office/word/2010/wordml" w:rsidR="00BA2705" w:rsidP="004C1311" w:rsidRDefault="004F6D96" w14:paraId="53E95EC7" wp14:textId="77777777">
      <w:pPr>
        <w:pStyle w:val="BodyText"/>
        <w:spacing w:line="360" w:lineRule="auto"/>
        <w:ind w:left="1440" w:right="1288"/>
      </w:pPr>
      <w:r>
        <w:t>Greenstreet Bergman</w:t>
      </w:r>
      <w:r>
        <w:rPr>
          <w:spacing w:val="-4"/>
        </w:rPr>
        <w:t xml:space="preserve"> </w:t>
      </w:r>
      <w:r>
        <w:t>(2013)</w:t>
      </w:r>
      <w:r>
        <w:rPr>
          <w:spacing w:val="-1"/>
        </w:rPr>
        <w:t xml:space="preserve"> </w:t>
      </w:r>
      <w:r>
        <w:t>evaluated</w:t>
      </w:r>
      <w:r>
        <w:rPr>
          <w:spacing w:val="-7"/>
        </w:rPr>
        <w:t xml:space="preserve"> </w:t>
      </w:r>
      <w:r>
        <w:t>the</w:t>
      </w:r>
      <w:r>
        <w:rPr>
          <w:spacing w:val="-2"/>
        </w:rPr>
        <w:t xml:space="preserve"> </w:t>
      </w:r>
      <w:r>
        <w:t>implementation</w:t>
      </w:r>
      <w:r>
        <w:rPr>
          <w:spacing w:val="-2"/>
        </w:rPr>
        <w:t xml:space="preserve"> </w:t>
      </w:r>
      <w:r>
        <w:t>of</w:t>
      </w:r>
      <w:r>
        <w:rPr>
          <w:spacing w:val="-3"/>
        </w:rPr>
        <w:t xml:space="preserve"> </w:t>
      </w:r>
      <w:r>
        <w:t>a</w:t>
      </w:r>
      <w:r>
        <w:rPr>
          <w:spacing w:val="-4"/>
        </w:rPr>
        <w:t xml:space="preserve"> </w:t>
      </w:r>
      <w:r>
        <w:t>HFSC</w:t>
      </w:r>
      <w:r>
        <w:rPr>
          <w:spacing w:val="-2"/>
        </w:rPr>
        <w:t xml:space="preserve"> </w:t>
      </w:r>
      <w:r>
        <w:t>initiative</w:t>
      </w:r>
      <w:r>
        <w:rPr>
          <w:spacing w:val="-2"/>
        </w:rPr>
        <w:t xml:space="preserve"> </w:t>
      </w:r>
      <w:r>
        <w:t>in</w:t>
      </w:r>
      <w:r>
        <w:rPr>
          <w:spacing w:val="-4"/>
        </w:rPr>
        <w:t xml:space="preserve"> </w:t>
      </w:r>
      <w:r>
        <w:t>Wales.</w:t>
      </w:r>
      <w:r>
        <w:rPr>
          <w:spacing w:val="-1"/>
        </w:rPr>
        <w:t xml:space="preserve"> </w:t>
      </w:r>
      <w:r>
        <w:t>The main findings were related to process measures, rather than outcomes. The association between HFSCs and outcomes such as the number of fires, fatalities and injuries was investigated, but no firm conclusions drawn.</w:t>
      </w:r>
    </w:p>
    <w:p xmlns:wp14="http://schemas.microsoft.com/office/word/2010/wordml" w:rsidR="006B3D39" w:rsidP="004C1311" w:rsidRDefault="006B3D39" w14:paraId="2D830042" wp14:textId="77777777">
      <w:pPr>
        <w:pStyle w:val="BodyText"/>
        <w:spacing w:before="73" w:line="360" w:lineRule="auto"/>
        <w:ind w:left="1440" w:right="1288"/>
      </w:pPr>
    </w:p>
    <w:p xmlns:wp14="http://schemas.microsoft.com/office/word/2010/wordml" w:rsidR="00BA2705" w:rsidP="004C1311" w:rsidRDefault="004F6D96" w14:paraId="4FC85EBD" wp14:textId="77777777">
      <w:pPr>
        <w:pStyle w:val="BodyText"/>
        <w:spacing w:before="73" w:line="360" w:lineRule="auto"/>
        <w:ind w:left="1440" w:right="1288"/>
      </w:pPr>
      <w:r>
        <w:t>Arch and Thurston (2013) evaluated the impact of targeted home safety assessments on fires and injuries in Cheshire FRS. The visits included a multifaceted fire risk and needs assessment tailored to each specific household. Data were compared to a control group comprising 37 English FRSs. They demonstrated that their highly targeted and tailored home</w:t>
      </w:r>
      <w:r>
        <w:rPr>
          <w:spacing w:val="-2"/>
        </w:rPr>
        <w:t xml:space="preserve"> </w:t>
      </w:r>
      <w:r>
        <w:t>safety</w:t>
      </w:r>
      <w:r>
        <w:rPr>
          <w:spacing w:val="-1"/>
        </w:rPr>
        <w:t xml:space="preserve"> </w:t>
      </w:r>
      <w:r>
        <w:t>visits</w:t>
      </w:r>
      <w:r>
        <w:rPr>
          <w:spacing w:val="-4"/>
        </w:rPr>
        <w:t xml:space="preserve"> </w:t>
      </w:r>
      <w:r>
        <w:t>were</w:t>
      </w:r>
      <w:r>
        <w:rPr>
          <w:spacing w:val="-6"/>
        </w:rPr>
        <w:t xml:space="preserve"> </w:t>
      </w:r>
      <w:r>
        <w:t>successful</w:t>
      </w:r>
      <w:r>
        <w:rPr>
          <w:spacing w:val="-5"/>
        </w:rPr>
        <w:t xml:space="preserve"> </w:t>
      </w:r>
      <w:r>
        <w:t>in</w:t>
      </w:r>
      <w:r>
        <w:rPr>
          <w:spacing w:val="-2"/>
        </w:rPr>
        <w:t xml:space="preserve"> </w:t>
      </w:r>
      <w:r>
        <w:t>reducing</w:t>
      </w:r>
      <w:r>
        <w:rPr>
          <w:spacing w:val="-4"/>
        </w:rPr>
        <w:t xml:space="preserve"> </w:t>
      </w:r>
      <w:r>
        <w:t>accidental</w:t>
      </w:r>
      <w:r>
        <w:rPr>
          <w:spacing w:val="-2"/>
        </w:rPr>
        <w:t xml:space="preserve"> </w:t>
      </w:r>
      <w:r>
        <w:t>dwelling</w:t>
      </w:r>
      <w:r>
        <w:rPr>
          <w:spacing w:val="-2"/>
        </w:rPr>
        <w:t xml:space="preserve"> </w:t>
      </w:r>
      <w:r>
        <w:t>fires</w:t>
      </w:r>
      <w:r>
        <w:rPr>
          <w:spacing w:val="-2"/>
        </w:rPr>
        <w:t xml:space="preserve"> </w:t>
      </w:r>
      <w:r>
        <w:t>and</w:t>
      </w:r>
      <w:r>
        <w:rPr>
          <w:spacing w:val="-2"/>
        </w:rPr>
        <w:t xml:space="preserve"> </w:t>
      </w:r>
      <w:r>
        <w:t>related</w:t>
      </w:r>
      <w:r>
        <w:rPr>
          <w:spacing w:val="-4"/>
        </w:rPr>
        <w:t xml:space="preserve"> </w:t>
      </w:r>
      <w:r>
        <w:t>injuries between 2002 and 2011.</w:t>
      </w:r>
    </w:p>
    <w:p xmlns:wp14="http://schemas.microsoft.com/office/word/2010/wordml" w:rsidR="00BA2705" w:rsidP="004C1311" w:rsidRDefault="00BA2705" w14:paraId="46CCE917" wp14:textId="77777777">
      <w:pPr>
        <w:pStyle w:val="BodyText"/>
        <w:ind w:right="1288"/>
        <w:rPr>
          <w:sz w:val="24"/>
        </w:rPr>
      </w:pPr>
    </w:p>
    <w:p xmlns:wp14="http://schemas.microsoft.com/office/word/2010/wordml" w:rsidR="00BA2705" w:rsidP="004C1311" w:rsidRDefault="00BA2705" w14:paraId="70D96B49" wp14:textId="77777777">
      <w:pPr>
        <w:pStyle w:val="BodyText"/>
        <w:spacing w:before="6"/>
        <w:ind w:right="1288"/>
        <w:rPr>
          <w:sz w:val="19"/>
        </w:rPr>
      </w:pPr>
    </w:p>
    <w:p xmlns:wp14="http://schemas.microsoft.com/office/word/2010/wordml" w:rsidR="00BA2705" w:rsidP="004C1311" w:rsidRDefault="004F6D96" w14:paraId="4E1A5301" wp14:textId="77777777">
      <w:pPr>
        <w:pStyle w:val="BodyText"/>
        <w:spacing w:line="360" w:lineRule="auto"/>
        <w:ind w:left="1440" w:right="1288"/>
      </w:pPr>
      <w:r>
        <w:t>Tannous et</w:t>
      </w:r>
      <w:r>
        <w:rPr>
          <w:spacing w:val="-2"/>
        </w:rPr>
        <w:t xml:space="preserve"> </w:t>
      </w:r>
      <w:r>
        <w:t>al.</w:t>
      </w:r>
      <w:r>
        <w:rPr>
          <w:spacing w:val="-2"/>
        </w:rPr>
        <w:t xml:space="preserve"> </w:t>
      </w:r>
      <w:r>
        <w:t>(2018) present an</w:t>
      </w:r>
      <w:r>
        <w:rPr>
          <w:spacing w:val="-3"/>
        </w:rPr>
        <w:t xml:space="preserve"> </w:t>
      </w:r>
      <w:r>
        <w:t>economic evaluation of</w:t>
      </w:r>
      <w:r>
        <w:rPr>
          <w:spacing w:val="-2"/>
        </w:rPr>
        <w:t xml:space="preserve"> </w:t>
      </w:r>
      <w:r>
        <w:t>a</w:t>
      </w:r>
      <w:r>
        <w:rPr>
          <w:spacing w:val="-1"/>
        </w:rPr>
        <w:t xml:space="preserve"> </w:t>
      </w:r>
      <w:r>
        <w:t>pilot</w:t>
      </w:r>
      <w:r>
        <w:rPr>
          <w:spacing w:val="-2"/>
        </w:rPr>
        <w:t xml:space="preserve"> </w:t>
      </w:r>
      <w:r>
        <w:t>scheme</w:t>
      </w:r>
      <w:r>
        <w:rPr>
          <w:spacing w:val="-1"/>
        </w:rPr>
        <w:t xml:space="preserve"> </w:t>
      </w:r>
      <w:r>
        <w:t>of</w:t>
      </w:r>
      <w:r>
        <w:rPr>
          <w:spacing w:val="-2"/>
        </w:rPr>
        <w:t xml:space="preserve"> </w:t>
      </w:r>
      <w:r>
        <w:t>home</w:t>
      </w:r>
      <w:r>
        <w:rPr>
          <w:spacing w:val="-3"/>
        </w:rPr>
        <w:t xml:space="preserve"> </w:t>
      </w:r>
      <w:r>
        <w:t>fire</w:t>
      </w:r>
      <w:r>
        <w:rPr>
          <w:spacing w:val="-3"/>
        </w:rPr>
        <w:t xml:space="preserve"> </w:t>
      </w:r>
      <w:r>
        <w:t>safety checks in New South Wales, Australia. Detailed costs for the scheme were derived including staff costs (hourly wage and on-costs), smoke alarms and materials, and travel costs. Benefit analysis was given as cost savings from an increasing percentage reduction in</w:t>
      </w:r>
      <w:r>
        <w:rPr>
          <w:spacing w:val="-2"/>
        </w:rPr>
        <w:t xml:space="preserve"> </w:t>
      </w:r>
      <w:r>
        <w:t>the</w:t>
      </w:r>
      <w:r>
        <w:rPr>
          <w:spacing w:val="-2"/>
        </w:rPr>
        <w:t xml:space="preserve"> </w:t>
      </w:r>
      <w:r>
        <w:t>average</w:t>
      </w:r>
      <w:r>
        <w:rPr>
          <w:spacing w:val="-4"/>
        </w:rPr>
        <w:t xml:space="preserve"> </w:t>
      </w:r>
      <w:r>
        <w:t>number</w:t>
      </w:r>
      <w:r>
        <w:rPr>
          <w:spacing w:val="-1"/>
        </w:rPr>
        <w:t xml:space="preserve"> </w:t>
      </w:r>
      <w:r>
        <w:t>of</w:t>
      </w:r>
      <w:r>
        <w:rPr>
          <w:spacing w:val="-3"/>
        </w:rPr>
        <w:t xml:space="preserve"> </w:t>
      </w:r>
      <w:r>
        <w:t>residential</w:t>
      </w:r>
      <w:r>
        <w:rPr>
          <w:spacing w:val="-2"/>
        </w:rPr>
        <w:t xml:space="preserve"> </w:t>
      </w:r>
      <w:r>
        <w:t>structure</w:t>
      </w:r>
      <w:r>
        <w:rPr>
          <w:spacing w:val="-4"/>
        </w:rPr>
        <w:t xml:space="preserve"> </w:t>
      </w:r>
      <w:r>
        <w:t>fires</w:t>
      </w:r>
      <w:r>
        <w:rPr>
          <w:spacing w:val="-1"/>
        </w:rPr>
        <w:t xml:space="preserve"> </w:t>
      </w:r>
      <w:r>
        <w:t>(in</w:t>
      </w:r>
      <w:r>
        <w:rPr>
          <w:spacing w:val="-2"/>
        </w:rPr>
        <w:t xml:space="preserve"> </w:t>
      </w:r>
      <w:r>
        <w:t>3</w:t>
      </w:r>
      <w:r>
        <w:rPr>
          <w:spacing w:val="-4"/>
        </w:rPr>
        <w:t xml:space="preserve"> </w:t>
      </w:r>
      <w:r>
        <w:t>scenarios:</w:t>
      </w:r>
      <w:r>
        <w:rPr>
          <w:spacing w:val="-3"/>
        </w:rPr>
        <w:t xml:space="preserve"> </w:t>
      </w:r>
      <w:r>
        <w:t>0.25%,</w:t>
      </w:r>
      <w:r>
        <w:rPr>
          <w:spacing w:val="-2"/>
        </w:rPr>
        <w:t xml:space="preserve"> </w:t>
      </w:r>
      <w:r>
        <w:t>0.5%</w:t>
      </w:r>
      <w:r>
        <w:rPr>
          <w:spacing w:val="-1"/>
        </w:rPr>
        <w:t xml:space="preserve"> </w:t>
      </w:r>
      <w:r>
        <w:t>and</w:t>
      </w:r>
      <w:r>
        <w:rPr>
          <w:spacing w:val="-4"/>
        </w:rPr>
        <w:t xml:space="preserve"> </w:t>
      </w:r>
      <w:r>
        <w:t>0.75% reduction) and associated injuries and fatalities. The savings per Australian dollar ranged from $4.20 to $12.51 for every dollar spent on deployment to 1% of homes.</w:t>
      </w:r>
    </w:p>
    <w:p xmlns:wp14="http://schemas.microsoft.com/office/word/2010/wordml" w:rsidR="00BA2705" w:rsidP="004C1311" w:rsidRDefault="00BA2705" w14:paraId="162343FA" wp14:textId="77777777">
      <w:pPr>
        <w:pStyle w:val="BodyText"/>
        <w:ind w:right="1288"/>
        <w:rPr>
          <w:sz w:val="24"/>
        </w:rPr>
      </w:pPr>
    </w:p>
    <w:p xmlns:wp14="http://schemas.microsoft.com/office/word/2010/wordml" w:rsidR="00BA2705" w:rsidP="004C1311" w:rsidRDefault="00BA2705" w14:paraId="44CD0D84" wp14:textId="77777777">
      <w:pPr>
        <w:pStyle w:val="BodyText"/>
        <w:spacing w:before="6"/>
        <w:ind w:right="1288"/>
        <w:rPr>
          <w:sz w:val="19"/>
        </w:rPr>
      </w:pPr>
    </w:p>
    <w:p xmlns:wp14="http://schemas.microsoft.com/office/word/2010/wordml" w:rsidR="00BA2705" w:rsidP="004C1311" w:rsidRDefault="004F6D96" w14:paraId="15D05697" wp14:textId="77777777">
      <w:pPr>
        <w:pStyle w:val="BodyText"/>
        <w:spacing w:line="360" w:lineRule="auto"/>
        <w:ind w:left="1440" w:right="1288"/>
        <w:jc w:val="both"/>
      </w:pPr>
      <w:r>
        <w:t>Reinhardt and Chatsiou (2019) reported a significant reduction in the number of accidental dwelling</w:t>
      </w:r>
      <w:r>
        <w:rPr>
          <w:spacing w:val="-2"/>
        </w:rPr>
        <w:t xml:space="preserve"> </w:t>
      </w:r>
      <w:r>
        <w:t>fires</w:t>
      </w:r>
      <w:r>
        <w:rPr>
          <w:spacing w:val="-2"/>
        </w:rPr>
        <w:t xml:space="preserve"> </w:t>
      </w:r>
      <w:r>
        <w:t>(by</w:t>
      </w:r>
      <w:r>
        <w:rPr>
          <w:spacing w:val="-4"/>
        </w:rPr>
        <w:t xml:space="preserve"> </w:t>
      </w:r>
      <w:r>
        <w:t>0.58</w:t>
      </w:r>
      <w:r>
        <w:rPr>
          <w:spacing w:val="-4"/>
        </w:rPr>
        <w:t xml:space="preserve"> </w:t>
      </w:r>
      <w:r>
        <w:t>per</w:t>
      </w:r>
      <w:r>
        <w:rPr>
          <w:spacing w:val="-3"/>
        </w:rPr>
        <w:t xml:space="preserve"> </w:t>
      </w:r>
      <w:r>
        <w:t>month)</w:t>
      </w:r>
      <w:r>
        <w:rPr>
          <w:spacing w:val="-1"/>
        </w:rPr>
        <w:t xml:space="preserve"> </w:t>
      </w:r>
      <w:r>
        <w:t>in</w:t>
      </w:r>
      <w:r>
        <w:rPr>
          <w:spacing w:val="-2"/>
        </w:rPr>
        <w:t xml:space="preserve"> </w:t>
      </w:r>
      <w:r>
        <w:t>homes</w:t>
      </w:r>
      <w:r>
        <w:rPr>
          <w:spacing w:val="-4"/>
        </w:rPr>
        <w:t xml:space="preserve"> </w:t>
      </w:r>
      <w:r>
        <w:t>in</w:t>
      </w:r>
      <w:r>
        <w:rPr>
          <w:spacing w:val="-2"/>
        </w:rPr>
        <w:t xml:space="preserve"> </w:t>
      </w:r>
      <w:r>
        <w:t>Essex</w:t>
      </w:r>
      <w:r>
        <w:rPr>
          <w:spacing w:val="-2"/>
        </w:rPr>
        <w:t xml:space="preserve"> </w:t>
      </w:r>
      <w:r>
        <w:t>that had</w:t>
      </w:r>
      <w:r>
        <w:rPr>
          <w:spacing w:val="-4"/>
        </w:rPr>
        <w:t xml:space="preserve"> </w:t>
      </w:r>
      <w:r>
        <w:t>received</w:t>
      </w:r>
      <w:r>
        <w:rPr>
          <w:spacing w:val="-2"/>
        </w:rPr>
        <w:t xml:space="preserve"> </w:t>
      </w:r>
      <w:r>
        <w:t>hour</w:t>
      </w:r>
      <w:r>
        <w:rPr>
          <w:spacing w:val="-1"/>
        </w:rPr>
        <w:t xml:space="preserve"> </w:t>
      </w:r>
      <w:r>
        <w:t>long</w:t>
      </w:r>
      <w:r>
        <w:rPr>
          <w:spacing w:val="-4"/>
        </w:rPr>
        <w:t xml:space="preserve"> </w:t>
      </w:r>
      <w:r>
        <w:t>fire</w:t>
      </w:r>
      <w:r>
        <w:rPr>
          <w:spacing w:val="-4"/>
        </w:rPr>
        <w:t xml:space="preserve"> </w:t>
      </w:r>
      <w:r>
        <w:t>safety check visits, compared to homes in (no visit) control areas.</w:t>
      </w:r>
    </w:p>
    <w:p xmlns:wp14="http://schemas.microsoft.com/office/word/2010/wordml" w:rsidR="00BA2705" w:rsidP="004C1311" w:rsidRDefault="00BA2705" w14:paraId="0E5EEF3F" wp14:textId="77777777">
      <w:pPr>
        <w:pStyle w:val="BodyText"/>
        <w:ind w:right="1288"/>
        <w:rPr>
          <w:sz w:val="24"/>
        </w:rPr>
      </w:pPr>
    </w:p>
    <w:p xmlns:wp14="http://schemas.microsoft.com/office/word/2010/wordml" w:rsidR="00BA2705" w:rsidP="004C1311" w:rsidRDefault="00BA2705" w14:paraId="017DFA3C" wp14:textId="77777777">
      <w:pPr>
        <w:pStyle w:val="BodyText"/>
        <w:spacing w:before="3"/>
        <w:ind w:right="1288"/>
        <w:rPr>
          <w:sz w:val="19"/>
        </w:rPr>
      </w:pPr>
    </w:p>
    <w:p xmlns:wp14="http://schemas.microsoft.com/office/word/2010/wordml" w:rsidR="00BA2705" w:rsidP="004C1311" w:rsidRDefault="004F6D96" w14:paraId="72E26D51" wp14:textId="77777777">
      <w:pPr>
        <w:pStyle w:val="BodyText"/>
        <w:spacing w:before="1" w:line="360" w:lineRule="auto"/>
        <w:ind w:left="1440" w:right="1288"/>
        <w:jc w:val="both"/>
      </w:pPr>
      <w:r>
        <w:t>Taylor et al. (2019) studied the</w:t>
      </w:r>
      <w:r>
        <w:rPr>
          <w:spacing w:val="-1"/>
        </w:rPr>
        <w:t xml:space="preserve"> </w:t>
      </w:r>
      <w:r>
        <w:t>effectiveness of fire prevention activities in</w:t>
      </w:r>
      <w:r>
        <w:rPr>
          <w:spacing w:val="-1"/>
        </w:rPr>
        <w:t xml:space="preserve"> </w:t>
      </w:r>
      <w:r>
        <w:t>one FRS over a period</w:t>
      </w:r>
      <w:r>
        <w:rPr>
          <w:spacing w:val="-2"/>
        </w:rPr>
        <w:t xml:space="preserve"> </w:t>
      </w:r>
      <w:r>
        <w:t>of</w:t>
      </w:r>
      <w:r>
        <w:rPr>
          <w:spacing w:val="-3"/>
        </w:rPr>
        <w:t xml:space="preserve"> </w:t>
      </w:r>
      <w:r>
        <w:t>10</w:t>
      </w:r>
      <w:r>
        <w:rPr>
          <w:spacing w:val="-2"/>
        </w:rPr>
        <w:t xml:space="preserve"> </w:t>
      </w:r>
      <w:r>
        <w:t>years. They</w:t>
      </w:r>
      <w:r>
        <w:rPr>
          <w:spacing w:val="-6"/>
        </w:rPr>
        <w:t xml:space="preserve"> </w:t>
      </w:r>
      <w:r>
        <w:t>concluded</w:t>
      </w:r>
      <w:r>
        <w:rPr>
          <w:spacing w:val="-2"/>
        </w:rPr>
        <w:t xml:space="preserve"> </w:t>
      </w:r>
      <w:r>
        <w:t>that</w:t>
      </w:r>
      <w:r>
        <w:rPr>
          <w:spacing w:val="-3"/>
        </w:rPr>
        <w:t xml:space="preserve"> </w:t>
      </w:r>
      <w:r>
        <w:t>the</w:t>
      </w:r>
      <w:r>
        <w:rPr>
          <w:spacing w:val="-2"/>
        </w:rPr>
        <w:t xml:space="preserve"> </w:t>
      </w:r>
      <w:r>
        <w:t>spend</w:t>
      </w:r>
      <w:r>
        <w:rPr>
          <w:spacing w:val="-2"/>
        </w:rPr>
        <w:t xml:space="preserve"> </w:t>
      </w:r>
      <w:r>
        <w:t>per</w:t>
      </w:r>
      <w:r>
        <w:rPr>
          <w:spacing w:val="-3"/>
        </w:rPr>
        <w:t xml:space="preserve"> </w:t>
      </w:r>
      <w:r>
        <w:t>head</w:t>
      </w:r>
      <w:r>
        <w:rPr>
          <w:spacing w:val="-2"/>
        </w:rPr>
        <w:t xml:space="preserve"> </w:t>
      </w:r>
      <w:r>
        <w:t>on</w:t>
      </w:r>
      <w:r>
        <w:rPr>
          <w:spacing w:val="-4"/>
        </w:rPr>
        <w:t xml:space="preserve"> </w:t>
      </w:r>
      <w:r>
        <w:t>fire</w:t>
      </w:r>
      <w:r>
        <w:rPr>
          <w:spacing w:val="-4"/>
        </w:rPr>
        <w:t xml:space="preserve"> </w:t>
      </w:r>
      <w:r>
        <w:t>prevention</w:t>
      </w:r>
      <w:r>
        <w:rPr>
          <w:spacing w:val="-2"/>
        </w:rPr>
        <w:t xml:space="preserve"> </w:t>
      </w:r>
      <w:r>
        <w:t>appeared</w:t>
      </w:r>
      <w:r>
        <w:rPr>
          <w:spacing w:val="-4"/>
        </w:rPr>
        <w:t xml:space="preserve"> </w:t>
      </w:r>
      <w:r>
        <w:t>to have been effective in reducing the number of fires.</w:t>
      </w:r>
    </w:p>
    <w:p xmlns:wp14="http://schemas.microsoft.com/office/word/2010/wordml" w:rsidR="00BA2705" w:rsidP="004C1311" w:rsidRDefault="00BA2705" w14:paraId="486D2828" wp14:textId="77777777">
      <w:pPr>
        <w:pStyle w:val="BodyText"/>
        <w:ind w:right="1288"/>
        <w:rPr>
          <w:sz w:val="24"/>
        </w:rPr>
      </w:pPr>
    </w:p>
    <w:p xmlns:wp14="http://schemas.microsoft.com/office/word/2010/wordml" w:rsidR="00BA2705" w:rsidP="004C1311" w:rsidRDefault="00BA2705" w14:paraId="6DE2FEB1" wp14:textId="77777777">
      <w:pPr>
        <w:pStyle w:val="BodyText"/>
        <w:spacing w:before="6"/>
        <w:ind w:right="1288"/>
        <w:rPr>
          <w:sz w:val="19"/>
        </w:rPr>
      </w:pPr>
    </w:p>
    <w:p xmlns:wp14="http://schemas.microsoft.com/office/word/2010/wordml" w:rsidR="00BA2705" w:rsidP="004C1311" w:rsidRDefault="004F6D96" w14:paraId="5D88CEEB" wp14:textId="77777777">
      <w:pPr>
        <w:pStyle w:val="BodyText"/>
        <w:spacing w:before="1" w:line="360" w:lineRule="auto"/>
        <w:ind w:left="1440" w:right="1288"/>
      </w:pPr>
      <w:r>
        <w:t>Sund</w:t>
      </w:r>
      <w:r>
        <w:rPr>
          <w:spacing w:val="-1"/>
        </w:rPr>
        <w:t xml:space="preserve"> </w:t>
      </w:r>
      <w:r>
        <w:t>et</w:t>
      </w:r>
      <w:r>
        <w:rPr>
          <w:spacing w:val="-1"/>
        </w:rPr>
        <w:t xml:space="preserve"> </w:t>
      </w:r>
      <w:r>
        <w:t>al.</w:t>
      </w:r>
      <w:r>
        <w:rPr>
          <w:spacing w:val="-2"/>
        </w:rPr>
        <w:t xml:space="preserve"> </w:t>
      </w:r>
      <w:r>
        <w:t>(2019)</w:t>
      </w:r>
      <w:r>
        <w:rPr>
          <w:spacing w:val="-2"/>
        </w:rPr>
        <w:t xml:space="preserve"> </w:t>
      </w:r>
      <w:r>
        <w:t>evaluated</w:t>
      </w:r>
      <w:r>
        <w:rPr>
          <w:spacing w:val="-3"/>
        </w:rPr>
        <w:t xml:space="preserve"> </w:t>
      </w:r>
      <w:r>
        <w:t>the</w:t>
      </w:r>
      <w:r>
        <w:rPr>
          <w:spacing w:val="-1"/>
        </w:rPr>
        <w:t xml:space="preserve"> </w:t>
      </w:r>
      <w:r>
        <w:t>cost-benefit</w:t>
      </w:r>
      <w:r>
        <w:rPr>
          <w:spacing w:val="-2"/>
        </w:rPr>
        <w:t xml:space="preserve"> </w:t>
      </w:r>
      <w:r>
        <w:t>ratio</w:t>
      </w:r>
      <w:r>
        <w:rPr>
          <w:spacing w:val="-1"/>
        </w:rPr>
        <w:t xml:space="preserve"> </w:t>
      </w:r>
      <w:r>
        <w:t>of</w:t>
      </w:r>
      <w:r>
        <w:rPr>
          <w:spacing w:val="-1"/>
        </w:rPr>
        <w:t xml:space="preserve"> </w:t>
      </w:r>
      <w:r>
        <w:t>a</w:t>
      </w:r>
      <w:r>
        <w:rPr>
          <w:spacing w:val="-1"/>
        </w:rPr>
        <w:t xml:space="preserve"> </w:t>
      </w:r>
      <w:r>
        <w:t>home</w:t>
      </w:r>
      <w:r>
        <w:rPr>
          <w:spacing w:val="-3"/>
        </w:rPr>
        <w:t xml:space="preserve"> </w:t>
      </w:r>
      <w:r>
        <w:t>fire</w:t>
      </w:r>
      <w:r>
        <w:rPr>
          <w:spacing w:val="-3"/>
        </w:rPr>
        <w:t xml:space="preserve"> </w:t>
      </w:r>
      <w:r>
        <w:t>safety</w:t>
      </w:r>
      <w:r>
        <w:rPr>
          <w:spacing w:val="-3"/>
        </w:rPr>
        <w:t xml:space="preserve"> </w:t>
      </w:r>
      <w:r>
        <w:t>check programme</w:t>
      </w:r>
      <w:r>
        <w:rPr>
          <w:spacing w:val="-3"/>
        </w:rPr>
        <w:t xml:space="preserve"> </w:t>
      </w:r>
      <w:r>
        <w:t>in southern Sweden. The programme included a safety check, education, and a smoke alarm check or installation, with between 90-95% of the home visits delivered on on-duty firefighters. The intervention was not randomly distributed between FRSs but implemented in</w:t>
      </w:r>
      <w:r>
        <w:rPr>
          <w:spacing w:val="-2"/>
        </w:rPr>
        <w:t xml:space="preserve"> </w:t>
      </w:r>
      <w:r>
        <w:t>a</w:t>
      </w:r>
      <w:r>
        <w:rPr>
          <w:spacing w:val="-1"/>
        </w:rPr>
        <w:t xml:space="preserve"> </w:t>
      </w:r>
      <w:r>
        <w:t>region</w:t>
      </w:r>
      <w:r>
        <w:rPr>
          <w:spacing w:val="-4"/>
        </w:rPr>
        <w:t xml:space="preserve"> </w:t>
      </w:r>
      <w:r>
        <w:t>covered</w:t>
      </w:r>
      <w:r>
        <w:rPr>
          <w:spacing w:val="-4"/>
        </w:rPr>
        <w:t xml:space="preserve"> </w:t>
      </w:r>
      <w:r>
        <w:t>by</w:t>
      </w:r>
      <w:r>
        <w:rPr>
          <w:spacing w:val="-4"/>
        </w:rPr>
        <w:t xml:space="preserve"> </w:t>
      </w:r>
      <w:r>
        <w:t>one</w:t>
      </w:r>
      <w:r>
        <w:rPr>
          <w:spacing w:val="-2"/>
        </w:rPr>
        <w:t xml:space="preserve"> </w:t>
      </w:r>
      <w:r>
        <w:t>FRS. Statistical</w:t>
      </w:r>
      <w:r>
        <w:rPr>
          <w:spacing w:val="-3"/>
        </w:rPr>
        <w:t xml:space="preserve"> </w:t>
      </w:r>
      <w:r>
        <w:t>methods</w:t>
      </w:r>
      <w:r>
        <w:rPr>
          <w:spacing w:val="-1"/>
        </w:rPr>
        <w:t xml:space="preserve"> </w:t>
      </w:r>
      <w:r>
        <w:t>were</w:t>
      </w:r>
      <w:r>
        <w:rPr>
          <w:spacing w:val="-4"/>
        </w:rPr>
        <w:t xml:space="preserve"> </w:t>
      </w:r>
      <w:r>
        <w:t>employed</w:t>
      </w:r>
      <w:r>
        <w:rPr>
          <w:spacing w:val="-4"/>
        </w:rPr>
        <w:t xml:space="preserve"> </w:t>
      </w:r>
      <w:r>
        <w:t>to</w:t>
      </w:r>
      <w:r>
        <w:rPr>
          <w:spacing w:val="-4"/>
        </w:rPr>
        <w:t xml:space="preserve"> </w:t>
      </w:r>
      <w:r>
        <w:t>compare the</w:t>
      </w:r>
      <w:r>
        <w:rPr>
          <w:spacing w:val="-4"/>
        </w:rPr>
        <w:t xml:space="preserve"> </w:t>
      </w:r>
      <w:r>
        <w:t xml:space="preserve">change in the trend </w:t>
      </w:r>
      <w:r>
        <w:t>of fires in the treated area before and</w:t>
      </w:r>
      <w:r>
        <w:rPr>
          <w:spacing w:val="-2"/>
        </w:rPr>
        <w:t xml:space="preserve"> </w:t>
      </w:r>
      <w:r>
        <w:t>after implementation of the programme to the same change in the untreated regions. The costs of the intervention were based on the labour to deliver the intervention, namely the gross wage per hour for one firefighter adjusted for the time and number of firefighters needed to deliver the intervention to 25 households. Benefits were calculated as saved damage costs and saved lives. Overall, the intervention had positive economic effects with the benefits estimated to be maximum 8-11 times higher than the costs.</w:t>
      </w:r>
    </w:p>
    <w:p xmlns:wp14="http://schemas.microsoft.com/office/word/2010/wordml" w:rsidR="006B3D39" w:rsidP="004C1311" w:rsidRDefault="006B3D39" w14:paraId="7287B6D4" wp14:textId="77777777">
      <w:pPr>
        <w:pStyle w:val="BodyText"/>
        <w:spacing w:before="73" w:line="360" w:lineRule="auto"/>
        <w:ind w:left="1440" w:right="1288"/>
      </w:pPr>
    </w:p>
    <w:p xmlns:wp14="http://schemas.microsoft.com/office/word/2010/wordml" w:rsidR="00BA2705" w:rsidP="004C1311" w:rsidRDefault="004F6D96" w14:paraId="403876E8" wp14:textId="77777777">
      <w:pPr>
        <w:pStyle w:val="BodyText"/>
        <w:spacing w:before="73" w:line="360" w:lineRule="auto"/>
        <w:ind w:left="1440" w:right="1288"/>
      </w:pPr>
      <w:r>
        <w:t>It</w:t>
      </w:r>
      <w:r>
        <w:rPr>
          <w:spacing w:val="-3"/>
        </w:rPr>
        <w:t xml:space="preserve"> </w:t>
      </w:r>
      <w:r>
        <w:t>is</w:t>
      </w:r>
      <w:r>
        <w:rPr>
          <w:spacing w:val="-1"/>
        </w:rPr>
        <w:t xml:space="preserve"> </w:t>
      </w:r>
      <w:r>
        <w:t>recognised</w:t>
      </w:r>
      <w:r>
        <w:rPr>
          <w:spacing w:val="-2"/>
        </w:rPr>
        <w:t xml:space="preserve"> </w:t>
      </w:r>
      <w:r>
        <w:t>that</w:t>
      </w:r>
      <w:r>
        <w:rPr>
          <w:spacing w:val="-3"/>
        </w:rPr>
        <w:t xml:space="preserve"> </w:t>
      </w:r>
      <w:r>
        <w:t>the</w:t>
      </w:r>
      <w:r>
        <w:rPr>
          <w:spacing w:val="-4"/>
        </w:rPr>
        <w:t xml:space="preserve"> </w:t>
      </w:r>
      <w:r>
        <w:t>literature</w:t>
      </w:r>
      <w:r>
        <w:rPr>
          <w:spacing w:val="-4"/>
        </w:rPr>
        <w:t xml:space="preserve"> </w:t>
      </w:r>
      <w:r>
        <w:t>above</w:t>
      </w:r>
      <w:r>
        <w:rPr>
          <w:spacing w:val="-3"/>
        </w:rPr>
        <w:t xml:space="preserve"> </w:t>
      </w:r>
      <w:r>
        <w:t>relates</w:t>
      </w:r>
      <w:r>
        <w:rPr>
          <w:spacing w:val="-4"/>
        </w:rPr>
        <w:t xml:space="preserve"> </w:t>
      </w:r>
      <w:r>
        <w:t>to</w:t>
      </w:r>
      <w:r>
        <w:rPr>
          <w:spacing w:val="-6"/>
        </w:rPr>
        <w:t xml:space="preserve"> </w:t>
      </w:r>
      <w:r>
        <w:t>this</w:t>
      </w:r>
      <w:r>
        <w:rPr>
          <w:spacing w:val="-1"/>
        </w:rPr>
        <w:t xml:space="preserve"> </w:t>
      </w:r>
      <w:r>
        <w:t>work</w:t>
      </w:r>
      <w:r>
        <w:rPr>
          <w:spacing w:val="-3"/>
        </w:rPr>
        <w:t xml:space="preserve"> </w:t>
      </w:r>
      <w:r>
        <w:t>at</w:t>
      </w:r>
      <w:r>
        <w:rPr>
          <w:spacing w:val="-3"/>
        </w:rPr>
        <w:t xml:space="preserve"> </w:t>
      </w:r>
      <w:r>
        <w:t>times, but not always</w:t>
      </w:r>
      <w:r>
        <w:rPr>
          <w:spacing w:val="-2"/>
        </w:rPr>
        <w:t xml:space="preserve"> </w:t>
      </w:r>
      <w:r>
        <w:t xml:space="preserve">directly, and as such that some interpolation is required to apply it to UK FRS data. Furthermore, data on FRS activities are often collected for different reasons, and not collected in a consistent or universal manner, so the resulting research is required to </w:t>
      </w:r>
      <w:r w:rsidR="00F6746D">
        <w:t xml:space="preserve">be </w:t>
      </w:r>
      <w:r>
        <w:t>retrospective and based on imperfect data. To address this, the NFCC Community Risk Programme has recently established a project to review and revise evaluation methods across all FRS activities: this will reduce uncertainty in future iterations of this work.</w:t>
      </w:r>
    </w:p>
    <w:p xmlns:wp14="http://schemas.microsoft.com/office/word/2010/wordml" w:rsidR="00BA2705" w:rsidP="004C1311" w:rsidRDefault="00BA2705" w14:paraId="5022F28E" wp14:textId="77777777">
      <w:pPr>
        <w:pStyle w:val="BodyText"/>
        <w:ind w:right="1288"/>
        <w:rPr>
          <w:sz w:val="24"/>
        </w:rPr>
      </w:pPr>
    </w:p>
    <w:p xmlns:wp14="http://schemas.microsoft.com/office/word/2010/wordml" w:rsidR="00BA2705" w:rsidP="004C1311" w:rsidRDefault="00BA2705" w14:paraId="6B7FF49D" wp14:textId="77777777">
      <w:pPr>
        <w:pStyle w:val="BodyText"/>
        <w:spacing w:before="6"/>
        <w:ind w:right="1288"/>
        <w:rPr>
          <w:sz w:val="19"/>
        </w:rPr>
      </w:pPr>
    </w:p>
    <w:p xmlns:wp14="http://schemas.microsoft.com/office/word/2010/wordml" w:rsidR="00BA2705" w:rsidP="004C1311" w:rsidRDefault="004F6D96" w14:paraId="523E115B" wp14:textId="77777777">
      <w:pPr>
        <w:pStyle w:val="Heading3"/>
        <w:spacing w:before="1"/>
        <w:ind w:right="1288"/>
      </w:pPr>
      <w:r>
        <w:t>Evaluation</w:t>
      </w:r>
      <w:r>
        <w:rPr>
          <w:spacing w:val="-9"/>
        </w:rPr>
        <w:t xml:space="preserve"> </w:t>
      </w:r>
      <w:r>
        <w:t>rationale</w:t>
      </w:r>
      <w:r>
        <w:rPr>
          <w:spacing w:val="-6"/>
        </w:rPr>
        <w:t xml:space="preserve"> </w:t>
      </w:r>
      <w:r>
        <w:t>and</w:t>
      </w:r>
      <w:r>
        <w:rPr>
          <w:spacing w:val="-5"/>
        </w:rPr>
        <w:t xml:space="preserve"> </w:t>
      </w:r>
      <w:r>
        <w:rPr>
          <w:spacing w:val="-2"/>
        </w:rPr>
        <w:t>methods</w:t>
      </w:r>
    </w:p>
    <w:p xmlns:wp14="http://schemas.microsoft.com/office/word/2010/wordml" w:rsidR="00BA2705" w:rsidP="004C1311" w:rsidRDefault="004F6D96" w14:paraId="42885288" wp14:textId="77777777">
      <w:pPr>
        <w:pStyle w:val="BodyText"/>
        <w:spacing w:before="126" w:line="360" w:lineRule="auto"/>
        <w:ind w:left="1440" w:right="1288"/>
      </w:pPr>
      <w:r>
        <w:t>There is evidence in the above literature to suggest that smoke alarm checks (or installation) with fire prevention education are effective in reducing the number of fires, particularly those residencies deemed to be at high risk. There is a smaller evidence base for the effectiveness of home visits in reducing injuries, fatalities, and severity of domestic fires.</w:t>
      </w:r>
      <w:r>
        <w:rPr>
          <w:spacing w:val="-3"/>
        </w:rPr>
        <w:t xml:space="preserve"> </w:t>
      </w:r>
      <w:r>
        <w:t>The</w:t>
      </w:r>
      <w:r>
        <w:rPr>
          <w:spacing w:val="-2"/>
        </w:rPr>
        <w:t xml:space="preserve"> </w:t>
      </w:r>
      <w:r>
        <w:t>attribution</w:t>
      </w:r>
      <w:r>
        <w:rPr>
          <w:spacing w:val="-2"/>
        </w:rPr>
        <w:t xml:space="preserve"> </w:t>
      </w:r>
      <w:r>
        <w:t>of</w:t>
      </w:r>
      <w:r>
        <w:rPr>
          <w:spacing w:val="-3"/>
        </w:rPr>
        <w:t xml:space="preserve"> </w:t>
      </w:r>
      <w:r>
        <w:t>the</w:t>
      </w:r>
      <w:r>
        <w:rPr>
          <w:spacing w:val="-2"/>
        </w:rPr>
        <w:t xml:space="preserve"> </w:t>
      </w:r>
      <w:r>
        <w:t>home</w:t>
      </w:r>
      <w:r>
        <w:rPr>
          <w:spacing w:val="-4"/>
        </w:rPr>
        <w:t xml:space="preserve"> </w:t>
      </w:r>
      <w:r>
        <w:t>visit</w:t>
      </w:r>
      <w:r>
        <w:rPr>
          <w:spacing w:val="-3"/>
        </w:rPr>
        <w:t xml:space="preserve"> </w:t>
      </w:r>
      <w:r>
        <w:t>to</w:t>
      </w:r>
      <w:r>
        <w:rPr>
          <w:spacing w:val="-2"/>
        </w:rPr>
        <w:t xml:space="preserve"> </w:t>
      </w:r>
      <w:r>
        <w:t>outcomes</w:t>
      </w:r>
      <w:r>
        <w:rPr>
          <w:spacing w:val="-4"/>
        </w:rPr>
        <w:t xml:space="preserve"> </w:t>
      </w:r>
      <w:r>
        <w:t>such</w:t>
      </w:r>
      <w:r>
        <w:rPr>
          <w:spacing w:val="-2"/>
        </w:rPr>
        <w:t xml:space="preserve"> </w:t>
      </w:r>
      <w:r>
        <w:t>as</w:t>
      </w:r>
      <w:r>
        <w:rPr>
          <w:spacing w:val="-1"/>
        </w:rPr>
        <w:t xml:space="preserve"> </w:t>
      </w:r>
      <w:r>
        <w:t>injuries</w:t>
      </w:r>
      <w:r>
        <w:rPr>
          <w:spacing w:val="-2"/>
        </w:rPr>
        <w:t xml:space="preserve"> </w:t>
      </w:r>
      <w:r>
        <w:t>and</w:t>
      </w:r>
      <w:r>
        <w:rPr>
          <w:spacing w:val="-4"/>
        </w:rPr>
        <w:t xml:space="preserve"> </w:t>
      </w:r>
      <w:r>
        <w:t>fatalities</w:t>
      </w:r>
      <w:r>
        <w:rPr>
          <w:spacing w:val="-2"/>
        </w:rPr>
        <w:t xml:space="preserve"> </w:t>
      </w:r>
      <w:r>
        <w:t>is</w:t>
      </w:r>
      <w:r>
        <w:rPr>
          <w:spacing w:val="-2"/>
        </w:rPr>
        <w:t xml:space="preserve"> </w:t>
      </w:r>
      <w:r>
        <w:t>possibly more problematic, as a second intervention i.e., the response of the fire service and other agencies, will likely be a dominant factor in determining these outcomes.</w:t>
      </w:r>
    </w:p>
    <w:p xmlns:wp14="http://schemas.microsoft.com/office/word/2010/wordml" w:rsidR="00BA2705" w:rsidP="004C1311" w:rsidRDefault="00BA2705" w14:paraId="4CC059DA" wp14:textId="77777777">
      <w:pPr>
        <w:pStyle w:val="BodyText"/>
        <w:ind w:right="1288"/>
        <w:rPr>
          <w:sz w:val="24"/>
        </w:rPr>
      </w:pPr>
    </w:p>
    <w:p xmlns:wp14="http://schemas.microsoft.com/office/word/2010/wordml" w:rsidR="00BA2705" w:rsidP="004C1311" w:rsidRDefault="00BA2705" w14:paraId="41DA1215" wp14:textId="77777777">
      <w:pPr>
        <w:pStyle w:val="BodyText"/>
        <w:spacing w:before="5"/>
        <w:ind w:right="1288"/>
        <w:rPr>
          <w:sz w:val="19"/>
        </w:rPr>
      </w:pPr>
    </w:p>
    <w:p xmlns:wp14="http://schemas.microsoft.com/office/word/2010/wordml" w:rsidR="00BA2705" w:rsidP="004C1311" w:rsidRDefault="004F6D96" w14:paraId="72A8DAAE" wp14:textId="77777777">
      <w:pPr>
        <w:pStyle w:val="BodyText"/>
        <w:spacing w:line="360" w:lineRule="auto"/>
        <w:ind w:left="1440" w:right="1288"/>
      </w:pPr>
      <w:r>
        <w:t>The UK FRSs carry out mainly targeted Home Fire Safety Checks to check smoke alarms and deliver preventive education. Targeting is commonly based on identified risk factors such as age, disability, and deprivation indices. The study evaluated the association between the number of targeted home visits and the number of fires across all 45 FRSs in the England. The aim is to identify the contribution of targeted home visits to any reduction in the number of fires. The method used is similar to that of Williams et al. (2009) in their evaluation of the Home Fire Risk Check grant programme. Our analysis has focussed on the value of targeted home visits (both home fire safety check visits, (Home Office, 2021a, Fire</w:t>
      </w:r>
      <w:r>
        <w:rPr>
          <w:spacing w:val="-2"/>
        </w:rPr>
        <w:t xml:space="preserve"> </w:t>
      </w:r>
      <w:r>
        <w:t>Statistics</w:t>
      </w:r>
      <w:r>
        <w:rPr>
          <w:spacing w:val="-1"/>
        </w:rPr>
        <w:t xml:space="preserve"> </w:t>
      </w:r>
      <w:r>
        <w:t>Table</w:t>
      </w:r>
      <w:r>
        <w:rPr>
          <w:spacing w:val="-4"/>
        </w:rPr>
        <w:t xml:space="preserve"> </w:t>
      </w:r>
      <w:r>
        <w:t>1201)</w:t>
      </w:r>
      <w:r>
        <w:rPr>
          <w:spacing w:val="-1"/>
        </w:rPr>
        <w:t xml:space="preserve"> </w:t>
      </w:r>
      <w:r>
        <w:t>and</w:t>
      </w:r>
      <w:r>
        <w:rPr>
          <w:spacing w:val="-4"/>
        </w:rPr>
        <w:t xml:space="preserve"> </w:t>
      </w:r>
      <w:r>
        <w:t>the</w:t>
      </w:r>
      <w:r>
        <w:rPr>
          <w:spacing w:val="-4"/>
        </w:rPr>
        <w:t xml:space="preserve"> </w:t>
      </w:r>
      <w:r>
        <w:t>number</w:t>
      </w:r>
      <w:r>
        <w:rPr>
          <w:spacing w:val="-1"/>
        </w:rPr>
        <w:t xml:space="preserve"> </w:t>
      </w:r>
      <w:r>
        <w:t>of accidental</w:t>
      </w:r>
      <w:r>
        <w:rPr>
          <w:spacing w:val="-2"/>
        </w:rPr>
        <w:t xml:space="preserve"> </w:t>
      </w:r>
      <w:r>
        <w:t>dwelling</w:t>
      </w:r>
      <w:r>
        <w:rPr>
          <w:spacing w:val="-2"/>
        </w:rPr>
        <w:t xml:space="preserve"> </w:t>
      </w:r>
      <w:r>
        <w:t>fires</w:t>
      </w:r>
      <w:r>
        <w:rPr>
          <w:spacing w:val="-2"/>
        </w:rPr>
        <w:t xml:space="preserve"> </w:t>
      </w:r>
      <w:r>
        <w:t>(Home</w:t>
      </w:r>
      <w:r>
        <w:rPr>
          <w:spacing w:val="-4"/>
        </w:rPr>
        <w:t xml:space="preserve"> </w:t>
      </w:r>
      <w:r>
        <w:t>Office,</w:t>
      </w:r>
      <w:r>
        <w:rPr>
          <w:spacing w:val="-3"/>
        </w:rPr>
        <w:t xml:space="preserve"> </w:t>
      </w:r>
      <w:r>
        <w:t>2021b, Fire Statistics Table 0202).</w:t>
      </w:r>
    </w:p>
    <w:p xmlns:wp14="http://schemas.microsoft.com/office/word/2010/wordml" w:rsidR="00BA2705" w:rsidP="004C1311" w:rsidRDefault="00BA2705" w14:paraId="4CF13355" wp14:textId="77777777">
      <w:pPr>
        <w:pStyle w:val="BodyText"/>
        <w:ind w:right="1288"/>
        <w:rPr>
          <w:sz w:val="24"/>
        </w:rPr>
      </w:pPr>
    </w:p>
    <w:p xmlns:wp14="http://schemas.microsoft.com/office/word/2010/wordml" w:rsidR="00BA2705" w:rsidP="004C1311" w:rsidRDefault="00BA2705" w14:paraId="3DA529F9" wp14:textId="77777777">
      <w:pPr>
        <w:pStyle w:val="BodyText"/>
        <w:spacing w:before="5"/>
        <w:ind w:right="1288"/>
        <w:rPr>
          <w:sz w:val="19"/>
        </w:rPr>
      </w:pPr>
    </w:p>
    <w:p xmlns:wp14="http://schemas.microsoft.com/office/word/2010/wordml" w:rsidR="00BA2705" w:rsidP="004C1311" w:rsidRDefault="004F6D96" w14:paraId="069C2FF0" wp14:textId="77777777">
      <w:pPr>
        <w:pStyle w:val="BodyText"/>
        <w:spacing w:before="1" w:line="360" w:lineRule="auto"/>
        <w:ind w:left="1440" w:right="1288"/>
      </w:pPr>
      <w:r>
        <w:t xml:space="preserve">Through the examination of the variation in targeted home fire safety checks and accidental dwelling fires across the 45 FRS in England the analysis sought to quantify the ‘average’ </w:t>
      </w:r>
      <w:r>
        <w:t>association between targeted home visits and number of fires using the linear regression method. The</w:t>
      </w:r>
      <w:r>
        <w:rPr>
          <w:spacing w:val="-3"/>
        </w:rPr>
        <w:t xml:space="preserve"> </w:t>
      </w:r>
      <w:r>
        <w:t>aim</w:t>
      </w:r>
      <w:r>
        <w:rPr>
          <w:spacing w:val="-2"/>
        </w:rPr>
        <w:t xml:space="preserve"> </w:t>
      </w:r>
      <w:r>
        <w:t>was</w:t>
      </w:r>
      <w:r>
        <w:rPr>
          <w:spacing w:val="-3"/>
        </w:rPr>
        <w:t xml:space="preserve"> </w:t>
      </w:r>
      <w:r>
        <w:t>to</w:t>
      </w:r>
      <w:r>
        <w:rPr>
          <w:spacing w:val="-3"/>
        </w:rPr>
        <w:t xml:space="preserve"> </w:t>
      </w:r>
      <w:r>
        <w:t>identify</w:t>
      </w:r>
      <w:r>
        <w:rPr>
          <w:spacing w:val="-2"/>
        </w:rPr>
        <w:t xml:space="preserve"> </w:t>
      </w:r>
      <w:r>
        <w:t>the</w:t>
      </w:r>
      <w:r>
        <w:rPr>
          <w:spacing w:val="-1"/>
        </w:rPr>
        <w:t xml:space="preserve"> </w:t>
      </w:r>
      <w:r>
        <w:t>contribution</w:t>
      </w:r>
      <w:r>
        <w:rPr>
          <w:spacing w:val="-1"/>
        </w:rPr>
        <w:t xml:space="preserve"> </w:t>
      </w:r>
      <w:r>
        <w:t>of a</w:t>
      </w:r>
      <w:r>
        <w:rPr>
          <w:spacing w:val="-3"/>
        </w:rPr>
        <w:t xml:space="preserve"> </w:t>
      </w:r>
      <w:r>
        <w:t>targeted</w:t>
      </w:r>
      <w:r>
        <w:rPr>
          <w:spacing w:val="-3"/>
        </w:rPr>
        <w:t xml:space="preserve"> </w:t>
      </w:r>
      <w:r>
        <w:t>home</w:t>
      </w:r>
      <w:r>
        <w:rPr>
          <w:spacing w:val="-3"/>
        </w:rPr>
        <w:t xml:space="preserve"> </w:t>
      </w:r>
      <w:r>
        <w:t>visits</w:t>
      </w:r>
      <w:r>
        <w:rPr>
          <w:spacing w:val="-3"/>
        </w:rPr>
        <w:t xml:space="preserve"> </w:t>
      </w:r>
      <w:r>
        <w:t>to</w:t>
      </w:r>
      <w:r>
        <w:rPr>
          <w:spacing w:val="-1"/>
        </w:rPr>
        <w:t xml:space="preserve"> </w:t>
      </w:r>
      <w:r>
        <w:t>any</w:t>
      </w:r>
      <w:r>
        <w:rPr>
          <w:spacing w:val="-3"/>
        </w:rPr>
        <w:t xml:space="preserve"> </w:t>
      </w:r>
      <w:r>
        <w:t>reduction</w:t>
      </w:r>
      <w:r>
        <w:rPr>
          <w:spacing w:val="-3"/>
        </w:rPr>
        <w:t xml:space="preserve"> </w:t>
      </w:r>
      <w:r>
        <w:t>in the number of fires.</w:t>
      </w:r>
    </w:p>
    <w:p xmlns:wp14="http://schemas.microsoft.com/office/word/2010/wordml" w:rsidR="00BA2705" w:rsidP="004C1311" w:rsidRDefault="00BA2705" w14:paraId="6CD137CE" wp14:textId="77777777">
      <w:pPr>
        <w:pStyle w:val="BodyText"/>
        <w:ind w:right="1288"/>
        <w:rPr>
          <w:sz w:val="24"/>
        </w:rPr>
      </w:pPr>
    </w:p>
    <w:p xmlns:wp14="http://schemas.microsoft.com/office/word/2010/wordml" w:rsidR="00BA2705" w:rsidP="004C1311" w:rsidRDefault="00BA2705" w14:paraId="07E4BC8B" wp14:textId="77777777">
      <w:pPr>
        <w:pStyle w:val="BodyText"/>
        <w:spacing w:before="6"/>
        <w:ind w:right="1288"/>
        <w:rPr>
          <w:sz w:val="19"/>
        </w:rPr>
      </w:pPr>
    </w:p>
    <w:p xmlns:wp14="http://schemas.microsoft.com/office/word/2010/wordml" w:rsidR="00BA2705" w:rsidP="004C1311" w:rsidRDefault="004F6D96" w14:paraId="09F6A2DE" wp14:textId="77777777">
      <w:pPr>
        <w:pStyle w:val="BodyText"/>
        <w:spacing w:line="360" w:lineRule="auto"/>
        <w:ind w:left="1440" w:right="1288"/>
      </w:pPr>
      <w:r>
        <w:t>The</w:t>
      </w:r>
      <w:r>
        <w:rPr>
          <w:spacing w:val="-2"/>
        </w:rPr>
        <w:t xml:space="preserve"> </w:t>
      </w:r>
      <w:r>
        <w:t>benefit</w:t>
      </w:r>
      <w:r>
        <w:rPr>
          <w:spacing w:val="-3"/>
        </w:rPr>
        <w:t xml:space="preserve"> </w:t>
      </w:r>
      <w:r>
        <w:t>of</w:t>
      </w:r>
      <w:r>
        <w:rPr>
          <w:spacing w:val="-3"/>
        </w:rPr>
        <w:t xml:space="preserve"> </w:t>
      </w:r>
      <w:r>
        <w:t>targeted</w:t>
      </w:r>
      <w:r>
        <w:rPr>
          <w:spacing w:val="-2"/>
        </w:rPr>
        <w:t xml:space="preserve"> </w:t>
      </w:r>
      <w:r>
        <w:t>home</w:t>
      </w:r>
      <w:r>
        <w:rPr>
          <w:spacing w:val="-1"/>
        </w:rPr>
        <w:t xml:space="preserve"> </w:t>
      </w:r>
      <w:r>
        <w:t>visits</w:t>
      </w:r>
      <w:r>
        <w:rPr>
          <w:spacing w:val="-4"/>
        </w:rPr>
        <w:t xml:space="preserve"> </w:t>
      </w:r>
      <w:r>
        <w:t>in</w:t>
      </w:r>
      <w:r>
        <w:rPr>
          <w:spacing w:val="-2"/>
        </w:rPr>
        <w:t xml:space="preserve"> </w:t>
      </w:r>
      <w:r>
        <w:t>an</w:t>
      </w:r>
      <w:r>
        <w:rPr>
          <w:spacing w:val="-4"/>
        </w:rPr>
        <w:t xml:space="preserve"> </w:t>
      </w:r>
      <w:r>
        <w:t>index</w:t>
      </w:r>
      <w:r>
        <w:rPr>
          <w:spacing w:val="-2"/>
        </w:rPr>
        <w:t xml:space="preserve"> </w:t>
      </w:r>
      <w:r>
        <w:t>year</w:t>
      </w:r>
      <w:r>
        <w:rPr>
          <w:spacing w:val="-1"/>
        </w:rPr>
        <w:t xml:space="preserve"> </w:t>
      </w:r>
      <w:r>
        <w:t>(for</w:t>
      </w:r>
      <w:r>
        <w:rPr>
          <w:spacing w:val="-1"/>
        </w:rPr>
        <w:t xml:space="preserve"> </w:t>
      </w:r>
      <w:r>
        <w:t>example 2018/19)</w:t>
      </w:r>
      <w:r>
        <w:rPr>
          <w:spacing w:val="-3"/>
        </w:rPr>
        <w:t xml:space="preserve"> </w:t>
      </w:r>
      <w:r>
        <w:t>is</w:t>
      </w:r>
      <w:r>
        <w:rPr>
          <w:spacing w:val="-1"/>
        </w:rPr>
        <w:t xml:space="preserve"> </w:t>
      </w:r>
      <w:r>
        <w:t>shown,</w:t>
      </w:r>
      <w:r>
        <w:rPr>
          <w:spacing w:val="-3"/>
        </w:rPr>
        <w:t xml:space="preserve"> </w:t>
      </w:r>
      <w:r>
        <w:t>on average, to reduce the number of fires in the index year +1 (e.g. 2019/20). Both the</w:t>
      </w:r>
    </w:p>
    <w:p xmlns:wp14="http://schemas.microsoft.com/office/word/2010/wordml" w:rsidR="00BA2705" w:rsidP="004C1311" w:rsidRDefault="004F6D96" w14:paraId="57458CB6" wp14:textId="77777777">
      <w:pPr>
        <w:pStyle w:val="BodyText"/>
        <w:spacing w:before="73" w:line="360" w:lineRule="auto"/>
        <w:ind w:left="1440" w:right="1288"/>
      </w:pPr>
      <w:r>
        <w:t>intervention (that is, the targeted visit) and the outcome (number of fires) are highly influenced by the preceding year’s data (in fact, both have been on a year-by-year downward trend over the past 10 years). The analysis controls for these trends in the form of a</w:t>
      </w:r>
      <w:r>
        <w:rPr>
          <w:spacing w:val="-3"/>
        </w:rPr>
        <w:t xml:space="preserve"> </w:t>
      </w:r>
      <w:r>
        <w:t>conditional</w:t>
      </w:r>
      <w:r>
        <w:rPr>
          <w:spacing w:val="-2"/>
        </w:rPr>
        <w:t xml:space="preserve"> </w:t>
      </w:r>
      <w:r>
        <w:t>change</w:t>
      </w:r>
      <w:r>
        <w:rPr>
          <w:spacing w:val="-3"/>
        </w:rPr>
        <w:t xml:space="preserve"> </w:t>
      </w:r>
      <w:r>
        <w:t>score</w:t>
      </w:r>
      <w:r>
        <w:rPr>
          <w:spacing w:val="-3"/>
        </w:rPr>
        <w:t xml:space="preserve"> </w:t>
      </w:r>
      <w:r>
        <w:t>regression</w:t>
      </w:r>
      <w:r>
        <w:rPr>
          <w:spacing w:val="-1"/>
        </w:rPr>
        <w:t xml:space="preserve"> </w:t>
      </w:r>
      <w:r>
        <w:t>model</w:t>
      </w:r>
      <w:r>
        <w:rPr>
          <w:spacing w:val="-4"/>
        </w:rPr>
        <w:t xml:space="preserve"> </w:t>
      </w:r>
      <w:r>
        <w:t>(Berrington</w:t>
      </w:r>
      <w:r>
        <w:rPr>
          <w:spacing w:val="-3"/>
        </w:rPr>
        <w:t xml:space="preserve"> </w:t>
      </w:r>
      <w:r>
        <w:t>et</w:t>
      </w:r>
      <w:r>
        <w:rPr>
          <w:spacing w:val="-2"/>
        </w:rPr>
        <w:t xml:space="preserve"> </w:t>
      </w:r>
      <w:r>
        <w:t>al.,</w:t>
      </w:r>
      <w:r>
        <w:rPr>
          <w:spacing w:val="-2"/>
        </w:rPr>
        <w:t xml:space="preserve"> </w:t>
      </w:r>
      <w:r>
        <w:t>2006),</w:t>
      </w:r>
      <w:r>
        <w:rPr>
          <w:spacing w:val="-2"/>
        </w:rPr>
        <w:t xml:space="preserve"> </w:t>
      </w:r>
      <w:r>
        <w:t>with</w:t>
      </w:r>
      <w:r>
        <w:rPr>
          <w:spacing w:val="-1"/>
        </w:rPr>
        <w:t xml:space="preserve"> </w:t>
      </w:r>
      <w:r>
        <w:t>the</w:t>
      </w:r>
      <w:r>
        <w:rPr>
          <w:spacing w:val="-3"/>
        </w:rPr>
        <w:t xml:space="preserve"> </w:t>
      </w:r>
      <w:r>
        <w:t>key</w:t>
      </w:r>
      <w:r>
        <w:rPr>
          <w:spacing w:val="-3"/>
        </w:rPr>
        <w:t xml:space="preserve"> </w:t>
      </w:r>
      <w:r>
        <w:t xml:space="preserve">model coefficients estimated by linear regressions shown in the benefit:cost analysis outlined </w:t>
      </w:r>
      <w:r>
        <w:rPr>
          <w:spacing w:val="-2"/>
        </w:rPr>
        <w:t>below.</w:t>
      </w:r>
    </w:p>
    <w:p xmlns:wp14="http://schemas.microsoft.com/office/word/2010/wordml" w:rsidR="00BA2705" w:rsidP="004C1311" w:rsidRDefault="00BA2705" w14:paraId="34F1C49A" wp14:textId="77777777">
      <w:pPr>
        <w:pStyle w:val="BodyText"/>
        <w:ind w:right="1288"/>
        <w:rPr>
          <w:sz w:val="24"/>
        </w:rPr>
      </w:pPr>
    </w:p>
    <w:p xmlns:wp14="http://schemas.microsoft.com/office/word/2010/wordml" w:rsidR="00BA2705" w:rsidP="004C1311" w:rsidRDefault="004F6D96" w14:paraId="5784E978" wp14:textId="77777777">
      <w:pPr>
        <w:pStyle w:val="Heading3"/>
        <w:spacing w:before="150"/>
        <w:ind w:right="1288"/>
      </w:pPr>
      <w:r>
        <w:rPr>
          <w:spacing w:val="-2"/>
        </w:rPr>
        <w:t>Benefits</w:t>
      </w:r>
    </w:p>
    <w:p xmlns:wp14="http://schemas.microsoft.com/office/word/2010/wordml" w:rsidR="00BA2705" w:rsidP="004C1311" w:rsidRDefault="004F6D96" w14:paraId="0A00D74B" wp14:textId="77777777">
      <w:pPr>
        <w:pStyle w:val="BodyText"/>
        <w:spacing w:before="127" w:line="360" w:lineRule="auto"/>
        <w:ind w:left="1440" w:right="1288"/>
      </w:pPr>
      <w:r>
        <w:t>The</w:t>
      </w:r>
      <w:r>
        <w:rPr>
          <w:spacing w:val="-1"/>
        </w:rPr>
        <w:t xml:space="preserve"> </w:t>
      </w:r>
      <w:r>
        <w:t>analysis shows</w:t>
      </w:r>
      <w:r>
        <w:rPr>
          <w:spacing w:val="-3"/>
        </w:rPr>
        <w:t xml:space="preserve"> </w:t>
      </w:r>
      <w:r>
        <w:t>that,</w:t>
      </w:r>
      <w:r>
        <w:rPr>
          <w:spacing w:val="-2"/>
        </w:rPr>
        <w:t xml:space="preserve"> </w:t>
      </w:r>
      <w:r>
        <w:t>on</w:t>
      </w:r>
      <w:r>
        <w:rPr>
          <w:spacing w:val="-1"/>
        </w:rPr>
        <w:t xml:space="preserve"> </w:t>
      </w:r>
      <w:r>
        <w:t>average,</w:t>
      </w:r>
      <w:r>
        <w:rPr>
          <w:spacing w:val="-2"/>
        </w:rPr>
        <w:t xml:space="preserve"> </w:t>
      </w:r>
      <w:r>
        <w:t>a</w:t>
      </w:r>
      <w:r>
        <w:rPr>
          <w:spacing w:val="-3"/>
        </w:rPr>
        <w:t xml:space="preserve"> </w:t>
      </w:r>
      <w:r>
        <w:t>targeted</w:t>
      </w:r>
      <w:r>
        <w:rPr>
          <w:spacing w:val="-6"/>
        </w:rPr>
        <w:t xml:space="preserve"> </w:t>
      </w:r>
      <w:r>
        <w:t>home</w:t>
      </w:r>
      <w:r>
        <w:rPr>
          <w:spacing w:val="-1"/>
        </w:rPr>
        <w:t xml:space="preserve"> </w:t>
      </w:r>
      <w:r>
        <w:t>visit</w:t>
      </w:r>
      <w:r>
        <w:rPr>
          <w:spacing w:val="-2"/>
        </w:rPr>
        <w:t xml:space="preserve"> </w:t>
      </w:r>
      <w:r>
        <w:t>contributes</w:t>
      </w:r>
      <w:r>
        <w:rPr>
          <w:spacing w:val="-3"/>
        </w:rPr>
        <w:t xml:space="preserve"> </w:t>
      </w:r>
      <w:r>
        <w:t>to</w:t>
      </w:r>
      <w:r>
        <w:rPr>
          <w:spacing w:val="-3"/>
        </w:rPr>
        <w:t xml:space="preserve"> </w:t>
      </w:r>
      <w:r>
        <w:t>a</w:t>
      </w:r>
      <w:r>
        <w:rPr>
          <w:spacing w:val="-1"/>
        </w:rPr>
        <w:t xml:space="preserve"> </w:t>
      </w:r>
      <w:r>
        <w:t>reduction</w:t>
      </w:r>
      <w:r>
        <w:rPr>
          <w:spacing w:val="-1"/>
        </w:rPr>
        <w:t xml:space="preserve"> </w:t>
      </w:r>
      <w:r>
        <w:t>in</w:t>
      </w:r>
      <w:r>
        <w:rPr>
          <w:spacing w:val="-3"/>
        </w:rPr>
        <w:t xml:space="preserve"> </w:t>
      </w:r>
      <w:r>
        <w:t>the incidence of accidental dwelling fires. The coefficient from the conditional change regression model for this predictor variable is equal to -0.00422. That is, each targeted home visit, on average, contributes a 0.00422 reduction in the number of accidental fires.</w:t>
      </w:r>
    </w:p>
    <w:p xmlns:wp14="http://schemas.microsoft.com/office/word/2010/wordml" w:rsidR="00BA2705" w:rsidP="004C1311" w:rsidRDefault="00BA2705" w14:paraId="6A956623" wp14:textId="77777777">
      <w:pPr>
        <w:pStyle w:val="BodyText"/>
        <w:ind w:right="1288"/>
        <w:rPr>
          <w:sz w:val="24"/>
        </w:rPr>
      </w:pPr>
    </w:p>
    <w:p xmlns:wp14="http://schemas.microsoft.com/office/word/2010/wordml" w:rsidR="00BA2705" w:rsidP="004C1311" w:rsidRDefault="00BA2705" w14:paraId="05DBCD01" wp14:textId="77777777">
      <w:pPr>
        <w:pStyle w:val="BodyText"/>
        <w:spacing w:before="4"/>
        <w:ind w:right="1288"/>
        <w:rPr>
          <w:sz w:val="19"/>
        </w:rPr>
      </w:pPr>
    </w:p>
    <w:p xmlns:wp14="http://schemas.microsoft.com/office/word/2010/wordml" w:rsidR="00BA2705" w:rsidP="004C1311" w:rsidRDefault="004F6D96" w14:paraId="204FD93D" wp14:textId="77777777">
      <w:pPr>
        <w:pStyle w:val="BodyText"/>
        <w:spacing w:line="360" w:lineRule="auto"/>
        <w:ind w:left="1440" w:right="1288"/>
      </w:pPr>
      <w:r>
        <w:t>The average cost of a domestic fire is estimated to be £53,498 (Greater Manchester Combined Authority, 2021 Unit Cost Database). This figure comprises both costs as a consequence</w:t>
      </w:r>
      <w:r>
        <w:rPr>
          <w:spacing w:val="-1"/>
        </w:rPr>
        <w:t xml:space="preserve"> </w:t>
      </w:r>
      <w:r>
        <w:t>of</w:t>
      </w:r>
      <w:r>
        <w:rPr>
          <w:spacing w:val="-2"/>
        </w:rPr>
        <w:t xml:space="preserve"> </w:t>
      </w:r>
      <w:r>
        <w:t>fire</w:t>
      </w:r>
      <w:r>
        <w:rPr>
          <w:spacing w:val="-1"/>
        </w:rPr>
        <w:t xml:space="preserve"> </w:t>
      </w:r>
      <w:r>
        <w:t>and</w:t>
      </w:r>
      <w:r>
        <w:rPr>
          <w:spacing w:val="-5"/>
        </w:rPr>
        <w:t xml:space="preserve"> </w:t>
      </w:r>
      <w:r>
        <w:t>costs</w:t>
      </w:r>
      <w:r>
        <w:rPr>
          <w:spacing w:val="-2"/>
        </w:rPr>
        <w:t xml:space="preserve"> </w:t>
      </w:r>
      <w:r>
        <w:t>in</w:t>
      </w:r>
      <w:r>
        <w:rPr>
          <w:spacing w:val="-1"/>
        </w:rPr>
        <w:t xml:space="preserve"> </w:t>
      </w:r>
      <w:r>
        <w:t>response</w:t>
      </w:r>
      <w:r>
        <w:rPr>
          <w:spacing w:val="-3"/>
        </w:rPr>
        <w:t xml:space="preserve"> </w:t>
      </w:r>
      <w:r>
        <w:t>to</w:t>
      </w:r>
      <w:r>
        <w:rPr>
          <w:spacing w:val="-3"/>
        </w:rPr>
        <w:t xml:space="preserve"> </w:t>
      </w:r>
      <w:r>
        <w:t>fire;</w:t>
      </w:r>
      <w:r>
        <w:rPr>
          <w:spacing w:val="-4"/>
        </w:rPr>
        <w:t xml:space="preserve"> </w:t>
      </w:r>
      <w:r>
        <w:t>it includes</w:t>
      </w:r>
      <w:r>
        <w:rPr>
          <w:spacing w:val="-1"/>
        </w:rPr>
        <w:t xml:space="preserve"> </w:t>
      </w:r>
      <w:r>
        <w:t>the</w:t>
      </w:r>
      <w:r>
        <w:rPr>
          <w:spacing w:val="-3"/>
        </w:rPr>
        <w:t xml:space="preserve"> </w:t>
      </w:r>
      <w:r>
        <w:t>average</w:t>
      </w:r>
      <w:r>
        <w:rPr>
          <w:spacing w:val="-1"/>
        </w:rPr>
        <w:t xml:space="preserve"> </w:t>
      </w:r>
      <w:r>
        <w:t>cost of</w:t>
      </w:r>
      <w:r>
        <w:rPr>
          <w:spacing w:val="-2"/>
        </w:rPr>
        <w:t xml:space="preserve"> </w:t>
      </w:r>
      <w:r>
        <w:t>fire</w:t>
      </w:r>
      <w:r>
        <w:rPr>
          <w:spacing w:val="-3"/>
        </w:rPr>
        <w:t xml:space="preserve"> </w:t>
      </w:r>
      <w:r>
        <w:t>setting. Costs in anticipation of fire are not included (e.g., the cost of installing fire protection in buildings). It should</w:t>
      </w:r>
      <w:r>
        <w:rPr>
          <w:spacing w:val="-2"/>
        </w:rPr>
        <w:t xml:space="preserve"> </w:t>
      </w:r>
      <w:r>
        <w:t>also</w:t>
      </w:r>
      <w:r>
        <w:rPr>
          <w:spacing w:val="-2"/>
        </w:rPr>
        <w:t xml:space="preserve"> </w:t>
      </w:r>
      <w:r>
        <w:t>be noted</w:t>
      </w:r>
      <w:r>
        <w:rPr>
          <w:spacing w:val="-2"/>
        </w:rPr>
        <w:t xml:space="preserve"> </w:t>
      </w:r>
      <w:r>
        <w:t>that costs</w:t>
      </w:r>
      <w:r>
        <w:rPr>
          <w:spacing w:val="-2"/>
        </w:rPr>
        <w:t xml:space="preserve"> </w:t>
      </w:r>
      <w:r>
        <w:t>as</w:t>
      </w:r>
      <w:r>
        <w:rPr>
          <w:spacing w:val="-2"/>
        </w:rPr>
        <w:t xml:space="preserve"> </w:t>
      </w:r>
      <w:r>
        <w:t>a</w:t>
      </w:r>
      <w:r>
        <w:rPr>
          <w:spacing w:val="-2"/>
        </w:rPr>
        <w:t xml:space="preserve"> </w:t>
      </w:r>
      <w:r>
        <w:t>consequence of</w:t>
      </w:r>
      <w:r>
        <w:rPr>
          <w:spacing w:val="-1"/>
        </w:rPr>
        <w:t xml:space="preserve"> </w:t>
      </w:r>
      <w:r>
        <w:t xml:space="preserve">fire will include economic and social costs as well as fiscal. Hence, for each fire prevented the economic and social benefit is calculated as £53,498 x 0.00422 = £225.76 (i.e., the benefit value per targeted </w:t>
      </w:r>
      <w:r>
        <w:rPr>
          <w:spacing w:val="-2"/>
        </w:rPr>
        <w:t>visit).</w:t>
      </w:r>
    </w:p>
    <w:p xmlns:wp14="http://schemas.microsoft.com/office/word/2010/wordml" w:rsidR="00BA2705" w:rsidP="004C1311" w:rsidRDefault="00BA2705" w14:paraId="4F027B32" wp14:textId="77777777">
      <w:pPr>
        <w:pStyle w:val="BodyText"/>
        <w:spacing w:before="3"/>
        <w:ind w:right="1288"/>
        <w:rPr>
          <w:sz w:val="25"/>
        </w:rPr>
      </w:pPr>
    </w:p>
    <w:p xmlns:wp14="http://schemas.microsoft.com/office/word/2010/wordml" w:rsidR="00BA2705" w:rsidP="004C1311" w:rsidRDefault="004F6D96" w14:paraId="7BA731DD" wp14:textId="77777777">
      <w:pPr>
        <w:pStyle w:val="Heading3"/>
        <w:ind w:right="1288"/>
      </w:pPr>
      <w:r>
        <w:rPr>
          <w:spacing w:val="-4"/>
        </w:rPr>
        <w:t>Costs</w:t>
      </w:r>
    </w:p>
    <w:p xmlns:wp14="http://schemas.microsoft.com/office/word/2010/wordml" w:rsidR="00BA2705" w:rsidP="004C1311" w:rsidRDefault="004F6D96" w14:paraId="566F716E" wp14:textId="77777777">
      <w:pPr>
        <w:pStyle w:val="BodyText"/>
        <w:spacing w:before="127" w:line="360" w:lineRule="auto"/>
        <w:ind w:left="1440" w:right="1288"/>
      </w:pPr>
      <w:r>
        <w:t>Estimates of the cost of a Home Fire Safety Check are given below. The first method takes</w:t>
      </w:r>
      <w:r>
        <w:rPr>
          <w:spacing w:val="40"/>
        </w:rPr>
        <w:t xml:space="preserve"> </w:t>
      </w:r>
      <w:r>
        <w:t>the cost</w:t>
      </w:r>
      <w:r>
        <w:rPr>
          <w:spacing w:val="-1"/>
        </w:rPr>
        <w:t xml:space="preserve"> </w:t>
      </w:r>
      <w:r>
        <w:t>from</w:t>
      </w:r>
      <w:r>
        <w:rPr>
          <w:spacing w:val="-1"/>
        </w:rPr>
        <w:t xml:space="preserve"> </w:t>
      </w:r>
      <w:r>
        <w:t>a Home</w:t>
      </w:r>
      <w:r>
        <w:rPr>
          <w:spacing w:val="-2"/>
        </w:rPr>
        <w:t xml:space="preserve"> </w:t>
      </w:r>
      <w:r>
        <w:t>Office Impact Assessment</w:t>
      </w:r>
      <w:r>
        <w:rPr>
          <w:spacing w:val="-3"/>
        </w:rPr>
        <w:t xml:space="preserve"> </w:t>
      </w:r>
      <w:r>
        <w:t>Consultation document</w:t>
      </w:r>
      <w:r>
        <w:rPr>
          <w:spacing w:val="-1"/>
        </w:rPr>
        <w:t xml:space="preserve"> </w:t>
      </w:r>
      <w:r>
        <w:t>(Home</w:t>
      </w:r>
      <w:r>
        <w:rPr>
          <w:spacing w:val="-2"/>
        </w:rPr>
        <w:t xml:space="preserve"> </w:t>
      </w:r>
      <w:r>
        <w:t>Office,</w:t>
      </w:r>
      <w:r>
        <w:rPr>
          <w:spacing w:val="-1"/>
        </w:rPr>
        <w:t xml:space="preserve"> </w:t>
      </w:r>
      <w:r>
        <w:t>2022). The second method is based on summary reports from FRS returns of Home Fire Safety Checks data (calculated from Home Office, 2021a, Fire Statistics Table 1201). The approach taken</w:t>
      </w:r>
      <w:r>
        <w:rPr>
          <w:spacing w:val="-1"/>
        </w:rPr>
        <w:t xml:space="preserve"> </w:t>
      </w:r>
      <w:r>
        <w:t>is</w:t>
      </w:r>
      <w:r>
        <w:rPr>
          <w:spacing w:val="-3"/>
        </w:rPr>
        <w:t xml:space="preserve"> </w:t>
      </w:r>
      <w:r>
        <w:t>to</w:t>
      </w:r>
      <w:r>
        <w:rPr>
          <w:spacing w:val="-3"/>
        </w:rPr>
        <w:t xml:space="preserve"> </w:t>
      </w:r>
      <w:r>
        <w:t>calculate</w:t>
      </w:r>
      <w:r>
        <w:rPr>
          <w:spacing w:val="-2"/>
        </w:rPr>
        <w:t xml:space="preserve"> </w:t>
      </w:r>
      <w:r>
        <w:t>the</w:t>
      </w:r>
      <w:r>
        <w:rPr>
          <w:spacing w:val="-3"/>
        </w:rPr>
        <w:t xml:space="preserve"> </w:t>
      </w:r>
      <w:r>
        <w:t>costs</w:t>
      </w:r>
      <w:r>
        <w:rPr>
          <w:spacing w:val="-2"/>
        </w:rPr>
        <w:t xml:space="preserve"> </w:t>
      </w:r>
      <w:r>
        <w:t>using</w:t>
      </w:r>
      <w:r>
        <w:rPr>
          <w:spacing w:val="-1"/>
        </w:rPr>
        <w:t xml:space="preserve"> </w:t>
      </w:r>
      <w:r>
        <w:t>both</w:t>
      </w:r>
      <w:r>
        <w:rPr>
          <w:spacing w:val="-3"/>
        </w:rPr>
        <w:t xml:space="preserve"> </w:t>
      </w:r>
      <w:r>
        <w:t>methods and</w:t>
      </w:r>
      <w:r>
        <w:rPr>
          <w:spacing w:val="-3"/>
        </w:rPr>
        <w:t xml:space="preserve"> </w:t>
      </w:r>
      <w:r>
        <w:t>the</w:t>
      </w:r>
      <w:r>
        <w:rPr>
          <w:spacing w:val="-1"/>
        </w:rPr>
        <w:t xml:space="preserve"> </w:t>
      </w:r>
      <w:r>
        <w:t>apply</w:t>
      </w:r>
      <w:r>
        <w:rPr>
          <w:spacing w:val="-3"/>
        </w:rPr>
        <w:t xml:space="preserve"> </w:t>
      </w:r>
      <w:r>
        <w:t>the</w:t>
      </w:r>
      <w:r>
        <w:rPr>
          <w:spacing w:val="-3"/>
        </w:rPr>
        <w:t xml:space="preserve"> </w:t>
      </w:r>
      <w:r>
        <w:t>higher cost</w:t>
      </w:r>
      <w:r>
        <w:rPr>
          <w:spacing w:val="-2"/>
        </w:rPr>
        <w:t xml:space="preserve"> </w:t>
      </w:r>
      <w:r>
        <w:t>to</w:t>
      </w:r>
      <w:r>
        <w:rPr>
          <w:spacing w:val="-3"/>
        </w:rPr>
        <w:t xml:space="preserve"> </w:t>
      </w:r>
      <w:r>
        <w:t>the</w:t>
      </w:r>
      <w:r>
        <w:rPr>
          <w:spacing w:val="-3"/>
        </w:rPr>
        <w:t xml:space="preserve"> </w:t>
      </w:r>
      <w:r>
        <w:t>Benefit: Cost calculation. This then provides the more conservative estimate of the Benefit: Cost ratio.</w:t>
      </w:r>
    </w:p>
    <w:p xmlns:wp14="http://schemas.microsoft.com/office/word/2010/wordml" w:rsidR="00BA2705" w:rsidP="004C1311" w:rsidRDefault="00BA2705" w14:paraId="63FF2D74" wp14:textId="77777777">
      <w:pPr>
        <w:pStyle w:val="BodyText"/>
        <w:ind w:right="1288"/>
      </w:pPr>
    </w:p>
    <w:p xmlns:wp14="http://schemas.microsoft.com/office/word/2010/wordml" w:rsidR="00BA2705" w:rsidP="004C1311" w:rsidRDefault="004F6D96" w14:paraId="19A15A02" wp14:textId="77777777">
      <w:pPr>
        <w:pStyle w:val="Heading3"/>
        <w:ind w:right="1288"/>
      </w:pPr>
      <w:r>
        <w:t>Cost</w:t>
      </w:r>
      <w:r>
        <w:rPr>
          <w:spacing w:val="-3"/>
        </w:rPr>
        <w:t xml:space="preserve"> </w:t>
      </w:r>
      <w:r>
        <w:t>method</w:t>
      </w:r>
      <w:r>
        <w:rPr>
          <w:spacing w:val="-5"/>
        </w:rPr>
        <w:t xml:space="preserve"> </w:t>
      </w:r>
      <w:r>
        <w:rPr>
          <w:spacing w:val="-10"/>
        </w:rPr>
        <w:t>A</w:t>
      </w:r>
    </w:p>
    <w:p xmlns:wp14="http://schemas.microsoft.com/office/word/2010/wordml" w:rsidR="00BA2705" w:rsidP="004C1311" w:rsidRDefault="004F6D96" w14:paraId="0766F363" wp14:textId="77777777">
      <w:pPr>
        <w:pStyle w:val="BodyText"/>
        <w:spacing w:before="126" w:line="360" w:lineRule="auto"/>
        <w:ind w:left="1440" w:right="1288"/>
      </w:pPr>
      <w:r>
        <w:t xml:space="preserve">Following the method given by the Home Office (2022) the central estimate of a Home Fire Safety Check is £72. This is based on an average scenario of two firefighters (each with a salary of £17.96 per hour) each one on site for two hours per visit. Multiplying these salary </w:t>
      </w:r>
      <w:r>
        <w:t>assumptions</w:t>
      </w:r>
      <w:r>
        <w:rPr>
          <w:spacing w:val="-2"/>
        </w:rPr>
        <w:t xml:space="preserve"> </w:t>
      </w:r>
      <w:r>
        <w:t>with</w:t>
      </w:r>
      <w:r>
        <w:rPr>
          <w:spacing w:val="-4"/>
        </w:rPr>
        <w:t xml:space="preserve"> </w:t>
      </w:r>
      <w:r>
        <w:t>the</w:t>
      </w:r>
      <w:r>
        <w:rPr>
          <w:spacing w:val="-4"/>
        </w:rPr>
        <w:t xml:space="preserve"> </w:t>
      </w:r>
      <w:r>
        <w:t>time</w:t>
      </w:r>
      <w:r>
        <w:rPr>
          <w:spacing w:val="-2"/>
        </w:rPr>
        <w:t xml:space="preserve"> </w:t>
      </w:r>
      <w:r>
        <w:t>required,</w:t>
      </w:r>
      <w:r>
        <w:rPr>
          <w:spacing w:val="-1"/>
        </w:rPr>
        <w:t xml:space="preserve"> </w:t>
      </w:r>
      <w:r>
        <w:t>and</w:t>
      </w:r>
      <w:r>
        <w:rPr>
          <w:spacing w:val="-4"/>
        </w:rPr>
        <w:t xml:space="preserve"> </w:t>
      </w:r>
      <w:r>
        <w:t>the</w:t>
      </w:r>
      <w:r>
        <w:rPr>
          <w:spacing w:val="-4"/>
        </w:rPr>
        <w:t xml:space="preserve"> </w:t>
      </w:r>
      <w:r>
        <w:t>number</w:t>
      </w:r>
      <w:r>
        <w:rPr>
          <w:spacing w:val="-2"/>
        </w:rPr>
        <w:t xml:space="preserve"> </w:t>
      </w:r>
      <w:r>
        <w:t>of</w:t>
      </w:r>
      <w:r>
        <w:rPr>
          <w:spacing w:val="-1"/>
        </w:rPr>
        <w:t xml:space="preserve"> </w:t>
      </w:r>
      <w:r>
        <w:t>individuals,</w:t>
      </w:r>
      <w:r>
        <w:rPr>
          <w:spacing w:val="-1"/>
        </w:rPr>
        <w:t xml:space="preserve"> </w:t>
      </w:r>
      <w:r>
        <w:t>gives</w:t>
      </w:r>
      <w:r>
        <w:rPr>
          <w:spacing w:val="-6"/>
        </w:rPr>
        <w:t xml:space="preserve"> </w:t>
      </w:r>
      <w:r>
        <w:t>an</w:t>
      </w:r>
      <w:r>
        <w:rPr>
          <w:spacing w:val="-2"/>
        </w:rPr>
        <w:t xml:space="preserve"> </w:t>
      </w:r>
      <w:r>
        <w:t>average</w:t>
      </w:r>
      <w:r>
        <w:rPr>
          <w:spacing w:val="-4"/>
        </w:rPr>
        <w:t xml:space="preserve"> </w:t>
      </w:r>
      <w:r>
        <w:t>cost</w:t>
      </w:r>
      <w:r>
        <w:rPr>
          <w:spacing w:val="-1"/>
        </w:rPr>
        <w:t xml:space="preserve"> </w:t>
      </w:r>
      <w:r>
        <w:t>of</w:t>
      </w:r>
    </w:p>
    <w:p xmlns:wp14="http://schemas.microsoft.com/office/word/2010/wordml" w:rsidR="00BA2705" w:rsidP="004C1311" w:rsidRDefault="004F6D96" w14:paraId="6FAEB873" wp14:textId="77777777">
      <w:pPr>
        <w:pStyle w:val="BodyText"/>
        <w:spacing w:line="252" w:lineRule="exact"/>
        <w:ind w:left="1440" w:right="1288"/>
      </w:pPr>
      <w:r>
        <w:rPr>
          <w:spacing w:val="-2"/>
        </w:rPr>
        <w:t>£71.84.</w:t>
      </w:r>
    </w:p>
    <w:p xmlns:wp14="http://schemas.microsoft.com/office/word/2010/wordml" w:rsidR="006B3D39" w:rsidP="004C1311" w:rsidRDefault="006B3D39" w14:paraId="3DCF3892" wp14:textId="77777777">
      <w:pPr>
        <w:pStyle w:val="Heading3"/>
        <w:spacing w:before="73"/>
        <w:ind w:right="1288"/>
      </w:pPr>
    </w:p>
    <w:p xmlns:wp14="http://schemas.microsoft.com/office/word/2010/wordml" w:rsidR="00BA2705" w:rsidP="004C1311" w:rsidRDefault="004F6D96" w14:paraId="6A198714" wp14:textId="77777777">
      <w:pPr>
        <w:pStyle w:val="Heading3"/>
        <w:spacing w:before="73"/>
        <w:ind w:right="1288"/>
      </w:pPr>
      <w:r>
        <w:t>Cost</w:t>
      </w:r>
      <w:r>
        <w:rPr>
          <w:spacing w:val="-3"/>
        </w:rPr>
        <w:t xml:space="preserve"> </w:t>
      </w:r>
      <w:r>
        <w:t>method</w:t>
      </w:r>
      <w:r>
        <w:rPr>
          <w:spacing w:val="-3"/>
        </w:rPr>
        <w:t xml:space="preserve"> </w:t>
      </w:r>
      <w:r>
        <w:rPr>
          <w:spacing w:val="-10"/>
        </w:rPr>
        <w:t>B</w:t>
      </w:r>
    </w:p>
    <w:p xmlns:wp14="http://schemas.microsoft.com/office/word/2010/wordml" w:rsidR="00BA2705" w:rsidP="004C1311" w:rsidRDefault="00BA2705" w14:paraId="2787F392" wp14:textId="77777777">
      <w:pPr>
        <w:pStyle w:val="BodyText"/>
        <w:spacing w:before="5"/>
        <w:ind w:right="1288"/>
        <w:rPr>
          <w:b/>
          <w:sz w:val="21"/>
        </w:rPr>
      </w:pPr>
    </w:p>
    <w:p xmlns:wp14="http://schemas.microsoft.com/office/word/2010/wordml" w:rsidR="00BA2705" w:rsidP="004C1311" w:rsidRDefault="004F6D96" w14:paraId="64D2EFC1" wp14:textId="77777777">
      <w:pPr>
        <w:pStyle w:val="BodyText"/>
        <w:spacing w:line="360" w:lineRule="auto"/>
        <w:ind w:left="1440" w:right="1288"/>
      </w:pPr>
      <w:r>
        <w:t>The average time per targeted home visit has been calculated from routinely collected data to</w:t>
      </w:r>
      <w:r>
        <w:rPr>
          <w:spacing w:val="-2"/>
        </w:rPr>
        <w:t xml:space="preserve"> </w:t>
      </w:r>
      <w:r>
        <w:t>be</w:t>
      </w:r>
      <w:r>
        <w:rPr>
          <w:spacing w:val="-4"/>
        </w:rPr>
        <w:t xml:space="preserve"> </w:t>
      </w:r>
      <w:r>
        <w:t>2.11</w:t>
      </w:r>
      <w:r>
        <w:rPr>
          <w:spacing w:val="-4"/>
        </w:rPr>
        <w:t xml:space="preserve"> </w:t>
      </w:r>
      <w:r>
        <w:t>hours. This</w:t>
      </w:r>
      <w:r>
        <w:rPr>
          <w:spacing w:val="-1"/>
        </w:rPr>
        <w:t xml:space="preserve"> </w:t>
      </w:r>
      <w:r>
        <w:t>represents</w:t>
      </w:r>
      <w:r>
        <w:rPr>
          <w:spacing w:val="-2"/>
        </w:rPr>
        <w:t xml:space="preserve"> </w:t>
      </w:r>
      <w:r>
        <w:t>the</w:t>
      </w:r>
      <w:r>
        <w:rPr>
          <w:spacing w:val="-4"/>
        </w:rPr>
        <w:t xml:space="preserve"> </w:t>
      </w:r>
      <w:r>
        <w:t>average</w:t>
      </w:r>
      <w:r>
        <w:rPr>
          <w:spacing w:val="-2"/>
        </w:rPr>
        <w:t xml:space="preserve"> </w:t>
      </w:r>
      <w:r>
        <w:t>duration</w:t>
      </w:r>
      <w:r>
        <w:rPr>
          <w:spacing w:val="-2"/>
        </w:rPr>
        <w:t xml:space="preserve"> </w:t>
      </w:r>
      <w:r>
        <w:t>of</w:t>
      </w:r>
      <w:r>
        <w:rPr>
          <w:spacing w:val="-1"/>
        </w:rPr>
        <w:t xml:space="preserve"> </w:t>
      </w:r>
      <w:r>
        <w:t>targeted</w:t>
      </w:r>
      <w:r>
        <w:rPr>
          <w:spacing w:val="-4"/>
        </w:rPr>
        <w:t xml:space="preserve"> </w:t>
      </w:r>
      <w:r>
        <w:t>home</w:t>
      </w:r>
      <w:r>
        <w:rPr>
          <w:spacing w:val="-2"/>
        </w:rPr>
        <w:t xml:space="preserve"> </w:t>
      </w:r>
      <w:r>
        <w:t>visits in</w:t>
      </w:r>
      <w:r>
        <w:rPr>
          <w:spacing w:val="-2"/>
        </w:rPr>
        <w:t xml:space="preserve"> </w:t>
      </w:r>
      <w:r>
        <w:t>2017/18</w:t>
      </w:r>
      <w:r>
        <w:rPr>
          <w:spacing w:val="-4"/>
        </w:rPr>
        <w:t xml:space="preserve"> </w:t>
      </w:r>
      <w:r>
        <w:t>to households where a resident had a disability (calculated from Home Office, 2021a, Fire Statistics Table 1201). The average hourly rate of FRS personnel is £19.00 (Greater Manchester Combined Authority, 2021 Unit Cost Database). This is the average cost per hour of fire safety labour plus a 30% overhead to account for fixed administration costs</w:t>
      </w:r>
      <w:r>
        <w:rPr>
          <w:spacing w:val="40"/>
        </w:rPr>
        <w:t xml:space="preserve"> </w:t>
      </w:r>
      <w:r>
        <w:t>such as expenses for premises (rent or building depreciation), telephone, heating, electricity, IT equipment, etc.; the overhead also included absence owing to illness. On- costs at 45% (31.2%</w:t>
      </w:r>
      <w:r>
        <w:rPr>
          <w:spacing w:val="-1"/>
        </w:rPr>
        <w:t xml:space="preserve"> </w:t>
      </w:r>
      <w:r>
        <w:t>pension and 13.8%</w:t>
      </w:r>
      <w:r>
        <w:rPr>
          <w:spacing w:val="-1"/>
        </w:rPr>
        <w:t xml:space="preserve"> </w:t>
      </w:r>
      <w:r>
        <w:t>national</w:t>
      </w:r>
      <w:r>
        <w:rPr>
          <w:spacing w:val="-2"/>
        </w:rPr>
        <w:t xml:space="preserve"> </w:t>
      </w:r>
      <w:r>
        <w:t>insurance contributions) are added</w:t>
      </w:r>
      <w:r>
        <w:rPr>
          <w:spacing w:val="-1"/>
        </w:rPr>
        <w:t xml:space="preserve"> </w:t>
      </w:r>
      <w:r>
        <w:t>to</w:t>
      </w:r>
      <w:r>
        <w:rPr>
          <w:spacing w:val="-1"/>
        </w:rPr>
        <w:t xml:space="preserve"> </w:t>
      </w:r>
      <w:r>
        <w:t>this to give a total cost per hour of £27.55. Hence, the cost of a targeted visit is 2.11 x £27.55=</w:t>
      </w:r>
    </w:p>
    <w:p xmlns:wp14="http://schemas.microsoft.com/office/word/2010/wordml" w:rsidR="00BA2705" w:rsidP="004C1311" w:rsidRDefault="004F6D96" w14:paraId="60062DCF" wp14:textId="77777777">
      <w:pPr>
        <w:pStyle w:val="BodyText"/>
        <w:spacing w:before="1"/>
        <w:ind w:left="1440" w:right="1288"/>
      </w:pPr>
      <w:r>
        <w:rPr>
          <w:spacing w:val="-2"/>
        </w:rPr>
        <w:t>£58.13.</w:t>
      </w:r>
    </w:p>
    <w:p xmlns:wp14="http://schemas.microsoft.com/office/word/2010/wordml" w:rsidR="00BA2705" w:rsidP="004C1311" w:rsidRDefault="00BA2705" w14:paraId="5D068C59" wp14:textId="77777777">
      <w:pPr>
        <w:pStyle w:val="BodyText"/>
        <w:ind w:right="1288"/>
        <w:rPr>
          <w:sz w:val="24"/>
        </w:rPr>
      </w:pPr>
    </w:p>
    <w:p xmlns:wp14="http://schemas.microsoft.com/office/word/2010/wordml" w:rsidR="00BA2705" w:rsidP="004C1311" w:rsidRDefault="00BA2705" w14:paraId="341A276E" wp14:textId="77777777">
      <w:pPr>
        <w:pStyle w:val="BodyText"/>
        <w:ind w:right="1288"/>
        <w:rPr>
          <w:sz w:val="24"/>
        </w:rPr>
      </w:pPr>
    </w:p>
    <w:p xmlns:wp14="http://schemas.microsoft.com/office/word/2010/wordml" w:rsidR="00BA2705" w:rsidP="004C1311" w:rsidRDefault="004F6D96" w14:paraId="62B182CE" wp14:textId="77777777">
      <w:pPr>
        <w:pStyle w:val="BodyText"/>
        <w:spacing w:before="196" w:line="360" w:lineRule="auto"/>
        <w:ind w:left="1440" w:right="1288"/>
      </w:pPr>
      <w:r>
        <w:t>A</w:t>
      </w:r>
      <w:r>
        <w:rPr>
          <w:spacing w:val="-1"/>
        </w:rPr>
        <w:t xml:space="preserve"> </w:t>
      </w:r>
      <w:r>
        <w:t>smoke</w:t>
      </w:r>
      <w:r>
        <w:rPr>
          <w:spacing w:val="-3"/>
        </w:rPr>
        <w:t xml:space="preserve"> </w:t>
      </w:r>
      <w:r>
        <w:t>alarm</w:t>
      </w:r>
      <w:r>
        <w:rPr>
          <w:spacing w:val="-2"/>
        </w:rPr>
        <w:t xml:space="preserve"> </w:t>
      </w:r>
      <w:r>
        <w:t>may</w:t>
      </w:r>
      <w:r>
        <w:rPr>
          <w:spacing w:val="-3"/>
        </w:rPr>
        <w:t xml:space="preserve"> </w:t>
      </w:r>
      <w:r>
        <w:t>be</w:t>
      </w:r>
      <w:r>
        <w:rPr>
          <w:spacing w:val="-3"/>
        </w:rPr>
        <w:t xml:space="preserve"> </w:t>
      </w:r>
      <w:r>
        <w:t>fitted</w:t>
      </w:r>
      <w:r>
        <w:rPr>
          <w:spacing w:val="-3"/>
        </w:rPr>
        <w:t xml:space="preserve"> </w:t>
      </w:r>
      <w:r>
        <w:t>during</w:t>
      </w:r>
      <w:r>
        <w:rPr>
          <w:spacing w:val="-3"/>
        </w:rPr>
        <w:t xml:space="preserve"> </w:t>
      </w:r>
      <w:r>
        <w:t>the</w:t>
      </w:r>
      <w:r>
        <w:rPr>
          <w:spacing w:val="-1"/>
        </w:rPr>
        <w:t xml:space="preserve"> </w:t>
      </w:r>
      <w:r>
        <w:t>home</w:t>
      </w:r>
      <w:r>
        <w:rPr>
          <w:spacing w:val="-3"/>
        </w:rPr>
        <w:t xml:space="preserve"> </w:t>
      </w:r>
      <w:r>
        <w:t>fire</w:t>
      </w:r>
      <w:r>
        <w:rPr>
          <w:spacing w:val="-5"/>
        </w:rPr>
        <w:t xml:space="preserve"> </w:t>
      </w:r>
      <w:r>
        <w:t>safety</w:t>
      </w:r>
      <w:r>
        <w:rPr>
          <w:spacing w:val="-3"/>
        </w:rPr>
        <w:t xml:space="preserve"> </w:t>
      </w:r>
      <w:r>
        <w:t>check</w:t>
      </w:r>
      <w:r>
        <w:rPr>
          <w:spacing w:val="-3"/>
        </w:rPr>
        <w:t xml:space="preserve"> </w:t>
      </w:r>
      <w:r>
        <w:t>visit. The</w:t>
      </w:r>
      <w:r>
        <w:rPr>
          <w:spacing w:val="-3"/>
        </w:rPr>
        <w:t xml:space="preserve"> </w:t>
      </w:r>
      <w:r>
        <w:t>cost of an</w:t>
      </w:r>
      <w:r>
        <w:rPr>
          <w:spacing w:val="-3"/>
        </w:rPr>
        <w:t xml:space="preserve"> </w:t>
      </w:r>
      <w:r>
        <w:t>alarm is estimated</w:t>
      </w:r>
      <w:r>
        <w:rPr>
          <w:spacing w:val="-4"/>
        </w:rPr>
        <w:t xml:space="preserve"> </w:t>
      </w:r>
      <w:r>
        <w:t>to</w:t>
      </w:r>
      <w:r>
        <w:rPr>
          <w:spacing w:val="-2"/>
        </w:rPr>
        <w:t xml:space="preserve"> </w:t>
      </w:r>
      <w:r>
        <w:t>be</w:t>
      </w:r>
      <w:r>
        <w:rPr>
          <w:spacing w:val="-4"/>
        </w:rPr>
        <w:t xml:space="preserve"> </w:t>
      </w:r>
      <w:r>
        <w:t>£10.</w:t>
      </w:r>
      <w:r>
        <w:rPr>
          <w:spacing w:val="-3"/>
        </w:rPr>
        <w:t xml:space="preserve"> </w:t>
      </w:r>
      <w:r>
        <w:t>Based</w:t>
      </w:r>
      <w:r>
        <w:rPr>
          <w:spacing w:val="-2"/>
        </w:rPr>
        <w:t xml:space="preserve"> </w:t>
      </w:r>
      <w:r>
        <w:t>on</w:t>
      </w:r>
      <w:r>
        <w:rPr>
          <w:spacing w:val="-2"/>
        </w:rPr>
        <w:t xml:space="preserve"> </w:t>
      </w:r>
      <w:r>
        <w:t>data</w:t>
      </w:r>
      <w:r>
        <w:rPr>
          <w:spacing w:val="-4"/>
        </w:rPr>
        <w:t xml:space="preserve"> </w:t>
      </w:r>
      <w:r>
        <w:t>reported</w:t>
      </w:r>
      <w:r>
        <w:rPr>
          <w:spacing w:val="-2"/>
        </w:rPr>
        <w:t xml:space="preserve"> </w:t>
      </w:r>
      <w:r>
        <w:t>in FRS</w:t>
      </w:r>
      <w:r>
        <w:rPr>
          <w:spacing w:val="-2"/>
        </w:rPr>
        <w:t xml:space="preserve"> </w:t>
      </w:r>
      <w:r>
        <w:t>annual</w:t>
      </w:r>
      <w:r>
        <w:rPr>
          <w:spacing w:val="-3"/>
        </w:rPr>
        <w:t xml:space="preserve"> </w:t>
      </w:r>
      <w:r>
        <w:t>reports, on</w:t>
      </w:r>
      <w:r>
        <w:rPr>
          <w:spacing w:val="-4"/>
        </w:rPr>
        <w:t xml:space="preserve"> </w:t>
      </w:r>
      <w:r>
        <w:t>average,</w:t>
      </w:r>
      <w:r>
        <w:rPr>
          <w:spacing w:val="-3"/>
        </w:rPr>
        <w:t xml:space="preserve"> </w:t>
      </w:r>
      <w:r>
        <w:t>one</w:t>
      </w:r>
      <w:r>
        <w:rPr>
          <w:spacing w:val="-2"/>
        </w:rPr>
        <w:t xml:space="preserve"> </w:t>
      </w:r>
      <w:r>
        <w:t>alarm is installed in approximately every other visit. Therefore, the cost of smoke alarms per visit is 0.5 x 10 = £5.00.</w:t>
      </w:r>
    </w:p>
    <w:p xmlns:wp14="http://schemas.microsoft.com/office/word/2010/wordml" w:rsidR="00BA2705" w:rsidP="004C1311" w:rsidRDefault="00BA2705" w14:paraId="53BACD0F" wp14:textId="77777777">
      <w:pPr>
        <w:pStyle w:val="BodyText"/>
        <w:ind w:right="1288"/>
        <w:rPr>
          <w:sz w:val="24"/>
        </w:rPr>
      </w:pPr>
    </w:p>
    <w:p xmlns:wp14="http://schemas.microsoft.com/office/word/2010/wordml" w:rsidR="00BA2705" w:rsidP="004C1311" w:rsidRDefault="00BA2705" w14:paraId="4AE6BDC3" wp14:textId="77777777">
      <w:pPr>
        <w:pStyle w:val="BodyText"/>
        <w:spacing w:before="9"/>
        <w:ind w:right="1288"/>
        <w:rPr>
          <w:sz w:val="29"/>
        </w:rPr>
      </w:pPr>
    </w:p>
    <w:p xmlns:wp14="http://schemas.microsoft.com/office/word/2010/wordml" w:rsidR="00BA2705" w:rsidP="004C1311" w:rsidRDefault="004F6D96" w14:paraId="4EA5CA41" wp14:textId="77777777">
      <w:pPr>
        <w:pStyle w:val="BodyText"/>
        <w:ind w:left="1440" w:right="1288"/>
      </w:pPr>
      <w:r>
        <w:t>The</w:t>
      </w:r>
      <w:r>
        <w:rPr>
          <w:spacing w:val="-5"/>
        </w:rPr>
        <w:t xml:space="preserve"> </w:t>
      </w:r>
      <w:r>
        <w:t>total</w:t>
      </w:r>
      <w:r>
        <w:rPr>
          <w:spacing w:val="-4"/>
        </w:rPr>
        <w:t xml:space="preserve"> </w:t>
      </w:r>
      <w:r>
        <w:t>cost of</w:t>
      </w:r>
      <w:r>
        <w:rPr>
          <w:spacing w:val="-1"/>
        </w:rPr>
        <w:t xml:space="preserve"> </w:t>
      </w:r>
      <w:r>
        <w:t>a</w:t>
      </w:r>
      <w:r>
        <w:rPr>
          <w:spacing w:val="-4"/>
        </w:rPr>
        <w:t xml:space="preserve"> </w:t>
      </w:r>
      <w:r>
        <w:t>typical</w:t>
      </w:r>
      <w:r>
        <w:rPr>
          <w:spacing w:val="-4"/>
        </w:rPr>
        <w:t xml:space="preserve"> </w:t>
      </w:r>
      <w:r>
        <w:t>home</w:t>
      </w:r>
      <w:r>
        <w:rPr>
          <w:spacing w:val="-4"/>
        </w:rPr>
        <w:t xml:space="preserve"> </w:t>
      </w:r>
      <w:r>
        <w:t>fire</w:t>
      </w:r>
      <w:r>
        <w:rPr>
          <w:spacing w:val="-5"/>
        </w:rPr>
        <w:t xml:space="preserve"> </w:t>
      </w:r>
      <w:r>
        <w:t>safety</w:t>
      </w:r>
      <w:r>
        <w:rPr>
          <w:spacing w:val="-3"/>
        </w:rPr>
        <w:t xml:space="preserve"> </w:t>
      </w:r>
      <w:r>
        <w:t>check</w:t>
      </w:r>
      <w:r>
        <w:rPr>
          <w:spacing w:val="-4"/>
        </w:rPr>
        <w:t xml:space="preserve"> </w:t>
      </w:r>
      <w:r>
        <w:t>visit</w:t>
      </w:r>
      <w:r>
        <w:rPr>
          <w:spacing w:val="-1"/>
        </w:rPr>
        <w:t xml:space="preserve"> </w:t>
      </w:r>
      <w:r>
        <w:t>is</w:t>
      </w:r>
      <w:r>
        <w:rPr>
          <w:spacing w:val="-2"/>
        </w:rPr>
        <w:t xml:space="preserve"> </w:t>
      </w:r>
      <w:r>
        <w:t>estimated</w:t>
      </w:r>
      <w:r>
        <w:rPr>
          <w:spacing w:val="-4"/>
        </w:rPr>
        <w:t xml:space="preserve"> </w:t>
      </w:r>
      <w:r>
        <w:t>to</w:t>
      </w:r>
      <w:r>
        <w:rPr>
          <w:spacing w:val="-5"/>
        </w:rPr>
        <w:t xml:space="preserve"> </w:t>
      </w:r>
      <w:r>
        <w:t>be</w:t>
      </w:r>
      <w:r>
        <w:rPr>
          <w:spacing w:val="-4"/>
        </w:rPr>
        <w:t xml:space="preserve"> </w:t>
      </w:r>
      <w:r>
        <w:t>£58.13</w:t>
      </w:r>
      <w:r>
        <w:rPr>
          <w:spacing w:val="-4"/>
        </w:rPr>
        <w:t xml:space="preserve"> </w:t>
      </w:r>
      <w:r>
        <w:t>+</w:t>
      </w:r>
      <w:r>
        <w:rPr>
          <w:spacing w:val="-2"/>
        </w:rPr>
        <w:t xml:space="preserve"> </w:t>
      </w:r>
      <w:r>
        <w:t>£5.00</w:t>
      </w:r>
      <w:r>
        <w:rPr>
          <w:spacing w:val="-4"/>
        </w:rPr>
        <w:t xml:space="preserve"> </w:t>
      </w:r>
      <w:r>
        <w:rPr>
          <w:spacing w:val="-10"/>
        </w:rPr>
        <w:t>=</w:t>
      </w:r>
    </w:p>
    <w:p xmlns:wp14="http://schemas.microsoft.com/office/word/2010/wordml" w:rsidR="00BA2705" w:rsidP="004C1311" w:rsidRDefault="004F6D96" w14:paraId="3B4CFEDD" wp14:textId="77777777">
      <w:pPr>
        <w:pStyle w:val="BodyText"/>
        <w:spacing w:before="126"/>
        <w:ind w:left="1440" w:right="1288"/>
      </w:pPr>
      <w:r>
        <w:rPr>
          <w:spacing w:val="-2"/>
        </w:rPr>
        <w:t>£63.13.</w:t>
      </w:r>
    </w:p>
    <w:p xmlns:wp14="http://schemas.microsoft.com/office/word/2010/wordml" w:rsidR="00BA2705" w:rsidP="004C1311" w:rsidRDefault="00BA2705" w14:paraId="6CDA7058" wp14:textId="77777777">
      <w:pPr>
        <w:pStyle w:val="BodyText"/>
        <w:ind w:right="1288"/>
        <w:rPr>
          <w:sz w:val="24"/>
        </w:rPr>
      </w:pPr>
    </w:p>
    <w:p xmlns:wp14="http://schemas.microsoft.com/office/word/2010/wordml" w:rsidR="00BA2705" w:rsidP="004C1311" w:rsidRDefault="00BA2705" w14:paraId="1D7BD492" wp14:textId="77777777">
      <w:pPr>
        <w:pStyle w:val="BodyText"/>
        <w:ind w:right="1288"/>
        <w:rPr>
          <w:sz w:val="24"/>
        </w:rPr>
      </w:pPr>
    </w:p>
    <w:p xmlns:wp14="http://schemas.microsoft.com/office/word/2010/wordml" w:rsidR="00BA2705" w:rsidP="004C1311" w:rsidRDefault="004F6D96" w14:paraId="5A212828" wp14:textId="77777777">
      <w:pPr>
        <w:pStyle w:val="BodyText"/>
        <w:spacing w:before="196" w:line="360" w:lineRule="auto"/>
        <w:ind w:left="1440" w:right="1288"/>
      </w:pPr>
      <w:r>
        <w:t>Given</w:t>
      </w:r>
      <w:r>
        <w:rPr>
          <w:spacing w:val="-4"/>
        </w:rPr>
        <w:t xml:space="preserve"> </w:t>
      </w:r>
      <w:r>
        <w:t>the</w:t>
      </w:r>
      <w:r>
        <w:rPr>
          <w:spacing w:val="-2"/>
        </w:rPr>
        <w:t xml:space="preserve"> </w:t>
      </w:r>
      <w:r>
        <w:t>economic</w:t>
      </w:r>
      <w:r>
        <w:rPr>
          <w:spacing w:val="-1"/>
        </w:rPr>
        <w:t xml:space="preserve"> </w:t>
      </w:r>
      <w:r>
        <w:t>and</w:t>
      </w:r>
      <w:r>
        <w:rPr>
          <w:spacing w:val="-6"/>
        </w:rPr>
        <w:t xml:space="preserve"> </w:t>
      </w:r>
      <w:r>
        <w:t>social</w:t>
      </w:r>
      <w:r>
        <w:rPr>
          <w:spacing w:val="-3"/>
        </w:rPr>
        <w:t xml:space="preserve"> </w:t>
      </w:r>
      <w:r>
        <w:t>benefit and</w:t>
      </w:r>
      <w:r>
        <w:rPr>
          <w:spacing w:val="-4"/>
        </w:rPr>
        <w:t xml:space="preserve"> </w:t>
      </w:r>
      <w:r>
        <w:t>cost estimates</w:t>
      </w:r>
      <w:r>
        <w:rPr>
          <w:spacing w:val="-2"/>
        </w:rPr>
        <w:t xml:space="preserve"> </w:t>
      </w:r>
      <w:r>
        <w:t>calculated</w:t>
      </w:r>
      <w:r>
        <w:rPr>
          <w:spacing w:val="-4"/>
        </w:rPr>
        <w:t xml:space="preserve"> </w:t>
      </w:r>
      <w:r>
        <w:t>above,</w:t>
      </w:r>
      <w:r>
        <w:rPr>
          <w:spacing w:val="-3"/>
        </w:rPr>
        <w:t xml:space="preserve"> </w:t>
      </w:r>
      <w:r>
        <w:t>the</w:t>
      </w:r>
      <w:r>
        <w:rPr>
          <w:spacing w:val="-2"/>
        </w:rPr>
        <w:t xml:space="preserve"> </w:t>
      </w:r>
      <w:r>
        <w:t>gross Benefit:Cost ratios for Cost methods A and B are:</w:t>
      </w:r>
    </w:p>
    <w:p xmlns:wp14="http://schemas.microsoft.com/office/word/2010/wordml" w:rsidR="00BA2705" w:rsidP="004C1311" w:rsidRDefault="004F6D96" w14:paraId="2F8FEC09" wp14:textId="77777777">
      <w:pPr>
        <w:pStyle w:val="BodyText"/>
        <w:spacing w:before="120" w:line="472" w:lineRule="auto"/>
        <w:ind w:left="2160" w:right="1288"/>
      </w:pPr>
      <w:r>
        <w:t>Cost</w:t>
      </w:r>
      <w:r>
        <w:rPr>
          <w:spacing w:val="-4"/>
        </w:rPr>
        <w:t xml:space="preserve"> </w:t>
      </w:r>
      <w:r>
        <w:t>method</w:t>
      </w:r>
      <w:r>
        <w:rPr>
          <w:spacing w:val="-5"/>
        </w:rPr>
        <w:t xml:space="preserve"> </w:t>
      </w:r>
      <w:r>
        <w:t>A:</w:t>
      </w:r>
      <w:r>
        <w:rPr>
          <w:spacing w:val="-4"/>
        </w:rPr>
        <w:t xml:space="preserve"> </w:t>
      </w:r>
      <w:r>
        <w:t>£225.76</w:t>
      </w:r>
      <w:r>
        <w:rPr>
          <w:spacing w:val="-8"/>
        </w:rPr>
        <w:t xml:space="preserve"> </w:t>
      </w:r>
      <w:r>
        <w:t>/</w:t>
      </w:r>
      <w:r>
        <w:rPr>
          <w:spacing w:val="-1"/>
        </w:rPr>
        <w:t xml:space="preserve"> </w:t>
      </w:r>
      <w:r>
        <w:t>£71.84</w:t>
      </w:r>
      <w:r>
        <w:rPr>
          <w:spacing w:val="-5"/>
        </w:rPr>
        <w:t xml:space="preserve"> </w:t>
      </w:r>
      <w:r>
        <w:t>=</w:t>
      </w:r>
      <w:r>
        <w:rPr>
          <w:spacing w:val="-2"/>
        </w:rPr>
        <w:t xml:space="preserve"> </w:t>
      </w:r>
      <w:r>
        <w:t>£3.14 Cost</w:t>
      </w:r>
      <w:r>
        <w:rPr>
          <w:spacing w:val="-4"/>
        </w:rPr>
        <w:t xml:space="preserve"> </w:t>
      </w:r>
      <w:r>
        <w:t>method</w:t>
      </w:r>
      <w:r>
        <w:rPr>
          <w:spacing w:val="-4"/>
        </w:rPr>
        <w:t xml:space="preserve"> </w:t>
      </w:r>
      <w:r>
        <w:t>B:</w:t>
      </w:r>
      <w:r>
        <w:rPr>
          <w:spacing w:val="-1"/>
        </w:rPr>
        <w:t xml:space="preserve"> </w:t>
      </w:r>
      <w:r>
        <w:t>£225.76</w:t>
      </w:r>
      <w:r>
        <w:rPr>
          <w:spacing w:val="-7"/>
        </w:rPr>
        <w:t xml:space="preserve"> </w:t>
      </w:r>
      <w:r>
        <w:t>/ £63.13</w:t>
      </w:r>
      <w:r>
        <w:rPr>
          <w:spacing w:val="-4"/>
        </w:rPr>
        <w:t xml:space="preserve"> </w:t>
      </w:r>
      <w:r>
        <w:t>=</w:t>
      </w:r>
      <w:r>
        <w:rPr>
          <w:spacing w:val="-1"/>
        </w:rPr>
        <w:t xml:space="preserve"> </w:t>
      </w:r>
      <w:r>
        <w:rPr>
          <w:spacing w:val="-4"/>
        </w:rPr>
        <w:t>£3.58</w:t>
      </w:r>
    </w:p>
    <w:p xmlns:wp14="http://schemas.microsoft.com/office/word/2010/wordml" w:rsidR="00BA2705" w:rsidP="004C1311" w:rsidRDefault="004F6D96" w14:paraId="7A4E4D50" wp14:textId="77777777">
      <w:pPr>
        <w:pStyle w:val="BodyText"/>
        <w:spacing w:before="2" w:line="360" w:lineRule="auto"/>
        <w:ind w:left="1440" w:right="1288"/>
      </w:pPr>
      <w:r>
        <w:t>The more conservative value of the Benefit:Cost ratio is calculated using Cost method A and will be used here. A final adjustment factor (of 0.85 of the benefits value) is applied following</w:t>
      </w:r>
      <w:r>
        <w:rPr>
          <w:spacing w:val="-3"/>
        </w:rPr>
        <w:t xml:space="preserve"> </w:t>
      </w:r>
      <w:r>
        <w:t>the</w:t>
      </w:r>
      <w:r>
        <w:rPr>
          <w:spacing w:val="-3"/>
        </w:rPr>
        <w:t xml:space="preserve"> </w:t>
      </w:r>
      <w:r>
        <w:t>recommendation</w:t>
      </w:r>
      <w:r>
        <w:rPr>
          <w:spacing w:val="-3"/>
        </w:rPr>
        <w:t xml:space="preserve"> </w:t>
      </w:r>
      <w:r>
        <w:t>by</w:t>
      </w:r>
      <w:r>
        <w:rPr>
          <w:spacing w:val="-2"/>
        </w:rPr>
        <w:t xml:space="preserve"> </w:t>
      </w:r>
      <w:r>
        <w:t>HM</w:t>
      </w:r>
      <w:r>
        <w:rPr>
          <w:spacing w:val="-2"/>
        </w:rPr>
        <w:t xml:space="preserve"> </w:t>
      </w:r>
      <w:r>
        <w:t>Treasury</w:t>
      </w:r>
      <w:r>
        <w:rPr>
          <w:spacing w:val="-5"/>
        </w:rPr>
        <w:t xml:space="preserve"> </w:t>
      </w:r>
      <w:r>
        <w:t>(2014)</w:t>
      </w:r>
      <w:r>
        <w:rPr>
          <w:spacing w:val="-2"/>
        </w:rPr>
        <w:t xml:space="preserve"> </w:t>
      </w:r>
      <w:r>
        <w:t>given</w:t>
      </w:r>
      <w:r>
        <w:rPr>
          <w:spacing w:val="-2"/>
        </w:rPr>
        <w:t xml:space="preserve"> </w:t>
      </w:r>
      <w:r>
        <w:t>that</w:t>
      </w:r>
      <w:r>
        <w:rPr>
          <w:spacing w:val="-3"/>
        </w:rPr>
        <w:t xml:space="preserve"> </w:t>
      </w:r>
      <w:r>
        <w:t>the</w:t>
      </w:r>
      <w:r>
        <w:rPr>
          <w:spacing w:val="-3"/>
        </w:rPr>
        <w:t xml:space="preserve"> </w:t>
      </w:r>
      <w:r>
        <w:t>analysis</w:t>
      </w:r>
      <w:r>
        <w:rPr>
          <w:spacing w:val="-2"/>
        </w:rPr>
        <w:t xml:space="preserve"> </w:t>
      </w:r>
      <w:r>
        <w:t>is</w:t>
      </w:r>
      <w:r>
        <w:rPr>
          <w:spacing w:val="-2"/>
        </w:rPr>
        <w:t xml:space="preserve"> </w:t>
      </w:r>
      <w:r>
        <w:t>based</w:t>
      </w:r>
      <w:r>
        <w:rPr>
          <w:spacing w:val="-5"/>
        </w:rPr>
        <w:t xml:space="preserve"> </w:t>
      </w:r>
      <w:r>
        <w:t>on routinely collected data. Hence the final Benefit:Cost ratio is £3.14 x 0.85 = £2.67.</w:t>
      </w:r>
    </w:p>
    <w:p xmlns:wp14="http://schemas.microsoft.com/office/word/2010/wordml" w:rsidR="00BA2705" w:rsidP="004C1311" w:rsidRDefault="004F6D96" w14:paraId="2D6C3EB2" wp14:textId="77777777">
      <w:pPr>
        <w:pStyle w:val="BodyText"/>
        <w:spacing w:before="119" w:line="362" w:lineRule="auto"/>
        <w:ind w:left="1440" w:right="1288"/>
      </w:pPr>
      <w:r>
        <w:t>Figure</w:t>
      </w:r>
      <w:r>
        <w:rPr>
          <w:spacing w:val="-3"/>
        </w:rPr>
        <w:t xml:space="preserve"> </w:t>
      </w:r>
      <w:r>
        <w:t>2.2</w:t>
      </w:r>
      <w:r>
        <w:rPr>
          <w:spacing w:val="-4"/>
        </w:rPr>
        <w:t xml:space="preserve"> </w:t>
      </w:r>
      <w:r>
        <w:t>presents</w:t>
      </w:r>
      <w:r>
        <w:rPr>
          <w:spacing w:val="-4"/>
        </w:rPr>
        <w:t xml:space="preserve"> </w:t>
      </w:r>
      <w:r>
        <w:t>a</w:t>
      </w:r>
      <w:r>
        <w:rPr>
          <w:spacing w:val="-3"/>
        </w:rPr>
        <w:t xml:space="preserve"> </w:t>
      </w:r>
      <w:r>
        <w:t>simple</w:t>
      </w:r>
      <w:r>
        <w:rPr>
          <w:spacing w:val="-3"/>
        </w:rPr>
        <w:t xml:space="preserve"> </w:t>
      </w:r>
      <w:r>
        <w:t>infographic</w:t>
      </w:r>
      <w:r>
        <w:rPr>
          <w:spacing w:val="-2"/>
        </w:rPr>
        <w:t xml:space="preserve"> </w:t>
      </w:r>
      <w:r>
        <w:t>of</w:t>
      </w:r>
      <w:r>
        <w:rPr>
          <w:spacing w:val="-4"/>
        </w:rPr>
        <w:t xml:space="preserve"> </w:t>
      </w:r>
      <w:r>
        <w:t>the</w:t>
      </w:r>
      <w:r>
        <w:rPr>
          <w:spacing w:val="-3"/>
        </w:rPr>
        <w:t xml:space="preserve"> </w:t>
      </w:r>
      <w:r>
        <w:t>return-on-investment</w:t>
      </w:r>
      <w:r>
        <w:rPr>
          <w:spacing w:val="-1"/>
        </w:rPr>
        <w:t xml:space="preserve"> </w:t>
      </w:r>
      <w:r>
        <w:t>analysis</w:t>
      </w:r>
      <w:r>
        <w:rPr>
          <w:spacing w:val="-1"/>
        </w:rPr>
        <w:t xml:space="preserve"> </w:t>
      </w:r>
      <w:r>
        <w:t>of</w:t>
      </w:r>
      <w:r>
        <w:rPr>
          <w:spacing w:val="-4"/>
        </w:rPr>
        <w:t xml:space="preserve"> </w:t>
      </w:r>
      <w:r>
        <w:t>targeted home fire safety checks.</w:t>
      </w:r>
    </w:p>
    <w:p xmlns:wp14="http://schemas.microsoft.com/office/word/2010/wordml" w:rsidR="00226E91" w:rsidP="00FF5369" w:rsidRDefault="00226E91" w14:paraId="1D1F4880" wp14:textId="77777777">
      <w:pPr>
        <w:pStyle w:val="BodyText"/>
        <w:spacing w:before="119" w:line="362" w:lineRule="auto"/>
        <w:ind w:left="1440" w:right="579"/>
        <w:rPr>
          <w:sz w:val="20"/>
        </w:rPr>
      </w:pPr>
    </w:p>
    <w:p xmlns:wp14="http://schemas.microsoft.com/office/word/2010/wordml" w:rsidR="00BA2705" w:rsidRDefault="00BA2705" w14:paraId="0612E972" wp14:textId="77777777">
      <w:pPr>
        <w:pStyle w:val="BodyText"/>
        <w:spacing w:before="4"/>
        <w:rPr>
          <w:sz w:val="12"/>
        </w:rPr>
      </w:pPr>
    </w:p>
    <w:p xmlns:wp14="http://schemas.microsoft.com/office/word/2010/wordml" w:rsidR="00400D5E" w:rsidRDefault="00400D5E" w14:paraId="4DFFF28C" wp14:textId="77777777">
      <w:pPr>
        <w:pStyle w:val="BodyText"/>
        <w:spacing w:before="4"/>
        <w:rPr>
          <w:sz w:val="12"/>
        </w:rPr>
      </w:pPr>
    </w:p>
    <w:p xmlns:wp14="http://schemas.microsoft.com/office/word/2010/wordml" w:rsidR="00400D5E" w:rsidRDefault="00400D5E" w14:paraId="66FCFE07" wp14:textId="77777777">
      <w:pPr>
        <w:pStyle w:val="BodyText"/>
        <w:spacing w:before="4"/>
        <w:rPr>
          <w:sz w:val="12"/>
        </w:rPr>
      </w:pPr>
    </w:p>
    <w:p xmlns:wp14="http://schemas.microsoft.com/office/word/2010/wordml" w:rsidR="00400D5E" w:rsidRDefault="00400D5E" w14:paraId="0CE5CD97" wp14:textId="77777777">
      <w:pPr>
        <w:pStyle w:val="BodyText"/>
        <w:spacing w:before="4"/>
        <w:rPr>
          <w:sz w:val="12"/>
        </w:rPr>
      </w:pPr>
    </w:p>
    <w:p xmlns:wp14="http://schemas.microsoft.com/office/word/2010/wordml" w:rsidR="00400D5E" w:rsidRDefault="00F860E9" w14:paraId="1FBD7772" wp14:textId="77777777">
      <w:pPr>
        <w:pStyle w:val="BodyText"/>
        <w:spacing w:before="4"/>
        <w:rPr>
          <w:sz w:val="12"/>
        </w:rPr>
      </w:pPr>
      <w:r>
        <w:rPr>
          <w:noProof/>
          <w:sz w:val="20"/>
          <w:lang w:val="en-GB" w:eastAsia="en-GB"/>
        </w:rPr>
        <w:drawing>
          <wp:anchor xmlns:wp14="http://schemas.microsoft.com/office/word/2010/wordprocessingDrawing" distT="0" distB="0" distL="114300" distR="114300" simplePos="0" relativeHeight="251657728" behindDoc="0" locked="0" layoutInCell="1" allowOverlap="1" wp14:anchorId="4DBB5FC1" wp14:editId="7777777">
            <wp:simplePos x="0" y="0"/>
            <wp:positionH relativeFrom="column">
              <wp:posOffset>2238375</wp:posOffset>
            </wp:positionH>
            <wp:positionV relativeFrom="paragraph">
              <wp:posOffset>-266700</wp:posOffset>
            </wp:positionV>
            <wp:extent cx="3754755" cy="2339975"/>
            <wp:effectExtent l="0" t="0" r="0" b="0"/>
            <wp:wrapNone/>
            <wp:docPr id="19" name="image10.png" descr="A picture containing 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54755" cy="2339975"/>
                    </a:xfrm>
                    <a:prstGeom prst="rect">
                      <a:avLst/>
                    </a:prstGeom>
                  </pic:spPr>
                </pic:pic>
              </a:graphicData>
            </a:graphic>
          </wp:anchor>
        </w:drawing>
      </w:r>
    </w:p>
    <w:p xmlns:wp14="http://schemas.microsoft.com/office/word/2010/wordml" w:rsidR="00400D5E" w:rsidRDefault="00400D5E" w14:paraId="33A0AE41" wp14:textId="77777777">
      <w:pPr>
        <w:pStyle w:val="BodyText"/>
        <w:spacing w:before="4"/>
        <w:rPr>
          <w:sz w:val="12"/>
        </w:rPr>
      </w:pPr>
    </w:p>
    <w:p xmlns:wp14="http://schemas.microsoft.com/office/word/2010/wordml" w:rsidR="00400D5E" w:rsidRDefault="00400D5E" w14:paraId="061FEB43" wp14:textId="77777777">
      <w:pPr>
        <w:pStyle w:val="BodyText"/>
        <w:spacing w:before="4"/>
        <w:rPr>
          <w:sz w:val="12"/>
        </w:rPr>
      </w:pPr>
    </w:p>
    <w:p xmlns:wp14="http://schemas.microsoft.com/office/word/2010/wordml" w:rsidR="00400D5E" w:rsidRDefault="00400D5E" w14:paraId="188425CC" wp14:textId="77777777">
      <w:pPr>
        <w:pStyle w:val="BodyText"/>
        <w:spacing w:before="4"/>
        <w:rPr>
          <w:sz w:val="12"/>
        </w:rPr>
      </w:pPr>
    </w:p>
    <w:p xmlns:wp14="http://schemas.microsoft.com/office/word/2010/wordml" w:rsidR="00400D5E" w:rsidRDefault="00400D5E" w14:paraId="30563357" wp14:textId="77777777">
      <w:pPr>
        <w:pStyle w:val="BodyText"/>
        <w:spacing w:before="4"/>
        <w:rPr>
          <w:sz w:val="12"/>
        </w:rPr>
      </w:pPr>
    </w:p>
    <w:p xmlns:wp14="http://schemas.microsoft.com/office/word/2010/wordml" w:rsidR="00400D5E" w:rsidRDefault="00400D5E" w14:paraId="43F804A0" wp14:textId="77777777">
      <w:pPr>
        <w:pStyle w:val="BodyText"/>
        <w:spacing w:before="4"/>
        <w:rPr>
          <w:sz w:val="12"/>
        </w:rPr>
      </w:pPr>
    </w:p>
    <w:p xmlns:wp14="http://schemas.microsoft.com/office/word/2010/wordml" w:rsidR="00400D5E" w:rsidRDefault="00400D5E" w14:paraId="4200D767" wp14:textId="77777777">
      <w:pPr>
        <w:pStyle w:val="BodyText"/>
        <w:spacing w:before="4"/>
        <w:rPr>
          <w:sz w:val="12"/>
        </w:rPr>
      </w:pPr>
    </w:p>
    <w:p xmlns:wp14="http://schemas.microsoft.com/office/word/2010/wordml" w:rsidR="00400D5E" w:rsidRDefault="00400D5E" w14:paraId="496217B0" wp14:textId="77777777">
      <w:pPr>
        <w:pStyle w:val="BodyText"/>
        <w:spacing w:before="4"/>
        <w:rPr>
          <w:sz w:val="12"/>
        </w:rPr>
      </w:pPr>
    </w:p>
    <w:p xmlns:wp14="http://schemas.microsoft.com/office/word/2010/wordml" w:rsidR="00400D5E" w:rsidRDefault="00400D5E" w14:paraId="66C82AA8" wp14:textId="77777777">
      <w:pPr>
        <w:pStyle w:val="BodyText"/>
        <w:spacing w:before="4"/>
        <w:rPr>
          <w:sz w:val="12"/>
        </w:rPr>
      </w:pPr>
    </w:p>
    <w:p xmlns:wp14="http://schemas.microsoft.com/office/word/2010/wordml" w:rsidR="00400D5E" w:rsidRDefault="00400D5E" w14:paraId="4631F88E" wp14:textId="77777777">
      <w:pPr>
        <w:pStyle w:val="BodyText"/>
        <w:spacing w:before="4"/>
        <w:rPr>
          <w:sz w:val="12"/>
        </w:rPr>
      </w:pPr>
    </w:p>
    <w:p xmlns:wp14="http://schemas.microsoft.com/office/word/2010/wordml" w:rsidR="00400D5E" w:rsidRDefault="00400D5E" w14:paraId="4AF909B0" wp14:textId="77777777">
      <w:pPr>
        <w:pStyle w:val="BodyText"/>
        <w:spacing w:before="4"/>
        <w:rPr>
          <w:sz w:val="12"/>
        </w:rPr>
      </w:pPr>
    </w:p>
    <w:p xmlns:wp14="http://schemas.microsoft.com/office/word/2010/wordml" w:rsidR="00400D5E" w:rsidRDefault="00400D5E" w14:paraId="4885100A" wp14:textId="77777777">
      <w:pPr>
        <w:pStyle w:val="BodyText"/>
        <w:spacing w:before="4"/>
        <w:rPr>
          <w:sz w:val="12"/>
        </w:rPr>
      </w:pPr>
    </w:p>
    <w:p xmlns:wp14="http://schemas.microsoft.com/office/word/2010/wordml" w:rsidR="00400D5E" w:rsidRDefault="00400D5E" w14:paraId="3D7CEA7F" wp14:textId="77777777">
      <w:pPr>
        <w:pStyle w:val="BodyText"/>
        <w:spacing w:before="4"/>
        <w:rPr>
          <w:sz w:val="12"/>
        </w:rPr>
      </w:pPr>
    </w:p>
    <w:p xmlns:wp14="http://schemas.microsoft.com/office/word/2010/wordml" w:rsidR="00400D5E" w:rsidRDefault="00400D5E" w14:paraId="6DF670E6" wp14:textId="77777777">
      <w:pPr>
        <w:pStyle w:val="BodyText"/>
        <w:spacing w:before="4"/>
        <w:rPr>
          <w:sz w:val="12"/>
        </w:rPr>
      </w:pPr>
    </w:p>
    <w:p xmlns:wp14="http://schemas.microsoft.com/office/word/2010/wordml" w:rsidR="00400D5E" w:rsidRDefault="00400D5E" w14:paraId="66597038" wp14:textId="77777777">
      <w:pPr>
        <w:pStyle w:val="BodyText"/>
        <w:spacing w:before="4"/>
        <w:rPr>
          <w:sz w:val="12"/>
        </w:rPr>
      </w:pPr>
    </w:p>
    <w:p xmlns:wp14="http://schemas.microsoft.com/office/word/2010/wordml" w:rsidR="00400D5E" w:rsidRDefault="00400D5E" w14:paraId="017458F3" wp14:textId="77777777">
      <w:pPr>
        <w:pStyle w:val="BodyText"/>
        <w:spacing w:before="4"/>
        <w:rPr>
          <w:sz w:val="12"/>
        </w:rPr>
      </w:pPr>
    </w:p>
    <w:p xmlns:wp14="http://schemas.microsoft.com/office/word/2010/wordml" w:rsidR="00400D5E" w:rsidRDefault="00400D5E" w14:paraId="60086500" wp14:textId="77777777">
      <w:pPr>
        <w:pStyle w:val="BodyText"/>
        <w:spacing w:before="4"/>
        <w:rPr>
          <w:sz w:val="12"/>
        </w:rPr>
      </w:pPr>
    </w:p>
    <w:p xmlns:wp14="http://schemas.microsoft.com/office/word/2010/wordml" w:rsidR="00400D5E" w:rsidRDefault="00400D5E" w14:paraId="6A9BAC8F" wp14:textId="77777777">
      <w:pPr>
        <w:pStyle w:val="BodyText"/>
        <w:spacing w:before="4"/>
        <w:rPr>
          <w:sz w:val="12"/>
        </w:rPr>
      </w:pPr>
    </w:p>
    <w:p xmlns:wp14="http://schemas.microsoft.com/office/word/2010/wordml" w:rsidR="00400D5E" w:rsidRDefault="00400D5E" w14:paraId="2C28ACFC" wp14:textId="77777777">
      <w:pPr>
        <w:pStyle w:val="BodyText"/>
        <w:spacing w:before="4"/>
        <w:rPr>
          <w:sz w:val="12"/>
        </w:rPr>
      </w:pPr>
    </w:p>
    <w:p xmlns:wp14="http://schemas.microsoft.com/office/word/2010/wordml" w:rsidR="00400D5E" w:rsidRDefault="00400D5E" w14:paraId="67525D00" wp14:textId="77777777">
      <w:pPr>
        <w:pStyle w:val="BodyText"/>
        <w:spacing w:before="4"/>
        <w:rPr>
          <w:sz w:val="12"/>
        </w:rPr>
      </w:pPr>
    </w:p>
    <w:p xmlns:wp14="http://schemas.microsoft.com/office/word/2010/wordml" w:rsidR="00400D5E" w:rsidRDefault="00400D5E" w14:paraId="02A3EDED" wp14:textId="77777777">
      <w:pPr>
        <w:pStyle w:val="BodyText"/>
        <w:spacing w:before="4"/>
        <w:rPr>
          <w:sz w:val="12"/>
        </w:rPr>
      </w:pPr>
    </w:p>
    <w:p xmlns:wp14="http://schemas.microsoft.com/office/word/2010/wordml" w:rsidR="00400D5E" w:rsidRDefault="00400D5E" w14:paraId="63B496E2" wp14:textId="77777777">
      <w:pPr>
        <w:pStyle w:val="BodyText"/>
        <w:spacing w:before="4"/>
        <w:rPr>
          <w:sz w:val="12"/>
        </w:rPr>
      </w:pPr>
    </w:p>
    <w:p xmlns:wp14="http://schemas.microsoft.com/office/word/2010/wordml" w:rsidR="00400D5E" w:rsidRDefault="00400D5E" w14:paraId="3A871899" wp14:textId="77777777">
      <w:pPr>
        <w:pStyle w:val="BodyText"/>
        <w:spacing w:before="4"/>
        <w:rPr>
          <w:sz w:val="12"/>
        </w:rPr>
      </w:pPr>
    </w:p>
    <w:p xmlns:wp14="http://schemas.microsoft.com/office/word/2010/wordml" w:rsidR="00400D5E" w:rsidRDefault="00400D5E" w14:paraId="2F6D4EFB" wp14:textId="77777777">
      <w:pPr>
        <w:pStyle w:val="BodyText"/>
        <w:spacing w:before="4"/>
        <w:rPr>
          <w:sz w:val="12"/>
        </w:rPr>
      </w:pPr>
    </w:p>
    <w:p xmlns:wp14="http://schemas.microsoft.com/office/word/2010/wordml" w:rsidR="00400D5E" w:rsidRDefault="00400D5E" w14:paraId="035A956E" wp14:textId="77777777">
      <w:pPr>
        <w:pStyle w:val="BodyText"/>
        <w:spacing w:before="4"/>
        <w:rPr>
          <w:sz w:val="12"/>
        </w:rPr>
      </w:pPr>
    </w:p>
    <w:p xmlns:wp14="http://schemas.microsoft.com/office/word/2010/wordml" w:rsidR="00BA2705" w:rsidRDefault="004F6D96" w14:paraId="299752DE" wp14:textId="77777777">
      <w:pPr>
        <w:spacing w:before="93"/>
        <w:ind w:left="1440"/>
        <w:rPr>
          <w:b/>
          <w:spacing w:val="-2"/>
          <w:sz w:val="20"/>
        </w:rPr>
      </w:pPr>
      <w:r>
        <w:rPr>
          <w:b/>
          <w:sz w:val="20"/>
        </w:rPr>
        <w:t>Figure</w:t>
      </w:r>
      <w:r>
        <w:rPr>
          <w:b/>
          <w:spacing w:val="-8"/>
          <w:sz w:val="20"/>
        </w:rPr>
        <w:t xml:space="preserve"> </w:t>
      </w:r>
      <w:r>
        <w:rPr>
          <w:b/>
          <w:sz w:val="20"/>
        </w:rPr>
        <w:t>2.2:</w:t>
      </w:r>
      <w:r>
        <w:rPr>
          <w:b/>
          <w:spacing w:val="-7"/>
          <w:sz w:val="20"/>
        </w:rPr>
        <w:t xml:space="preserve"> </w:t>
      </w:r>
      <w:r>
        <w:rPr>
          <w:b/>
          <w:sz w:val="20"/>
        </w:rPr>
        <w:t>Infographic</w:t>
      </w:r>
      <w:r>
        <w:rPr>
          <w:b/>
          <w:spacing w:val="-7"/>
          <w:sz w:val="20"/>
        </w:rPr>
        <w:t xml:space="preserve"> </w:t>
      </w:r>
      <w:r>
        <w:rPr>
          <w:b/>
          <w:sz w:val="20"/>
        </w:rPr>
        <w:t>of</w:t>
      </w:r>
      <w:r>
        <w:rPr>
          <w:b/>
          <w:spacing w:val="-5"/>
          <w:sz w:val="20"/>
        </w:rPr>
        <w:t xml:space="preserve"> </w:t>
      </w:r>
      <w:r>
        <w:rPr>
          <w:b/>
          <w:sz w:val="20"/>
        </w:rPr>
        <w:t>the</w:t>
      </w:r>
      <w:r>
        <w:rPr>
          <w:b/>
          <w:spacing w:val="-7"/>
          <w:sz w:val="20"/>
        </w:rPr>
        <w:t xml:space="preserve"> </w:t>
      </w:r>
      <w:r>
        <w:rPr>
          <w:b/>
          <w:sz w:val="20"/>
        </w:rPr>
        <w:t>relative</w:t>
      </w:r>
      <w:r>
        <w:rPr>
          <w:b/>
          <w:spacing w:val="-7"/>
          <w:sz w:val="20"/>
        </w:rPr>
        <w:t xml:space="preserve"> </w:t>
      </w:r>
      <w:r>
        <w:rPr>
          <w:b/>
          <w:sz w:val="20"/>
        </w:rPr>
        <w:t>cost</w:t>
      </w:r>
      <w:r>
        <w:rPr>
          <w:b/>
          <w:spacing w:val="-6"/>
          <w:sz w:val="20"/>
        </w:rPr>
        <w:t xml:space="preserve"> </w:t>
      </w:r>
      <w:r>
        <w:rPr>
          <w:b/>
          <w:sz w:val="20"/>
        </w:rPr>
        <w:t>and</w:t>
      </w:r>
      <w:r>
        <w:rPr>
          <w:b/>
          <w:spacing w:val="-7"/>
          <w:sz w:val="20"/>
        </w:rPr>
        <w:t xml:space="preserve"> </w:t>
      </w:r>
      <w:r>
        <w:rPr>
          <w:b/>
          <w:sz w:val="20"/>
        </w:rPr>
        <w:t>benefits</w:t>
      </w:r>
      <w:r>
        <w:rPr>
          <w:b/>
          <w:spacing w:val="-7"/>
          <w:sz w:val="20"/>
        </w:rPr>
        <w:t xml:space="preserve"> </w:t>
      </w:r>
      <w:r>
        <w:rPr>
          <w:b/>
          <w:sz w:val="20"/>
        </w:rPr>
        <w:t>of</w:t>
      </w:r>
      <w:r>
        <w:rPr>
          <w:b/>
          <w:spacing w:val="-6"/>
          <w:sz w:val="20"/>
        </w:rPr>
        <w:t xml:space="preserve"> </w:t>
      </w:r>
      <w:r>
        <w:rPr>
          <w:b/>
          <w:sz w:val="20"/>
        </w:rPr>
        <w:t>targeted</w:t>
      </w:r>
      <w:r>
        <w:rPr>
          <w:b/>
          <w:spacing w:val="-7"/>
          <w:sz w:val="20"/>
        </w:rPr>
        <w:t xml:space="preserve"> </w:t>
      </w:r>
      <w:r>
        <w:rPr>
          <w:b/>
          <w:sz w:val="20"/>
        </w:rPr>
        <w:t>home</w:t>
      </w:r>
      <w:r>
        <w:rPr>
          <w:b/>
          <w:spacing w:val="-7"/>
          <w:sz w:val="20"/>
        </w:rPr>
        <w:t xml:space="preserve"> </w:t>
      </w:r>
      <w:r>
        <w:rPr>
          <w:b/>
          <w:sz w:val="20"/>
        </w:rPr>
        <w:t>fire</w:t>
      </w:r>
      <w:r>
        <w:rPr>
          <w:b/>
          <w:spacing w:val="-6"/>
          <w:sz w:val="20"/>
        </w:rPr>
        <w:t xml:space="preserve"> </w:t>
      </w:r>
      <w:r>
        <w:rPr>
          <w:b/>
          <w:sz w:val="20"/>
        </w:rPr>
        <w:t>safety</w:t>
      </w:r>
      <w:r>
        <w:rPr>
          <w:b/>
          <w:spacing w:val="-5"/>
          <w:sz w:val="20"/>
        </w:rPr>
        <w:t xml:space="preserve"> </w:t>
      </w:r>
      <w:r>
        <w:rPr>
          <w:b/>
          <w:spacing w:val="-2"/>
          <w:sz w:val="20"/>
        </w:rPr>
        <w:t>checks.</w:t>
      </w:r>
    </w:p>
    <w:p xmlns:wp14="http://schemas.microsoft.com/office/word/2010/wordml" w:rsidR="00226E91" w:rsidRDefault="00226E91" w14:paraId="7BC35E71" wp14:textId="77777777">
      <w:pPr>
        <w:spacing w:before="93"/>
        <w:ind w:left="1440"/>
        <w:rPr>
          <w:b/>
          <w:sz w:val="20"/>
        </w:rPr>
      </w:pPr>
    </w:p>
    <w:p xmlns:wp14="http://schemas.microsoft.com/office/word/2010/wordml" w:rsidR="00BA2705" w:rsidRDefault="00BA2705" w14:paraId="264C1A0E" wp14:textId="77777777">
      <w:pPr>
        <w:pStyle w:val="BodyText"/>
        <w:spacing w:before="6"/>
        <w:rPr>
          <w:b/>
          <w:sz w:val="20"/>
        </w:rPr>
      </w:pPr>
    </w:p>
    <w:p xmlns:wp14="http://schemas.microsoft.com/office/word/2010/wordml" w:rsidR="00BA2705" w:rsidP="004C1311" w:rsidRDefault="004F6D96" w14:paraId="49F906B1" wp14:textId="77777777">
      <w:pPr>
        <w:pStyle w:val="BodyText"/>
        <w:spacing w:line="360" w:lineRule="auto"/>
        <w:ind w:left="1440" w:right="1288"/>
      </w:pPr>
      <w:r>
        <w:t>It</w:t>
      </w:r>
      <w:r>
        <w:rPr>
          <w:spacing w:val="-2"/>
        </w:rPr>
        <w:t xml:space="preserve"> </w:t>
      </w:r>
      <w:r>
        <w:t>is</w:t>
      </w:r>
      <w:r>
        <w:rPr>
          <w:spacing w:val="-1"/>
        </w:rPr>
        <w:t xml:space="preserve"> </w:t>
      </w:r>
      <w:r>
        <w:t>noted</w:t>
      </w:r>
      <w:r>
        <w:rPr>
          <w:spacing w:val="-3"/>
        </w:rPr>
        <w:t xml:space="preserve"> </w:t>
      </w:r>
      <w:r>
        <w:t>that</w:t>
      </w:r>
      <w:r>
        <w:rPr>
          <w:spacing w:val="-2"/>
        </w:rPr>
        <w:t xml:space="preserve"> </w:t>
      </w:r>
      <w:r>
        <w:t>this</w:t>
      </w:r>
      <w:r>
        <w:rPr>
          <w:spacing w:val="-3"/>
        </w:rPr>
        <w:t xml:space="preserve"> </w:t>
      </w:r>
      <w:r>
        <w:t>return</w:t>
      </w:r>
      <w:r>
        <w:rPr>
          <w:spacing w:val="-3"/>
        </w:rPr>
        <w:t xml:space="preserve"> </w:t>
      </w:r>
      <w:r>
        <w:t>on</w:t>
      </w:r>
      <w:r>
        <w:rPr>
          <w:spacing w:val="-1"/>
        </w:rPr>
        <w:t xml:space="preserve"> </w:t>
      </w:r>
      <w:r>
        <w:t>investment is</w:t>
      </w:r>
      <w:r>
        <w:rPr>
          <w:spacing w:val="-3"/>
        </w:rPr>
        <w:t xml:space="preserve"> </w:t>
      </w:r>
      <w:r>
        <w:t>slightly</w:t>
      </w:r>
      <w:r>
        <w:rPr>
          <w:spacing w:val="-3"/>
        </w:rPr>
        <w:t xml:space="preserve"> </w:t>
      </w:r>
      <w:r>
        <w:t>lower</w:t>
      </w:r>
      <w:r>
        <w:rPr>
          <w:spacing w:val="-1"/>
        </w:rPr>
        <w:t xml:space="preserve"> </w:t>
      </w:r>
      <w:r>
        <w:t>than</w:t>
      </w:r>
      <w:r>
        <w:rPr>
          <w:spacing w:val="-3"/>
        </w:rPr>
        <w:t xml:space="preserve"> </w:t>
      </w:r>
      <w:r>
        <w:t>figures</w:t>
      </w:r>
      <w:r>
        <w:rPr>
          <w:spacing w:val="-3"/>
        </w:rPr>
        <w:t xml:space="preserve"> </w:t>
      </w:r>
      <w:r>
        <w:t>published</w:t>
      </w:r>
      <w:r>
        <w:rPr>
          <w:spacing w:val="-1"/>
        </w:rPr>
        <w:t xml:space="preserve"> </w:t>
      </w:r>
      <w:r>
        <w:t>in</w:t>
      </w:r>
      <w:r>
        <w:rPr>
          <w:spacing w:val="-1"/>
        </w:rPr>
        <w:t xml:space="preserve"> </w:t>
      </w:r>
      <w:r>
        <w:t>the literature but would not be considered an outlier.</w:t>
      </w:r>
    </w:p>
    <w:p xmlns:wp14="http://schemas.microsoft.com/office/word/2010/wordml" w:rsidR="00BA2705" w:rsidP="004C1311" w:rsidRDefault="00BA2705" w14:paraId="3DC20B7F" wp14:textId="77777777">
      <w:pPr>
        <w:pStyle w:val="BodyText"/>
        <w:ind w:right="1288"/>
        <w:rPr>
          <w:sz w:val="24"/>
        </w:rPr>
      </w:pPr>
    </w:p>
    <w:p xmlns:wp14="http://schemas.microsoft.com/office/word/2010/wordml" w:rsidR="00BA2705" w:rsidP="004C1311" w:rsidRDefault="00BA2705" w14:paraId="222C0D7E" wp14:textId="77777777">
      <w:pPr>
        <w:pStyle w:val="BodyText"/>
        <w:spacing w:before="4"/>
        <w:ind w:right="1288"/>
        <w:rPr>
          <w:sz w:val="19"/>
        </w:rPr>
      </w:pPr>
    </w:p>
    <w:p xmlns:wp14="http://schemas.microsoft.com/office/word/2010/wordml" w:rsidR="00BA2705" w:rsidP="004C1311" w:rsidRDefault="004F6D96" w14:paraId="2E0D5596" wp14:textId="77777777">
      <w:pPr>
        <w:pStyle w:val="BodyText"/>
        <w:spacing w:line="360" w:lineRule="auto"/>
        <w:ind w:left="1440" w:right="1288"/>
      </w:pPr>
      <w:r>
        <w:t>The two most recent studies which used reasonably robust methods yielded benefits in the range of approximately 4-12 times the input (Tannous et al., 2018) and 8-11 times the input (Sund</w:t>
      </w:r>
      <w:r>
        <w:rPr>
          <w:spacing w:val="-2"/>
        </w:rPr>
        <w:t xml:space="preserve"> </w:t>
      </w:r>
      <w:r>
        <w:t>et</w:t>
      </w:r>
      <w:r>
        <w:rPr>
          <w:spacing w:val="-2"/>
        </w:rPr>
        <w:t xml:space="preserve"> </w:t>
      </w:r>
      <w:r>
        <w:t>al., 2019).</w:t>
      </w:r>
      <w:r>
        <w:rPr>
          <w:spacing w:val="-3"/>
        </w:rPr>
        <w:t xml:space="preserve"> </w:t>
      </w:r>
      <w:r>
        <w:t>The</w:t>
      </w:r>
      <w:r>
        <w:rPr>
          <w:spacing w:val="-2"/>
        </w:rPr>
        <w:t xml:space="preserve"> </w:t>
      </w:r>
      <w:r>
        <w:t>later</w:t>
      </w:r>
      <w:r>
        <w:rPr>
          <w:spacing w:val="-3"/>
        </w:rPr>
        <w:t xml:space="preserve"> </w:t>
      </w:r>
      <w:r>
        <w:t>study</w:t>
      </w:r>
      <w:r>
        <w:rPr>
          <w:spacing w:val="-4"/>
        </w:rPr>
        <w:t xml:space="preserve"> </w:t>
      </w:r>
      <w:r>
        <w:t>derived</w:t>
      </w:r>
      <w:r>
        <w:rPr>
          <w:spacing w:val="-4"/>
        </w:rPr>
        <w:t xml:space="preserve"> </w:t>
      </w:r>
      <w:r>
        <w:t>their</w:t>
      </w:r>
      <w:r>
        <w:rPr>
          <w:spacing w:val="-3"/>
        </w:rPr>
        <w:t xml:space="preserve"> </w:t>
      </w:r>
      <w:r>
        <w:t>figure</w:t>
      </w:r>
      <w:r>
        <w:rPr>
          <w:spacing w:val="-4"/>
        </w:rPr>
        <w:t xml:space="preserve"> </w:t>
      </w:r>
      <w:r>
        <w:t>from</w:t>
      </w:r>
      <w:r>
        <w:rPr>
          <w:spacing w:val="-1"/>
        </w:rPr>
        <w:t xml:space="preserve"> </w:t>
      </w:r>
      <w:r>
        <w:t>a</w:t>
      </w:r>
      <w:r>
        <w:rPr>
          <w:spacing w:val="-4"/>
        </w:rPr>
        <w:t xml:space="preserve"> </w:t>
      </w:r>
      <w:r>
        <w:t>setting</w:t>
      </w:r>
      <w:r>
        <w:rPr>
          <w:spacing w:val="-2"/>
        </w:rPr>
        <w:t xml:space="preserve"> </w:t>
      </w:r>
      <w:r>
        <w:t>where</w:t>
      </w:r>
      <w:r>
        <w:rPr>
          <w:spacing w:val="-2"/>
        </w:rPr>
        <w:t xml:space="preserve"> </w:t>
      </w:r>
      <w:r>
        <w:t>they</w:t>
      </w:r>
      <w:r>
        <w:rPr>
          <w:spacing w:val="-4"/>
        </w:rPr>
        <w:t xml:space="preserve"> </w:t>
      </w:r>
      <w:r>
        <w:t>compared</w:t>
      </w:r>
      <w:r>
        <w:rPr>
          <w:spacing w:val="-4"/>
        </w:rPr>
        <w:t xml:space="preserve"> </w:t>
      </w:r>
      <w:r>
        <w:t>an area with no intervention with an area receiving the intervention. The potential for a higher benefit value would have been greater in that scenario compared with method used by this study, where we evaluated</w:t>
      </w:r>
      <w:r w:rsidR="00CA595B">
        <w:t xml:space="preserve"> </w:t>
      </w:r>
      <w:r w:rsidRPr="005C22CA" w:rsidR="005C22CA">
        <w:t>the benefits over a scale of intervention activity.</w:t>
      </w:r>
    </w:p>
    <w:p xmlns:wp14="http://schemas.microsoft.com/office/word/2010/wordml" w:rsidR="00A24578" w:rsidP="004C1311" w:rsidRDefault="00A24578" w14:paraId="2DE00C70" wp14:textId="77777777">
      <w:pPr>
        <w:pStyle w:val="BodyText"/>
        <w:spacing w:line="360" w:lineRule="auto"/>
        <w:ind w:left="1440" w:right="1288"/>
      </w:pPr>
    </w:p>
    <w:p xmlns:wp14="http://schemas.microsoft.com/office/word/2010/wordml" w:rsidR="00BA2705" w:rsidP="004C1311" w:rsidRDefault="00BA2705" w14:paraId="0828AFE0" wp14:textId="77777777">
      <w:pPr>
        <w:pStyle w:val="BodyText"/>
        <w:spacing w:before="6"/>
        <w:ind w:right="1288"/>
        <w:rPr>
          <w:sz w:val="19"/>
        </w:rPr>
      </w:pPr>
    </w:p>
    <w:p xmlns:wp14="http://schemas.microsoft.com/office/word/2010/wordml" w:rsidR="00BA2705" w:rsidP="004C1311" w:rsidRDefault="004F6D96" w14:paraId="7C334BBA" wp14:textId="77777777">
      <w:pPr>
        <w:pStyle w:val="Heading2"/>
        <w:numPr>
          <w:ilvl w:val="2"/>
          <w:numId w:val="7"/>
        </w:numPr>
        <w:tabs>
          <w:tab w:val="left" w:pos="2043"/>
        </w:tabs>
        <w:spacing w:before="1"/>
        <w:ind w:right="1288"/>
      </w:pPr>
      <w:r>
        <w:t>Audits/Inspections</w:t>
      </w:r>
      <w:r>
        <w:rPr>
          <w:spacing w:val="-7"/>
        </w:rPr>
        <w:t xml:space="preserve"> </w:t>
      </w:r>
      <w:r>
        <w:t>of</w:t>
      </w:r>
      <w:r>
        <w:rPr>
          <w:spacing w:val="-8"/>
        </w:rPr>
        <w:t xml:space="preserve"> </w:t>
      </w:r>
      <w:r>
        <w:t>non-domestic</w:t>
      </w:r>
      <w:r>
        <w:rPr>
          <w:spacing w:val="-10"/>
        </w:rPr>
        <w:t xml:space="preserve"> </w:t>
      </w:r>
      <w:r>
        <w:rPr>
          <w:spacing w:val="-2"/>
        </w:rPr>
        <w:t>properties</w:t>
      </w:r>
    </w:p>
    <w:p xmlns:wp14="http://schemas.microsoft.com/office/word/2010/wordml" w:rsidR="00BA2705" w:rsidP="004C1311" w:rsidRDefault="004F6D96" w14:paraId="5FAE85FC" wp14:textId="77777777">
      <w:pPr>
        <w:pStyle w:val="BodyText"/>
        <w:spacing w:before="136" w:line="360" w:lineRule="auto"/>
        <w:ind w:left="1440" w:right="1288"/>
      </w:pPr>
      <w:r>
        <w:t>Fire safety audits/inspections are visits made by FRS personnel to carry out a comprehensive assessment of the level of compliance with the requirements of the Fire Safety</w:t>
      </w:r>
      <w:r>
        <w:rPr>
          <w:spacing w:val="-5"/>
        </w:rPr>
        <w:t xml:space="preserve"> </w:t>
      </w:r>
      <w:r>
        <w:t>Order</w:t>
      </w:r>
      <w:r>
        <w:rPr>
          <w:spacing w:val="-4"/>
        </w:rPr>
        <w:t xml:space="preserve"> </w:t>
      </w:r>
      <w:r>
        <w:t>regulations</w:t>
      </w:r>
      <w:r>
        <w:rPr>
          <w:spacing w:val="-5"/>
        </w:rPr>
        <w:t xml:space="preserve"> </w:t>
      </w:r>
      <w:r>
        <w:t>(FSO,</w:t>
      </w:r>
      <w:r>
        <w:rPr>
          <w:spacing w:val="-1"/>
        </w:rPr>
        <w:t xml:space="preserve"> </w:t>
      </w:r>
      <w:r>
        <w:t>2005).</w:t>
      </w:r>
      <w:r>
        <w:rPr>
          <w:spacing w:val="-4"/>
        </w:rPr>
        <w:t xml:space="preserve"> </w:t>
      </w:r>
      <w:r>
        <w:t>FSO</w:t>
      </w:r>
      <w:r>
        <w:rPr>
          <w:spacing w:val="-4"/>
        </w:rPr>
        <w:t xml:space="preserve"> </w:t>
      </w:r>
      <w:r>
        <w:t>regulations</w:t>
      </w:r>
      <w:r>
        <w:rPr>
          <w:spacing w:val="-3"/>
        </w:rPr>
        <w:t xml:space="preserve"> </w:t>
      </w:r>
      <w:r>
        <w:t>cover</w:t>
      </w:r>
      <w:r>
        <w:rPr>
          <w:spacing w:val="-1"/>
        </w:rPr>
        <w:t xml:space="preserve"> </w:t>
      </w:r>
      <w:r>
        <w:t>most non-domestic</w:t>
      </w:r>
      <w:r>
        <w:rPr>
          <w:spacing w:val="-5"/>
        </w:rPr>
        <w:t xml:space="preserve"> </w:t>
      </w:r>
      <w:r>
        <w:t>premises and communal areas in residential buildings. Each FRS audits a sample of the known premises each year, informed by risk profiles.</w:t>
      </w:r>
    </w:p>
    <w:p xmlns:wp14="http://schemas.microsoft.com/office/word/2010/wordml" w:rsidR="00BA2705" w:rsidP="004C1311" w:rsidRDefault="00BA2705" w14:paraId="7BBBDB27" wp14:textId="77777777">
      <w:pPr>
        <w:pStyle w:val="BodyText"/>
        <w:ind w:right="1288"/>
        <w:rPr>
          <w:sz w:val="24"/>
        </w:rPr>
      </w:pPr>
    </w:p>
    <w:p xmlns:wp14="http://schemas.microsoft.com/office/word/2010/wordml" w:rsidR="00BA2705" w:rsidP="004C1311" w:rsidRDefault="00BA2705" w14:paraId="68285AC0" wp14:textId="77777777">
      <w:pPr>
        <w:pStyle w:val="BodyText"/>
        <w:spacing w:before="6"/>
        <w:ind w:right="1288"/>
        <w:rPr>
          <w:sz w:val="19"/>
        </w:rPr>
      </w:pPr>
    </w:p>
    <w:p xmlns:wp14="http://schemas.microsoft.com/office/word/2010/wordml" w:rsidR="00BA2705" w:rsidP="004C1311" w:rsidRDefault="004F6D96" w14:paraId="20818D3B" wp14:textId="77777777">
      <w:pPr>
        <w:pStyle w:val="BodyText"/>
        <w:spacing w:line="360" w:lineRule="auto"/>
        <w:ind w:left="1440" w:right="1288"/>
      </w:pPr>
      <w:r>
        <w:t>Greenstreet and Bergman (2010) considered several potential outcomes for evaluation in relation to audit/inspection activities including number of fires, lives saved, and property saved. This study evaluated the association between the number of hours FRSs employed on unsatisfactory audit outcomes (and follow-up actions) and the number of fires in public- sector/commercial</w:t>
      </w:r>
      <w:r>
        <w:rPr>
          <w:spacing w:val="-3"/>
        </w:rPr>
        <w:t xml:space="preserve"> </w:t>
      </w:r>
      <w:r>
        <w:t>properties.</w:t>
      </w:r>
      <w:r>
        <w:rPr>
          <w:spacing w:val="-3"/>
        </w:rPr>
        <w:t xml:space="preserve"> </w:t>
      </w:r>
      <w:r>
        <w:t>Audit activity</w:t>
      </w:r>
      <w:r>
        <w:rPr>
          <w:spacing w:val="-4"/>
        </w:rPr>
        <w:t xml:space="preserve"> </w:t>
      </w:r>
      <w:r>
        <w:t>in</w:t>
      </w:r>
      <w:r>
        <w:rPr>
          <w:spacing w:val="-4"/>
        </w:rPr>
        <w:t xml:space="preserve"> </w:t>
      </w:r>
      <w:r>
        <w:t>the</w:t>
      </w:r>
      <w:r>
        <w:rPr>
          <w:spacing w:val="-4"/>
        </w:rPr>
        <w:t xml:space="preserve"> </w:t>
      </w:r>
      <w:r>
        <w:t>following</w:t>
      </w:r>
      <w:r>
        <w:rPr>
          <w:spacing w:val="-2"/>
        </w:rPr>
        <w:t xml:space="preserve"> </w:t>
      </w:r>
      <w:r>
        <w:t>premise</w:t>
      </w:r>
      <w:r>
        <w:rPr>
          <w:spacing w:val="-4"/>
        </w:rPr>
        <w:t xml:space="preserve"> </w:t>
      </w:r>
      <w:r>
        <w:t>types</w:t>
      </w:r>
      <w:r>
        <w:rPr>
          <w:spacing w:val="-6"/>
        </w:rPr>
        <w:t xml:space="preserve"> </w:t>
      </w:r>
      <w:r>
        <w:t>were</w:t>
      </w:r>
      <w:r>
        <w:rPr>
          <w:spacing w:val="-1"/>
        </w:rPr>
        <w:t xml:space="preserve"> </w:t>
      </w:r>
      <w:r>
        <w:t>considered: Care homes, Factories or warehouses, Further education, Hospitals, Hostels, Licensed premises,</w:t>
      </w:r>
      <w:r>
        <w:rPr>
          <w:spacing w:val="-2"/>
        </w:rPr>
        <w:t xml:space="preserve"> </w:t>
      </w:r>
      <w:r>
        <w:t>Offices,</w:t>
      </w:r>
      <w:r>
        <w:rPr>
          <w:spacing w:val="-4"/>
        </w:rPr>
        <w:t xml:space="preserve"> </w:t>
      </w:r>
      <w:r>
        <w:t>Other</w:t>
      </w:r>
      <w:r>
        <w:rPr>
          <w:spacing w:val="-2"/>
        </w:rPr>
        <w:t xml:space="preserve"> </w:t>
      </w:r>
      <w:r>
        <w:t>premises</w:t>
      </w:r>
      <w:r>
        <w:rPr>
          <w:spacing w:val="-3"/>
        </w:rPr>
        <w:t xml:space="preserve"> </w:t>
      </w:r>
      <w:r>
        <w:t>open</w:t>
      </w:r>
      <w:r>
        <w:rPr>
          <w:spacing w:val="-3"/>
        </w:rPr>
        <w:t xml:space="preserve"> </w:t>
      </w:r>
      <w:r>
        <w:t>to</w:t>
      </w:r>
      <w:r>
        <w:rPr>
          <w:spacing w:val="-3"/>
        </w:rPr>
        <w:t xml:space="preserve"> </w:t>
      </w:r>
      <w:r>
        <w:t>the</w:t>
      </w:r>
      <w:r>
        <w:rPr>
          <w:spacing w:val="-1"/>
        </w:rPr>
        <w:t xml:space="preserve"> </w:t>
      </w:r>
      <w:r>
        <w:t>public, Public buildings, Schools and</w:t>
      </w:r>
      <w:r>
        <w:rPr>
          <w:spacing w:val="-1"/>
        </w:rPr>
        <w:t xml:space="preserve"> </w:t>
      </w:r>
      <w:r>
        <w:t>Shops.</w:t>
      </w:r>
    </w:p>
    <w:p xmlns:wp14="http://schemas.microsoft.com/office/word/2010/wordml" w:rsidR="00BA2705" w:rsidP="004C1311" w:rsidRDefault="004F6D96" w14:paraId="68BEB714" wp14:textId="77777777">
      <w:pPr>
        <w:pStyle w:val="BodyText"/>
        <w:spacing w:before="73" w:line="360" w:lineRule="auto"/>
        <w:ind w:left="1440" w:right="1288"/>
      </w:pPr>
      <w:r>
        <w:t>The number of fires in public-sector/commercial properties occurring in the following premise types</w:t>
      </w:r>
      <w:r>
        <w:rPr>
          <w:spacing w:val="-2"/>
        </w:rPr>
        <w:t xml:space="preserve"> </w:t>
      </w:r>
      <w:r>
        <w:t>were</w:t>
      </w:r>
      <w:r>
        <w:rPr>
          <w:spacing w:val="-3"/>
        </w:rPr>
        <w:t xml:space="preserve"> </w:t>
      </w:r>
      <w:r>
        <w:t>considered:</w:t>
      </w:r>
      <w:r>
        <w:rPr>
          <w:spacing w:val="-5"/>
        </w:rPr>
        <w:t xml:space="preserve"> </w:t>
      </w:r>
      <w:r>
        <w:t>Agricultural</w:t>
      </w:r>
      <w:r>
        <w:rPr>
          <w:spacing w:val="-3"/>
        </w:rPr>
        <w:t xml:space="preserve"> </w:t>
      </w:r>
      <w:r>
        <w:t>premises, Education</w:t>
      </w:r>
      <w:r>
        <w:rPr>
          <w:spacing w:val="-3"/>
        </w:rPr>
        <w:t xml:space="preserve"> </w:t>
      </w:r>
      <w:r>
        <w:t>premises,</w:t>
      </w:r>
      <w:r>
        <w:rPr>
          <w:spacing w:val="-1"/>
        </w:rPr>
        <w:t xml:space="preserve"> </w:t>
      </w:r>
      <w:r>
        <w:t>Food</w:t>
      </w:r>
      <w:r>
        <w:rPr>
          <w:spacing w:val="-8"/>
        </w:rPr>
        <w:t xml:space="preserve"> </w:t>
      </w:r>
      <w:r>
        <w:t>and</w:t>
      </w:r>
      <w:r>
        <w:rPr>
          <w:spacing w:val="-3"/>
        </w:rPr>
        <w:t xml:space="preserve"> </w:t>
      </w:r>
      <w:r>
        <w:t>Drink</w:t>
      </w:r>
      <w:r>
        <w:rPr>
          <w:spacing w:val="-2"/>
        </w:rPr>
        <w:t xml:space="preserve"> </w:t>
      </w:r>
      <w:r>
        <w:t xml:space="preserve">premises, </w:t>
      </w:r>
      <w:r>
        <w:t>Hospitals and</w:t>
      </w:r>
      <w:r>
        <w:rPr>
          <w:spacing w:val="-1"/>
        </w:rPr>
        <w:t xml:space="preserve"> </w:t>
      </w:r>
      <w:r>
        <w:t>medical care, Hotel, boarding houses, hostels etc., Industrial premises, Offices and call centres, Other public buildings and Retail premises.</w:t>
      </w:r>
    </w:p>
    <w:p xmlns:wp14="http://schemas.microsoft.com/office/word/2010/wordml" w:rsidR="00BA2705" w:rsidP="004C1311" w:rsidRDefault="00BA2705" w14:paraId="63ED297C" wp14:textId="77777777">
      <w:pPr>
        <w:pStyle w:val="BodyText"/>
        <w:ind w:right="1288"/>
        <w:rPr>
          <w:sz w:val="24"/>
        </w:rPr>
      </w:pPr>
    </w:p>
    <w:p xmlns:wp14="http://schemas.microsoft.com/office/word/2010/wordml" w:rsidR="00BA2705" w:rsidP="004C1311" w:rsidRDefault="00BA2705" w14:paraId="700A880C" wp14:textId="77777777">
      <w:pPr>
        <w:pStyle w:val="BodyText"/>
        <w:spacing w:before="7"/>
        <w:ind w:right="1288"/>
        <w:rPr>
          <w:sz w:val="19"/>
        </w:rPr>
      </w:pPr>
    </w:p>
    <w:p xmlns:wp14="http://schemas.microsoft.com/office/word/2010/wordml" w:rsidR="00BA2705" w:rsidP="004C1311" w:rsidRDefault="004F6D96" w14:paraId="69640EE0" wp14:textId="77777777">
      <w:pPr>
        <w:pStyle w:val="BodyText"/>
        <w:spacing w:line="360" w:lineRule="auto"/>
        <w:ind w:left="1440" w:right="1288"/>
      </w:pPr>
      <w:r>
        <w:t>This</w:t>
      </w:r>
      <w:r>
        <w:rPr>
          <w:spacing w:val="-2"/>
        </w:rPr>
        <w:t xml:space="preserve"> </w:t>
      </w:r>
      <w:r>
        <w:t>achieved</w:t>
      </w:r>
      <w:r>
        <w:rPr>
          <w:spacing w:val="-2"/>
        </w:rPr>
        <w:t xml:space="preserve"> </w:t>
      </w:r>
      <w:r>
        <w:t>an</w:t>
      </w:r>
      <w:r>
        <w:rPr>
          <w:spacing w:val="-2"/>
        </w:rPr>
        <w:t xml:space="preserve"> </w:t>
      </w:r>
      <w:r>
        <w:t>alignment</w:t>
      </w:r>
      <w:r>
        <w:rPr>
          <w:spacing w:val="-1"/>
        </w:rPr>
        <w:t xml:space="preserve"> </w:t>
      </w:r>
      <w:r>
        <w:t>between</w:t>
      </w:r>
      <w:r>
        <w:rPr>
          <w:spacing w:val="-4"/>
        </w:rPr>
        <w:t xml:space="preserve"> </w:t>
      </w:r>
      <w:r>
        <w:t>the</w:t>
      </w:r>
      <w:r>
        <w:rPr>
          <w:spacing w:val="-4"/>
        </w:rPr>
        <w:t xml:space="preserve"> </w:t>
      </w:r>
      <w:r>
        <w:t>reported</w:t>
      </w:r>
      <w:r>
        <w:rPr>
          <w:spacing w:val="-4"/>
        </w:rPr>
        <w:t xml:space="preserve"> </w:t>
      </w:r>
      <w:r>
        <w:t>categories</w:t>
      </w:r>
      <w:r>
        <w:rPr>
          <w:spacing w:val="-2"/>
        </w:rPr>
        <w:t xml:space="preserve"> </w:t>
      </w:r>
      <w:r>
        <w:t>of</w:t>
      </w:r>
      <w:r>
        <w:rPr>
          <w:spacing w:val="-1"/>
        </w:rPr>
        <w:t xml:space="preserve"> </w:t>
      </w:r>
      <w:r>
        <w:t>audits</w:t>
      </w:r>
      <w:r>
        <w:rPr>
          <w:spacing w:val="-4"/>
        </w:rPr>
        <w:t xml:space="preserve"> </w:t>
      </w:r>
      <w:r>
        <w:t>(i.e., by</w:t>
      </w:r>
      <w:r>
        <w:rPr>
          <w:spacing w:val="-4"/>
        </w:rPr>
        <w:t xml:space="preserve"> </w:t>
      </w:r>
      <w:r>
        <w:t>building</w:t>
      </w:r>
      <w:r>
        <w:rPr>
          <w:spacing w:val="-2"/>
        </w:rPr>
        <w:t xml:space="preserve"> </w:t>
      </w:r>
      <w:r>
        <w:t>types) and</w:t>
      </w:r>
      <w:r>
        <w:rPr>
          <w:spacing w:val="-1"/>
        </w:rPr>
        <w:t xml:space="preserve"> </w:t>
      </w:r>
      <w:r>
        <w:t>reported</w:t>
      </w:r>
      <w:r>
        <w:rPr>
          <w:spacing w:val="-3"/>
        </w:rPr>
        <w:t xml:space="preserve"> </w:t>
      </w:r>
      <w:r>
        <w:t>fires</w:t>
      </w:r>
      <w:r>
        <w:rPr>
          <w:spacing w:val="-3"/>
        </w:rPr>
        <w:t xml:space="preserve"> </w:t>
      </w:r>
      <w:r>
        <w:t>(premises types)</w:t>
      </w:r>
      <w:r>
        <w:rPr>
          <w:spacing w:val="-2"/>
        </w:rPr>
        <w:t xml:space="preserve"> </w:t>
      </w:r>
      <w:r>
        <w:t>to</w:t>
      </w:r>
      <w:r>
        <w:rPr>
          <w:spacing w:val="-3"/>
        </w:rPr>
        <w:t xml:space="preserve"> </w:t>
      </w:r>
      <w:r>
        <w:t>ensure</w:t>
      </w:r>
      <w:r>
        <w:rPr>
          <w:spacing w:val="-1"/>
        </w:rPr>
        <w:t xml:space="preserve"> </w:t>
      </w:r>
      <w:r>
        <w:t>a</w:t>
      </w:r>
      <w:r>
        <w:rPr>
          <w:spacing w:val="-3"/>
        </w:rPr>
        <w:t xml:space="preserve"> </w:t>
      </w:r>
      <w:r>
        <w:t>match between</w:t>
      </w:r>
      <w:r>
        <w:rPr>
          <w:spacing w:val="-1"/>
        </w:rPr>
        <w:t xml:space="preserve"> </w:t>
      </w:r>
      <w:r>
        <w:t>intervention</w:t>
      </w:r>
      <w:r>
        <w:rPr>
          <w:spacing w:val="-1"/>
        </w:rPr>
        <w:t xml:space="preserve"> </w:t>
      </w:r>
      <w:r>
        <w:t>and</w:t>
      </w:r>
      <w:r>
        <w:rPr>
          <w:spacing w:val="-1"/>
        </w:rPr>
        <w:t xml:space="preserve"> </w:t>
      </w:r>
      <w:r>
        <w:t>outcome. As a result, some categories were omitted from the analysis where it was unclear e.g., reported fires such as those in the kitchen in purpose-built flats were very often within an individuals’ flat that would not have been part of an FSO audit inspection. Hence, data on fires in all purpose-built flats and certain other premises (specifically houses of multiple occupancy, houses converted to flats, and other sleeping accommodation) and audit data on the same categories of premises were omitted.</w:t>
      </w:r>
    </w:p>
    <w:p xmlns:wp14="http://schemas.microsoft.com/office/word/2010/wordml" w:rsidR="00BA2705" w:rsidP="004C1311" w:rsidRDefault="00BA2705" w14:paraId="7D962636" wp14:textId="77777777">
      <w:pPr>
        <w:pStyle w:val="BodyText"/>
        <w:ind w:right="1288"/>
        <w:rPr>
          <w:sz w:val="24"/>
        </w:rPr>
      </w:pPr>
    </w:p>
    <w:p xmlns:wp14="http://schemas.microsoft.com/office/word/2010/wordml" w:rsidR="00BA2705" w:rsidP="004C1311" w:rsidRDefault="00BA2705" w14:paraId="2A552BBE" wp14:textId="77777777">
      <w:pPr>
        <w:pStyle w:val="BodyText"/>
        <w:spacing w:before="5"/>
        <w:ind w:right="1288"/>
        <w:rPr>
          <w:sz w:val="19"/>
        </w:rPr>
      </w:pPr>
    </w:p>
    <w:p xmlns:wp14="http://schemas.microsoft.com/office/word/2010/wordml" w:rsidR="00BA2705" w:rsidP="004C1311" w:rsidRDefault="004F6D96" w14:paraId="6E664C03" wp14:textId="77777777">
      <w:pPr>
        <w:pStyle w:val="BodyText"/>
        <w:spacing w:line="360" w:lineRule="auto"/>
        <w:ind w:left="1440" w:right="1288"/>
      </w:pPr>
      <w:r>
        <w:t>Overall, across 45 FRSs the number of hours on unsatisfactory audit outcomes in these premises accounted for 24.4% of total activity. Of these, Greater London accounted for 24.6%</w:t>
      </w:r>
      <w:r>
        <w:rPr>
          <w:spacing w:val="-4"/>
        </w:rPr>
        <w:t xml:space="preserve"> </w:t>
      </w:r>
      <w:r>
        <w:t>of</w:t>
      </w:r>
      <w:r>
        <w:rPr>
          <w:spacing w:val="-3"/>
        </w:rPr>
        <w:t xml:space="preserve"> </w:t>
      </w:r>
      <w:r>
        <w:t>audit hours</w:t>
      </w:r>
      <w:r>
        <w:rPr>
          <w:spacing w:val="-4"/>
        </w:rPr>
        <w:t xml:space="preserve"> </w:t>
      </w:r>
      <w:r>
        <w:t>resulting</w:t>
      </w:r>
      <w:r>
        <w:rPr>
          <w:spacing w:val="-2"/>
        </w:rPr>
        <w:t xml:space="preserve"> </w:t>
      </w:r>
      <w:r>
        <w:t>in</w:t>
      </w:r>
      <w:r>
        <w:rPr>
          <w:spacing w:val="-2"/>
        </w:rPr>
        <w:t xml:space="preserve"> </w:t>
      </w:r>
      <w:r>
        <w:t>unsatisfactory</w:t>
      </w:r>
      <w:r>
        <w:rPr>
          <w:spacing w:val="-4"/>
        </w:rPr>
        <w:t xml:space="preserve"> </w:t>
      </w:r>
      <w:r>
        <w:t>audits. Audits</w:t>
      </w:r>
      <w:r>
        <w:rPr>
          <w:spacing w:val="-1"/>
        </w:rPr>
        <w:t xml:space="preserve"> </w:t>
      </w:r>
      <w:r>
        <w:t>in</w:t>
      </w:r>
      <w:r>
        <w:rPr>
          <w:spacing w:val="-4"/>
        </w:rPr>
        <w:t xml:space="preserve"> </w:t>
      </w:r>
      <w:r>
        <w:t>flats</w:t>
      </w:r>
      <w:r>
        <w:rPr>
          <w:spacing w:val="-3"/>
        </w:rPr>
        <w:t xml:space="preserve"> </w:t>
      </w:r>
      <w:r>
        <w:t>and</w:t>
      </w:r>
      <w:r>
        <w:rPr>
          <w:spacing w:val="-4"/>
        </w:rPr>
        <w:t xml:space="preserve"> </w:t>
      </w:r>
      <w:r>
        <w:t>similar</w:t>
      </w:r>
      <w:r>
        <w:rPr>
          <w:spacing w:val="-1"/>
        </w:rPr>
        <w:t xml:space="preserve"> </w:t>
      </w:r>
      <w:r>
        <w:t xml:space="preserve">properties and the association with reduction in fires, particularly in London, is an area for further </w:t>
      </w:r>
      <w:r>
        <w:rPr>
          <w:spacing w:val="-2"/>
        </w:rPr>
        <w:t>research.</w:t>
      </w:r>
    </w:p>
    <w:p xmlns:wp14="http://schemas.microsoft.com/office/word/2010/wordml" w:rsidR="00BA2705" w:rsidP="004C1311" w:rsidRDefault="00BA2705" w14:paraId="41558D7E" wp14:textId="77777777">
      <w:pPr>
        <w:pStyle w:val="BodyText"/>
        <w:ind w:right="1288"/>
        <w:rPr>
          <w:sz w:val="24"/>
        </w:rPr>
      </w:pPr>
    </w:p>
    <w:p xmlns:wp14="http://schemas.microsoft.com/office/word/2010/wordml" w:rsidR="00BA2705" w:rsidP="004C1311" w:rsidRDefault="00BA2705" w14:paraId="791C0BC8" wp14:textId="77777777">
      <w:pPr>
        <w:pStyle w:val="BodyText"/>
        <w:spacing w:before="4"/>
        <w:ind w:right="1288"/>
        <w:rPr>
          <w:sz w:val="19"/>
        </w:rPr>
      </w:pPr>
    </w:p>
    <w:p xmlns:wp14="http://schemas.microsoft.com/office/word/2010/wordml" w:rsidR="00BA2705" w:rsidP="004C1311" w:rsidRDefault="004F6D96" w14:paraId="24DC2344" wp14:textId="77777777">
      <w:pPr>
        <w:pStyle w:val="BodyText"/>
        <w:spacing w:line="360" w:lineRule="auto"/>
        <w:ind w:left="1440" w:right="1288"/>
      </w:pPr>
      <w:r>
        <w:t>Through</w:t>
      </w:r>
      <w:r>
        <w:rPr>
          <w:spacing w:val="-3"/>
        </w:rPr>
        <w:t xml:space="preserve"> </w:t>
      </w:r>
      <w:r>
        <w:t>the</w:t>
      </w:r>
      <w:r>
        <w:rPr>
          <w:spacing w:val="-1"/>
        </w:rPr>
        <w:t xml:space="preserve"> </w:t>
      </w:r>
      <w:r>
        <w:t>examination</w:t>
      </w:r>
      <w:r>
        <w:rPr>
          <w:spacing w:val="-3"/>
        </w:rPr>
        <w:t xml:space="preserve"> </w:t>
      </w:r>
      <w:r>
        <w:t>of</w:t>
      </w:r>
      <w:r>
        <w:rPr>
          <w:spacing w:val="-1"/>
        </w:rPr>
        <w:t xml:space="preserve"> </w:t>
      </w:r>
      <w:r>
        <w:t>the</w:t>
      </w:r>
      <w:r>
        <w:rPr>
          <w:spacing w:val="-3"/>
        </w:rPr>
        <w:t xml:space="preserve"> </w:t>
      </w:r>
      <w:r>
        <w:t>variation</w:t>
      </w:r>
      <w:r>
        <w:rPr>
          <w:spacing w:val="-1"/>
        </w:rPr>
        <w:t xml:space="preserve"> </w:t>
      </w:r>
      <w:r>
        <w:t>in</w:t>
      </w:r>
      <w:r>
        <w:rPr>
          <w:spacing w:val="-1"/>
        </w:rPr>
        <w:t xml:space="preserve"> </w:t>
      </w:r>
      <w:r>
        <w:t>audit</w:t>
      </w:r>
      <w:r>
        <w:rPr>
          <w:spacing w:val="-4"/>
        </w:rPr>
        <w:t xml:space="preserve"> </w:t>
      </w:r>
      <w:r>
        <w:t>activity and</w:t>
      </w:r>
      <w:r>
        <w:rPr>
          <w:spacing w:val="-3"/>
        </w:rPr>
        <w:t xml:space="preserve"> </w:t>
      </w:r>
      <w:r>
        <w:t>fires</w:t>
      </w:r>
      <w:r>
        <w:rPr>
          <w:spacing w:val="-1"/>
        </w:rPr>
        <w:t xml:space="preserve"> </w:t>
      </w:r>
      <w:r>
        <w:t>in</w:t>
      </w:r>
      <w:r>
        <w:rPr>
          <w:spacing w:val="-1"/>
        </w:rPr>
        <w:t xml:space="preserve"> </w:t>
      </w:r>
      <w:r>
        <w:t>public-sector/commercial properties across the 45 FRS in England the analysis sought to quantify the ‘average’ association</w:t>
      </w:r>
      <w:r>
        <w:rPr>
          <w:spacing w:val="-2"/>
        </w:rPr>
        <w:t xml:space="preserve"> </w:t>
      </w:r>
      <w:r>
        <w:t>between</w:t>
      </w:r>
      <w:r>
        <w:rPr>
          <w:spacing w:val="-4"/>
        </w:rPr>
        <w:t xml:space="preserve"> </w:t>
      </w:r>
      <w:r>
        <w:t>the</w:t>
      </w:r>
      <w:r>
        <w:rPr>
          <w:spacing w:val="-6"/>
        </w:rPr>
        <w:t xml:space="preserve"> </w:t>
      </w:r>
      <w:r>
        <w:t>audit activity</w:t>
      </w:r>
      <w:r>
        <w:rPr>
          <w:spacing w:val="-1"/>
        </w:rPr>
        <w:t xml:space="preserve"> </w:t>
      </w:r>
      <w:r>
        <w:t>and</w:t>
      </w:r>
      <w:r>
        <w:rPr>
          <w:spacing w:val="-4"/>
        </w:rPr>
        <w:t xml:space="preserve"> </w:t>
      </w:r>
      <w:r>
        <w:t>number</w:t>
      </w:r>
      <w:r>
        <w:rPr>
          <w:spacing w:val="-3"/>
        </w:rPr>
        <w:t xml:space="preserve"> </w:t>
      </w:r>
      <w:r>
        <w:t>of</w:t>
      </w:r>
      <w:r>
        <w:rPr>
          <w:spacing w:val="-3"/>
        </w:rPr>
        <w:t xml:space="preserve"> </w:t>
      </w:r>
      <w:r>
        <w:t>fires</w:t>
      </w:r>
      <w:r>
        <w:rPr>
          <w:spacing w:val="-4"/>
        </w:rPr>
        <w:t xml:space="preserve"> </w:t>
      </w:r>
      <w:r>
        <w:t>using</w:t>
      </w:r>
      <w:r>
        <w:rPr>
          <w:spacing w:val="-4"/>
        </w:rPr>
        <w:t xml:space="preserve"> </w:t>
      </w:r>
      <w:r>
        <w:t>the</w:t>
      </w:r>
      <w:r>
        <w:rPr>
          <w:spacing w:val="-2"/>
        </w:rPr>
        <w:t xml:space="preserve"> </w:t>
      </w:r>
      <w:r>
        <w:t>linear</w:t>
      </w:r>
      <w:r>
        <w:rPr>
          <w:spacing w:val="-3"/>
        </w:rPr>
        <w:t xml:space="preserve"> </w:t>
      </w:r>
      <w:r>
        <w:t>regression</w:t>
      </w:r>
      <w:r>
        <w:rPr>
          <w:spacing w:val="-4"/>
        </w:rPr>
        <w:t xml:space="preserve"> </w:t>
      </w:r>
      <w:r>
        <w:t>method. The aim was to identify the contribution of an unsatisfactory audit outcome and follow-up actions to any reduction in the number of fires.</w:t>
      </w:r>
    </w:p>
    <w:p xmlns:wp14="http://schemas.microsoft.com/office/word/2010/wordml" w:rsidR="00BA2705" w:rsidP="004C1311" w:rsidRDefault="00BA2705" w14:paraId="6109F0E2" wp14:textId="77777777">
      <w:pPr>
        <w:pStyle w:val="BodyText"/>
        <w:ind w:right="1288"/>
        <w:rPr>
          <w:sz w:val="24"/>
        </w:rPr>
      </w:pPr>
    </w:p>
    <w:p xmlns:wp14="http://schemas.microsoft.com/office/word/2010/wordml" w:rsidR="00BA2705" w:rsidP="004C1311" w:rsidRDefault="00BA2705" w14:paraId="39C05CC7" wp14:textId="77777777">
      <w:pPr>
        <w:pStyle w:val="BodyText"/>
        <w:spacing w:before="6"/>
        <w:ind w:right="1288"/>
        <w:rPr>
          <w:sz w:val="19"/>
        </w:rPr>
      </w:pPr>
    </w:p>
    <w:p xmlns:wp14="http://schemas.microsoft.com/office/word/2010/wordml" w:rsidR="00BA2705" w:rsidP="004C1311" w:rsidRDefault="004F6D96" w14:paraId="2FCF54D9" wp14:textId="77777777">
      <w:pPr>
        <w:pStyle w:val="BodyText"/>
        <w:spacing w:before="1" w:line="360" w:lineRule="auto"/>
        <w:ind w:left="1440" w:right="1288"/>
      </w:pPr>
      <w:r>
        <w:t>An unsatisfactory audit is required following an inspection if further action is required to bring the premises up to compliance. The number of hours recorded includes the time taken to complete</w:t>
      </w:r>
      <w:r>
        <w:rPr>
          <w:spacing w:val="-4"/>
        </w:rPr>
        <w:t xml:space="preserve"> </w:t>
      </w:r>
      <w:r>
        <w:t>the</w:t>
      </w:r>
      <w:r>
        <w:rPr>
          <w:spacing w:val="-4"/>
        </w:rPr>
        <w:t xml:space="preserve"> </w:t>
      </w:r>
      <w:r>
        <w:t>original</w:t>
      </w:r>
      <w:r>
        <w:rPr>
          <w:spacing w:val="-2"/>
        </w:rPr>
        <w:t xml:space="preserve"> </w:t>
      </w:r>
      <w:r>
        <w:t>audit and</w:t>
      </w:r>
      <w:r>
        <w:rPr>
          <w:spacing w:val="-4"/>
        </w:rPr>
        <w:t xml:space="preserve"> </w:t>
      </w:r>
      <w:r>
        <w:t>the</w:t>
      </w:r>
      <w:r>
        <w:rPr>
          <w:spacing w:val="-4"/>
        </w:rPr>
        <w:t xml:space="preserve"> </w:t>
      </w:r>
      <w:r>
        <w:t>total</w:t>
      </w:r>
      <w:r>
        <w:rPr>
          <w:spacing w:val="-4"/>
        </w:rPr>
        <w:t xml:space="preserve"> </w:t>
      </w:r>
      <w:r>
        <w:t>time</w:t>
      </w:r>
      <w:r>
        <w:rPr>
          <w:spacing w:val="-4"/>
        </w:rPr>
        <w:t xml:space="preserve"> </w:t>
      </w:r>
      <w:r>
        <w:t>spent</w:t>
      </w:r>
      <w:r>
        <w:rPr>
          <w:spacing w:val="-1"/>
        </w:rPr>
        <w:t xml:space="preserve"> </w:t>
      </w:r>
      <w:r>
        <w:t>on</w:t>
      </w:r>
      <w:r>
        <w:rPr>
          <w:spacing w:val="-4"/>
        </w:rPr>
        <w:t xml:space="preserve"> </w:t>
      </w:r>
      <w:r>
        <w:t>all</w:t>
      </w:r>
      <w:r>
        <w:rPr>
          <w:spacing w:val="-2"/>
        </w:rPr>
        <w:t xml:space="preserve"> </w:t>
      </w:r>
      <w:r>
        <w:t>the</w:t>
      </w:r>
      <w:r>
        <w:rPr>
          <w:spacing w:val="-4"/>
        </w:rPr>
        <w:t xml:space="preserve"> </w:t>
      </w:r>
      <w:r>
        <w:t>subsequent</w:t>
      </w:r>
      <w:r>
        <w:rPr>
          <w:spacing w:val="-3"/>
        </w:rPr>
        <w:t xml:space="preserve"> </w:t>
      </w:r>
      <w:r>
        <w:t>enforcement</w:t>
      </w:r>
      <w:r>
        <w:rPr>
          <w:spacing w:val="-3"/>
        </w:rPr>
        <w:t xml:space="preserve"> </w:t>
      </w:r>
      <w:r>
        <w:t>activity and any follow-up visits. The approach is very similar to that proposed by Greenstreet and Bergman (2010) for analysis of fire protection activities and is consistent with the analysis approach taken with home fire safety checks in the earlier section of this report.</w:t>
      </w:r>
    </w:p>
    <w:p xmlns:wp14="http://schemas.microsoft.com/office/word/2010/wordml" w:rsidR="00BA2705" w:rsidP="004C1311" w:rsidRDefault="00BA2705" w14:paraId="1EF533CB" wp14:textId="77777777">
      <w:pPr>
        <w:pStyle w:val="BodyText"/>
        <w:ind w:right="1288"/>
        <w:rPr>
          <w:sz w:val="24"/>
        </w:rPr>
      </w:pPr>
    </w:p>
    <w:p xmlns:wp14="http://schemas.microsoft.com/office/word/2010/wordml" w:rsidR="00BA2705" w:rsidP="004C1311" w:rsidRDefault="00BA2705" w14:paraId="22E2EB0F" wp14:textId="77777777">
      <w:pPr>
        <w:pStyle w:val="BodyText"/>
        <w:spacing w:before="5"/>
        <w:ind w:right="1288"/>
        <w:rPr>
          <w:sz w:val="19"/>
        </w:rPr>
      </w:pPr>
    </w:p>
    <w:p xmlns:wp14="http://schemas.microsoft.com/office/word/2010/wordml" w:rsidR="00BA2705" w:rsidP="004C1311" w:rsidRDefault="004F6D96" w14:paraId="7538F76E" wp14:textId="77777777">
      <w:pPr>
        <w:pStyle w:val="BodyText"/>
        <w:spacing w:before="1" w:line="360" w:lineRule="auto"/>
        <w:ind w:left="1440" w:right="1288"/>
      </w:pPr>
      <w:r>
        <w:t>This analysis used publicly available data on audits/inspections (Home Office, 2021c, Fire Statistics</w:t>
      </w:r>
      <w:r>
        <w:rPr>
          <w:spacing w:val="-4"/>
        </w:rPr>
        <w:t xml:space="preserve"> </w:t>
      </w:r>
      <w:r>
        <w:t>Table</w:t>
      </w:r>
      <w:r>
        <w:rPr>
          <w:spacing w:val="-2"/>
        </w:rPr>
        <w:t xml:space="preserve"> </w:t>
      </w:r>
      <w:r>
        <w:t>1204)</w:t>
      </w:r>
      <w:r>
        <w:rPr>
          <w:spacing w:val="-3"/>
        </w:rPr>
        <w:t xml:space="preserve"> </w:t>
      </w:r>
      <w:r>
        <w:t>and</w:t>
      </w:r>
      <w:r>
        <w:rPr>
          <w:spacing w:val="-2"/>
        </w:rPr>
        <w:t xml:space="preserve"> </w:t>
      </w:r>
      <w:r>
        <w:t>the</w:t>
      </w:r>
      <w:r>
        <w:rPr>
          <w:spacing w:val="-4"/>
        </w:rPr>
        <w:t xml:space="preserve"> </w:t>
      </w:r>
      <w:r>
        <w:t>number</w:t>
      </w:r>
      <w:r>
        <w:rPr>
          <w:spacing w:val="-1"/>
        </w:rPr>
        <w:t xml:space="preserve"> </w:t>
      </w:r>
      <w:r>
        <w:t>of</w:t>
      </w:r>
      <w:r>
        <w:rPr>
          <w:spacing w:val="-3"/>
        </w:rPr>
        <w:t xml:space="preserve"> </w:t>
      </w:r>
      <w:r>
        <w:t>fires</w:t>
      </w:r>
      <w:r>
        <w:rPr>
          <w:spacing w:val="-4"/>
        </w:rPr>
        <w:t xml:space="preserve"> </w:t>
      </w:r>
      <w:r>
        <w:t>in</w:t>
      </w:r>
      <w:r>
        <w:rPr>
          <w:spacing w:val="-2"/>
        </w:rPr>
        <w:t xml:space="preserve"> </w:t>
      </w:r>
      <w:r>
        <w:t>public-sector/commercial</w:t>
      </w:r>
      <w:r>
        <w:rPr>
          <w:spacing w:val="-5"/>
        </w:rPr>
        <w:t xml:space="preserve"> </w:t>
      </w:r>
      <w:r>
        <w:t>properties</w:t>
      </w:r>
      <w:r>
        <w:rPr>
          <w:spacing w:val="-2"/>
        </w:rPr>
        <w:t xml:space="preserve"> </w:t>
      </w:r>
      <w:r>
        <w:t>based on</w:t>
      </w:r>
      <w:r>
        <w:rPr>
          <w:spacing w:val="-8"/>
        </w:rPr>
        <w:t xml:space="preserve"> </w:t>
      </w:r>
      <w:r>
        <w:t>individual</w:t>
      </w:r>
      <w:r>
        <w:rPr>
          <w:spacing w:val="-6"/>
        </w:rPr>
        <w:t xml:space="preserve"> </w:t>
      </w:r>
      <w:r>
        <w:t>anonymised</w:t>
      </w:r>
      <w:r>
        <w:rPr>
          <w:spacing w:val="-6"/>
        </w:rPr>
        <w:t xml:space="preserve"> </w:t>
      </w:r>
      <w:r>
        <w:t>incident</w:t>
      </w:r>
      <w:r>
        <w:rPr>
          <w:spacing w:val="-4"/>
        </w:rPr>
        <w:t xml:space="preserve"> </w:t>
      </w:r>
      <w:r>
        <w:t>data</w:t>
      </w:r>
      <w:r>
        <w:rPr>
          <w:spacing w:val="-8"/>
        </w:rPr>
        <w:t xml:space="preserve"> </w:t>
      </w:r>
      <w:r>
        <w:t>reported</w:t>
      </w:r>
      <w:r>
        <w:rPr>
          <w:spacing w:val="-5"/>
        </w:rPr>
        <w:t xml:space="preserve"> </w:t>
      </w:r>
      <w:r>
        <w:t>in</w:t>
      </w:r>
      <w:r>
        <w:rPr>
          <w:spacing w:val="-6"/>
        </w:rPr>
        <w:t xml:space="preserve"> </w:t>
      </w:r>
      <w:r>
        <w:t>the</w:t>
      </w:r>
      <w:r>
        <w:rPr>
          <w:spacing w:val="-7"/>
        </w:rPr>
        <w:t xml:space="preserve"> </w:t>
      </w:r>
      <w:r>
        <w:t>Incident</w:t>
      </w:r>
      <w:r>
        <w:rPr>
          <w:spacing w:val="-4"/>
        </w:rPr>
        <w:t xml:space="preserve"> </w:t>
      </w:r>
      <w:r>
        <w:t>Recording</w:t>
      </w:r>
      <w:r>
        <w:rPr>
          <w:spacing w:val="-7"/>
        </w:rPr>
        <w:t xml:space="preserve"> </w:t>
      </w:r>
      <w:r>
        <w:t>System</w:t>
      </w:r>
      <w:r>
        <w:rPr>
          <w:spacing w:val="-6"/>
        </w:rPr>
        <w:t xml:space="preserve"> </w:t>
      </w:r>
      <w:r>
        <w:rPr>
          <w:spacing w:val="-2"/>
        </w:rPr>
        <w:t>supplied</w:t>
      </w:r>
    </w:p>
    <w:p xmlns:wp14="http://schemas.microsoft.com/office/word/2010/wordml" w:rsidR="00BA2705" w:rsidP="004C1311" w:rsidRDefault="004F6D96" w14:paraId="3A461DB0" wp14:textId="77777777">
      <w:pPr>
        <w:pStyle w:val="BodyText"/>
        <w:spacing w:before="73"/>
        <w:ind w:left="1440" w:right="1288"/>
      </w:pPr>
      <w:r>
        <w:t>by</w:t>
      </w:r>
      <w:r>
        <w:rPr>
          <w:spacing w:val="-2"/>
        </w:rPr>
        <w:t xml:space="preserve"> </w:t>
      </w:r>
      <w:r>
        <w:t>the</w:t>
      </w:r>
      <w:r>
        <w:rPr>
          <w:spacing w:val="-4"/>
        </w:rPr>
        <w:t xml:space="preserve"> </w:t>
      </w:r>
      <w:r>
        <w:t>Home</w:t>
      </w:r>
      <w:r>
        <w:rPr>
          <w:spacing w:val="-3"/>
        </w:rPr>
        <w:t xml:space="preserve"> </w:t>
      </w:r>
      <w:r>
        <w:rPr>
          <w:spacing w:val="-2"/>
        </w:rPr>
        <w:t>Office.</w:t>
      </w:r>
    </w:p>
    <w:p xmlns:wp14="http://schemas.microsoft.com/office/word/2010/wordml" w:rsidR="00BA2705" w:rsidP="004C1311" w:rsidRDefault="00BA2705" w14:paraId="5F1A1ADB" wp14:textId="77777777">
      <w:pPr>
        <w:pStyle w:val="BodyText"/>
        <w:ind w:right="1288"/>
        <w:rPr>
          <w:sz w:val="24"/>
        </w:rPr>
      </w:pPr>
    </w:p>
    <w:p xmlns:wp14="http://schemas.microsoft.com/office/word/2010/wordml" w:rsidR="00BA2705" w:rsidP="004C1311" w:rsidRDefault="00BA2705" w14:paraId="6D013848" wp14:textId="77777777">
      <w:pPr>
        <w:pStyle w:val="BodyText"/>
        <w:spacing w:before="5"/>
        <w:ind w:right="1288"/>
        <w:rPr>
          <w:sz w:val="30"/>
        </w:rPr>
      </w:pPr>
    </w:p>
    <w:p xmlns:wp14="http://schemas.microsoft.com/office/word/2010/wordml" w:rsidR="00BA2705" w:rsidP="004C1311" w:rsidRDefault="004F6D96" w14:paraId="553EEC3A" wp14:textId="77777777">
      <w:pPr>
        <w:pStyle w:val="BodyText"/>
        <w:spacing w:line="360" w:lineRule="auto"/>
        <w:ind w:left="1440" w:right="1288"/>
      </w:pPr>
      <w:r>
        <w:t xml:space="preserve">The benefit of an unsatisfactory audit outcome and follow-up actions in an index year (e.g., 2018/19) is shown, on average, to reduce the number of fires in the index year +1 (e.g., </w:t>
      </w:r>
      <w:r>
        <w:t>2019/20). Both</w:t>
      </w:r>
      <w:r>
        <w:rPr>
          <w:spacing w:val="-3"/>
        </w:rPr>
        <w:t xml:space="preserve"> </w:t>
      </w:r>
      <w:r>
        <w:t>the</w:t>
      </w:r>
      <w:r>
        <w:rPr>
          <w:spacing w:val="-1"/>
        </w:rPr>
        <w:t xml:space="preserve"> </w:t>
      </w:r>
      <w:r>
        <w:t>intervention</w:t>
      </w:r>
      <w:r>
        <w:rPr>
          <w:spacing w:val="-1"/>
        </w:rPr>
        <w:t xml:space="preserve"> </w:t>
      </w:r>
      <w:r>
        <w:t>(i.e.,</w:t>
      </w:r>
      <w:r>
        <w:rPr>
          <w:spacing w:val="-1"/>
        </w:rPr>
        <w:t xml:space="preserve"> </w:t>
      </w:r>
      <w:r>
        <w:t>unsatisfactory audit outcome</w:t>
      </w:r>
      <w:r>
        <w:rPr>
          <w:spacing w:val="-1"/>
        </w:rPr>
        <w:t xml:space="preserve"> </w:t>
      </w:r>
      <w:r>
        <w:t>and</w:t>
      </w:r>
      <w:r>
        <w:rPr>
          <w:spacing w:val="-3"/>
        </w:rPr>
        <w:t xml:space="preserve"> </w:t>
      </w:r>
      <w:r>
        <w:t>follow-up</w:t>
      </w:r>
      <w:r>
        <w:rPr>
          <w:spacing w:val="-1"/>
        </w:rPr>
        <w:t xml:space="preserve"> </w:t>
      </w:r>
      <w:r>
        <w:t>actions time in hours) and the outcome (number of fires) are highly influenced by the preceding year’s data</w:t>
      </w:r>
      <w:r>
        <w:rPr>
          <w:spacing w:val="-1"/>
        </w:rPr>
        <w:t xml:space="preserve"> </w:t>
      </w:r>
      <w:r>
        <w:t>(in fact both</w:t>
      </w:r>
      <w:r>
        <w:rPr>
          <w:spacing w:val="-1"/>
        </w:rPr>
        <w:t xml:space="preserve"> </w:t>
      </w:r>
      <w:r>
        <w:t>have been on a</w:t>
      </w:r>
      <w:r>
        <w:rPr>
          <w:spacing w:val="-1"/>
        </w:rPr>
        <w:t xml:space="preserve"> </w:t>
      </w:r>
      <w:r>
        <w:t>year-by-year downward trend over the</w:t>
      </w:r>
      <w:r>
        <w:rPr>
          <w:spacing w:val="-4"/>
        </w:rPr>
        <w:t xml:space="preserve"> </w:t>
      </w:r>
      <w:r>
        <w:t>past 10</w:t>
      </w:r>
      <w:r>
        <w:rPr>
          <w:spacing w:val="-1"/>
        </w:rPr>
        <w:t xml:space="preserve"> </w:t>
      </w:r>
      <w:r>
        <w:t>years). The analysis</w:t>
      </w:r>
      <w:r>
        <w:rPr>
          <w:spacing w:val="-1"/>
        </w:rPr>
        <w:t xml:space="preserve"> </w:t>
      </w:r>
      <w:r>
        <w:t>controls</w:t>
      </w:r>
      <w:r>
        <w:rPr>
          <w:spacing w:val="-1"/>
        </w:rPr>
        <w:t xml:space="preserve"> </w:t>
      </w:r>
      <w:r>
        <w:t>for</w:t>
      </w:r>
      <w:r>
        <w:rPr>
          <w:spacing w:val="-3"/>
        </w:rPr>
        <w:t xml:space="preserve"> </w:t>
      </w:r>
      <w:r>
        <w:t>these</w:t>
      </w:r>
      <w:r>
        <w:rPr>
          <w:spacing w:val="-2"/>
        </w:rPr>
        <w:t xml:space="preserve"> </w:t>
      </w:r>
      <w:r>
        <w:t>trends in</w:t>
      </w:r>
      <w:r>
        <w:rPr>
          <w:spacing w:val="-4"/>
        </w:rPr>
        <w:t xml:space="preserve"> </w:t>
      </w:r>
      <w:r>
        <w:t>the</w:t>
      </w:r>
      <w:r>
        <w:rPr>
          <w:spacing w:val="-4"/>
        </w:rPr>
        <w:t xml:space="preserve"> </w:t>
      </w:r>
      <w:r>
        <w:t>form</w:t>
      </w:r>
      <w:r>
        <w:rPr>
          <w:spacing w:val="-3"/>
        </w:rPr>
        <w:t xml:space="preserve"> </w:t>
      </w:r>
      <w:r>
        <w:t>of</w:t>
      </w:r>
      <w:r>
        <w:rPr>
          <w:spacing w:val="-3"/>
        </w:rPr>
        <w:t xml:space="preserve"> </w:t>
      </w:r>
      <w:r>
        <w:t>a</w:t>
      </w:r>
      <w:r>
        <w:rPr>
          <w:spacing w:val="-4"/>
        </w:rPr>
        <w:t xml:space="preserve"> </w:t>
      </w:r>
      <w:r>
        <w:t>conditional</w:t>
      </w:r>
      <w:r>
        <w:rPr>
          <w:spacing w:val="-3"/>
        </w:rPr>
        <w:t xml:space="preserve"> </w:t>
      </w:r>
      <w:r>
        <w:t>change</w:t>
      </w:r>
      <w:r>
        <w:rPr>
          <w:spacing w:val="-2"/>
        </w:rPr>
        <w:t xml:space="preserve"> </w:t>
      </w:r>
      <w:r>
        <w:t>score</w:t>
      </w:r>
      <w:r>
        <w:rPr>
          <w:spacing w:val="-4"/>
        </w:rPr>
        <w:t xml:space="preserve"> </w:t>
      </w:r>
      <w:r>
        <w:t>regression</w:t>
      </w:r>
      <w:r>
        <w:rPr>
          <w:spacing w:val="-4"/>
        </w:rPr>
        <w:t xml:space="preserve"> </w:t>
      </w:r>
      <w:r>
        <w:t>model (Berrington et al., 2006), with the key model coefficients estimated by linear regression. The benefit:cost analysis is outlined below.</w:t>
      </w:r>
    </w:p>
    <w:p xmlns:wp14="http://schemas.microsoft.com/office/word/2010/wordml" w:rsidR="00BA2705" w:rsidP="004C1311" w:rsidRDefault="00BA2705" w14:paraId="104D497C" wp14:textId="77777777">
      <w:pPr>
        <w:pStyle w:val="BodyText"/>
        <w:ind w:right="1288"/>
        <w:rPr>
          <w:sz w:val="24"/>
        </w:rPr>
      </w:pPr>
    </w:p>
    <w:p xmlns:wp14="http://schemas.microsoft.com/office/word/2010/wordml" w:rsidR="00BA2705" w:rsidP="004C1311" w:rsidRDefault="00BA2705" w14:paraId="2C344184" wp14:textId="77777777">
      <w:pPr>
        <w:pStyle w:val="BodyText"/>
        <w:spacing w:before="11"/>
        <w:ind w:right="1288"/>
        <w:rPr>
          <w:sz w:val="29"/>
        </w:rPr>
      </w:pPr>
    </w:p>
    <w:p xmlns:wp14="http://schemas.microsoft.com/office/word/2010/wordml" w:rsidR="00BA2705" w:rsidP="004C1311" w:rsidRDefault="004F6D96" w14:paraId="29587400" wp14:textId="77777777">
      <w:pPr>
        <w:pStyle w:val="Heading3"/>
        <w:ind w:right="1288"/>
      </w:pPr>
      <w:r>
        <w:rPr>
          <w:spacing w:val="-2"/>
        </w:rPr>
        <w:t>Benefits</w:t>
      </w:r>
    </w:p>
    <w:p xmlns:wp14="http://schemas.microsoft.com/office/word/2010/wordml" w:rsidR="00BA2705" w:rsidP="004C1311" w:rsidRDefault="004F6D96" w14:paraId="7DB0673C" wp14:textId="77777777">
      <w:pPr>
        <w:pStyle w:val="BodyText"/>
        <w:spacing w:before="181" w:line="360" w:lineRule="auto"/>
        <w:ind w:left="1440" w:right="1288"/>
      </w:pPr>
      <w:r>
        <w:t>The analysis shows that, on average, the number of hours activity on unsatisfactory audit outcomes and follow-up actions is associated with a reduction in the incidence of fires in business/commercial buildings (for the purposes of this report an ‘unsatisfactory audit’ included audits at all levels of concern) The coefficient from the conditional change regression</w:t>
      </w:r>
      <w:r>
        <w:rPr>
          <w:spacing w:val="-4"/>
        </w:rPr>
        <w:t xml:space="preserve"> </w:t>
      </w:r>
      <w:r>
        <w:t>model</w:t>
      </w:r>
      <w:r>
        <w:rPr>
          <w:spacing w:val="-5"/>
        </w:rPr>
        <w:t xml:space="preserve"> </w:t>
      </w:r>
      <w:r>
        <w:t>for</w:t>
      </w:r>
      <w:r>
        <w:rPr>
          <w:spacing w:val="-2"/>
        </w:rPr>
        <w:t xml:space="preserve"> </w:t>
      </w:r>
      <w:r>
        <w:t>this</w:t>
      </w:r>
      <w:r>
        <w:rPr>
          <w:spacing w:val="-4"/>
        </w:rPr>
        <w:t xml:space="preserve"> </w:t>
      </w:r>
      <w:r>
        <w:t>predictor</w:t>
      </w:r>
      <w:r>
        <w:rPr>
          <w:spacing w:val="-3"/>
        </w:rPr>
        <w:t xml:space="preserve"> </w:t>
      </w:r>
      <w:r>
        <w:t>variable</w:t>
      </w:r>
      <w:r>
        <w:rPr>
          <w:spacing w:val="-2"/>
        </w:rPr>
        <w:t xml:space="preserve"> </w:t>
      </w:r>
      <w:r>
        <w:t>is</w:t>
      </w:r>
      <w:r>
        <w:rPr>
          <w:spacing w:val="-2"/>
        </w:rPr>
        <w:t xml:space="preserve"> </w:t>
      </w:r>
      <w:r>
        <w:t>equal</w:t>
      </w:r>
      <w:r>
        <w:rPr>
          <w:spacing w:val="-3"/>
        </w:rPr>
        <w:t xml:space="preserve"> </w:t>
      </w:r>
      <w:r>
        <w:t>to</w:t>
      </w:r>
      <w:r>
        <w:rPr>
          <w:spacing w:val="-3"/>
        </w:rPr>
        <w:t xml:space="preserve"> </w:t>
      </w:r>
      <w:r>
        <w:t>-0.02. That is, each</w:t>
      </w:r>
      <w:r>
        <w:rPr>
          <w:spacing w:val="-4"/>
        </w:rPr>
        <w:t xml:space="preserve"> </w:t>
      </w:r>
      <w:r>
        <w:t>targeted</w:t>
      </w:r>
      <w:r>
        <w:rPr>
          <w:spacing w:val="-2"/>
        </w:rPr>
        <w:t xml:space="preserve"> </w:t>
      </w:r>
      <w:r>
        <w:t>visit, on average, contributes a 0.02 reduction in the number of fires each year.</w:t>
      </w:r>
    </w:p>
    <w:p xmlns:wp14="http://schemas.microsoft.com/office/word/2010/wordml" w:rsidR="00BA2705" w:rsidP="004C1311" w:rsidRDefault="00BA2705" w14:paraId="13AA0B87" wp14:textId="77777777">
      <w:pPr>
        <w:pStyle w:val="BodyText"/>
        <w:ind w:right="1288"/>
        <w:rPr>
          <w:sz w:val="24"/>
        </w:rPr>
      </w:pPr>
    </w:p>
    <w:p xmlns:wp14="http://schemas.microsoft.com/office/word/2010/wordml" w:rsidR="00BA2705" w:rsidP="004C1311" w:rsidRDefault="00BA2705" w14:paraId="0E474E68" wp14:textId="77777777">
      <w:pPr>
        <w:pStyle w:val="BodyText"/>
        <w:spacing w:before="6"/>
        <w:ind w:right="1288"/>
        <w:rPr>
          <w:sz w:val="19"/>
        </w:rPr>
      </w:pPr>
    </w:p>
    <w:p xmlns:wp14="http://schemas.microsoft.com/office/word/2010/wordml" w:rsidR="00BA2705" w:rsidP="004C1311" w:rsidRDefault="004F6D96" w14:paraId="31B01391" wp14:textId="77777777">
      <w:pPr>
        <w:pStyle w:val="BodyText"/>
        <w:spacing w:line="360" w:lineRule="auto"/>
        <w:ind w:left="1440" w:right="1288"/>
      </w:pPr>
      <w:r>
        <w:t>The average cost of a fire in a commercial building is estimated to be £91,177 (Greater Manchester</w:t>
      </w:r>
      <w:r>
        <w:rPr>
          <w:spacing w:val="-3"/>
        </w:rPr>
        <w:t xml:space="preserve"> </w:t>
      </w:r>
      <w:r>
        <w:t>Combined</w:t>
      </w:r>
      <w:r>
        <w:rPr>
          <w:spacing w:val="-2"/>
        </w:rPr>
        <w:t xml:space="preserve"> </w:t>
      </w:r>
      <w:r>
        <w:t>Authority, 2021</w:t>
      </w:r>
      <w:r>
        <w:rPr>
          <w:spacing w:val="-4"/>
        </w:rPr>
        <w:t xml:space="preserve"> </w:t>
      </w:r>
      <w:r>
        <w:t>Unit</w:t>
      </w:r>
      <w:r>
        <w:rPr>
          <w:spacing w:val="-3"/>
        </w:rPr>
        <w:t xml:space="preserve"> </w:t>
      </w:r>
      <w:r>
        <w:t>Cost</w:t>
      </w:r>
      <w:r>
        <w:rPr>
          <w:spacing w:val="-5"/>
        </w:rPr>
        <w:t xml:space="preserve"> </w:t>
      </w:r>
      <w:r>
        <w:t>Database). This</w:t>
      </w:r>
      <w:r>
        <w:rPr>
          <w:spacing w:val="-4"/>
        </w:rPr>
        <w:t xml:space="preserve"> </w:t>
      </w:r>
      <w:r>
        <w:t>figure</w:t>
      </w:r>
      <w:r>
        <w:rPr>
          <w:spacing w:val="-4"/>
        </w:rPr>
        <w:t xml:space="preserve"> </w:t>
      </w:r>
      <w:r>
        <w:t>comprises</w:t>
      </w:r>
      <w:r>
        <w:rPr>
          <w:spacing w:val="-4"/>
        </w:rPr>
        <w:t xml:space="preserve"> </w:t>
      </w:r>
      <w:r>
        <w:t>both</w:t>
      </w:r>
      <w:r>
        <w:rPr>
          <w:spacing w:val="-4"/>
        </w:rPr>
        <w:t xml:space="preserve"> </w:t>
      </w:r>
      <w:r>
        <w:t>costs as a consequence of fire and costs in response to fire; it includes the average cost of fire setting. Costs in anticipation of fire are not included (e.g., the cost of installing fire protection in buildings). Note that costs as a consequence of fire will include economic and social costs as well as fiscal. Hence for each fire prevented the economic and social benefit is calculated as £91,177 x 0.02 = £1,823.54.</w:t>
      </w:r>
    </w:p>
    <w:p xmlns:wp14="http://schemas.microsoft.com/office/word/2010/wordml" w:rsidR="00BA2705" w:rsidP="004C1311" w:rsidRDefault="00BA2705" w14:paraId="50DF6546" wp14:textId="77777777">
      <w:pPr>
        <w:pStyle w:val="BodyText"/>
        <w:ind w:right="1288"/>
        <w:rPr>
          <w:sz w:val="24"/>
        </w:rPr>
      </w:pPr>
    </w:p>
    <w:p xmlns:wp14="http://schemas.microsoft.com/office/word/2010/wordml" w:rsidR="00BA2705" w:rsidP="004C1311" w:rsidRDefault="00BA2705" w14:paraId="740FBA26" wp14:textId="77777777">
      <w:pPr>
        <w:pStyle w:val="BodyText"/>
        <w:spacing w:before="11"/>
        <w:ind w:right="1288"/>
        <w:rPr>
          <w:sz w:val="29"/>
        </w:rPr>
      </w:pPr>
    </w:p>
    <w:p xmlns:wp14="http://schemas.microsoft.com/office/word/2010/wordml" w:rsidR="00BA2705" w:rsidP="004C1311" w:rsidRDefault="004F6D96" w14:paraId="17486A6A" wp14:textId="77777777">
      <w:pPr>
        <w:pStyle w:val="Heading3"/>
        <w:ind w:right="1288"/>
      </w:pPr>
      <w:r>
        <w:rPr>
          <w:spacing w:val="-4"/>
        </w:rPr>
        <w:t>Costs</w:t>
      </w:r>
    </w:p>
    <w:p xmlns:wp14="http://schemas.microsoft.com/office/word/2010/wordml" w:rsidR="00BA2705" w:rsidP="004C1311" w:rsidRDefault="004F6D96" w14:paraId="51051370" wp14:textId="77777777">
      <w:pPr>
        <w:pStyle w:val="BodyText"/>
        <w:spacing w:before="126" w:line="360" w:lineRule="auto"/>
        <w:ind w:left="1440" w:right="1288"/>
      </w:pPr>
      <w:r>
        <w:t>The average time per of an unsatisfactory audit and follow-up actions has been calculated from routinely collected data to be 5.58 hours. Specifically, this represents the average duration of an unsatisfactory visit and associated follow-up work across the following categories</w:t>
      </w:r>
      <w:r>
        <w:rPr>
          <w:spacing w:val="-5"/>
        </w:rPr>
        <w:t xml:space="preserve"> </w:t>
      </w:r>
      <w:r>
        <w:t>of</w:t>
      </w:r>
      <w:r>
        <w:rPr>
          <w:spacing w:val="-4"/>
        </w:rPr>
        <w:t xml:space="preserve"> </w:t>
      </w:r>
      <w:r>
        <w:t>premises:</w:t>
      </w:r>
      <w:r>
        <w:rPr>
          <w:spacing w:val="-6"/>
        </w:rPr>
        <w:t xml:space="preserve"> </w:t>
      </w:r>
      <w:r>
        <w:t>Agricultural</w:t>
      </w:r>
      <w:r>
        <w:rPr>
          <w:spacing w:val="-3"/>
        </w:rPr>
        <w:t xml:space="preserve"> </w:t>
      </w:r>
      <w:r>
        <w:t>premises, Education</w:t>
      </w:r>
      <w:r>
        <w:rPr>
          <w:spacing w:val="-3"/>
        </w:rPr>
        <w:t xml:space="preserve"> </w:t>
      </w:r>
      <w:r>
        <w:t>premises,</w:t>
      </w:r>
      <w:r>
        <w:rPr>
          <w:spacing w:val="-1"/>
        </w:rPr>
        <w:t xml:space="preserve"> </w:t>
      </w:r>
      <w:r>
        <w:t>Food</w:t>
      </w:r>
      <w:r>
        <w:rPr>
          <w:spacing w:val="-8"/>
        </w:rPr>
        <w:t xml:space="preserve"> </w:t>
      </w:r>
      <w:r>
        <w:t>and</w:t>
      </w:r>
      <w:r>
        <w:rPr>
          <w:spacing w:val="-3"/>
        </w:rPr>
        <w:t xml:space="preserve"> </w:t>
      </w:r>
      <w:r>
        <w:t>Drink</w:t>
      </w:r>
      <w:r>
        <w:rPr>
          <w:spacing w:val="-2"/>
        </w:rPr>
        <w:t xml:space="preserve"> </w:t>
      </w:r>
      <w:r>
        <w:t>premises, Hospitals and medical care, Hotel, boarding houses, hostels etc., Industrial premises, Offices and call centres, Other public buildings and Retail premises (Home Office 2021c, Fire Statistics Table 1204). The average hourly rate of FRS personnel is £19.00 (Greater</w:t>
      </w:r>
    </w:p>
    <w:p xmlns:wp14="http://schemas.microsoft.com/office/word/2010/wordml" w:rsidR="00BA2705" w:rsidP="004C1311" w:rsidRDefault="004F6D96" w14:paraId="39831023" wp14:textId="77777777">
      <w:pPr>
        <w:pStyle w:val="BodyText"/>
        <w:spacing w:before="73" w:line="360" w:lineRule="auto"/>
        <w:ind w:left="1440" w:right="1288"/>
      </w:pPr>
      <w:r>
        <w:t>Manchester Combined Authority, 2021 Unit Cost Database). This is the average cost per hour</w:t>
      </w:r>
      <w:r>
        <w:rPr>
          <w:spacing w:val="-1"/>
        </w:rPr>
        <w:t xml:space="preserve"> </w:t>
      </w:r>
      <w:r>
        <w:t>of</w:t>
      </w:r>
      <w:r>
        <w:rPr>
          <w:spacing w:val="-3"/>
        </w:rPr>
        <w:t xml:space="preserve"> </w:t>
      </w:r>
      <w:r>
        <w:t>fire</w:t>
      </w:r>
      <w:r>
        <w:rPr>
          <w:spacing w:val="-2"/>
        </w:rPr>
        <w:t xml:space="preserve"> </w:t>
      </w:r>
      <w:r>
        <w:t>safety</w:t>
      </w:r>
      <w:r>
        <w:rPr>
          <w:spacing w:val="-1"/>
        </w:rPr>
        <w:t xml:space="preserve"> </w:t>
      </w:r>
      <w:r>
        <w:t>labour</w:t>
      </w:r>
      <w:r>
        <w:rPr>
          <w:spacing w:val="-5"/>
        </w:rPr>
        <w:t xml:space="preserve"> </w:t>
      </w:r>
      <w:r>
        <w:t>plus</w:t>
      </w:r>
      <w:r>
        <w:rPr>
          <w:spacing w:val="-2"/>
        </w:rPr>
        <w:t xml:space="preserve"> </w:t>
      </w:r>
      <w:r>
        <w:t>a</w:t>
      </w:r>
      <w:r>
        <w:rPr>
          <w:spacing w:val="-1"/>
        </w:rPr>
        <w:t xml:space="preserve"> </w:t>
      </w:r>
      <w:r>
        <w:t>30%</w:t>
      </w:r>
      <w:r>
        <w:rPr>
          <w:spacing w:val="-3"/>
        </w:rPr>
        <w:t xml:space="preserve"> </w:t>
      </w:r>
      <w:r>
        <w:t>overhead</w:t>
      </w:r>
      <w:r>
        <w:rPr>
          <w:spacing w:val="-4"/>
        </w:rPr>
        <w:t xml:space="preserve"> </w:t>
      </w:r>
      <w:r>
        <w:t>to</w:t>
      </w:r>
      <w:r>
        <w:rPr>
          <w:spacing w:val="-4"/>
        </w:rPr>
        <w:t xml:space="preserve"> </w:t>
      </w:r>
      <w:r>
        <w:t>account</w:t>
      </w:r>
      <w:r>
        <w:rPr>
          <w:spacing w:val="-3"/>
        </w:rPr>
        <w:t xml:space="preserve"> </w:t>
      </w:r>
      <w:r>
        <w:t>for</w:t>
      </w:r>
      <w:r>
        <w:rPr>
          <w:spacing w:val="-5"/>
        </w:rPr>
        <w:t xml:space="preserve"> </w:t>
      </w:r>
      <w:r>
        <w:t>fixed</w:t>
      </w:r>
      <w:r>
        <w:rPr>
          <w:spacing w:val="-2"/>
        </w:rPr>
        <w:t xml:space="preserve"> </w:t>
      </w:r>
      <w:r>
        <w:t>administration</w:t>
      </w:r>
      <w:r>
        <w:rPr>
          <w:spacing w:val="-2"/>
        </w:rPr>
        <w:t xml:space="preserve"> </w:t>
      </w:r>
      <w:r>
        <w:t>costs</w:t>
      </w:r>
      <w:r>
        <w:rPr>
          <w:spacing w:val="-1"/>
        </w:rPr>
        <w:t xml:space="preserve"> </w:t>
      </w:r>
      <w:r>
        <w:t>such as expenses for premises (rent or building depreciation), telephone, heating, electricity, IT equipment, etc.; the overhead also included absence owing to illness. On-costs at 45% (31.2% pension</w:t>
      </w:r>
      <w:r>
        <w:rPr>
          <w:spacing w:val="-1"/>
        </w:rPr>
        <w:t xml:space="preserve"> </w:t>
      </w:r>
      <w:r>
        <w:t>and</w:t>
      </w:r>
      <w:r>
        <w:rPr>
          <w:spacing w:val="-1"/>
        </w:rPr>
        <w:t xml:space="preserve"> </w:t>
      </w:r>
      <w:r>
        <w:t>13.8% national</w:t>
      </w:r>
      <w:r>
        <w:rPr>
          <w:spacing w:val="-2"/>
        </w:rPr>
        <w:t xml:space="preserve"> </w:t>
      </w:r>
      <w:r>
        <w:t>insurance</w:t>
      </w:r>
      <w:r>
        <w:rPr>
          <w:spacing w:val="-3"/>
        </w:rPr>
        <w:t xml:space="preserve"> </w:t>
      </w:r>
      <w:r>
        <w:t>contributions) are</w:t>
      </w:r>
      <w:r>
        <w:rPr>
          <w:spacing w:val="-1"/>
        </w:rPr>
        <w:t xml:space="preserve"> </w:t>
      </w:r>
      <w:r>
        <w:t>added</w:t>
      </w:r>
      <w:r>
        <w:rPr>
          <w:spacing w:val="-3"/>
        </w:rPr>
        <w:t xml:space="preserve"> </w:t>
      </w:r>
      <w:r>
        <w:t>to</w:t>
      </w:r>
      <w:r>
        <w:rPr>
          <w:spacing w:val="-5"/>
        </w:rPr>
        <w:t xml:space="preserve"> </w:t>
      </w:r>
      <w:r>
        <w:t>this to</w:t>
      </w:r>
      <w:r>
        <w:rPr>
          <w:spacing w:val="-3"/>
        </w:rPr>
        <w:t xml:space="preserve"> </w:t>
      </w:r>
      <w:r>
        <w:t>give</w:t>
      </w:r>
      <w:r>
        <w:rPr>
          <w:spacing w:val="-1"/>
        </w:rPr>
        <w:t xml:space="preserve"> </w:t>
      </w:r>
      <w:r>
        <w:t>a</w:t>
      </w:r>
      <w:r>
        <w:rPr>
          <w:spacing w:val="-3"/>
        </w:rPr>
        <w:t xml:space="preserve"> </w:t>
      </w:r>
      <w:r>
        <w:t>total cost per hour of £27.55. Hence the cost of an average inspection visit is 5.58 x £27.55 =</w:t>
      </w:r>
    </w:p>
    <w:p xmlns:wp14="http://schemas.microsoft.com/office/word/2010/wordml" w:rsidR="00BA2705" w:rsidP="004C1311" w:rsidRDefault="004F6D96" w14:paraId="4E7B2DAF" wp14:textId="77777777">
      <w:pPr>
        <w:pStyle w:val="BodyText"/>
        <w:spacing w:before="2"/>
        <w:ind w:left="1440" w:right="1288"/>
      </w:pPr>
      <w:r>
        <w:rPr>
          <w:spacing w:val="-2"/>
        </w:rPr>
        <w:t>£153.73.</w:t>
      </w:r>
    </w:p>
    <w:p xmlns:wp14="http://schemas.microsoft.com/office/word/2010/wordml" w:rsidR="00BA2705" w:rsidP="004C1311" w:rsidRDefault="00BA2705" w14:paraId="025E7F4C" wp14:textId="77777777">
      <w:pPr>
        <w:pStyle w:val="BodyText"/>
        <w:ind w:right="1288"/>
        <w:rPr>
          <w:sz w:val="24"/>
        </w:rPr>
      </w:pPr>
    </w:p>
    <w:p xmlns:wp14="http://schemas.microsoft.com/office/word/2010/wordml" w:rsidR="00BA2705" w:rsidP="004C1311" w:rsidRDefault="00BA2705" w14:paraId="526139AB" wp14:textId="77777777">
      <w:pPr>
        <w:pStyle w:val="BodyText"/>
        <w:spacing w:before="5"/>
        <w:ind w:right="1288"/>
        <w:rPr>
          <w:sz w:val="32"/>
        </w:rPr>
      </w:pPr>
    </w:p>
    <w:p xmlns:wp14="http://schemas.microsoft.com/office/word/2010/wordml" w:rsidR="00BA2705" w:rsidP="004C1311" w:rsidRDefault="004F6D96" w14:paraId="186BDEE9" wp14:textId="77777777">
      <w:pPr>
        <w:pStyle w:val="BodyText"/>
        <w:spacing w:before="1" w:line="360" w:lineRule="auto"/>
        <w:ind w:left="1440" w:right="1288"/>
      </w:pPr>
      <w:r>
        <w:t>Given</w:t>
      </w:r>
      <w:r>
        <w:rPr>
          <w:spacing w:val="-4"/>
        </w:rPr>
        <w:t xml:space="preserve"> </w:t>
      </w:r>
      <w:r>
        <w:t>the</w:t>
      </w:r>
      <w:r>
        <w:rPr>
          <w:spacing w:val="-2"/>
        </w:rPr>
        <w:t xml:space="preserve"> </w:t>
      </w:r>
      <w:r>
        <w:t>economic</w:t>
      </w:r>
      <w:r>
        <w:rPr>
          <w:spacing w:val="-1"/>
        </w:rPr>
        <w:t xml:space="preserve"> </w:t>
      </w:r>
      <w:r>
        <w:t>benefit</w:t>
      </w:r>
      <w:r>
        <w:rPr>
          <w:spacing w:val="-1"/>
        </w:rPr>
        <w:t xml:space="preserve"> </w:t>
      </w:r>
      <w:r>
        <w:t>and</w:t>
      </w:r>
      <w:r>
        <w:rPr>
          <w:spacing w:val="-4"/>
        </w:rPr>
        <w:t xml:space="preserve"> </w:t>
      </w:r>
      <w:r>
        <w:t>cost estimates</w:t>
      </w:r>
      <w:r>
        <w:rPr>
          <w:spacing w:val="-4"/>
        </w:rPr>
        <w:t xml:space="preserve"> </w:t>
      </w:r>
      <w:r>
        <w:t>calculated</w:t>
      </w:r>
      <w:r>
        <w:rPr>
          <w:spacing w:val="-2"/>
        </w:rPr>
        <w:t xml:space="preserve"> </w:t>
      </w:r>
      <w:r>
        <w:t>above,</w:t>
      </w:r>
      <w:r>
        <w:rPr>
          <w:spacing w:val="-3"/>
        </w:rPr>
        <w:t xml:space="preserve"> </w:t>
      </w:r>
      <w:r>
        <w:t>the</w:t>
      </w:r>
      <w:r>
        <w:rPr>
          <w:spacing w:val="-4"/>
        </w:rPr>
        <w:t xml:space="preserve"> </w:t>
      </w:r>
      <w:r>
        <w:t>gross</w:t>
      </w:r>
      <w:r>
        <w:rPr>
          <w:spacing w:val="-1"/>
        </w:rPr>
        <w:t xml:space="preserve"> </w:t>
      </w:r>
      <w:r>
        <w:t>Benefit:Cost</w:t>
      </w:r>
      <w:r>
        <w:rPr>
          <w:spacing w:val="-3"/>
        </w:rPr>
        <w:t xml:space="preserve"> </w:t>
      </w:r>
      <w:r>
        <w:t>ratio is: £1,823.54/ £153.73 = £11.86.</w:t>
      </w:r>
    </w:p>
    <w:p xmlns:wp14="http://schemas.microsoft.com/office/word/2010/wordml" w:rsidR="00BA2705" w:rsidP="004C1311" w:rsidRDefault="00BA2705" w14:paraId="60A5ECF6" wp14:textId="77777777">
      <w:pPr>
        <w:pStyle w:val="BodyText"/>
        <w:ind w:right="1288"/>
        <w:rPr>
          <w:sz w:val="24"/>
        </w:rPr>
      </w:pPr>
    </w:p>
    <w:p xmlns:wp14="http://schemas.microsoft.com/office/word/2010/wordml" w:rsidR="00BA2705" w:rsidP="004C1311" w:rsidRDefault="00BA2705" w14:paraId="07B15200" wp14:textId="77777777">
      <w:pPr>
        <w:pStyle w:val="BodyText"/>
        <w:spacing w:before="10"/>
        <w:ind w:right="1288"/>
        <w:rPr>
          <w:sz w:val="31"/>
        </w:rPr>
      </w:pPr>
    </w:p>
    <w:p xmlns:wp14="http://schemas.microsoft.com/office/word/2010/wordml" w:rsidR="00BA2705" w:rsidP="004C1311" w:rsidRDefault="004F6D96" w14:paraId="60885980" wp14:textId="77777777">
      <w:pPr>
        <w:pStyle w:val="BodyText"/>
        <w:spacing w:line="360" w:lineRule="auto"/>
        <w:ind w:left="1440" w:right="1288"/>
      </w:pPr>
      <w:r>
        <w:t>As this is the first study to publish a benefit:cost ratio in this area of activity the degree of attribution to other factors influencing the outcome must be considered. Following guidance by Steed and Nicholles (2011) and in the absence of other evidence an appropriate attenuation or attribution factor is 0.5. This value represents a potential scenario whereby “Other factors (people/organisations) have a significant role in generating the outcome” (Steed and Nicholles, 2011). In addition, a further attenuation factor is applied given that the analysis is based on routinely collected data (and set at 0.15, following the recommendation by HM Treasury, 2014). Overall, the attribution of the intervention to the outcome is set at a conservative</w:t>
      </w:r>
      <w:r>
        <w:rPr>
          <w:spacing w:val="-2"/>
        </w:rPr>
        <w:t xml:space="preserve"> </w:t>
      </w:r>
      <w:r>
        <w:t>value</w:t>
      </w:r>
      <w:r>
        <w:rPr>
          <w:spacing w:val="-2"/>
        </w:rPr>
        <w:t xml:space="preserve"> </w:t>
      </w:r>
      <w:r>
        <w:t>of 0.35</w:t>
      </w:r>
      <w:r>
        <w:rPr>
          <w:spacing w:val="-2"/>
        </w:rPr>
        <w:t xml:space="preserve"> </w:t>
      </w:r>
      <w:r>
        <w:t>(1.0</w:t>
      </w:r>
      <w:r>
        <w:rPr>
          <w:spacing w:val="-3"/>
        </w:rPr>
        <w:t xml:space="preserve"> </w:t>
      </w:r>
      <w:r>
        <w:t>- 0.5</w:t>
      </w:r>
      <w:r>
        <w:rPr>
          <w:spacing w:val="-4"/>
        </w:rPr>
        <w:t xml:space="preserve"> </w:t>
      </w:r>
      <w:r>
        <w:t>- 0.15). Hence</w:t>
      </w:r>
      <w:r>
        <w:rPr>
          <w:spacing w:val="-2"/>
        </w:rPr>
        <w:t xml:space="preserve"> </w:t>
      </w:r>
      <w:r>
        <w:t>the</w:t>
      </w:r>
      <w:r>
        <w:rPr>
          <w:spacing w:val="-4"/>
        </w:rPr>
        <w:t xml:space="preserve"> </w:t>
      </w:r>
      <w:r>
        <w:t>final</w:t>
      </w:r>
      <w:r>
        <w:rPr>
          <w:spacing w:val="-2"/>
        </w:rPr>
        <w:t xml:space="preserve"> </w:t>
      </w:r>
      <w:r>
        <w:t>benefit:cost</w:t>
      </w:r>
      <w:r>
        <w:rPr>
          <w:spacing w:val="-3"/>
        </w:rPr>
        <w:t xml:space="preserve"> </w:t>
      </w:r>
      <w:r>
        <w:t>ratio</w:t>
      </w:r>
      <w:r>
        <w:rPr>
          <w:spacing w:val="-2"/>
        </w:rPr>
        <w:t xml:space="preserve"> </w:t>
      </w:r>
      <w:r>
        <w:t>is</w:t>
      </w:r>
      <w:r>
        <w:rPr>
          <w:spacing w:val="-2"/>
        </w:rPr>
        <w:t xml:space="preserve"> </w:t>
      </w:r>
      <w:r>
        <w:t>£11.86</w:t>
      </w:r>
      <w:r>
        <w:rPr>
          <w:spacing w:val="-2"/>
        </w:rPr>
        <w:t xml:space="preserve"> </w:t>
      </w:r>
      <w:r>
        <w:t>x</w:t>
      </w:r>
      <w:r>
        <w:rPr>
          <w:spacing w:val="-4"/>
        </w:rPr>
        <w:t xml:space="preserve"> </w:t>
      </w:r>
      <w:r>
        <w:t>0.35</w:t>
      </w:r>
    </w:p>
    <w:p xmlns:wp14="http://schemas.microsoft.com/office/word/2010/wordml" w:rsidR="00BA2705" w:rsidP="004C1311" w:rsidRDefault="004F6D96" w14:paraId="3B17F1FE" wp14:textId="77777777">
      <w:pPr>
        <w:pStyle w:val="BodyText"/>
        <w:ind w:left="1440" w:right="1288"/>
      </w:pPr>
      <w:r>
        <w:t>=</w:t>
      </w:r>
      <w:r>
        <w:rPr>
          <w:spacing w:val="1"/>
        </w:rPr>
        <w:t xml:space="preserve"> </w:t>
      </w:r>
      <w:r>
        <w:rPr>
          <w:spacing w:val="-2"/>
        </w:rPr>
        <w:t>£4.15.</w:t>
      </w:r>
    </w:p>
    <w:p xmlns:wp14="http://schemas.microsoft.com/office/word/2010/wordml" w:rsidR="00BA2705" w:rsidP="00FF5369" w:rsidRDefault="00BA2705" w14:paraId="490E2721" wp14:textId="77777777">
      <w:pPr>
        <w:pStyle w:val="BodyText"/>
        <w:ind w:right="579"/>
        <w:rPr>
          <w:sz w:val="24"/>
        </w:rPr>
      </w:pPr>
    </w:p>
    <w:p xmlns:wp14="http://schemas.microsoft.com/office/word/2010/wordml" w:rsidR="00BA2705" w:rsidP="00FF5369" w:rsidRDefault="004F6D96" w14:paraId="322E2DB8" wp14:textId="77777777">
      <w:pPr>
        <w:spacing w:before="196"/>
        <w:ind w:left="1440" w:right="579"/>
        <w:rPr>
          <w:sz w:val="20"/>
        </w:rPr>
      </w:pPr>
      <w:r w:rsidRPr="00317913">
        <w:rPr>
          <w:szCs w:val="28"/>
        </w:rPr>
        <w:t>Figure</w:t>
      </w:r>
      <w:r w:rsidRPr="00317913">
        <w:rPr>
          <w:spacing w:val="-7"/>
          <w:szCs w:val="28"/>
        </w:rPr>
        <w:t xml:space="preserve"> </w:t>
      </w:r>
      <w:r w:rsidRPr="00317913">
        <w:rPr>
          <w:szCs w:val="28"/>
        </w:rPr>
        <w:t>2.3</w:t>
      </w:r>
      <w:r w:rsidRPr="00317913">
        <w:rPr>
          <w:spacing w:val="-8"/>
          <w:szCs w:val="28"/>
        </w:rPr>
        <w:t xml:space="preserve"> </w:t>
      </w:r>
      <w:r w:rsidRPr="00317913">
        <w:rPr>
          <w:szCs w:val="28"/>
        </w:rPr>
        <w:t>presents</w:t>
      </w:r>
      <w:r w:rsidRPr="00317913">
        <w:rPr>
          <w:spacing w:val="-6"/>
          <w:szCs w:val="28"/>
        </w:rPr>
        <w:t xml:space="preserve"> </w:t>
      </w:r>
      <w:r w:rsidRPr="00317913">
        <w:rPr>
          <w:szCs w:val="28"/>
        </w:rPr>
        <w:t>a</w:t>
      </w:r>
      <w:r w:rsidRPr="00317913">
        <w:rPr>
          <w:spacing w:val="-10"/>
          <w:szCs w:val="28"/>
        </w:rPr>
        <w:t xml:space="preserve"> </w:t>
      </w:r>
      <w:r w:rsidRPr="00317913">
        <w:rPr>
          <w:szCs w:val="28"/>
        </w:rPr>
        <w:t>simple</w:t>
      </w:r>
      <w:r w:rsidRPr="00317913">
        <w:rPr>
          <w:spacing w:val="-9"/>
          <w:szCs w:val="28"/>
        </w:rPr>
        <w:t xml:space="preserve"> </w:t>
      </w:r>
      <w:r w:rsidRPr="00317913">
        <w:rPr>
          <w:szCs w:val="28"/>
        </w:rPr>
        <w:t>infographic</w:t>
      </w:r>
      <w:r w:rsidRPr="00317913">
        <w:rPr>
          <w:spacing w:val="-8"/>
          <w:szCs w:val="28"/>
        </w:rPr>
        <w:t xml:space="preserve"> </w:t>
      </w:r>
      <w:r w:rsidRPr="00317913">
        <w:rPr>
          <w:szCs w:val="28"/>
        </w:rPr>
        <w:t>of</w:t>
      </w:r>
      <w:r w:rsidRPr="00317913">
        <w:rPr>
          <w:spacing w:val="-11"/>
          <w:szCs w:val="28"/>
        </w:rPr>
        <w:t xml:space="preserve"> </w:t>
      </w:r>
      <w:r w:rsidRPr="00317913">
        <w:rPr>
          <w:szCs w:val="28"/>
        </w:rPr>
        <w:t>the</w:t>
      </w:r>
      <w:r w:rsidRPr="00317913">
        <w:rPr>
          <w:spacing w:val="-10"/>
          <w:szCs w:val="28"/>
        </w:rPr>
        <w:t xml:space="preserve"> </w:t>
      </w:r>
      <w:r w:rsidRPr="00317913">
        <w:rPr>
          <w:szCs w:val="28"/>
        </w:rPr>
        <w:t>return-on-investment</w:t>
      </w:r>
      <w:r w:rsidRPr="00317913">
        <w:rPr>
          <w:spacing w:val="-7"/>
          <w:szCs w:val="28"/>
        </w:rPr>
        <w:t xml:space="preserve"> </w:t>
      </w:r>
      <w:r w:rsidRPr="00317913">
        <w:rPr>
          <w:spacing w:val="-2"/>
          <w:szCs w:val="28"/>
        </w:rPr>
        <w:t>analysis.</w:t>
      </w:r>
    </w:p>
    <w:p xmlns:wp14="http://schemas.microsoft.com/office/word/2010/wordml" w:rsidR="00BA2705" w:rsidRDefault="004F6D96" w14:paraId="288FB943" wp14:textId="77777777">
      <w:pPr>
        <w:pStyle w:val="BodyText"/>
        <w:spacing w:before="3"/>
        <w:rPr>
          <w:sz w:val="18"/>
        </w:rPr>
      </w:pPr>
      <w:r>
        <w:rPr>
          <w:noProof/>
          <w:lang w:val="en-GB" w:eastAsia="en-GB"/>
        </w:rPr>
        <w:drawing>
          <wp:anchor xmlns:wp14="http://schemas.microsoft.com/office/word/2010/wordprocessingDrawing" distT="0" distB="0" distL="0" distR="0" simplePos="0" relativeHeight="8" behindDoc="0" locked="0" layoutInCell="1" allowOverlap="1" wp14:anchorId="7FBADB5E" wp14:editId="7777777">
            <wp:simplePos x="0" y="0"/>
            <wp:positionH relativeFrom="page">
              <wp:posOffset>1457325</wp:posOffset>
            </wp:positionH>
            <wp:positionV relativeFrom="paragraph">
              <wp:posOffset>148934</wp:posOffset>
            </wp:positionV>
            <wp:extent cx="4124149" cy="2572226"/>
            <wp:effectExtent l="0" t="0" r="0" b="0"/>
            <wp:wrapTopAndBottom/>
            <wp:docPr id="21" name="image11.png" descr="Ic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4124149" cy="2572226"/>
                    </a:xfrm>
                    <a:prstGeom prst="rect">
                      <a:avLst/>
                    </a:prstGeom>
                  </pic:spPr>
                </pic:pic>
              </a:graphicData>
            </a:graphic>
          </wp:anchor>
        </w:drawing>
      </w:r>
    </w:p>
    <w:p xmlns:wp14="http://schemas.microsoft.com/office/word/2010/wordml" w:rsidR="00BA2705" w:rsidRDefault="004F6D96" w14:paraId="57B2A3AF" wp14:textId="77777777">
      <w:pPr>
        <w:spacing w:before="197" w:line="360" w:lineRule="auto"/>
        <w:ind w:left="4522" w:right="1573" w:hanging="2658"/>
        <w:rPr>
          <w:b/>
          <w:sz w:val="20"/>
        </w:rPr>
      </w:pPr>
      <w:r>
        <w:rPr>
          <w:b/>
          <w:sz w:val="20"/>
        </w:rPr>
        <w:t>Figure</w:t>
      </w:r>
      <w:r>
        <w:rPr>
          <w:b/>
          <w:spacing w:val="-4"/>
          <w:sz w:val="20"/>
        </w:rPr>
        <w:t xml:space="preserve"> </w:t>
      </w:r>
      <w:r>
        <w:rPr>
          <w:b/>
          <w:sz w:val="20"/>
        </w:rPr>
        <w:t>2.3:</w:t>
      </w:r>
      <w:r>
        <w:rPr>
          <w:b/>
          <w:spacing w:val="-3"/>
          <w:sz w:val="20"/>
        </w:rPr>
        <w:t xml:space="preserve"> </w:t>
      </w:r>
      <w:r>
        <w:rPr>
          <w:b/>
          <w:sz w:val="20"/>
        </w:rPr>
        <w:t>Infographic</w:t>
      </w:r>
      <w:r>
        <w:rPr>
          <w:b/>
          <w:spacing w:val="-4"/>
          <w:sz w:val="20"/>
        </w:rPr>
        <w:t xml:space="preserve"> </w:t>
      </w:r>
      <w:r>
        <w:rPr>
          <w:b/>
          <w:sz w:val="20"/>
        </w:rPr>
        <w:t>of</w:t>
      </w:r>
      <w:r>
        <w:rPr>
          <w:b/>
          <w:spacing w:val="-2"/>
          <w:sz w:val="20"/>
        </w:rPr>
        <w:t xml:space="preserve"> </w:t>
      </w:r>
      <w:r>
        <w:rPr>
          <w:b/>
          <w:sz w:val="20"/>
        </w:rPr>
        <w:t>the</w:t>
      </w:r>
      <w:r>
        <w:rPr>
          <w:b/>
          <w:spacing w:val="-4"/>
          <w:sz w:val="20"/>
        </w:rPr>
        <w:t xml:space="preserve"> </w:t>
      </w:r>
      <w:r>
        <w:rPr>
          <w:b/>
          <w:sz w:val="20"/>
        </w:rPr>
        <w:t>relative</w:t>
      </w:r>
      <w:r>
        <w:rPr>
          <w:b/>
          <w:spacing w:val="-3"/>
          <w:sz w:val="20"/>
        </w:rPr>
        <w:t xml:space="preserve"> </w:t>
      </w:r>
      <w:r>
        <w:rPr>
          <w:b/>
          <w:sz w:val="20"/>
        </w:rPr>
        <w:t>cost</w:t>
      </w:r>
      <w:r>
        <w:rPr>
          <w:b/>
          <w:spacing w:val="-3"/>
          <w:sz w:val="20"/>
        </w:rPr>
        <w:t xml:space="preserve"> </w:t>
      </w:r>
      <w:r>
        <w:rPr>
          <w:b/>
          <w:sz w:val="20"/>
        </w:rPr>
        <w:t>and</w:t>
      </w:r>
      <w:r>
        <w:rPr>
          <w:b/>
          <w:spacing w:val="-3"/>
          <w:sz w:val="20"/>
        </w:rPr>
        <w:t xml:space="preserve"> </w:t>
      </w:r>
      <w:r>
        <w:rPr>
          <w:b/>
          <w:sz w:val="20"/>
        </w:rPr>
        <w:t>benefits</w:t>
      </w:r>
      <w:r>
        <w:rPr>
          <w:b/>
          <w:spacing w:val="-4"/>
          <w:sz w:val="20"/>
        </w:rPr>
        <w:t xml:space="preserve"> </w:t>
      </w:r>
      <w:r>
        <w:rPr>
          <w:b/>
          <w:sz w:val="20"/>
        </w:rPr>
        <w:t>of</w:t>
      </w:r>
      <w:r>
        <w:rPr>
          <w:b/>
          <w:spacing w:val="-3"/>
          <w:sz w:val="20"/>
        </w:rPr>
        <w:t xml:space="preserve"> </w:t>
      </w:r>
      <w:r>
        <w:rPr>
          <w:b/>
          <w:sz w:val="20"/>
        </w:rPr>
        <w:t>audits/inspections</w:t>
      </w:r>
      <w:r>
        <w:rPr>
          <w:b/>
          <w:spacing w:val="-4"/>
          <w:sz w:val="20"/>
        </w:rPr>
        <w:t xml:space="preserve"> </w:t>
      </w:r>
      <w:r>
        <w:rPr>
          <w:b/>
          <w:sz w:val="20"/>
        </w:rPr>
        <w:t>of commercial properties.</w:t>
      </w:r>
    </w:p>
    <w:p xmlns:wp14="http://schemas.microsoft.com/office/word/2010/wordml" w:rsidR="00BC1B7D" w:rsidRDefault="00BC1B7D" w14:paraId="5AE6D6BE" wp14:textId="77777777">
      <w:pPr>
        <w:spacing w:before="197" w:line="360" w:lineRule="auto"/>
        <w:ind w:left="4522" w:right="1573" w:hanging="2658"/>
        <w:rPr>
          <w:b/>
          <w:sz w:val="20"/>
        </w:rPr>
      </w:pPr>
    </w:p>
    <w:p xmlns:wp14="http://schemas.microsoft.com/office/word/2010/wordml" w:rsidR="00BC1B7D" w:rsidP="004C1311" w:rsidRDefault="00BC1B7D" w14:paraId="064791A8" wp14:textId="77777777">
      <w:pPr>
        <w:spacing w:before="197" w:line="360" w:lineRule="auto"/>
        <w:ind w:left="4522" w:right="1288" w:hanging="2658"/>
        <w:rPr>
          <w:b/>
          <w:sz w:val="20"/>
        </w:rPr>
      </w:pPr>
    </w:p>
    <w:p xmlns:wp14="http://schemas.microsoft.com/office/word/2010/wordml" w:rsidR="00BA2705" w:rsidP="004C1311" w:rsidRDefault="004F6D96" w14:paraId="27F8B79C" wp14:textId="77777777">
      <w:pPr>
        <w:pStyle w:val="Heading2"/>
        <w:numPr>
          <w:ilvl w:val="2"/>
          <w:numId w:val="7"/>
        </w:numPr>
        <w:tabs>
          <w:tab w:val="left" w:pos="2042"/>
        </w:tabs>
        <w:spacing w:before="80" w:line="360" w:lineRule="auto"/>
        <w:ind w:left="1440" w:right="1288" w:firstLine="0"/>
      </w:pPr>
      <w:r>
        <w:t>Prevention</w:t>
      </w:r>
      <w:r>
        <w:rPr>
          <w:spacing w:val="-5"/>
        </w:rPr>
        <w:t xml:space="preserve"> </w:t>
      </w:r>
      <w:r>
        <w:t>education</w:t>
      </w:r>
      <w:r>
        <w:rPr>
          <w:spacing w:val="-3"/>
        </w:rPr>
        <w:t xml:space="preserve"> </w:t>
      </w:r>
      <w:r>
        <w:t>and</w:t>
      </w:r>
      <w:r>
        <w:rPr>
          <w:spacing w:val="-6"/>
        </w:rPr>
        <w:t xml:space="preserve"> </w:t>
      </w:r>
      <w:r>
        <w:t>campaigns</w:t>
      </w:r>
      <w:r>
        <w:rPr>
          <w:spacing w:val="-3"/>
        </w:rPr>
        <w:t xml:space="preserve"> </w:t>
      </w:r>
      <w:r>
        <w:t>including</w:t>
      </w:r>
      <w:r>
        <w:rPr>
          <w:spacing w:val="-3"/>
        </w:rPr>
        <w:t xml:space="preserve"> </w:t>
      </w:r>
      <w:r>
        <w:t>fire</w:t>
      </w:r>
      <w:r>
        <w:rPr>
          <w:spacing w:val="-3"/>
        </w:rPr>
        <w:t xml:space="preserve"> </w:t>
      </w:r>
      <w:r>
        <w:t>safety,</w:t>
      </w:r>
      <w:r>
        <w:rPr>
          <w:spacing w:val="-3"/>
        </w:rPr>
        <w:t xml:space="preserve"> </w:t>
      </w:r>
      <w:r>
        <w:t>road</w:t>
      </w:r>
      <w:r>
        <w:rPr>
          <w:spacing w:val="-6"/>
        </w:rPr>
        <w:t xml:space="preserve"> </w:t>
      </w:r>
      <w:r>
        <w:t>safety and water safety</w:t>
      </w:r>
    </w:p>
    <w:p xmlns:wp14="http://schemas.microsoft.com/office/word/2010/wordml" w:rsidR="00BA2705" w:rsidP="004C1311" w:rsidRDefault="00BA2705" w14:paraId="4BF6756B" wp14:textId="77777777">
      <w:pPr>
        <w:pStyle w:val="BodyText"/>
        <w:spacing w:before="10"/>
        <w:ind w:right="1288"/>
        <w:rPr>
          <w:b/>
          <w:sz w:val="32"/>
        </w:rPr>
      </w:pPr>
    </w:p>
    <w:p xmlns:wp14="http://schemas.microsoft.com/office/word/2010/wordml" w:rsidR="00BA2705" w:rsidP="004C1311" w:rsidRDefault="004F6D96" w14:paraId="72BD61D2" wp14:textId="77777777">
      <w:pPr>
        <w:pStyle w:val="BodyText"/>
        <w:spacing w:before="1" w:line="360" w:lineRule="auto"/>
        <w:ind w:left="1440" w:right="1288"/>
      </w:pPr>
      <w:r>
        <w:t xml:space="preserve">This section considers three key areas of prevention activities: fire safety, road safety, and </w:t>
      </w:r>
      <w:r>
        <w:t>water</w:t>
      </w:r>
      <w:r>
        <w:rPr>
          <w:spacing w:val="-4"/>
        </w:rPr>
        <w:t xml:space="preserve"> </w:t>
      </w:r>
      <w:r>
        <w:t>safety</w:t>
      </w:r>
      <w:r>
        <w:rPr>
          <w:spacing w:val="-2"/>
        </w:rPr>
        <w:t xml:space="preserve"> </w:t>
      </w:r>
      <w:r>
        <w:t>education</w:t>
      </w:r>
      <w:r>
        <w:rPr>
          <w:spacing w:val="-3"/>
        </w:rPr>
        <w:t xml:space="preserve"> </w:t>
      </w:r>
      <w:r>
        <w:t>and</w:t>
      </w:r>
      <w:r>
        <w:rPr>
          <w:spacing w:val="-3"/>
        </w:rPr>
        <w:t xml:space="preserve"> </w:t>
      </w:r>
      <w:r>
        <w:t>campaigns.</w:t>
      </w:r>
      <w:r>
        <w:rPr>
          <w:spacing w:val="-1"/>
        </w:rPr>
        <w:t xml:space="preserve"> </w:t>
      </w:r>
      <w:r>
        <w:t>Publicly</w:t>
      </w:r>
      <w:r>
        <w:rPr>
          <w:spacing w:val="-2"/>
        </w:rPr>
        <w:t xml:space="preserve"> </w:t>
      </w:r>
      <w:r>
        <w:t>available</w:t>
      </w:r>
      <w:r>
        <w:rPr>
          <w:spacing w:val="-3"/>
        </w:rPr>
        <w:t xml:space="preserve"> </w:t>
      </w:r>
      <w:r>
        <w:t>data</w:t>
      </w:r>
      <w:r>
        <w:rPr>
          <w:spacing w:val="-3"/>
        </w:rPr>
        <w:t xml:space="preserve"> </w:t>
      </w:r>
      <w:r>
        <w:t>published</w:t>
      </w:r>
      <w:r>
        <w:rPr>
          <w:spacing w:val="-3"/>
        </w:rPr>
        <w:t xml:space="preserve"> </w:t>
      </w:r>
      <w:r>
        <w:t>by</w:t>
      </w:r>
      <w:r>
        <w:rPr>
          <w:spacing w:val="-2"/>
        </w:rPr>
        <w:t xml:space="preserve"> </w:t>
      </w:r>
      <w:r>
        <w:t>the</w:t>
      </w:r>
      <w:r>
        <w:rPr>
          <w:spacing w:val="-5"/>
        </w:rPr>
        <w:t xml:space="preserve"> </w:t>
      </w:r>
      <w:r>
        <w:t>Home</w:t>
      </w:r>
      <w:r>
        <w:rPr>
          <w:spacing w:val="-5"/>
        </w:rPr>
        <w:t xml:space="preserve"> </w:t>
      </w:r>
      <w:r>
        <w:t>Office (2019,</w:t>
      </w:r>
      <w:r>
        <w:rPr>
          <w:spacing w:val="-2"/>
        </w:rPr>
        <w:t xml:space="preserve"> </w:t>
      </w:r>
      <w:r>
        <w:t>Fire</w:t>
      </w:r>
      <w:r>
        <w:rPr>
          <w:spacing w:val="-1"/>
        </w:rPr>
        <w:t xml:space="preserve"> </w:t>
      </w:r>
      <w:r>
        <w:t>Statistics Table</w:t>
      </w:r>
      <w:r>
        <w:rPr>
          <w:spacing w:val="-1"/>
        </w:rPr>
        <w:t xml:space="preserve"> </w:t>
      </w:r>
      <w:r>
        <w:t>1203) provided</w:t>
      </w:r>
      <w:r>
        <w:rPr>
          <w:spacing w:val="-1"/>
        </w:rPr>
        <w:t xml:space="preserve"> </w:t>
      </w:r>
      <w:r>
        <w:t>a</w:t>
      </w:r>
      <w:r>
        <w:rPr>
          <w:spacing w:val="-3"/>
        </w:rPr>
        <w:t xml:space="preserve"> </w:t>
      </w:r>
      <w:r>
        <w:t>potential</w:t>
      </w:r>
      <w:r>
        <w:rPr>
          <w:spacing w:val="-1"/>
        </w:rPr>
        <w:t xml:space="preserve"> </w:t>
      </w:r>
      <w:r>
        <w:t>source</w:t>
      </w:r>
      <w:r>
        <w:rPr>
          <w:spacing w:val="-3"/>
        </w:rPr>
        <w:t xml:space="preserve"> </w:t>
      </w:r>
      <w:r>
        <w:t>of</w:t>
      </w:r>
      <w:r>
        <w:rPr>
          <w:spacing w:val="-2"/>
        </w:rPr>
        <w:t xml:space="preserve"> </w:t>
      </w:r>
      <w:r>
        <w:t>data</w:t>
      </w:r>
      <w:r>
        <w:rPr>
          <w:spacing w:val="-3"/>
        </w:rPr>
        <w:t xml:space="preserve"> </w:t>
      </w:r>
      <w:r>
        <w:t>for analysis, which</w:t>
      </w:r>
      <w:r>
        <w:rPr>
          <w:spacing w:val="-1"/>
        </w:rPr>
        <w:t xml:space="preserve"> </w:t>
      </w:r>
      <w:r>
        <w:t>was investigated by</w:t>
      </w:r>
      <w:r>
        <w:rPr>
          <w:spacing w:val="-1"/>
        </w:rPr>
        <w:t xml:space="preserve"> </w:t>
      </w:r>
      <w:r>
        <w:t>the evaluation team. The HO summary report presents data for each FRS in England under the headings shown in Table 2.</w:t>
      </w:r>
      <w:r w:rsidR="00CB0425">
        <w:t>41</w:t>
      </w:r>
      <w:r>
        <w:t>.</w:t>
      </w:r>
    </w:p>
    <w:p xmlns:wp14="http://schemas.microsoft.com/office/word/2010/wordml" w:rsidR="00BA2705" w:rsidRDefault="00BA2705" w14:paraId="587D3BE7" wp14:textId="77777777">
      <w:pPr>
        <w:pStyle w:val="BodyText"/>
        <w:rPr>
          <w:sz w:val="20"/>
        </w:rPr>
      </w:pPr>
    </w:p>
    <w:p xmlns:wp14="http://schemas.microsoft.com/office/word/2010/wordml" w:rsidR="00BA2705" w:rsidRDefault="004F6D96" w14:paraId="0CCF88CA" wp14:textId="77777777">
      <w:pPr>
        <w:pStyle w:val="BodyText"/>
        <w:spacing w:before="1"/>
        <w:rPr>
          <w:sz w:val="13"/>
        </w:rPr>
      </w:pPr>
      <w:r>
        <w:rPr>
          <w:noProof/>
          <w:lang w:val="en-GB" w:eastAsia="en-GB"/>
        </w:rPr>
        <w:drawing>
          <wp:anchor xmlns:wp14="http://schemas.microsoft.com/office/word/2010/wordprocessingDrawing" distT="0" distB="0" distL="0" distR="0" simplePos="0" relativeHeight="9" behindDoc="0" locked="0" layoutInCell="1" allowOverlap="1" wp14:anchorId="74E7998D" wp14:editId="7777777">
            <wp:simplePos x="0" y="0"/>
            <wp:positionH relativeFrom="page">
              <wp:posOffset>850900</wp:posOffset>
            </wp:positionH>
            <wp:positionV relativeFrom="paragraph">
              <wp:posOffset>111113</wp:posOffset>
            </wp:positionV>
            <wp:extent cx="5711040" cy="1178147"/>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3" cstate="print"/>
                    <a:stretch>
                      <a:fillRect/>
                    </a:stretch>
                  </pic:blipFill>
                  <pic:spPr>
                    <a:xfrm>
                      <a:off x="0" y="0"/>
                      <a:ext cx="5711040" cy="1178147"/>
                    </a:xfrm>
                    <a:prstGeom prst="rect">
                      <a:avLst/>
                    </a:prstGeom>
                  </pic:spPr>
                </pic:pic>
              </a:graphicData>
            </a:graphic>
          </wp:anchor>
        </w:drawing>
      </w:r>
    </w:p>
    <w:p xmlns:wp14="http://schemas.microsoft.com/office/word/2010/wordml" w:rsidR="00BA2705" w:rsidRDefault="004F6D96" w14:paraId="18619201" wp14:textId="77777777">
      <w:pPr>
        <w:spacing w:before="35"/>
        <w:ind w:left="3704"/>
        <w:rPr>
          <w:b/>
          <w:sz w:val="20"/>
        </w:rPr>
      </w:pPr>
      <w:r>
        <w:rPr>
          <w:b/>
          <w:sz w:val="20"/>
        </w:rPr>
        <w:t>2.4</w:t>
      </w:r>
      <w:r w:rsidR="00CB0425">
        <w:rPr>
          <w:b/>
          <w:sz w:val="20"/>
        </w:rPr>
        <w:t>1</w:t>
      </w:r>
      <w:r>
        <w:rPr>
          <w:b/>
          <w:sz w:val="20"/>
        </w:rPr>
        <w:t>:</w:t>
      </w:r>
      <w:r>
        <w:rPr>
          <w:b/>
          <w:spacing w:val="-8"/>
          <w:sz w:val="20"/>
        </w:rPr>
        <w:t xml:space="preserve"> </w:t>
      </w:r>
      <w:r>
        <w:rPr>
          <w:b/>
          <w:sz w:val="20"/>
        </w:rPr>
        <w:t>From</w:t>
      </w:r>
      <w:r>
        <w:rPr>
          <w:b/>
          <w:spacing w:val="-5"/>
          <w:sz w:val="20"/>
        </w:rPr>
        <w:t xml:space="preserve"> </w:t>
      </w:r>
      <w:r>
        <w:rPr>
          <w:b/>
          <w:sz w:val="20"/>
        </w:rPr>
        <w:t>Fire</w:t>
      </w:r>
      <w:r>
        <w:rPr>
          <w:b/>
          <w:spacing w:val="-6"/>
          <w:sz w:val="20"/>
        </w:rPr>
        <w:t xml:space="preserve"> </w:t>
      </w:r>
      <w:r>
        <w:rPr>
          <w:b/>
          <w:sz w:val="20"/>
        </w:rPr>
        <w:t>Statistics</w:t>
      </w:r>
      <w:r>
        <w:rPr>
          <w:b/>
          <w:spacing w:val="-7"/>
          <w:sz w:val="20"/>
        </w:rPr>
        <w:t xml:space="preserve"> </w:t>
      </w:r>
      <w:r>
        <w:rPr>
          <w:b/>
          <w:sz w:val="20"/>
        </w:rPr>
        <w:t>Table</w:t>
      </w:r>
      <w:r>
        <w:rPr>
          <w:b/>
          <w:spacing w:val="-8"/>
          <w:sz w:val="20"/>
        </w:rPr>
        <w:t xml:space="preserve"> </w:t>
      </w:r>
      <w:r>
        <w:rPr>
          <w:b/>
          <w:spacing w:val="-4"/>
          <w:sz w:val="20"/>
        </w:rPr>
        <w:t>1203.</w:t>
      </w:r>
    </w:p>
    <w:p xmlns:wp14="http://schemas.microsoft.com/office/word/2010/wordml" w:rsidR="00BA2705" w:rsidRDefault="00BA2705" w14:paraId="683DC078" wp14:textId="77777777">
      <w:pPr>
        <w:pStyle w:val="BodyText"/>
        <w:rPr>
          <w:b/>
        </w:rPr>
      </w:pPr>
    </w:p>
    <w:p xmlns:wp14="http://schemas.microsoft.com/office/word/2010/wordml" w:rsidR="00BA2705" w:rsidRDefault="00BA2705" w14:paraId="69678E1F" wp14:textId="77777777">
      <w:pPr>
        <w:pStyle w:val="BodyText"/>
        <w:rPr>
          <w:b/>
        </w:rPr>
      </w:pPr>
    </w:p>
    <w:p xmlns:wp14="http://schemas.microsoft.com/office/word/2010/wordml" w:rsidR="00BA2705" w:rsidRDefault="00BA2705" w14:paraId="08C1FDAD" wp14:textId="77777777">
      <w:pPr>
        <w:pStyle w:val="BodyText"/>
        <w:spacing w:before="11"/>
        <w:rPr>
          <w:b/>
          <w:sz w:val="19"/>
        </w:rPr>
      </w:pPr>
    </w:p>
    <w:p xmlns:wp14="http://schemas.microsoft.com/office/word/2010/wordml" w:rsidR="00BA2705" w:rsidRDefault="004F6D96" w14:paraId="009BDCFB" wp14:textId="77777777">
      <w:pPr>
        <w:pStyle w:val="BodyText"/>
        <w:ind w:left="1440"/>
      </w:pPr>
      <w:r>
        <w:t>The</w:t>
      </w:r>
      <w:r>
        <w:rPr>
          <w:spacing w:val="-4"/>
        </w:rPr>
        <w:t xml:space="preserve"> </w:t>
      </w:r>
      <w:r>
        <w:t>footnotes</w:t>
      </w:r>
      <w:r>
        <w:rPr>
          <w:spacing w:val="-6"/>
        </w:rPr>
        <w:t xml:space="preserve"> </w:t>
      </w:r>
      <w:r>
        <w:t>given</w:t>
      </w:r>
      <w:r>
        <w:rPr>
          <w:spacing w:val="-3"/>
        </w:rPr>
        <w:t xml:space="preserve"> </w:t>
      </w:r>
      <w:r>
        <w:rPr>
          <w:spacing w:val="-5"/>
        </w:rPr>
        <w:t>are</w:t>
      </w:r>
    </w:p>
    <w:p xmlns:wp14="http://schemas.microsoft.com/office/word/2010/wordml" w:rsidR="00BA2705" w:rsidRDefault="00BA2705" w14:paraId="1084E6F5" wp14:textId="77777777">
      <w:pPr>
        <w:pStyle w:val="BodyText"/>
        <w:spacing w:before="5"/>
        <w:rPr>
          <w:sz w:val="21"/>
        </w:rPr>
      </w:pPr>
    </w:p>
    <w:p xmlns:wp14="http://schemas.microsoft.com/office/word/2010/wordml" w:rsidR="00BA2705" w:rsidRDefault="004F6D96" w14:paraId="1BF292B7" wp14:textId="77777777">
      <w:pPr>
        <w:pStyle w:val="BodyText"/>
        <w:spacing w:line="360" w:lineRule="auto"/>
        <w:ind w:left="1867" w:right="1434"/>
      </w:pPr>
      <w:r>
        <w:rPr>
          <w:vertAlign w:val="superscript"/>
        </w:rPr>
        <w:t>1</w:t>
      </w:r>
      <w:r>
        <w:rPr>
          <w:spacing w:val="-3"/>
        </w:rPr>
        <w:t xml:space="preserve"> </w:t>
      </w:r>
      <w:r>
        <w:t>Including:</w:t>
      </w:r>
      <w:r>
        <w:rPr>
          <w:spacing w:val="-2"/>
        </w:rPr>
        <w:t xml:space="preserve"> </w:t>
      </w:r>
      <w:r>
        <w:t>youth</w:t>
      </w:r>
      <w:r>
        <w:rPr>
          <w:spacing w:val="-3"/>
        </w:rPr>
        <w:t xml:space="preserve"> </w:t>
      </w:r>
      <w:r>
        <w:t>diversion,</w:t>
      </w:r>
      <w:r>
        <w:rPr>
          <w:spacing w:val="-2"/>
        </w:rPr>
        <w:t xml:space="preserve"> </w:t>
      </w:r>
      <w:r>
        <w:t>young</w:t>
      </w:r>
      <w:r>
        <w:rPr>
          <w:spacing w:val="-4"/>
        </w:rPr>
        <w:t xml:space="preserve"> </w:t>
      </w:r>
      <w:r>
        <w:t>fire</w:t>
      </w:r>
      <w:r>
        <w:rPr>
          <w:spacing w:val="-5"/>
        </w:rPr>
        <w:t xml:space="preserve"> </w:t>
      </w:r>
      <w:r>
        <w:t>setter</w:t>
      </w:r>
      <w:r>
        <w:rPr>
          <w:spacing w:val="-1"/>
        </w:rPr>
        <w:t xml:space="preserve"> </w:t>
      </w:r>
      <w:r>
        <w:t>schemes,</w:t>
      </w:r>
      <w:r>
        <w:rPr>
          <w:spacing w:val="-4"/>
        </w:rPr>
        <w:t xml:space="preserve"> </w:t>
      </w:r>
      <w:r>
        <w:t>schools'</w:t>
      </w:r>
      <w:r>
        <w:rPr>
          <w:spacing w:val="-2"/>
        </w:rPr>
        <w:t xml:space="preserve"> </w:t>
      </w:r>
      <w:r>
        <w:t>education</w:t>
      </w:r>
      <w:r>
        <w:rPr>
          <w:spacing w:val="-3"/>
        </w:rPr>
        <w:t xml:space="preserve"> </w:t>
      </w:r>
      <w:r>
        <w:t>activity (nursery to key stage 5), arson prevention initiatives, and other fire prevention campaigns/initiatives (Road safety campaigns etc).</w:t>
      </w:r>
    </w:p>
    <w:p xmlns:wp14="http://schemas.microsoft.com/office/word/2010/wordml" w:rsidR="00BA2705" w:rsidRDefault="004F6D96" w14:paraId="14375198" wp14:textId="77777777">
      <w:pPr>
        <w:pStyle w:val="BodyText"/>
        <w:spacing w:before="119" w:line="360" w:lineRule="auto"/>
        <w:ind w:left="1867" w:right="1573"/>
      </w:pPr>
      <w:r>
        <w:rPr>
          <w:vertAlign w:val="superscript"/>
        </w:rPr>
        <w:t>2</w:t>
      </w:r>
      <w:r>
        <w:rPr>
          <w:spacing w:val="-2"/>
        </w:rPr>
        <w:t xml:space="preserve"> </w:t>
      </w:r>
      <w:r>
        <w:t>Initiatives</w:t>
      </w:r>
      <w:r>
        <w:rPr>
          <w:spacing w:val="-1"/>
        </w:rPr>
        <w:t xml:space="preserve"> </w:t>
      </w:r>
      <w:r>
        <w:t>designed</w:t>
      </w:r>
      <w:r>
        <w:rPr>
          <w:spacing w:val="-2"/>
        </w:rPr>
        <w:t xml:space="preserve"> </w:t>
      </w:r>
      <w:r>
        <w:t>to</w:t>
      </w:r>
      <w:r>
        <w:rPr>
          <w:spacing w:val="-4"/>
        </w:rPr>
        <w:t xml:space="preserve"> </w:t>
      </w:r>
      <w:r>
        <w:t>divert</w:t>
      </w:r>
      <w:r>
        <w:rPr>
          <w:spacing w:val="-2"/>
        </w:rPr>
        <w:t xml:space="preserve"> </w:t>
      </w:r>
      <w:r>
        <w:t>young</w:t>
      </w:r>
      <w:r>
        <w:rPr>
          <w:spacing w:val="-4"/>
        </w:rPr>
        <w:t xml:space="preserve"> </w:t>
      </w:r>
      <w:r>
        <w:t>(aged</w:t>
      </w:r>
      <w:r>
        <w:rPr>
          <w:spacing w:val="-2"/>
        </w:rPr>
        <w:t xml:space="preserve"> </w:t>
      </w:r>
      <w:r>
        <w:t>18</w:t>
      </w:r>
      <w:r>
        <w:rPr>
          <w:spacing w:val="-4"/>
        </w:rPr>
        <w:t xml:space="preserve"> </w:t>
      </w:r>
      <w:r>
        <w:t>and</w:t>
      </w:r>
      <w:r>
        <w:rPr>
          <w:spacing w:val="-4"/>
        </w:rPr>
        <w:t xml:space="preserve"> </w:t>
      </w:r>
      <w:r>
        <w:t>under)</w:t>
      </w:r>
      <w:r>
        <w:rPr>
          <w:spacing w:val="-1"/>
        </w:rPr>
        <w:t xml:space="preserve"> </w:t>
      </w:r>
      <w:r>
        <w:t>people</w:t>
      </w:r>
      <w:r>
        <w:rPr>
          <w:spacing w:val="-4"/>
        </w:rPr>
        <w:t xml:space="preserve"> </w:t>
      </w:r>
      <w:r>
        <w:t>from</w:t>
      </w:r>
      <w:r>
        <w:rPr>
          <w:spacing w:val="-3"/>
        </w:rPr>
        <w:t xml:space="preserve"> </w:t>
      </w:r>
      <w:r>
        <w:t>offending, or those at risk of offending. This category includes Local Intervention Fire Education (LIFE) and Cadets schemes.</w:t>
      </w:r>
    </w:p>
    <w:p xmlns:wp14="http://schemas.microsoft.com/office/word/2010/wordml" w:rsidR="00BA2705" w:rsidRDefault="004F6D96" w14:paraId="576AC6CC" wp14:textId="77777777">
      <w:pPr>
        <w:pStyle w:val="BodyText"/>
        <w:spacing w:before="122" w:line="360" w:lineRule="auto"/>
        <w:ind w:left="1867" w:right="1434"/>
      </w:pPr>
      <w:r>
        <w:rPr>
          <w:vertAlign w:val="superscript"/>
        </w:rPr>
        <w:t>3</w:t>
      </w:r>
      <w:r>
        <w:rPr>
          <w:spacing w:val="-2"/>
        </w:rPr>
        <w:t xml:space="preserve"> </w:t>
      </w:r>
      <w:r>
        <w:t>Other</w:t>
      </w:r>
      <w:r>
        <w:rPr>
          <w:spacing w:val="-3"/>
        </w:rPr>
        <w:t xml:space="preserve"> </w:t>
      </w:r>
      <w:r>
        <w:t>youth</w:t>
      </w:r>
      <w:r>
        <w:rPr>
          <w:spacing w:val="-4"/>
        </w:rPr>
        <w:t xml:space="preserve"> </w:t>
      </w:r>
      <w:r>
        <w:t>fire</w:t>
      </w:r>
      <w:r>
        <w:rPr>
          <w:spacing w:val="-4"/>
        </w:rPr>
        <w:t xml:space="preserve"> </w:t>
      </w:r>
      <w:r>
        <w:t>safety</w:t>
      </w:r>
      <w:r>
        <w:rPr>
          <w:spacing w:val="-5"/>
        </w:rPr>
        <w:t xml:space="preserve"> </w:t>
      </w:r>
      <w:r>
        <w:t>programmes</w:t>
      </w:r>
      <w:r>
        <w:rPr>
          <w:spacing w:val="-4"/>
        </w:rPr>
        <w:t xml:space="preserve"> </w:t>
      </w:r>
      <w:r>
        <w:t>include</w:t>
      </w:r>
      <w:r>
        <w:rPr>
          <w:spacing w:val="-2"/>
        </w:rPr>
        <w:t xml:space="preserve"> </w:t>
      </w:r>
      <w:r>
        <w:t>information</w:t>
      </w:r>
      <w:r>
        <w:rPr>
          <w:spacing w:val="-2"/>
        </w:rPr>
        <w:t xml:space="preserve"> </w:t>
      </w:r>
      <w:r>
        <w:t>on</w:t>
      </w:r>
      <w:r>
        <w:rPr>
          <w:spacing w:val="-2"/>
        </w:rPr>
        <w:t xml:space="preserve"> </w:t>
      </w:r>
      <w:r>
        <w:t>FRS</w:t>
      </w:r>
      <w:r>
        <w:rPr>
          <w:spacing w:val="-5"/>
        </w:rPr>
        <w:t xml:space="preserve"> </w:t>
      </w:r>
      <w:r>
        <w:t>involvement</w:t>
      </w:r>
      <w:r>
        <w:rPr>
          <w:spacing w:val="-3"/>
        </w:rPr>
        <w:t xml:space="preserve"> </w:t>
      </w:r>
      <w:r>
        <w:t>with schools, including visits to fire stations, or school talks.</w:t>
      </w:r>
    </w:p>
    <w:p xmlns:wp14="http://schemas.microsoft.com/office/word/2010/wordml" w:rsidR="00BA2705" w:rsidRDefault="004F6D96" w14:paraId="07DB74A6" wp14:textId="77777777">
      <w:pPr>
        <w:pStyle w:val="BodyText"/>
        <w:spacing w:before="120" w:line="360" w:lineRule="auto"/>
        <w:ind w:left="1867" w:right="1376"/>
      </w:pPr>
      <w:r>
        <w:t>In addition, the following comment is given in the table footnotes: “Home Office statisticians</w:t>
      </w:r>
      <w:r>
        <w:rPr>
          <w:spacing w:val="-2"/>
        </w:rPr>
        <w:t xml:space="preserve"> </w:t>
      </w:r>
      <w:r>
        <w:t>considered</w:t>
      </w:r>
      <w:r>
        <w:rPr>
          <w:spacing w:val="-5"/>
        </w:rPr>
        <w:t xml:space="preserve"> </w:t>
      </w:r>
      <w:r>
        <w:t>the</w:t>
      </w:r>
      <w:r>
        <w:rPr>
          <w:spacing w:val="-3"/>
        </w:rPr>
        <w:t xml:space="preserve"> </w:t>
      </w:r>
      <w:r>
        <w:t>future</w:t>
      </w:r>
      <w:r>
        <w:rPr>
          <w:spacing w:val="-5"/>
        </w:rPr>
        <w:t xml:space="preserve"> </w:t>
      </w:r>
      <w:r>
        <w:t>collection</w:t>
      </w:r>
      <w:r>
        <w:rPr>
          <w:spacing w:val="-3"/>
        </w:rPr>
        <w:t xml:space="preserve"> </w:t>
      </w:r>
      <w:r>
        <w:t>of</w:t>
      </w:r>
      <w:r>
        <w:rPr>
          <w:spacing w:val="-4"/>
        </w:rPr>
        <w:t xml:space="preserve"> </w:t>
      </w:r>
      <w:r>
        <w:t>the</w:t>
      </w:r>
      <w:r>
        <w:rPr>
          <w:spacing w:val="-3"/>
        </w:rPr>
        <w:t xml:space="preserve"> </w:t>
      </w:r>
      <w:r>
        <w:t>‘campaigns</w:t>
      </w:r>
      <w:r>
        <w:rPr>
          <w:spacing w:val="-2"/>
        </w:rPr>
        <w:t xml:space="preserve"> </w:t>
      </w:r>
      <w:r>
        <w:t>and</w:t>
      </w:r>
      <w:r>
        <w:rPr>
          <w:spacing w:val="-5"/>
        </w:rPr>
        <w:t xml:space="preserve"> </w:t>
      </w:r>
      <w:r>
        <w:t>initiatives’</w:t>
      </w:r>
      <w:r>
        <w:rPr>
          <w:spacing w:val="-4"/>
        </w:rPr>
        <w:t xml:space="preserve"> </w:t>
      </w:r>
      <w:r>
        <w:t>information in 2019 with regards to the burden of collection and the use made of the data given its known limitations and it was decided to not collect this information.”</w:t>
      </w:r>
    </w:p>
    <w:p xmlns:wp14="http://schemas.microsoft.com/office/word/2010/wordml" w:rsidR="00BA2705" w:rsidRDefault="00BA2705" w14:paraId="364B0712" wp14:textId="77777777">
      <w:pPr>
        <w:pStyle w:val="BodyText"/>
        <w:rPr>
          <w:sz w:val="24"/>
        </w:rPr>
      </w:pPr>
    </w:p>
    <w:p xmlns:wp14="http://schemas.microsoft.com/office/word/2010/wordml" w:rsidR="00BA2705" w:rsidRDefault="00BA2705" w14:paraId="38A4CB42" wp14:textId="77777777">
      <w:pPr>
        <w:pStyle w:val="BodyText"/>
        <w:spacing w:before="3"/>
      </w:pPr>
    </w:p>
    <w:p xmlns:wp14="http://schemas.microsoft.com/office/word/2010/wordml" w:rsidR="00BA2705" w:rsidP="004C1311" w:rsidRDefault="004F6D96" w14:paraId="63B2FF6C" wp14:textId="77777777">
      <w:pPr>
        <w:pStyle w:val="BodyText"/>
        <w:spacing w:line="360" w:lineRule="auto"/>
        <w:ind w:left="1440" w:right="1288"/>
      </w:pPr>
      <w:r>
        <w:t>As can</w:t>
      </w:r>
      <w:r>
        <w:rPr>
          <w:spacing w:val="-1"/>
        </w:rPr>
        <w:t xml:space="preserve"> </w:t>
      </w:r>
      <w:r>
        <w:t>be</w:t>
      </w:r>
      <w:r>
        <w:rPr>
          <w:spacing w:val="-3"/>
        </w:rPr>
        <w:t xml:space="preserve"> </w:t>
      </w:r>
      <w:r>
        <w:t>seen</w:t>
      </w:r>
      <w:r>
        <w:rPr>
          <w:spacing w:val="-3"/>
        </w:rPr>
        <w:t xml:space="preserve"> </w:t>
      </w:r>
      <w:r>
        <w:t>from</w:t>
      </w:r>
      <w:r>
        <w:rPr>
          <w:spacing w:val="-2"/>
        </w:rPr>
        <w:t xml:space="preserve"> </w:t>
      </w:r>
      <w:r>
        <w:t>the</w:t>
      </w:r>
      <w:r>
        <w:rPr>
          <w:spacing w:val="-6"/>
        </w:rPr>
        <w:t xml:space="preserve"> </w:t>
      </w:r>
      <w:r>
        <w:t>Table 2.14,</w:t>
      </w:r>
      <w:r>
        <w:rPr>
          <w:spacing w:val="-2"/>
        </w:rPr>
        <w:t xml:space="preserve"> </w:t>
      </w:r>
      <w:r>
        <w:t>the</w:t>
      </w:r>
      <w:r>
        <w:rPr>
          <w:spacing w:val="-3"/>
        </w:rPr>
        <w:t xml:space="preserve"> </w:t>
      </w:r>
      <w:r>
        <w:t>data</w:t>
      </w:r>
      <w:r>
        <w:rPr>
          <w:spacing w:val="-1"/>
        </w:rPr>
        <w:t xml:space="preserve"> </w:t>
      </w:r>
      <w:r>
        <w:t>is</w:t>
      </w:r>
      <w:r>
        <w:rPr>
          <w:spacing w:val="-1"/>
        </w:rPr>
        <w:t xml:space="preserve"> </w:t>
      </w:r>
      <w:r>
        <w:t>not segmented</w:t>
      </w:r>
      <w:r>
        <w:rPr>
          <w:spacing w:val="-3"/>
        </w:rPr>
        <w:t xml:space="preserve"> </w:t>
      </w:r>
      <w:r>
        <w:t>by</w:t>
      </w:r>
      <w:r>
        <w:rPr>
          <w:spacing w:val="-3"/>
        </w:rPr>
        <w:t xml:space="preserve"> </w:t>
      </w:r>
      <w:r>
        <w:t>the</w:t>
      </w:r>
      <w:r>
        <w:rPr>
          <w:spacing w:val="-3"/>
        </w:rPr>
        <w:t xml:space="preserve"> </w:t>
      </w:r>
      <w:r>
        <w:t>three</w:t>
      </w:r>
      <w:r>
        <w:rPr>
          <w:spacing w:val="-1"/>
        </w:rPr>
        <w:t xml:space="preserve"> </w:t>
      </w:r>
      <w:r>
        <w:t>specific activities of fire safety, road safety, and water safety as ideally required. Instead, it is collated under broad categories.</w:t>
      </w:r>
    </w:p>
    <w:p xmlns:wp14="http://schemas.microsoft.com/office/word/2010/wordml" w:rsidR="008478B0" w:rsidP="004C1311" w:rsidRDefault="008478B0" w14:paraId="46F391E9" wp14:textId="77777777">
      <w:pPr>
        <w:pStyle w:val="BodyText"/>
        <w:spacing w:before="73" w:line="360" w:lineRule="auto"/>
        <w:ind w:left="1440" w:right="1288"/>
      </w:pPr>
    </w:p>
    <w:p xmlns:wp14="http://schemas.microsoft.com/office/word/2010/wordml" w:rsidR="00BA2705" w:rsidP="004C1311" w:rsidRDefault="004F6D96" w14:paraId="4582C70D" wp14:textId="77777777">
      <w:pPr>
        <w:pStyle w:val="BodyText"/>
        <w:spacing w:before="73" w:line="360" w:lineRule="auto"/>
        <w:ind w:left="1440" w:right="1288"/>
      </w:pPr>
      <w:r>
        <w:t>The</w:t>
      </w:r>
      <w:r>
        <w:rPr>
          <w:spacing w:val="-2"/>
        </w:rPr>
        <w:t xml:space="preserve"> </w:t>
      </w:r>
      <w:r>
        <w:t>evaluation</w:t>
      </w:r>
      <w:r>
        <w:rPr>
          <w:spacing w:val="-4"/>
        </w:rPr>
        <w:t xml:space="preserve"> </w:t>
      </w:r>
      <w:r>
        <w:t>team</w:t>
      </w:r>
      <w:r>
        <w:rPr>
          <w:spacing w:val="-3"/>
        </w:rPr>
        <w:t xml:space="preserve"> </w:t>
      </w:r>
      <w:r>
        <w:t>issued</w:t>
      </w:r>
      <w:r>
        <w:rPr>
          <w:spacing w:val="-2"/>
        </w:rPr>
        <w:t xml:space="preserve"> </w:t>
      </w:r>
      <w:r>
        <w:t>a</w:t>
      </w:r>
      <w:r>
        <w:rPr>
          <w:spacing w:val="-2"/>
        </w:rPr>
        <w:t xml:space="preserve"> </w:t>
      </w:r>
      <w:r>
        <w:t>questionnaire</w:t>
      </w:r>
      <w:r>
        <w:rPr>
          <w:spacing w:val="-4"/>
        </w:rPr>
        <w:t xml:space="preserve"> </w:t>
      </w:r>
      <w:r>
        <w:t>(distributed</w:t>
      </w:r>
      <w:r>
        <w:rPr>
          <w:spacing w:val="-2"/>
        </w:rPr>
        <w:t xml:space="preserve"> </w:t>
      </w:r>
      <w:r>
        <w:t>via</w:t>
      </w:r>
      <w:r>
        <w:rPr>
          <w:spacing w:val="-4"/>
        </w:rPr>
        <w:t xml:space="preserve"> </w:t>
      </w:r>
      <w:r>
        <w:t>the</w:t>
      </w:r>
      <w:r>
        <w:rPr>
          <w:spacing w:val="-4"/>
        </w:rPr>
        <w:t xml:space="preserve"> </w:t>
      </w:r>
      <w:r>
        <w:t>NFCC</w:t>
      </w:r>
      <w:r>
        <w:rPr>
          <w:spacing w:val="-2"/>
        </w:rPr>
        <w:t xml:space="preserve"> </w:t>
      </w:r>
      <w:r>
        <w:t>single</w:t>
      </w:r>
      <w:r>
        <w:rPr>
          <w:spacing w:val="-2"/>
        </w:rPr>
        <w:t xml:space="preserve"> </w:t>
      </w:r>
      <w:r>
        <w:t>points</w:t>
      </w:r>
      <w:r>
        <w:rPr>
          <w:spacing w:val="-1"/>
        </w:rPr>
        <w:t xml:space="preserve"> </w:t>
      </w:r>
      <w:r>
        <w:t>of</w:t>
      </w:r>
      <w:r>
        <w:rPr>
          <w:spacing w:val="-3"/>
        </w:rPr>
        <w:t xml:space="preserve"> </w:t>
      </w:r>
      <w:r>
        <w:t>contact from</w:t>
      </w:r>
      <w:r>
        <w:rPr>
          <w:spacing w:val="-2"/>
        </w:rPr>
        <w:t xml:space="preserve"> </w:t>
      </w:r>
      <w:r>
        <w:t>the</w:t>
      </w:r>
      <w:r>
        <w:rPr>
          <w:spacing w:val="-1"/>
        </w:rPr>
        <w:t xml:space="preserve"> </w:t>
      </w:r>
      <w:r>
        <w:t>UK</w:t>
      </w:r>
      <w:r>
        <w:rPr>
          <w:spacing w:val="-1"/>
        </w:rPr>
        <w:t xml:space="preserve"> </w:t>
      </w:r>
      <w:r>
        <w:t>FRS)</w:t>
      </w:r>
      <w:r>
        <w:rPr>
          <w:spacing w:val="-2"/>
        </w:rPr>
        <w:t xml:space="preserve"> </w:t>
      </w:r>
      <w:r>
        <w:t>to</w:t>
      </w:r>
      <w:r>
        <w:rPr>
          <w:spacing w:val="-1"/>
        </w:rPr>
        <w:t xml:space="preserve"> </w:t>
      </w:r>
      <w:r>
        <w:t>supplement</w:t>
      </w:r>
      <w:r>
        <w:rPr>
          <w:spacing w:val="-2"/>
        </w:rPr>
        <w:t xml:space="preserve"> </w:t>
      </w:r>
      <w:r>
        <w:t>the</w:t>
      </w:r>
      <w:r>
        <w:rPr>
          <w:spacing w:val="-1"/>
        </w:rPr>
        <w:t xml:space="preserve"> </w:t>
      </w:r>
      <w:r>
        <w:t>publicly available</w:t>
      </w:r>
      <w:r>
        <w:rPr>
          <w:spacing w:val="-1"/>
        </w:rPr>
        <w:t xml:space="preserve"> </w:t>
      </w:r>
      <w:r>
        <w:t>data. The</w:t>
      </w:r>
      <w:r>
        <w:rPr>
          <w:spacing w:val="-1"/>
        </w:rPr>
        <w:t xml:space="preserve"> </w:t>
      </w:r>
      <w:r>
        <w:t>questionnaire</w:t>
      </w:r>
      <w:r>
        <w:rPr>
          <w:spacing w:val="-1"/>
        </w:rPr>
        <w:t xml:space="preserve"> </w:t>
      </w:r>
      <w:r>
        <w:t xml:space="preserve">was designed to see if FRSs could give further information on the relative time spent (on average) on the three named activity areas. The intention was that this could be applied to publicly available data to evaluate a link between input hours on the three activities and relevant outcome measures. The economic and social benefit would then be estimated using methods similarly </w:t>
      </w:r>
      <w:r>
        <w:t>and previously applied to the home visits and audit/inspection data. However, responses to the questionnaire demonstrated that many of the education and campaign hours delivered</w:t>
      </w:r>
      <w:r>
        <w:rPr>
          <w:spacing w:val="40"/>
        </w:rPr>
        <w:t xml:space="preserve"> </w:t>
      </w:r>
      <w:r>
        <w:t xml:space="preserve">are not readily separable in this way e.g., an education activity may cover encompass all the </w:t>
      </w:r>
      <w:r>
        <w:rPr>
          <w:spacing w:val="-2"/>
        </w:rPr>
        <w:t>areas.</w:t>
      </w:r>
    </w:p>
    <w:p xmlns:wp14="http://schemas.microsoft.com/office/word/2010/wordml" w:rsidR="00BA2705" w:rsidP="004C1311" w:rsidRDefault="00BA2705" w14:paraId="28AC1B28" wp14:textId="77777777">
      <w:pPr>
        <w:pStyle w:val="BodyText"/>
        <w:ind w:right="1288"/>
        <w:rPr>
          <w:sz w:val="24"/>
        </w:rPr>
      </w:pPr>
    </w:p>
    <w:p xmlns:wp14="http://schemas.microsoft.com/office/word/2010/wordml" w:rsidR="00BA2705" w:rsidP="004C1311" w:rsidRDefault="00BA2705" w14:paraId="59DE7374" wp14:textId="77777777">
      <w:pPr>
        <w:pStyle w:val="BodyText"/>
        <w:spacing w:before="6"/>
        <w:ind w:right="1288"/>
        <w:rPr>
          <w:sz w:val="19"/>
        </w:rPr>
      </w:pPr>
    </w:p>
    <w:p xmlns:wp14="http://schemas.microsoft.com/office/word/2010/wordml" w:rsidR="00BA2705" w:rsidP="004C1311" w:rsidRDefault="004F6D96" w14:paraId="5B5BD0E1" wp14:textId="77777777">
      <w:pPr>
        <w:pStyle w:val="BodyText"/>
        <w:spacing w:line="364" w:lineRule="auto"/>
        <w:ind w:left="1440" w:right="1288"/>
      </w:pPr>
      <w:r>
        <w:t>However,</w:t>
      </w:r>
      <w:r>
        <w:rPr>
          <w:spacing w:val="-2"/>
        </w:rPr>
        <w:t xml:space="preserve"> </w:t>
      </w:r>
      <w:r>
        <w:t>the</w:t>
      </w:r>
      <w:r>
        <w:rPr>
          <w:spacing w:val="-4"/>
        </w:rPr>
        <w:t xml:space="preserve"> </w:t>
      </w:r>
      <w:r>
        <w:t>respondents</w:t>
      </w:r>
      <w:r>
        <w:rPr>
          <w:spacing w:val="-1"/>
        </w:rPr>
        <w:t xml:space="preserve"> </w:t>
      </w:r>
      <w:r>
        <w:t>were</w:t>
      </w:r>
      <w:r>
        <w:rPr>
          <w:spacing w:val="-2"/>
        </w:rPr>
        <w:t xml:space="preserve"> </w:t>
      </w:r>
      <w:r>
        <w:t>able</w:t>
      </w:r>
      <w:r>
        <w:rPr>
          <w:spacing w:val="-4"/>
        </w:rPr>
        <w:t xml:space="preserve"> </w:t>
      </w:r>
      <w:r>
        <w:t>to</w:t>
      </w:r>
      <w:r>
        <w:rPr>
          <w:spacing w:val="-2"/>
        </w:rPr>
        <w:t xml:space="preserve"> </w:t>
      </w:r>
      <w:r>
        <w:t>estimate,</w:t>
      </w:r>
      <w:r>
        <w:rPr>
          <w:spacing w:val="-5"/>
        </w:rPr>
        <w:t xml:space="preserve"> </w:t>
      </w:r>
      <w:r>
        <w:t>on</w:t>
      </w:r>
      <w:r>
        <w:rPr>
          <w:spacing w:val="-2"/>
        </w:rPr>
        <w:t xml:space="preserve"> </w:t>
      </w:r>
      <w:r>
        <w:t>average,</w:t>
      </w:r>
      <w:r>
        <w:rPr>
          <w:spacing w:val="-3"/>
        </w:rPr>
        <w:t xml:space="preserve"> </w:t>
      </w:r>
      <w:r>
        <w:t>the</w:t>
      </w:r>
      <w:r>
        <w:rPr>
          <w:spacing w:val="-4"/>
        </w:rPr>
        <w:t xml:space="preserve"> </w:t>
      </w:r>
      <w:r>
        <w:t>relative</w:t>
      </w:r>
      <w:r>
        <w:rPr>
          <w:spacing w:val="-4"/>
        </w:rPr>
        <w:t xml:space="preserve"> </w:t>
      </w:r>
      <w:r>
        <w:t>split of</w:t>
      </w:r>
      <w:r>
        <w:rPr>
          <w:spacing w:val="-3"/>
        </w:rPr>
        <w:t xml:space="preserve"> </w:t>
      </w:r>
      <w:r>
        <w:t>hours delivered to each of the three separate activities. The results are shown in Table 2.15.</w:t>
      </w:r>
    </w:p>
    <w:p xmlns:wp14="http://schemas.microsoft.com/office/word/2010/wordml" w:rsidR="00BA2705" w:rsidRDefault="00BA2705" w14:paraId="7CB7E4D9" wp14:textId="77777777">
      <w:pPr>
        <w:pStyle w:val="BodyText"/>
        <w:rPr>
          <w:sz w:val="13"/>
        </w:rPr>
      </w:pPr>
    </w:p>
    <w:tbl>
      <w:tblPr>
        <w:tblW w:w="0" w:type="auto"/>
        <w:tblInd w:w="16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4187"/>
        <w:gridCol w:w="4560"/>
      </w:tblGrid>
      <w:tr xmlns:wp14="http://schemas.microsoft.com/office/word/2010/wordml" w:rsidR="00BA2705" w:rsidTr="005536E1" w14:paraId="3B06D2CE" wp14:textId="77777777">
        <w:trPr>
          <w:trHeight w:val="537"/>
        </w:trPr>
        <w:tc>
          <w:tcPr>
            <w:tcW w:w="4187" w:type="dxa"/>
            <w:shd w:val="clear" w:color="auto" w:fill="0956A2"/>
          </w:tcPr>
          <w:p w:rsidR="00BA2705" w:rsidRDefault="004F6D96" w14:paraId="290DBCC6" wp14:textId="77777777">
            <w:pPr>
              <w:pStyle w:val="TableParagraph"/>
              <w:spacing w:before="2"/>
              <w:ind w:left="364"/>
              <w:rPr>
                <w:b/>
              </w:rPr>
            </w:pPr>
            <w:r>
              <w:rPr>
                <w:b/>
                <w:color w:val="FFFFFF"/>
              </w:rPr>
              <w:t>Prevention</w:t>
            </w:r>
            <w:r>
              <w:rPr>
                <w:b/>
                <w:color w:val="FFFFFF"/>
                <w:spacing w:val="-10"/>
              </w:rPr>
              <w:t xml:space="preserve"> </w:t>
            </w:r>
            <w:r>
              <w:rPr>
                <w:b/>
                <w:color w:val="FFFFFF"/>
              </w:rPr>
              <w:t>activity</w:t>
            </w:r>
            <w:r>
              <w:rPr>
                <w:b/>
                <w:color w:val="FFFFFF"/>
                <w:spacing w:val="-7"/>
              </w:rPr>
              <w:t xml:space="preserve"> </w:t>
            </w:r>
            <w:r>
              <w:rPr>
                <w:b/>
                <w:color w:val="FFFFFF"/>
                <w:spacing w:val="-4"/>
              </w:rPr>
              <w:t>area</w:t>
            </w:r>
          </w:p>
        </w:tc>
        <w:tc>
          <w:tcPr>
            <w:tcW w:w="4560" w:type="dxa"/>
            <w:shd w:val="clear" w:color="auto" w:fill="0956A2"/>
          </w:tcPr>
          <w:p w:rsidR="00BA2705" w:rsidRDefault="004F6D96" w14:paraId="72829568" wp14:textId="77777777">
            <w:pPr>
              <w:pStyle w:val="TableParagraph"/>
              <w:spacing w:before="2"/>
              <w:ind w:left="79"/>
              <w:rPr>
                <w:b/>
              </w:rPr>
            </w:pPr>
            <w:r>
              <w:rPr>
                <w:b/>
                <w:color w:val="FFFFFF"/>
              </w:rPr>
              <w:t>Estimated</w:t>
            </w:r>
            <w:r>
              <w:rPr>
                <w:b/>
                <w:color w:val="FFFFFF"/>
                <w:spacing w:val="-6"/>
              </w:rPr>
              <w:t xml:space="preserve"> </w:t>
            </w:r>
            <w:r>
              <w:rPr>
                <w:b/>
                <w:color w:val="FFFFFF"/>
              </w:rPr>
              <w:t>percentage</w:t>
            </w:r>
            <w:r>
              <w:rPr>
                <w:b/>
                <w:color w:val="FFFFFF"/>
                <w:spacing w:val="-9"/>
              </w:rPr>
              <w:t xml:space="preserve"> </w:t>
            </w:r>
            <w:r>
              <w:rPr>
                <w:b/>
                <w:color w:val="FFFFFF"/>
              </w:rPr>
              <w:t>of</w:t>
            </w:r>
            <w:r>
              <w:rPr>
                <w:b/>
                <w:color w:val="FFFFFF"/>
                <w:spacing w:val="-5"/>
              </w:rPr>
              <w:t xml:space="preserve"> </w:t>
            </w:r>
            <w:r>
              <w:rPr>
                <w:b/>
                <w:color w:val="FFFFFF"/>
              </w:rPr>
              <w:t>time</w:t>
            </w:r>
            <w:r>
              <w:rPr>
                <w:b/>
                <w:color w:val="FFFFFF"/>
                <w:spacing w:val="-5"/>
              </w:rPr>
              <w:t xml:space="preserve"> </w:t>
            </w:r>
            <w:r>
              <w:rPr>
                <w:b/>
                <w:color w:val="FFFFFF"/>
                <w:spacing w:val="-2"/>
              </w:rPr>
              <w:t>delivered</w:t>
            </w:r>
          </w:p>
        </w:tc>
      </w:tr>
      <w:tr xmlns:wp14="http://schemas.microsoft.com/office/word/2010/wordml" w:rsidR="00BA2705" w:rsidTr="005536E1" w14:paraId="585A4D0F" wp14:textId="77777777">
        <w:trPr>
          <w:trHeight w:val="880"/>
        </w:trPr>
        <w:tc>
          <w:tcPr>
            <w:tcW w:w="4187" w:type="dxa"/>
          </w:tcPr>
          <w:p w:rsidR="00BA2705" w:rsidRDefault="004F6D96" w14:paraId="70E7B1F4" wp14:textId="77777777">
            <w:pPr>
              <w:pStyle w:val="TableParagraph"/>
              <w:spacing w:line="362" w:lineRule="auto"/>
              <w:ind w:left="4"/>
            </w:pPr>
            <w:r>
              <w:t>Fire</w:t>
            </w:r>
            <w:r>
              <w:rPr>
                <w:spacing w:val="-7"/>
              </w:rPr>
              <w:t xml:space="preserve"> </w:t>
            </w:r>
            <w:r>
              <w:t>safety</w:t>
            </w:r>
            <w:r>
              <w:rPr>
                <w:spacing w:val="-8"/>
              </w:rPr>
              <w:t xml:space="preserve"> </w:t>
            </w:r>
            <w:r>
              <w:t>(excluding</w:t>
            </w:r>
            <w:r>
              <w:rPr>
                <w:spacing w:val="-7"/>
              </w:rPr>
              <w:t xml:space="preserve"> </w:t>
            </w:r>
            <w:r>
              <w:t>home/safe</w:t>
            </w:r>
            <w:r>
              <w:rPr>
                <w:spacing w:val="-7"/>
              </w:rPr>
              <w:t xml:space="preserve"> </w:t>
            </w:r>
            <w:r>
              <w:t>and</w:t>
            </w:r>
            <w:r>
              <w:rPr>
                <w:spacing w:val="-9"/>
              </w:rPr>
              <w:t xml:space="preserve"> </w:t>
            </w:r>
            <w:r>
              <w:t xml:space="preserve">well </w:t>
            </w:r>
            <w:r>
              <w:rPr>
                <w:spacing w:val="-2"/>
              </w:rPr>
              <w:t>visits)</w:t>
            </w:r>
          </w:p>
        </w:tc>
        <w:tc>
          <w:tcPr>
            <w:tcW w:w="4560" w:type="dxa"/>
          </w:tcPr>
          <w:p w:rsidR="00BA2705" w:rsidRDefault="004F6D96" w14:paraId="0D4D7775" wp14:textId="77777777">
            <w:pPr>
              <w:pStyle w:val="TableParagraph"/>
              <w:ind w:left="1732" w:right="1999"/>
              <w:jc w:val="center"/>
            </w:pPr>
            <w:r>
              <w:rPr>
                <w:spacing w:val="-2"/>
              </w:rPr>
              <w:t>87.0%</w:t>
            </w:r>
          </w:p>
        </w:tc>
      </w:tr>
      <w:tr xmlns:wp14="http://schemas.microsoft.com/office/word/2010/wordml" w:rsidR="00BA2705" w:rsidTr="005536E1" w14:paraId="410037C8" wp14:textId="77777777">
        <w:trPr>
          <w:trHeight w:val="537"/>
        </w:trPr>
        <w:tc>
          <w:tcPr>
            <w:tcW w:w="4187" w:type="dxa"/>
          </w:tcPr>
          <w:p w:rsidR="00BA2705" w:rsidRDefault="004F6D96" w14:paraId="4C4220B6" wp14:textId="77777777">
            <w:pPr>
              <w:pStyle w:val="TableParagraph"/>
              <w:ind w:left="4"/>
            </w:pPr>
            <w:r>
              <w:t>Road</w:t>
            </w:r>
            <w:r>
              <w:rPr>
                <w:spacing w:val="-6"/>
              </w:rPr>
              <w:t xml:space="preserve"> </w:t>
            </w:r>
            <w:r>
              <w:rPr>
                <w:spacing w:val="-2"/>
              </w:rPr>
              <w:t>safety</w:t>
            </w:r>
          </w:p>
        </w:tc>
        <w:tc>
          <w:tcPr>
            <w:tcW w:w="4560" w:type="dxa"/>
          </w:tcPr>
          <w:p w:rsidR="00BA2705" w:rsidRDefault="004F6D96" w14:paraId="52F2C37A" wp14:textId="77777777">
            <w:pPr>
              <w:pStyle w:val="TableParagraph"/>
              <w:ind w:left="1730" w:right="1999"/>
              <w:jc w:val="center"/>
            </w:pPr>
            <w:r>
              <w:rPr>
                <w:spacing w:val="-4"/>
              </w:rPr>
              <w:t>8.1%</w:t>
            </w:r>
          </w:p>
        </w:tc>
      </w:tr>
      <w:tr xmlns:wp14="http://schemas.microsoft.com/office/word/2010/wordml" w:rsidR="00BA2705" w:rsidTr="005536E1" w14:paraId="51980D7B" wp14:textId="77777777">
        <w:trPr>
          <w:trHeight w:val="537"/>
        </w:trPr>
        <w:tc>
          <w:tcPr>
            <w:tcW w:w="4187" w:type="dxa"/>
          </w:tcPr>
          <w:p w:rsidR="00BA2705" w:rsidRDefault="004F6D96" w14:paraId="541AFE5B" wp14:textId="77777777">
            <w:pPr>
              <w:pStyle w:val="TableParagraph"/>
              <w:ind w:left="4"/>
            </w:pPr>
            <w:r>
              <w:t>Water</w:t>
            </w:r>
            <w:r>
              <w:rPr>
                <w:spacing w:val="-2"/>
              </w:rPr>
              <w:t xml:space="preserve"> safety</w:t>
            </w:r>
          </w:p>
        </w:tc>
        <w:tc>
          <w:tcPr>
            <w:tcW w:w="4560" w:type="dxa"/>
          </w:tcPr>
          <w:p w:rsidR="00BA2705" w:rsidRDefault="004F6D96" w14:paraId="73ACEB2F" wp14:textId="77777777">
            <w:pPr>
              <w:pStyle w:val="TableParagraph"/>
              <w:ind w:left="1730" w:right="1999"/>
              <w:jc w:val="center"/>
            </w:pPr>
            <w:r>
              <w:rPr>
                <w:spacing w:val="-4"/>
              </w:rPr>
              <w:t>4.9%</w:t>
            </w:r>
          </w:p>
        </w:tc>
      </w:tr>
    </w:tbl>
    <w:p xmlns:wp14="http://schemas.microsoft.com/office/word/2010/wordml" w:rsidR="00BA2705" w:rsidRDefault="004F6D96" w14:paraId="49BD2865" wp14:textId="77777777">
      <w:pPr>
        <w:spacing w:line="357" w:lineRule="auto"/>
        <w:ind w:left="4205" w:right="2219" w:hanging="1991"/>
        <w:rPr>
          <w:b/>
          <w:sz w:val="20"/>
        </w:rPr>
      </w:pPr>
      <w:r>
        <w:rPr>
          <w:b/>
          <w:sz w:val="20"/>
        </w:rPr>
        <w:t>Table</w:t>
      </w:r>
      <w:r>
        <w:rPr>
          <w:b/>
          <w:spacing w:val="-4"/>
          <w:sz w:val="20"/>
        </w:rPr>
        <w:t xml:space="preserve"> </w:t>
      </w:r>
      <w:r>
        <w:rPr>
          <w:b/>
          <w:sz w:val="20"/>
        </w:rPr>
        <w:t>2.</w:t>
      </w:r>
      <w:r w:rsidR="00CB0425">
        <w:rPr>
          <w:b/>
          <w:sz w:val="20"/>
        </w:rPr>
        <w:t>42</w:t>
      </w:r>
      <w:r>
        <w:rPr>
          <w:b/>
          <w:sz w:val="20"/>
        </w:rPr>
        <w:t>:</w:t>
      </w:r>
      <w:r>
        <w:rPr>
          <w:b/>
          <w:spacing w:val="-2"/>
          <w:sz w:val="20"/>
        </w:rPr>
        <w:t xml:space="preserve"> </w:t>
      </w:r>
      <w:r>
        <w:rPr>
          <w:b/>
          <w:sz w:val="20"/>
        </w:rPr>
        <w:t>Relative</w:t>
      </w:r>
      <w:r>
        <w:rPr>
          <w:b/>
          <w:spacing w:val="-5"/>
          <w:sz w:val="20"/>
        </w:rPr>
        <w:t xml:space="preserve"> </w:t>
      </w:r>
      <w:r>
        <w:rPr>
          <w:b/>
          <w:sz w:val="20"/>
        </w:rPr>
        <w:t>split</w:t>
      </w:r>
      <w:r>
        <w:rPr>
          <w:b/>
          <w:spacing w:val="-3"/>
          <w:sz w:val="20"/>
        </w:rPr>
        <w:t xml:space="preserve"> </w:t>
      </w:r>
      <w:r>
        <w:rPr>
          <w:b/>
          <w:sz w:val="20"/>
        </w:rPr>
        <w:t>of</w:t>
      </w:r>
      <w:r>
        <w:rPr>
          <w:b/>
          <w:spacing w:val="-2"/>
          <w:sz w:val="20"/>
        </w:rPr>
        <w:t xml:space="preserve"> </w:t>
      </w:r>
      <w:r>
        <w:rPr>
          <w:b/>
          <w:sz w:val="20"/>
        </w:rPr>
        <w:t>hours</w:t>
      </w:r>
      <w:r>
        <w:rPr>
          <w:b/>
          <w:spacing w:val="-4"/>
          <w:sz w:val="20"/>
        </w:rPr>
        <w:t xml:space="preserve"> </w:t>
      </w:r>
      <w:r>
        <w:rPr>
          <w:b/>
          <w:sz w:val="20"/>
        </w:rPr>
        <w:t>spent</w:t>
      </w:r>
      <w:r>
        <w:rPr>
          <w:b/>
          <w:spacing w:val="-3"/>
          <w:sz w:val="20"/>
        </w:rPr>
        <w:t xml:space="preserve"> </w:t>
      </w:r>
      <w:r>
        <w:rPr>
          <w:b/>
          <w:sz w:val="20"/>
        </w:rPr>
        <w:t>on</w:t>
      </w:r>
      <w:r>
        <w:rPr>
          <w:b/>
          <w:spacing w:val="-3"/>
          <w:sz w:val="20"/>
        </w:rPr>
        <w:t xml:space="preserve"> </w:t>
      </w:r>
      <w:r>
        <w:rPr>
          <w:b/>
          <w:sz w:val="20"/>
        </w:rPr>
        <w:t>fire,</w:t>
      </w:r>
      <w:r>
        <w:rPr>
          <w:b/>
          <w:spacing w:val="-5"/>
          <w:sz w:val="20"/>
        </w:rPr>
        <w:t xml:space="preserve"> </w:t>
      </w:r>
      <w:r>
        <w:rPr>
          <w:b/>
          <w:sz w:val="20"/>
        </w:rPr>
        <w:t>road</w:t>
      </w:r>
      <w:r>
        <w:rPr>
          <w:b/>
          <w:spacing w:val="-4"/>
          <w:sz w:val="20"/>
        </w:rPr>
        <w:t xml:space="preserve"> </w:t>
      </w:r>
      <w:r>
        <w:rPr>
          <w:b/>
          <w:sz w:val="20"/>
        </w:rPr>
        <w:t>and</w:t>
      </w:r>
      <w:r>
        <w:rPr>
          <w:b/>
          <w:spacing w:val="-3"/>
          <w:sz w:val="20"/>
        </w:rPr>
        <w:t xml:space="preserve"> </w:t>
      </w:r>
      <w:r>
        <w:rPr>
          <w:b/>
          <w:sz w:val="20"/>
        </w:rPr>
        <w:t>water</w:t>
      </w:r>
      <w:r>
        <w:rPr>
          <w:b/>
          <w:spacing w:val="-2"/>
          <w:sz w:val="20"/>
        </w:rPr>
        <w:t xml:space="preserve"> </w:t>
      </w:r>
      <w:r>
        <w:rPr>
          <w:b/>
          <w:sz w:val="20"/>
        </w:rPr>
        <w:t>safety education and campaigns.</w:t>
      </w:r>
    </w:p>
    <w:p xmlns:wp14="http://schemas.microsoft.com/office/word/2010/wordml" w:rsidR="00BA2705" w:rsidRDefault="00BA2705" w14:paraId="7E62752A" wp14:textId="77777777">
      <w:pPr>
        <w:pStyle w:val="BodyText"/>
        <w:rPr>
          <w:b/>
        </w:rPr>
      </w:pPr>
    </w:p>
    <w:p xmlns:wp14="http://schemas.microsoft.com/office/word/2010/wordml" w:rsidR="00BA2705" w:rsidRDefault="00BA2705" w14:paraId="5822CD19" wp14:textId="77777777">
      <w:pPr>
        <w:pStyle w:val="BodyText"/>
        <w:spacing w:before="9"/>
        <w:rPr>
          <w:b/>
          <w:sz w:val="21"/>
        </w:rPr>
      </w:pPr>
    </w:p>
    <w:p xmlns:wp14="http://schemas.microsoft.com/office/word/2010/wordml" w:rsidR="00BA2705" w:rsidP="004C1311" w:rsidRDefault="004F6D96" w14:paraId="4119492D" wp14:textId="77777777">
      <w:pPr>
        <w:pStyle w:val="BodyText"/>
        <w:spacing w:line="360" w:lineRule="auto"/>
        <w:ind w:left="1440" w:right="1288"/>
      </w:pPr>
      <w:r>
        <w:t>In</w:t>
      </w:r>
      <w:r>
        <w:rPr>
          <w:spacing w:val="-2"/>
        </w:rPr>
        <w:t xml:space="preserve"> </w:t>
      </w:r>
      <w:r>
        <w:t>addition,</w:t>
      </w:r>
      <w:r>
        <w:rPr>
          <w:spacing w:val="-5"/>
        </w:rPr>
        <w:t xml:space="preserve"> </w:t>
      </w:r>
      <w:r>
        <w:t>there</w:t>
      </w:r>
      <w:r>
        <w:rPr>
          <w:spacing w:val="-4"/>
        </w:rPr>
        <w:t xml:space="preserve"> </w:t>
      </w:r>
      <w:r>
        <w:t>are</w:t>
      </w:r>
      <w:r>
        <w:rPr>
          <w:spacing w:val="-4"/>
        </w:rPr>
        <w:t xml:space="preserve"> </w:t>
      </w:r>
      <w:r>
        <w:t>other</w:t>
      </w:r>
      <w:r>
        <w:rPr>
          <w:spacing w:val="-1"/>
        </w:rPr>
        <w:t xml:space="preserve"> </w:t>
      </w:r>
      <w:r>
        <w:t>issues</w:t>
      </w:r>
      <w:r>
        <w:rPr>
          <w:spacing w:val="-4"/>
        </w:rPr>
        <w:t xml:space="preserve"> </w:t>
      </w:r>
      <w:r>
        <w:t>to</w:t>
      </w:r>
      <w:r>
        <w:rPr>
          <w:spacing w:val="-4"/>
        </w:rPr>
        <w:t xml:space="preserve"> </w:t>
      </w:r>
      <w:r>
        <w:t>consider</w:t>
      </w:r>
      <w:r>
        <w:rPr>
          <w:spacing w:val="-3"/>
        </w:rPr>
        <w:t xml:space="preserve"> </w:t>
      </w:r>
      <w:r>
        <w:t>with</w:t>
      </w:r>
      <w:r>
        <w:rPr>
          <w:spacing w:val="-2"/>
        </w:rPr>
        <w:t xml:space="preserve"> </w:t>
      </w:r>
      <w:r>
        <w:t>these</w:t>
      </w:r>
      <w:r>
        <w:rPr>
          <w:spacing w:val="-4"/>
        </w:rPr>
        <w:t xml:space="preserve"> </w:t>
      </w:r>
      <w:r>
        <w:t>forms</w:t>
      </w:r>
      <w:r>
        <w:rPr>
          <w:spacing w:val="-1"/>
        </w:rPr>
        <w:t xml:space="preserve"> </w:t>
      </w:r>
      <w:r>
        <w:t>of activity.</w:t>
      </w:r>
      <w:r>
        <w:rPr>
          <w:spacing w:val="-3"/>
        </w:rPr>
        <w:t xml:space="preserve"> </w:t>
      </w:r>
      <w:r>
        <w:t>The</w:t>
      </w:r>
      <w:r>
        <w:rPr>
          <w:spacing w:val="-2"/>
        </w:rPr>
        <w:t xml:space="preserve"> </w:t>
      </w:r>
      <w:r>
        <w:t>research literature on education interventions highlights the difficulty in achieving attribution of outcomes to the inputs.</w:t>
      </w:r>
    </w:p>
    <w:p xmlns:wp14="http://schemas.microsoft.com/office/word/2010/wordml" w:rsidR="00BA2705" w:rsidP="004C1311" w:rsidRDefault="00BA2705" w14:paraId="6D47760A" wp14:textId="77777777">
      <w:pPr>
        <w:pStyle w:val="BodyText"/>
        <w:ind w:right="1288"/>
        <w:rPr>
          <w:sz w:val="24"/>
        </w:rPr>
      </w:pPr>
    </w:p>
    <w:p xmlns:wp14="http://schemas.microsoft.com/office/word/2010/wordml" w:rsidR="00BA2705" w:rsidP="004C1311" w:rsidRDefault="00BA2705" w14:paraId="46541FEE" wp14:textId="77777777">
      <w:pPr>
        <w:pStyle w:val="BodyText"/>
        <w:spacing w:before="7"/>
        <w:ind w:right="1288"/>
        <w:rPr>
          <w:sz w:val="19"/>
        </w:rPr>
      </w:pPr>
    </w:p>
    <w:p xmlns:wp14="http://schemas.microsoft.com/office/word/2010/wordml" w:rsidR="00BA2705" w:rsidP="004C1311" w:rsidRDefault="004F6D96" w14:paraId="03075239" wp14:textId="77777777">
      <w:pPr>
        <w:pStyle w:val="BodyText"/>
        <w:spacing w:line="360" w:lineRule="auto"/>
        <w:ind w:left="1440" w:right="1288"/>
      </w:pPr>
      <w:r>
        <w:t>For example, interventions to</w:t>
      </w:r>
      <w:r>
        <w:rPr>
          <w:spacing w:val="-1"/>
        </w:rPr>
        <w:t xml:space="preserve"> </w:t>
      </w:r>
      <w:r>
        <w:t>reduce</w:t>
      </w:r>
      <w:r>
        <w:rPr>
          <w:spacing w:val="-1"/>
        </w:rPr>
        <w:t xml:space="preserve"> </w:t>
      </w:r>
      <w:r>
        <w:t>risky driving behaviour in</w:t>
      </w:r>
      <w:r>
        <w:rPr>
          <w:spacing w:val="-1"/>
        </w:rPr>
        <w:t xml:space="preserve"> </w:t>
      </w:r>
      <w:r>
        <w:t>young adults and</w:t>
      </w:r>
      <w:r>
        <w:rPr>
          <w:spacing w:val="-1"/>
        </w:rPr>
        <w:t xml:space="preserve"> </w:t>
      </w:r>
      <w:r>
        <w:t>their effects on the incidence of road traffic collisions in that age group (summarised in Cutello et al., 2020).</w:t>
      </w:r>
      <w:r>
        <w:rPr>
          <w:spacing w:val="-3"/>
        </w:rPr>
        <w:t xml:space="preserve"> </w:t>
      </w:r>
      <w:r>
        <w:t>There</w:t>
      </w:r>
      <w:r>
        <w:rPr>
          <w:spacing w:val="-4"/>
        </w:rPr>
        <w:t xml:space="preserve"> </w:t>
      </w:r>
      <w:r>
        <w:t>is</w:t>
      </w:r>
      <w:r>
        <w:rPr>
          <w:spacing w:val="-1"/>
        </w:rPr>
        <w:t xml:space="preserve"> </w:t>
      </w:r>
      <w:r>
        <w:t>increasing</w:t>
      </w:r>
      <w:r>
        <w:rPr>
          <w:spacing w:val="-2"/>
        </w:rPr>
        <w:t xml:space="preserve"> </w:t>
      </w:r>
      <w:r>
        <w:t>confidence</w:t>
      </w:r>
      <w:r>
        <w:rPr>
          <w:spacing w:val="-4"/>
        </w:rPr>
        <w:t xml:space="preserve"> </w:t>
      </w:r>
      <w:r>
        <w:t>in</w:t>
      </w:r>
      <w:r>
        <w:rPr>
          <w:spacing w:val="-2"/>
        </w:rPr>
        <w:t xml:space="preserve"> </w:t>
      </w:r>
      <w:r>
        <w:t>attribution</w:t>
      </w:r>
      <w:r>
        <w:rPr>
          <w:spacing w:val="-2"/>
        </w:rPr>
        <w:t xml:space="preserve"> </w:t>
      </w:r>
      <w:r>
        <w:t>when</w:t>
      </w:r>
      <w:r>
        <w:rPr>
          <w:spacing w:val="-2"/>
        </w:rPr>
        <w:t xml:space="preserve"> </w:t>
      </w:r>
      <w:r>
        <w:t>significant</w:t>
      </w:r>
      <w:r>
        <w:rPr>
          <w:spacing w:val="-3"/>
        </w:rPr>
        <w:t xml:space="preserve"> </w:t>
      </w:r>
      <w:r>
        <w:t>periods</w:t>
      </w:r>
      <w:r>
        <w:rPr>
          <w:spacing w:val="-1"/>
        </w:rPr>
        <w:t xml:space="preserve"> </w:t>
      </w:r>
      <w:r>
        <w:t>of</w:t>
      </w:r>
      <w:r>
        <w:rPr>
          <w:spacing w:val="-3"/>
        </w:rPr>
        <w:t xml:space="preserve"> </w:t>
      </w:r>
      <w:r>
        <w:t>time</w:t>
      </w:r>
      <w:r>
        <w:rPr>
          <w:spacing w:val="-2"/>
        </w:rPr>
        <w:t xml:space="preserve"> </w:t>
      </w:r>
      <w:r>
        <w:t>are</w:t>
      </w:r>
      <w:r>
        <w:rPr>
          <w:spacing w:val="-2"/>
        </w:rPr>
        <w:t xml:space="preserve"> </w:t>
      </w:r>
      <w:r>
        <w:t>given to the educational input, or the inputs lead to a formally recognised qualification. In general, research studies in this area often demonstrate short-term increases in knowledge following an educational</w:t>
      </w:r>
      <w:r>
        <w:rPr>
          <w:spacing w:val="-1"/>
        </w:rPr>
        <w:t xml:space="preserve"> </w:t>
      </w:r>
      <w:r>
        <w:t>intervention, but very</w:t>
      </w:r>
      <w:r>
        <w:rPr>
          <w:spacing w:val="-2"/>
        </w:rPr>
        <w:t xml:space="preserve"> </w:t>
      </w:r>
      <w:r>
        <w:t>often do</w:t>
      </w:r>
      <w:r>
        <w:rPr>
          <w:spacing w:val="-2"/>
        </w:rPr>
        <w:t xml:space="preserve"> </w:t>
      </w:r>
      <w:r>
        <w:t>not</w:t>
      </w:r>
      <w:r>
        <w:rPr>
          <w:spacing w:val="-3"/>
        </w:rPr>
        <w:t xml:space="preserve"> </w:t>
      </w:r>
      <w:r>
        <w:t>find any longer-term impact in outcomes</w:t>
      </w:r>
      <w:r>
        <w:rPr>
          <w:spacing w:val="-2"/>
        </w:rPr>
        <w:t xml:space="preserve"> </w:t>
      </w:r>
      <w:r>
        <w:t>or find it difficult to demonstrate attribution of the education to the outcome measure.</w:t>
      </w:r>
    </w:p>
    <w:p xmlns:wp14="http://schemas.microsoft.com/office/word/2010/wordml" w:rsidR="008478B0" w:rsidP="004C1311" w:rsidRDefault="008478B0" w14:paraId="3D0A7634" wp14:textId="77777777">
      <w:pPr>
        <w:pStyle w:val="BodyText"/>
        <w:spacing w:before="73" w:line="360" w:lineRule="auto"/>
        <w:ind w:left="1440" w:right="1288"/>
      </w:pPr>
    </w:p>
    <w:p xmlns:wp14="http://schemas.microsoft.com/office/word/2010/wordml" w:rsidR="00BA2705" w:rsidP="004C1311" w:rsidRDefault="004F6D96" w14:paraId="5DBDAC04" wp14:textId="77777777">
      <w:pPr>
        <w:pStyle w:val="BodyText"/>
        <w:spacing w:before="73" w:line="360" w:lineRule="auto"/>
        <w:ind w:left="1440" w:right="1288"/>
      </w:pPr>
      <w:r>
        <w:t>Taken together, the factors above regarding the data available, the mix of interventions and the difficulty in attributing interventions to outcomes, the evaluation team sought a different approach.</w:t>
      </w:r>
      <w:r>
        <w:rPr>
          <w:spacing w:val="-2"/>
        </w:rPr>
        <w:t xml:space="preserve"> </w:t>
      </w:r>
      <w:r>
        <w:t>The</w:t>
      </w:r>
      <w:r>
        <w:rPr>
          <w:spacing w:val="-3"/>
        </w:rPr>
        <w:t xml:space="preserve"> </w:t>
      </w:r>
      <w:r>
        <w:t>team investigated</w:t>
      </w:r>
      <w:r>
        <w:rPr>
          <w:spacing w:val="-3"/>
        </w:rPr>
        <w:t xml:space="preserve"> </w:t>
      </w:r>
      <w:r>
        <w:t>the</w:t>
      </w:r>
      <w:r>
        <w:rPr>
          <w:spacing w:val="-3"/>
        </w:rPr>
        <w:t xml:space="preserve"> </w:t>
      </w:r>
      <w:r>
        <w:t>potential</w:t>
      </w:r>
      <w:r>
        <w:rPr>
          <w:spacing w:val="-2"/>
        </w:rPr>
        <w:t xml:space="preserve"> </w:t>
      </w:r>
      <w:r>
        <w:t>of</w:t>
      </w:r>
      <w:r>
        <w:rPr>
          <w:spacing w:val="-4"/>
        </w:rPr>
        <w:t xml:space="preserve"> </w:t>
      </w:r>
      <w:r>
        <w:t>applying</w:t>
      </w:r>
      <w:r>
        <w:rPr>
          <w:spacing w:val="-1"/>
        </w:rPr>
        <w:t xml:space="preserve"> </w:t>
      </w:r>
      <w:r>
        <w:t>the</w:t>
      </w:r>
      <w:r>
        <w:rPr>
          <w:spacing w:val="-3"/>
        </w:rPr>
        <w:t xml:space="preserve"> </w:t>
      </w:r>
      <w:r>
        <w:t>method</w:t>
      </w:r>
      <w:r>
        <w:rPr>
          <w:spacing w:val="-3"/>
        </w:rPr>
        <w:t xml:space="preserve"> </w:t>
      </w:r>
      <w:r>
        <w:t>of</w:t>
      </w:r>
      <w:r>
        <w:rPr>
          <w:spacing w:val="-2"/>
        </w:rPr>
        <w:t xml:space="preserve"> </w:t>
      </w:r>
      <w:r>
        <w:t>social</w:t>
      </w:r>
      <w:r>
        <w:rPr>
          <w:spacing w:val="-2"/>
        </w:rPr>
        <w:t xml:space="preserve"> </w:t>
      </w:r>
      <w:r>
        <w:t>value</w:t>
      </w:r>
      <w:r>
        <w:rPr>
          <w:spacing w:val="-1"/>
        </w:rPr>
        <w:t xml:space="preserve"> </w:t>
      </w:r>
      <w:r>
        <w:t>to</w:t>
      </w:r>
      <w:r>
        <w:rPr>
          <w:spacing w:val="-3"/>
        </w:rPr>
        <w:t xml:space="preserve"> </w:t>
      </w:r>
      <w:r>
        <w:t xml:space="preserve">these </w:t>
      </w:r>
      <w:r>
        <w:rPr>
          <w:spacing w:val="-2"/>
        </w:rPr>
        <w:t>activities.</w:t>
      </w:r>
    </w:p>
    <w:p xmlns:wp14="http://schemas.microsoft.com/office/word/2010/wordml" w:rsidR="00BA2705" w:rsidP="004C1311" w:rsidRDefault="00BA2705" w14:paraId="480AAAE3" wp14:textId="77777777">
      <w:pPr>
        <w:pStyle w:val="BodyText"/>
        <w:ind w:right="1288"/>
        <w:rPr>
          <w:sz w:val="24"/>
        </w:rPr>
      </w:pPr>
    </w:p>
    <w:p xmlns:wp14="http://schemas.microsoft.com/office/word/2010/wordml" w:rsidR="00BA2705" w:rsidP="004C1311" w:rsidRDefault="00BA2705" w14:paraId="615D263B" wp14:textId="77777777">
      <w:pPr>
        <w:pStyle w:val="BodyText"/>
        <w:spacing w:before="7"/>
        <w:ind w:right="1288"/>
        <w:rPr>
          <w:sz w:val="19"/>
        </w:rPr>
      </w:pPr>
    </w:p>
    <w:p xmlns:wp14="http://schemas.microsoft.com/office/word/2010/wordml" w:rsidR="00BA2705" w:rsidP="004C1311" w:rsidRDefault="004F6D96" w14:paraId="7F6552A3" wp14:textId="77777777">
      <w:pPr>
        <w:pStyle w:val="BodyText"/>
        <w:spacing w:line="360" w:lineRule="auto"/>
        <w:ind w:left="1440" w:right="1288"/>
      </w:pPr>
      <w:r>
        <w:t>Social</w:t>
      </w:r>
      <w:r>
        <w:rPr>
          <w:spacing w:val="-2"/>
        </w:rPr>
        <w:t xml:space="preserve"> </w:t>
      </w:r>
      <w:r>
        <w:t>value</w:t>
      </w:r>
      <w:r>
        <w:rPr>
          <w:spacing w:val="-1"/>
        </w:rPr>
        <w:t xml:space="preserve"> </w:t>
      </w:r>
      <w:r>
        <w:t>refers</w:t>
      </w:r>
      <w:r>
        <w:rPr>
          <w:spacing w:val="-3"/>
        </w:rPr>
        <w:t xml:space="preserve"> </w:t>
      </w:r>
      <w:r>
        <w:t>to</w:t>
      </w:r>
      <w:r>
        <w:rPr>
          <w:spacing w:val="-3"/>
        </w:rPr>
        <w:t xml:space="preserve"> </w:t>
      </w:r>
      <w:r>
        <w:t>the</w:t>
      </w:r>
      <w:r>
        <w:rPr>
          <w:spacing w:val="-3"/>
        </w:rPr>
        <w:t xml:space="preserve"> </w:t>
      </w:r>
      <w:r>
        <w:t>wider</w:t>
      </w:r>
      <w:r>
        <w:rPr>
          <w:spacing w:val="-2"/>
        </w:rPr>
        <w:t xml:space="preserve"> </w:t>
      </w:r>
      <w:r>
        <w:t>financial</w:t>
      </w:r>
      <w:r>
        <w:rPr>
          <w:spacing w:val="-2"/>
        </w:rPr>
        <w:t xml:space="preserve"> </w:t>
      </w:r>
      <w:r>
        <w:t>and</w:t>
      </w:r>
      <w:r>
        <w:rPr>
          <w:spacing w:val="-1"/>
        </w:rPr>
        <w:t xml:space="preserve"> </w:t>
      </w:r>
      <w:r>
        <w:t>non-financial</w:t>
      </w:r>
      <w:r>
        <w:rPr>
          <w:spacing w:val="-2"/>
        </w:rPr>
        <w:t xml:space="preserve"> </w:t>
      </w:r>
      <w:r>
        <w:t>value</w:t>
      </w:r>
      <w:r>
        <w:rPr>
          <w:spacing w:val="-1"/>
        </w:rPr>
        <w:t xml:space="preserve"> </w:t>
      </w:r>
      <w:r>
        <w:t>created</w:t>
      </w:r>
      <w:r>
        <w:rPr>
          <w:spacing w:val="-3"/>
        </w:rPr>
        <w:t xml:space="preserve"> </w:t>
      </w:r>
      <w:r>
        <w:t>by</w:t>
      </w:r>
      <w:r>
        <w:rPr>
          <w:spacing w:val="-3"/>
        </w:rPr>
        <w:t xml:space="preserve"> </w:t>
      </w:r>
      <w:r>
        <w:t>an</w:t>
      </w:r>
      <w:r>
        <w:rPr>
          <w:spacing w:val="-1"/>
        </w:rPr>
        <w:t xml:space="preserve"> </w:t>
      </w:r>
      <w:r>
        <w:t>organisation through</w:t>
      </w:r>
      <w:r>
        <w:rPr>
          <w:spacing w:val="-2"/>
        </w:rPr>
        <w:t xml:space="preserve"> </w:t>
      </w:r>
      <w:r>
        <w:t>its day-to-day</w:t>
      </w:r>
      <w:r>
        <w:rPr>
          <w:spacing w:val="-1"/>
        </w:rPr>
        <w:t xml:space="preserve"> </w:t>
      </w:r>
      <w:r>
        <w:t>activities. Social value</w:t>
      </w:r>
      <w:r>
        <w:rPr>
          <w:spacing w:val="-1"/>
        </w:rPr>
        <w:t xml:space="preserve"> </w:t>
      </w:r>
      <w:r>
        <w:t>is the quantification of the</w:t>
      </w:r>
      <w:r>
        <w:rPr>
          <w:spacing w:val="-1"/>
        </w:rPr>
        <w:t xml:space="preserve"> </w:t>
      </w:r>
      <w:r>
        <w:t xml:space="preserve">relative importance that people place on the changes they experience in their lives (Social Value UK, 2021a). </w:t>
      </w:r>
      <w:r>
        <w:t>Social value might be the value someone experiences from an increase in knowledge or skills or an increase in confidence following an intervention for example.</w:t>
      </w:r>
    </w:p>
    <w:p xmlns:wp14="http://schemas.microsoft.com/office/word/2010/wordml" w:rsidR="00BA2705" w:rsidP="004C1311" w:rsidRDefault="00BA2705" w14:paraId="5FE46C25" wp14:textId="77777777">
      <w:pPr>
        <w:pStyle w:val="BodyText"/>
        <w:ind w:right="1288"/>
        <w:rPr>
          <w:sz w:val="24"/>
        </w:rPr>
      </w:pPr>
    </w:p>
    <w:p xmlns:wp14="http://schemas.microsoft.com/office/word/2010/wordml" w:rsidR="00BA2705" w:rsidP="004C1311" w:rsidRDefault="00BA2705" w14:paraId="662E2991" wp14:textId="77777777">
      <w:pPr>
        <w:pStyle w:val="BodyText"/>
        <w:spacing w:before="9"/>
        <w:ind w:right="1288"/>
        <w:rPr>
          <w:sz w:val="29"/>
        </w:rPr>
      </w:pPr>
    </w:p>
    <w:p xmlns:wp14="http://schemas.microsoft.com/office/word/2010/wordml" w:rsidR="00BA2705" w:rsidP="004C1311" w:rsidRDefault="004F6D96" w14:paraId="6CBBEB61" wp14:textId="77777777">
      <w:pPr>
        <w:pStyle w:val="BodyText"/>
        <w:spacing w:line="360" w:lineRule="auto"/>
        <w:ind w:left="1440" w:right="1288"/>
      </w:pPr>
      <w:r>
        <w:t>This</w:t>
      </w:r>
      <w:r>
        <w:rPr>
          <w:spacing w:val="-1"/>
        </w:rPr>
        <w:t xml:space="preserve"> </w:t>
      </w:r>
      <w:r>
        <w:t>was</w:t>
      </w:r>
      <w:r>
        <w:rPr>
          <w:spacing w:val="-2"/>
        </w:rPr>
        <w:t xml:space="preserve"> </w:t>
      </w:r>
      <w:r>
        <w:t>deemed</w:t>
      </w:r>
      <w:r>
        <w:rPr>
          <w:spacing w:val="-2"/>
        </w:rPr>
        <w:t xml:space="preserve"> </w:t>
      </w:r>
      <w:r>
        <w:t>a</w:t>
      </w:r>
      <w:r>
        <w:rPr>
          <w:spacing w:val="-4"/>
        </w:rPr>
        <w:t xml:space="preserve"> </w:t>
      </w:r>
      <w:r>
        <w:t>more</w:t>
      </w:r>
      <w:r>
        <w:rPr>
          <w:spacing w:val="-2"/>
        </w:rPr>
        <w:t xml:space="preserve"> </w:t>
      </w:r>
      <w:r>
        <w:t>appropriate</w:t>
      </w:r>
      <w:r>
        <w:rPr>
          <w:spacing w:val="-1"/>
        </w:rPr>
        <w:t xml:space="preserve"> </w:t>
      </w:r>
      <w:r>
        <w:t>approach</w:t>
      </w:r>
      <w:r>
        <w:rPr>
          <w:spacing w:val="-4"/>
        </w:rPr>
        <w:t xml:space="preserve"> </w:t>
      </w:r>
      <w:r>
        <w:t>to</w:t>
      </w:r>
      <w:r>
        <w:rPr>
          <w:spacing w:val="-2"/>
        </w:rPr>
        <w:t xml:space="preserve"> </w:t>
      </w:r>
      <w:r>
        <w:t>the</w:t>
      </w:r>
      <w:r>
        <w:rPr>
          <w:spacing w:val="-4"/>
        </w:rPr>
        <w:t xml:space="preserve"> </w:t>
      </w:r>
      <w:r>
        <w:t>prevention</w:t>
      </w:r>
      <w:r>
        <w:rPr>
          <w:spacing w:val="-2"/>
        </w:rPr>
        <w:t xml:space="preserve"> </w:t>
      </w:r>
      <w:r>
        <w:t>education</w:t>
      </w:r>
      <w:r>
        <w:rPr>
          <w:spacing w:val="-2"/>
        </w:rPr>
        <w:t xml:space="preserve"> </w:t>
      </w:r>
      <w:r>
        <w:t>work</w:t>
      </w:r>
      <w:r>
        <w:rPr>
          <w:spacing w:val="-3"/>
        </w:rPr>
        <w:t xml:space="preserve"> </w:t>
      </w:r>
      <w:r>
        <w:t>of</w:t>
      </w:r>
      <w:r>
        <w:rPr>
          <w:spacing w:val="-3"/>
        </w:rPr>
        <w:t xml:space="preserve"> </w:t>
      </w:r>
      <w:r>
        <w:t>the</w:t>
      </w:r>
      <w:r>
        <w:rPr>
          <w:spacing w:val="-4"/>
        </w:rPr>
        <w:t xml:space="preserve"> </w:t>
      </w:r>
      <w:r>
        <w:t>FRS, and the analysis and results can be communicated in a return in investment framework like that used for the analysis of the home fire visits prevention work. The framework in this case is known as a Social Return on Investment (SROI). Moreover, there is a validated database of social values (monetary proxies) that can be applied to a number of relevant interventions that FRSs deliver. This is known as the National Social Value Measurement Framework (abbreviated to National TOMs).</w:t>
      </w:r>
    </w:p>
    <w:p xmlns:wp14="http://schemas.microsoft.com/office/word/2010/wordml" w:rsidR="00BA2705" w:rsidP="00FF5369" w:rsidRDefault="00BA2705" w14:paraId="6F6DCEE7" wp14:textId="77777777">
      <w:pPr>
        <w:pStyle w:val="BodyText"/>
        <w:ind w:right="579"/>
        <w:rPr>
          <w:sz w:val="24"/>
        </w:rPr>
      </w:pPr>
    </w:p>
    <w:p xmlns:wp14="http://schemas.microsoft.com/office/word/2010/wordml" w:rsidR="00BA2705" w:rsidP="00FF5369" w:rsidRDefault="00BA2705" w14:paraId="738F6CFE" wp14:textId="77777777">
      <w:pPr>
        <w:pStyle w:val="BodyText"/>
        <w:spacing w:before="10"/>
        <w:ind w:right="579"/>
        <w:rPr>
          <w:sz w:val="29"/>
        </w:rPr>
      </w:pPr>
    </w:p>
    <w:p xmlns:wp14="http://schemas.microsoft.com/office/word/2010/wordml" w:rsidR="00BA2705" w:rsidP="004C1311" w:rsidRDefault="004F6D96" w14:paraId="21347B62" wp14:textId="77777777">
      <w:pPr>
        <w:pStyle w:val="BodyText"/>
        <w:spacing w:before="1" w:line="360" w:lineRule="auto"/>
        <w:ind w:left="1440" w:right="1288"/>
      </w:pPr>
      <w:r>
        <w:t>The</w:t>
      </w:r>
      <w:r>
        <w:rPr>
          <w:spacing w:val="-2"/>
        </w:rPr>
        <w:t xml:space="preserve"> </w:t>
      </w:r>
      <w:r>
        <w:t>National</w:t>
      </w:r>
      <w:r>
        <w:rPr>
          <w:spacing w:val="-3"/>
        </w:rPr>
        <w:t xml:space="preserve"> </w:t>
      </w:r>
      <w:r>
        <w:t>TOMs</w:t>
      </w:r>
      <w:r>
        <w:rPr>
          <w:spacing w:val="-4"/>
        </w:rPr>
        <w:t xml:space="preserve"> </w:t>
      </w:r>
      <w:r>
        <w:t>is</w:t>
      </w:r>
      <w:r>
        <w:rPr>
          <w:spacing w:val="-1"/>
        </w:rPr>
        <w:t xml:space="preserve"> </w:t>
      </w:r>
      <w:r>
        <w:t>a</w:t>
      </w:r>
      <w:r>
        <w:rPr>
          <w:spacing w:val="-4"/>
        </w:rPr>
        <w:t xml:space="preserve"> </w:t>
      </w:r>
      <w:r>
        <w:t>framework</w:t>
      </w:r>
      <w:r>
        <w:rPr>
          <w:spacing w:val="-4"/>
        </w:rPr>
        <w:t xml:space="preserve"> </w:t>
      </w:r>
      <w:r>
        <w:t>to</w:t>
      </w:r>
      <w:r>
        <w:rPr>
          <w:spacing w:val="-4"/>
        </w:rPr>
        <w:t xml:space="preserve"> </w:t>
      </w:r>
      <w:r>
        <w:t>measure,</w:t>
      </w:r>
      <w:r>
        <w:rPr>
          <w:spacing w:val="-3"/>
        </w:rPr>
        <w:t xml:space="preserve"> </w:t>
      </w:r>
      <w:r>
        <w:t>manage</w:t>
      </w:r>
      <w:r>
        <w:rPr>
          <w:spacing w:val="-2"/>
        </w:rPr>
        <w:t xml:space="preserve"> </w:t>
      </w:r>
      <w:r>
        <w:t>and</w:t>
      </w:r>
      <w:r>
        <w:rPr>
          <w:spacing w:val="-4"/>
        </w:rPr>
        <w:t xml:space="preserve"> </w:t>
      </w:r>
      <w:r>
        <w:t>maximise</w:t>
      </w:r>
      <w:r>
        <w:rPr>
          <w:spacing w:val="-4"/>
        </w:rPr>
        <w:t xml:space="preserve"> </w:t>
      </w:r>
      <w:r>
        <w:t>the</w:t>
      </w:r>
      <w:r>
        <w:rPr>
          <w:spacing w:val="-4"/>
        </w:rPr>
        <w:t xml:space="preserve"> </w:t>
      </w:r>
      <w:r>
        <w:t>delivery</w:t>
      </w:r>
      <w:r>
        <w:rPr>
          <w:spacing w:val="-1"/>
        </w:rPr>
        <w:t xml:space="preserve"> </w:t>
      </w:r>
      <w:r>
        <w:t>of Social Value. This framework has been endorsed by the Local Government Association and recognised as one of the principal ways of measuring Social Value by Crown Commercial Service. The National TOMs Framework has been developed as a way to report and measure social value to a consistent standard.</w:t>
      </w:r>
    </w:p>
    <w:p xmlns:wp14="http://schemas.microsoft.com/office/word/2010/wordml" w:rsidR="00BA2705" w:rsidP="004C1311" w:rsidRDefault="00BA2705" w14:paraId="0E3612C3" wp14:textId="77777777">
      <w:pPr>
        <w:pStyle w:val="BodyText"/>
        <w:ind w:right="1288"/>
        <w:rPr>
          <w:sz w:val="24"/>
        </w:rPr>
      </w:pPr>
    </w:p>
    <w:p xmlns:wp14="http://schemas.microsoft.com/office/word/2010/wordml" w:rsidR="00BA2705" w:rsidP="004C1311" w:rsidRDefault="00BA2705" w14:paraId="1428F0A7" wp14:textId="77777777">
      <w:pPr>
        <w:pStyle w:val="BodyText"/>
        <w:spacing w:before="6"/>
        <w:ind w:right="1288"/>
        <w:rPr>
          <w:sz w:val="19"/>
        </w:rPr>
      </w:pPr>
    </w:p>
    <w:p xmlns:wp14="http://schemas.microsoft.com/office/word/2010/wordml" w:rsidR="00BA2705" w:rsidP="004C1311" w:rsidRDefault="004F6D96" w14:paraId="222B0C7F" wp14:textId="77777777">
      <w:pPr>
        <w:pStyle w:val="BodyText"/>
        <w:spacing w:line="360" w:lineRule="auto"/>
        <w:ind w:left="1440" w:right="1288"/>
      </w:pPr>
      <w:r>
        <w:t>The TOMs proxies (Social Value Portal, 2021) are developed from adaptations of benefit analysis techniques as outlined in the HM Treasury Green Book and other relevant public sector</w:t>
      </w:r>
      <w:r>
        <w:rPr>
          <w:spacing w:val="-3"/>
        </w:rPr>
        <w:t xml:space="preserve"> </w:t>
      </w:r>
      <w:r>
        <w:t>and</w:t>
      </w:r>
      <w:r>
        <w:rPr>
          <w:spacing w:val="-2"/>
        </w:rPr>
        <w:t xml:space="preserve"> </w:t>
      </w:r>
      <w:r>
        <w:t>impact</w:t>
      </w:r>
      <w:r>
        <w:rPr>
          <w:spacing w:val="-3"/>
        </w:rPr>
        <w:t xml:space="preserve"> </w:t>
      </w:r>
      <w:r>
        <w:t>assessment</w:t>
      </w:r>
      <w:r>
        <w:rPr>
          <w:spacing w:val="-3"/>
        </w:rPr>
        <w:t xml:space="preserve"> </w:t>
      </w:r>
      <w:r>
        <w:t>guidance</w:t>
      </w:r>
      <w:r>
        <w:rPr>
          <w:spacing w:val="-2"/>
        </w:rPr>
        <w:t xml:space="preserve"> </w:t>
      </w:r>
      <w:r>
        <w:t>documents.</w:t>
      </w:r>
      <w:r>
        <w:rPr>
          <w:spacing w:val="-2"/>
        </w:rPr>
        <w:t xml:space="preserve"> </w:t>
      </w:r>
      <w:r>
        <w:t>To</w:t>
      </w:r>
      <w:r>
        <w:rPr>
          <w:spacing w:val="-2"/>
        </w:rPr>
        <w:t xml:space="preserve"> </w:t>
      </w:r>
      <w:r>
        <w:t>ensure</w:t>
      </w:r>
      <w:r>
        <w:rPr>
          <w:spacing w:val="-4"/>
        </w:rPr>
        <w:t xml:space="preserve"> </w:t>
      </w:r>
      <w:r>
        <w:t>transparency,</w:t>
      </w:r>
      <w:r>
        <w:rPr>
          <w:spacing w:val="-3"/>
        </w:rPr>
        <w:t xml:space="preserve"> </w:t>
      </w:r>
      <w:r>
        <w:t>the</w:t>
      </w:r>
      <w:r>
        <w:rPr>
          <w:spacing w:val="-4"/>
        </w:rPr>
        <w:t xml:space="preserve"> </w:t>
      </w:r>
      <w:r>
        <w:t>sources</w:t>
      </w:r>
      <w:r>
        <w:rPr>
          <w:spacing w:val="-6"/>
        </w:rPr>
        <w:t xml:space="preserve"> </w:t>
      </w:r>
      <w:r>
        <w:t xml:space="preserve">for each proxy are made publicly available and detailed in the guidance available with the </w:t>
      </w:r>
      <w:r>
        <w:rPr>
          <w:spacing w:val="-2"/>
        </w:rPr>
        <w:t>Framework.</w:t>
      </w:r>
    </w:p>
    <w:p xmlns:wp14="http://schemas.microsoft.com/office/word/2010/wordml" w:rsidR="00BA2705" w:rsidP="004C1311" w:rsidRDefault="00BA2705" w14:paraId="2050BD55" wp14:textId="77777777">
      <w:pPr>
        <w:pStyle w:val="BodyText"/>
        <w:ind w:right="1288"/>
        <w:rPr>
          <w:sz w:val="24"/>
        </w:rPr>
      </w:pPr>
    </w:p>
    <w:p xmlns:wp14="http://schemas.microsoft.com/office/word/2010/wordml" w:rsidR="00BA2705" w:rsidP="004C1311" w:rsidRDefault="00BA2705" w14:paraId="6A22A52B" wp14:textId="77777777">
      <w:pPr>
        <w:pStyle w:val="BodyText"/>
        <w:spacing w:before="11"/>
        <w:ind w:right="1288"/>
        <w:rPr>
          <w:sz w:val="29"/>
        </w:rPr>
      </w:pPr>
    </w:p>
    <w:p xmlns:wp14="http://schemas.microsoft.com/office/word/2010/wordml" w:rsidR="00BA2705" w:rsidP="004C1311" w:rsidRDefault="004F6D96" w14:paraId="68A62CD4" wp14:textId="77777777">
      <w:pPr>
        <w:pStyle w:val="BodyText"/>
        <w:ind w:left="1440" w:right="1288"/>
      </w:pPr>
      <w:r>
        <w:t>Sources</w:t>
      </w:r>
      <w:r>
        <w:rPr>
          <w:spacing w:val="-4"/>
        </w:rPr>
        <w:t xml:space="preserve"> </w:t>
      </w:r>
      <w:r>
        <w:t>of</w:t>
      </w:r>
      <w:r>
        <w:rPr>
          <w:spacing w:val="-2"/>
        </w:rPr>
        <w:t xml:space="preserve"> </w:t>
      </w:r>
      <w:r>
        <w:t>data</w:t>
      </w:r>
      <w:r>
        <w:rPr>
          <w:spacing w:val="-3"/>
        </w:rPr>
        <w:t xml:space="preserve"> </w:t>
      </w:r>
      <w:r>
        <w:rPr>
          <w:spacing w:val="-2"/>
        </w:rPr>
        <w:t>include:</w:t>
      </w:r>
    </w:p>
    <w:p xmlns:wp14="http://schemas.microsoft.com/office/word/2010/wordml" w:rsidR="00BA2705" w:rsidP="004C1311" w:rsidRDefault="00BA2705" w14:paraId="45C09875" wp14:textId="77777777">
      <w:pPr>
        <w:pStyle w:val="BodyText"/>
        <w:spacing w:before="4"/>
        <w:ind w:right="1288"/>
        <w:rPr>
          <w:sz w:val="21"/>
        </w:rPr>
      </w:pPr>
    </w:p>
    <w:p xmlns:wp14="http://schemas.microsoft.com/office/word/2010/wordml" w:rsidR="00BA2705" w:rsidP="004C1311" w:rsidRDefault="004F6D96" w14:paraId="5287A055" wp14:textId="77777777">
      <w:pPr>
        <w:pStyle w:val="ListParagraph"/>
        <w:numPr>
          <w:ilvl w:val="0"/>
          <w:numId w:val="3"/>
        </w:numPr>
        <w:tabs>
          <w:tab w:val="left" w:pos="2433"/>
          <w:tab w:val="left" w:pos="2434"/>
        </w:tabs>
        <w:ind w:right="1288"/>
      </w:pPr>
      <w:r>
        <w:t>the</w:t>
      </w:r>
      <w:r>
        <w:rPr>
          <w:spacing w:val="-4"/>
        </w:rPr>
        <w:t xml:space="preserve"> </w:t>
      </w:r>
      <w:r>
        <w:t>HM</w:t>
      </w:r>
      <w:r>
        <w:rPr>
          <w:spacing w:val="-3"/>
        </w:rPr>
        <w:t xml:space="preserve"> </w:t>
      </w:r>
      <w:r>
        <w:t>Treasury</w:t>
      </w:r>
      <w:r>
        <w:rPr>
          <w:spacing w:val="-8"/>
        </w:rPr>
        <w:t xml:space="preserve"> </w:t>
      </w:r>
      <w:r>
        <w:t>Green</w:t>
      </w:r>
      <w:r>
        <w:rPr>
          <w:spacing w:val="-8"/>
        </w:rPr>
        <w:t xml:space="preserve"> </w:t>
      </w:r>
      <w:r>
        <w:t>Book</w:t>
      </w:r>
      <w:r>
        <w:rPr>
          <w:spacing w:val="-3"/>
        </w:rPr>
        <w:t xml:space="preserve"> </w:t>
      </w:r>
      <w:r>
        <w:t>and</w:t>
      </w:r>
      <w:r>
        <w:rPr>
          <w:spacing w:val="-4"/>
        </w:rPr>
        <w:t xml:space="preserve"> </w:t>
      </w:r>
      <w:r>
        <w:t>supplementary</w:t>
      </w:r>
      <w:r>
        <w:rPr>
          <w:spacing w:val="-5"/>
        </w:rPr>
        <w:t xml:space="preserve"> </w:t>
      </w:r>
      <w:r>
        <w:rPr>
          <w:spacing w:val="-2"/>
        </w:rPr>
        <w:t>guidance</w:t>
      </w:r>
    </w:p>
    <w:p xmlns:wp14="http://schemas.microsoft.com/office/word/2010/wordml" w:rsidR="00BA2705" w:rsidP="004C1311" w:rsidRDefault="004F6D96" w14:paraId="71B143FB" wp14:textId="77777777">
      <w:pPr>
        <w:pStyle w:val="ListParagraph"/>
        <w:numPr>
          <w:ilvl w:val="0"/>
          <w:numId w:val="3"/>
        </w:numPr>
        <w:tabs>
          <w:tab w:val="left" w:pos="2433"/>
          <w:tab w:val="left" w:pos="2434"/>
        </w:tabs>
        <w:spacing w:before="125"/>
        <w:ind w:right="1288"/>
      </w:pPr>
      <w:r>
        <w:t>the</w:t>
      </w:r>
      <w:r>
        <w:rPr>
          <w:spacing w:val="-10"/>
        </w:rPr>
        <w:t xml:space="preserve"> </w:t>
      </w:r>
      <w:r>
        <w:t>Greater</w:t>
      </w:r>
      <w:r>
        <w:rPr>
          <w:spacing w:val="-6"/>
        </w:rPr>
        <w:t xml:space="preserve"> </w:t>
      </w:r>
      <w:r>
        <w:t>Manchester</w:t>
      </w:r>
      <w:r>
        <w:rPr>
          <w:spacing w:val="-6"/>
        </w:rPr>
        <w:t xml:space="preserve"> </w:t>
      </w:r>
      <w:r>
        <w:t>Combined</w:t>
      </w:r>
      <w:r>
        <w:rPr>
          <w:spacing w:val="-5"/>
        </w:rPr>
        <w:t xml:space="preserve"> </w:t>
      </w:r>
      <w:r>
        <w:t>Authority</w:t>
      </w:r>
      <w:r>
        <w:rPr>
          <w:spacing w:val="-8"/>
        </w:rPr>
        <w:t xml:space="preserve"> </w:t>
      </w:r>
      <w:r>
        <w:t>(2021)</w:t>
      </w:r>
      <w:r>
        <w:rPr>
          <w:spacing w:val="-4"/>
        </w:rPr>
        <w:t xml:space="preserve"> </w:t>
      </w:r>
      <w:r>
        <w:t>Unit</w:t>
      </w:r>
      <w:r>
        <w:rPr>
          <w:spacing w:val="-6"/>
        </w:rPr>
        <w:t xml:space="preserve"> </w:t>
      </w:r>
      <w:r>
        <w:t>Cost</w:t>
      </w:r>
      <w:r>
        <w:rPr>
          <w:spacing w:val="-6"/>
        </w:rPr>
        <w:t xml:space="preserve"> </w:t>
      </w:r>
      <w:r>
        <w:rPr>
          <w:spacing w:val="-2"/>
        </w:rPr>
        <w:t>Database</w:t>
      </w:r>
    </w:p>
    <w:p xmlns:wp14="http://schemas.microsoft.com/office/word/2010/wordml" w:rsidR="00BA2705" w:rsidP="004C1311" w:rsidRDefault="004F6D96" w14:paraId="6513AC08" wp14:textId="77777777">
      <w:pPr>
        <w:pStyle w:val="ListParagraph"/>
        <w:numPr>
          <w:ilvl w:val="0"/>
          <w:numId w:val="3"/>
        </w:numPr>
        <w:tabs>
          <w:tab w:val="left" w:pos="2433"/>
          <w:tab w:val="left" w:pos="2434"/>
        </w:tabs>
        <w:spacing w:before="73"/>
        <w:ind w:right="1288"/>
      </w:pPr>
      <w:r>
        <w:t>Office</w:t>
      </w:r>
      <w:r>
        <w:rPr>
          <w:spacing w:val="-7"/>
        </w:rPr>
        <w:t xml:space="preserve"> </w:t>
      </w:r>
      <w:r>
        <w:t>of</w:t>
      </w:r>
      <w:r>
        <w:rPr>
          <w:spacing w:val="-5"/>
        </w:rPr>
        <w:t xml:space="preserve"> </w:t>
      </w:r>
      <w:r>
        <w:t>National</w:t>
      </w:r>
      <w:r>
        <w:rPr>
          <w:spacing w:val="-7"/>
        </w:rPr>
        <w:t xml:space="preserve"> </w:t>
      </w:r>
      <w:r>
        <w:t>Statistics</w:t>
      </w:r>
      <w:r>
        <w:rPr>
          <w:spacing w:val="-5"/>
        </w:rPr>
        <w:t xml:space="preserve"> </w:t>
      </w:r>
      <w:r>
        <w:rPr>
          <w:spacing w:val="-4"/>
        </w:rPr>
        <w:t>data</w:t>
      </w:r>
    </w:p>
    <w:p xmlns:wp14="http://schemas.microsoft.com/office/word/2010/wordml" w:rsidR="00BA2705" w:rsidP="004C1311" w:rsidRDefault="004F6D96" w14:paraId="7BD1E92C" wp14:textId="77777777">
      <w:pPr>
        <w:pStyle w:val="ListParagraph"/>
        <w:numPr>
          <w:ilvl w:val="0"/>
          <w:numId w:val="3"/>
        </w:numPr>
        <w:tabs>
          <w:tab w:val="left" w:pos="2433"/>
          <w:tab w:val="left" w:pos="2434"/>
        </w:tabs>
        <w:spacing w:before="127"/>
        <w:ind w:right="1288"/>
      </w:pPr>
      <w:r>
        <w:t>data</w:t>
      </w:r>
      <w:r>
        <w:rPr>
          <w:spacing w:val="-5"/>
        </w:rPr>
        <w:t xml:space="preserve"> </w:t>
      </w:r>
      <w:r>
        <w:t>published</w:t>
      </w:r>
      <w:r>
        <w:rPr>
          <w:spacing w:val="-5"/>
        </w:rPr>
        <w:t xml:space="preserve"> </w:t>
      </w:r>
      <w:r>
        <w:t>by</w:t>
      </w:r>
      <w:r>
        <w:rPr>
          <w:spacing w:val="-6"/>
        </w:rPr>
        <w:t xml:space="preserve"> </w:t>
      </w:r>
      <w:r>
        <w:t>other</w:t>
      </w:r>
      <w:r>
        <w:rPr>
          <w:spacing w:val="-6"/>
        </w:rPr>
        <w:t xml:space="preserve"> </w:t>
      </w:r>
      <w:r>
        <w:t>ministerial</w:t>
      </w:r>
      <w:r>
        <w:rPr>
          <w:spacing w:val="-5"/>
        </w:rPr>
        <w:t xml:space="preserve"> </w:t>
      </w:r>
      <w:r>
        <w:rPr>
          <w:spacing w:val="-2"/>
        </w:rPr>
        <w:t>departments</w:t>
      </w:r>
    </w:p>
    <w:p xmlns:wp14="http://schemas.microsoft.com/office/word/2010/wordml" w:rsidR="00BA2705" w:rsidP="004C1311" w:rsidRDefault="00BA2705" w14:paraId="6CDC65EB" wp14:textId="77777777">
      <w:pPr>
        <w:pStyle w:val="BodyText"/>
        <w:ind w:right="1288"/>
        <w:rPr>
          <w:sz w:val="26"/>
        </w:rPr>
      </w:pPr>
    </w:p>
    <w:p xmlns:wp14="http://schemas.microsoft.com/office/word/2010/wordml" w:rsidR="00BA2705" w:rsidP="004C1311" w:rsidRDefault="00BA2705" w14:paraId="2D50532D" wp14:textId="77777777">
      <w:pPr>
        <w:pStyle w:val="BodyText"/>
        <w:spacing w:before="2"/>
        <w:ind w:right="1288"/>
        <w:rPr>
          <w:sz w:val="28"/>
        </w:rPr>
      </w:pPr>
    </w:p>
    <w:p xmlns:wp14="http://schemas.microsoft.com/office/word/2010/wordml" w:rsidR="00BA2705" w:rsidP="004C1311" w:rsidRDefault="004F6D96" w14:paraId="4E790730" wp14:textId="77777777">
      <w:pPr>
        <w:pStyle w:val="BodyText"/>
        <w:spacing w:before="1"/>
        <w:ind w:left="1440" w:right="1288"/>
      </w:pPr>
      <w:r>
        <w:t>The</w:t>
      </w:r>
      <w:r>
        <w:rPr>
          <w:spacing w:val="-8"/>
        </w:rPr>
        <w:t xml:space="preserve"> </w:t>
      </w:r>
      <w:r>
        <w:t>social</w:t>
      </w:r>
      <w:r>
        <w:rPr>
          <w:spacing w:val="-5"/>
        </w:rPr>
        <w:t xml:space="preserve"> </w:t>
      </w:r>
      <w:r>
        <w:t>value</w:t>
      </w:r>
      <w:r>
        <w:rPr>
          <w:spacing w:val="-6"/>
        </w:rPr>
        <w:t xml:space="preserve"> </w:t>
      </w:r>
      <w:r>
        <w:t>approach</w:t>
      </w:r>
      <w:r>
        <w:rPr>
          <w:spacing w:val="-5"/>
        </w:rPr>
        <w:t xml:space="preserve"> </w:t>
      </w:r>
      <w:r>
        <w:t>is</w:t>
      </w:r>
      <w:r>
        <w:rPr>
          <w:spacing w:val="-5"/>
        </w:rPr>
        <w:t xml:space="preserve"> </w:t>
      </w:r>
      <w:r>
        <w:t>applied</w:t>
      </w:r>
      <w:r>
        <w:rPr>
          <w:spacing w:val="-5"/>
        </w:rPr>
        <w:t xml:space="preserve"> </w:t>
      </w:r>
      <w:r>
        <w:t>below</w:t>
      </w:r>
      <w:r>
        <w:rPr>
          <w:spacing w:val="-6"/>
        </w:rPr>
        <w:t xml:space="preserve"> </w:t>
      </w:r>
      <w:r>
        <w:t>for</w:t>
      </w:r>
      <w:r>
        <w:rPr>
          <w:spacing w:val="-6"/>
        </w:rPr>
        <w:t xml:space="preserve"> </w:t>
      </w:r>
      <w:r>
        <w:t>the</w:t>
      </w:r>
      <w:r>
        <w:rPr>
          <w:spacing w:val="-6"/>
        </w:rPr>
        <w:t xml:space="preserve"> </w:t>
      </w:r>
      <w:r>
        <w:t>prevention</w:t>
      </w:r>
      <w:r>
        <w:rPr>
          <w:spacing w:val="-5"/>
        </w:rPr>
        <w:t xml:space="preserve"> </w:t>
      </w:r>
      <w:r>
        <w:t>education</w:t>
      </w:r>
      <w:r>
        <w:rPr>
          <w:spacing w:val="-6"/>
        </w:rPr>
        <w:t xml:space="preserve"> </w:t>
      </w:r>
      <w:r>
        <w:t>activities</w:t>
      </w:r>
      <w:r>
        <w:rPr>
          <w:spacing w:val="-5"/>
        </w:rPr>
        <w:t xml:space="preserve"> </w:t>
      </w:r>
      <w:r>
        <w:t>of</w:t>
      </w:r>
      <w:r>
        <w:rPr>
          <w:spacing w:val="-5"/>
        </w:rPr>
        <w:t xml:space="preserve"> </w:t>
      </w:r>
      <w:r>
        <w:t>the</w:t>
      </w:r>
      <w:r>
        <w:rPr>
          <w:spacing w:val="-6"/>
        </w:rPr>
        <w:t xml:space="preserve"> </w:t>
      </w:r>
      <w:r>
        <w:rPr>
          <w:spacing w:val="-4"/>
        </w:rPr>
        <w:t>FRS.</w:t>
      </w:r>
    </w:p>
    <w:p xmlns:wp14="http://schemas.microsoft.com/office/word/2010/wordml" w:rsidR="00BA2705" w:rsidP="004C1311" w:rsidRDefault="00BA2705" w14:paraId="26746B7D" wp14:textId="77777777">
      <w:pPr>
        <w:pStyle w:val="BodyText"/>
        <w:ind w:right="1288"/>
        <w:rPr>
          <w:sz w:val="24"/>
        </w:rPr>
      </w:pPr>
    </w:p>
    <w:p xmlns:wp14="http://schemas.microsoft.com/office/word/2010/wordml" w:rsidR="00BA2705" w:rsidP="004C1311" w:rsidRDefault="00BA2705" w14:paraId="418800B0" wp14:textId="77777777">
      <w:pPr>
        <w:pStyle w:val="BodyText"/>
        <w:spacing w:before="10"/>
        <w:ind w:right="1288"/>
        <w:rPr>
          <w:sz w:val="19"/>
        </w:rPr>
      </w:pPr>
    </w:p>
    <w:p xmlns:wp14="http://schemas.microsoft.com/office/word/2010/wordml" w:rsidR="00BA2705" w:rsidP="004C1311" w:rsidRDefault="004F6D96" w14:paraId="5A45D209" wp14:textId="77777777">
      <w:pPr>
        <w:pStyle w:val="BodyText"/>
        <w:spacing w:before="1" w:line="360" w:lineRule="auto"/>
        <w:ind w:left="1440" w:right="1288"/>
      </w:pPr>
      <w:r>
        <w:t>Going</w:t>
      </w:r>
      <w:r>
        <w:rPr>
          <w:spacing w:val="-2"/>
        </w:rPr>
        <w:t xml:space="preserve"> </w:t>
      </w:r>
      <w:r>
        <w:t>forward,</w:t>
      </w:r>
      <w:r>
        <w:rPr>
          <w:spacing w:val="-3"/>
        </w:rPr>
        <w:t xml:space="preserve"> </w:t>
      </w:r>
      <w:r>
        <w:t>the</w:t>
      </w:r>
      <w:r>
        <w:rPr>
          <w:spacing w:val="-4"/>
        </w:rPr>
        <w:t xml:space="preserve"> </w:t>
      </w:r>
      <w:r>
        <w:t>method</w:t>
      </w:r>
      <w:r>
        <w:rPr>
          <w:spacing w:val="-2"/>
        </w:rPr>
        <w:t xml:space="preserve"> </w:t>
      </w:r>
      <w:r>
        <w:t>assumes</w:t>
      </w:r>
      <w:r>
        <w:rPr>
          <w:spacing w:val="-4"/>
        </w:rPr>
        <w:t xml:space="preserve"> </w:t>
      </w:r>
      <w:r>
        <w:t>that</w:t>
      </w:r>
      <w:r>
        <w:rPr>
          <w:spacing w:val="-3"/>
        </w:rPr>
        <w:t xml:space="preserve"> </w:t>
      </w:r>
      <w:r>
        <w:t>FRSs</w:t>
      </w:r>
      <w:r>
        <w:rPr>
          <w:spacing w:val="-4"/>
        </w:rPr>
        <w:t xml:space="preserve"> </w:t>
      </w:r>
      <w:r>
        <w:t>record</w:t>
      </w:r>
      <w:r>
        <w:rPr>
          <w:spacing w:val="-2"/>
        </w:rPr>
        <w:t xml:space="preserve"> </w:t>
      </w:r>
      <w:r>
        <w:t>data</w:t>
      </w:r>
      <w:r>
        <w:rPr>
          <w:spacing w:val="-2"/>
        </w:rPr>
        <w:t xml:space="preserve"> </w:t>
      </w:r>
      <w:r>
        <w:t>on</w:t>
      </w:r>
      <w:r>
        <w:rPr>
          <w:spacing w:val="-4"/>
        </w:rPr>
        <w:t xml:space="preserve"> </w:t>
      </w:r>
      <w:r>
        <w:t>hours</w:t>
      </w:r>
      <w:r>
        <w:rPr>
          <w:spacing w:val="-1"/>
        </w:rPr>
        <w:t xml:space="preserve"> </w:t>
      </w:r>
      <w:r>
        <w:t>of input delivered</w:t>
      </w:r>
      <w:r>
        <w:rPr>
          <w:spacing w:val="-4"/>
        </w:rPr>
        <w:t xml:space="preserve"> </w:t>
      </w:r>
      <w:r>
        <w:t>on</w:t>
      </w:r>
      <w:r>
        <w:rPr>
          <w:spacing w:val="-4"/>
        </w:rPr>
        <w:t xml:space="preserve"> </w:t>
      </w:r>
      <w:r>
        <w:t>the three main areas of fire, safety, road safety and water safety as accurately as possible. This would provide the cost element of an intervention (measured in hours at a given average pay rate) and an outcome, that is based on a relevant social value proxy. There are some more specific activities, described</w:t>
      </w:r>
      <w:r>
        <w:rPr>
          <w:spacing w:val="-1"/>
        </w:rPr>
        <w:t xml:space="preserve"> </w:t>
      </w:r>
      <w:r>
        <w:t>below,</w:t>
      </w:r>
      <w:r>
        <w:rPr>
          <w:spacing w:val="-2"/>
        </w:rPr>
        <w:t xml:space="preserve"> </w:t>
      </w:r>
      <w:r>
        <w:t>that</w:t>
      </w:r>
      <w:r>
        <w:rPr>
          <w:spacing w:val="-2"/>
        </w:rPr>
        <w:t xml:space="preserve"> </w:t>
      </w:r>
      <w:r>
        <w:t>could</w:t>
      </w:r>
      <w:r>
        <w:rPr>
          <w:spacing w:val="-1"/>
        </w:rPr>
        <w:t xml:space="preserve"> </w:t>
      </w:r>
      <w:r>
        <w:t>be</w:t>
      </w:r>
      <w:r>
        <w:rPr>
          <w:spacing w:val="-5"/>
        </w:rPr>
        <w:t xml:space="preserve"> </w:t>
      </w:r>
      <w:r>
        <w:t>separately</w:t>
      </w:r>
      <w:r>
        <w:rPr>
          <w:spacing w:val="-3"/>
        </w:rPr>
        <w:t xml:space="preserve"> </w:t>
      </w:r>
      <w:r>
        <w:t>recorded,</w:t>
      </w:r>
      <w:r>
        <w:rPr>
          <w:spacing w:val="-2"/>
        </w:rPr>
        <w:t xml:space="preserve"> </w:t>
      </w:r>
      <w:r>
        <w:t>as</w:t>
      </w:r>
      <w:r>
        <w:rPr>
          <w:spacing w:val="-3"/>
        </w:rPr>
        <w:t xml:space="preserve"> </w:t>
      </w:r>
      <w:r>
        <w:t xml:space="preserve">they deliver specific </w:t>
      </w:r>
      <w:r>
        <w:t>and relevant social value proxies from the TOMs database.</w:t>
      </w:r>
    </w:p>
    <w:p xmlns:wp14="http://schemas.microsoft.com/office/word/2010/wordml" w:rsidR="00BA2705" w:rsidP="004C1311" w:rsidRDefault="00BA2705" w14:paraId="562855B0" wp14:textId="77777777">
      <w:pPr>
        <w:pStyle w:val="BodyText"/>
        <w:ind w:right="1288"/>
        <w:rPr>
          <w:sz w:val="24"/>
        </w:rPr>
      </w:pPr>
    </w:p>
    <w:p xmlns:wp14="http://schemas.microsoft.com/office/word/2010/wordml" w:rsidR="00BA2705" w:rsidP="004C1311" w:rsidRDefault="00BA2705" w14:paraId="7E7AB69A" wp14:textId="77777777">
      <w:pPr>
        <w:pStyle w:val="BodyText"/>
        <w:spacing w:before="2"/>
        <w:ind w:right="1288"/>
      </w:pPr>
    </w:p>
    <w:p xmlns:wp14="http://schemas.microsoft.com/office/word/2010/wordml" w:rsidR="00BA2705" w:rsidP="004C1311" w:rsidRDefault="004F6D96" w14:paraId="4D0D9923" wp14:textId="77777777">
      <w:pPr>
        <w:pStyle w:val="Heading3"/>
        <w:ind w:right="1288"/>
      </w:pPr>
      <w:r>
        <w:t>Application</w:t>
      </w:r>
      <w:r>
        <w:rPr>
          <w:spacing w:val="-4"/>
        </w:rPr>
        <w:t xml:space="preserve"> </w:t>
      </w:r>
      <w:r>
        <w:t>of</w:t>
      </w:r>
      <w:r>
        <w:rPr>
          <w:spacing w:val="-4"/>
        </w:rPr>
        <w:t xml:space="preserve"> </w:t>
      </w:r>
      <w:r>
        <w:t>the</w:t>
      </w:r>
      <w:r>
        <w:rPr>
          <w:spacing w:val="-5"/>
        </w:rPr>
        <w:t xml:space="preserve"> </w:t>
      </w:r>
      <w:r>
        <w:t>method</w:t>
      </w:r>
      <w:r>
        <w:rPr>
          <w:spacing w:val="-4"/>
        </w:rPr>
        <w:t xml:space="preserve"> </w:t>
      </w:r>
      <w:r>
        <w:t>to</w:t>
      </w:r>
      <w:r>
        <w:rPr>
          <w:spacing w:val="-5"/>
        </w:rPr>
        <w:t xml:space="preserve"> </w:t>
      </w:r>
      <w:r>
        <w:t>prevention</w:t>
      </w:r>
      <w:r>
        <w:rPr>
          <w:spacing w:val="-3"/>
        </w:rPr>
        <w:t xml:space="preserve"> </w:t>
      </w:r>
      <w:r>
        <w:rPr>
          <w:spacing w:val="-2"/>
        </w:rPr>
        <w:t>activities</w:t>
      </w:r>
    </w:p>
    <w:p xmlns:wp14="http://schemas.microsoft.com/office/word/2010/wordml" w:rsidR="00BA2705" w:rsidP="004C1311" w:rsidRDefault="004F6D96" w14:paraId="427DA8B3" wp14:textId="77777777">
      <w:pPr>
        <w:pStyle w:val="BodyText"/>
        <w:spacing w:before="179" w:line="362" w:lineRule="auto"/>
        <w:ind w:left="1440" w:right="1288"/>
      </w:pPr>
      <w:r>
        <w:t>As</w:t>
      </w:r>
      <w:r>
        <w:rPr>
          <w:spacing w:val="-1"/>
        </w:rPr>
        <w:t xml:space="preserve"> </w:t>
      </w:r>
      <w:r>
        <w:t>noted</w:t>
      </w:r>
      <w:r>
        <w:rPr>
          <w:spacing w:val="-4"/>
        </w:rPr>
        <w:t xml:space="preserve"> </w:t>
      </w:r>
      <w:r>
        <w:t>above,</w:t>
      </w:r>
      <w:r>
        <w:rPr>
          <w:spacing w:val="-3"/>
        </w:rPr>
        <w:t xml:space="preserve"> </w:t>
      </w:r>
      <w:r>
        <w:t>there</w:t>
      </w:r>
      <w:r>
        <w:rPr>
          <w:spacing w:val="-4"/>
        </w:rPr>
        <w:t xml:space="preserve"> </w:t>
      </w:r>
      <w:r>
        <w:t>are several</w:t>
      </w:r>
      <w:r>
        <w:rPr>
          <w:spacing w:val="-5"/>
        </w:rPr>
        <w:t xml:space="preserve"> </w:t>
      </w:r>
      <w:r>
        <w:t>levels</w:t>
      </w:r>
      <w:r>
        <w:rPr>
          <w:spacing w:val="-1"/>
        </w:rPr>
        <w:t xml:space="preserve"> </w:t>
      </w:r>
      <w:r>
        <w:t>of</w:t>
      </w:r>
      <w:r>
        <w:rPr>
          <w:spacing w:val="-3"/>
        </w:rPr>
        <w:t xml:space="preserve"> </w:t>
      </w:r>
      <w:r>
        <w:t>provision</w:t>
      </w:r>
      <w:r>
        <w:rPr>
          <w:spacing w:val="-2"/>
        </w:rPr>
        <w:t xml:space="preserve"> </w:t>
      </w:r>
      <w:r>
        <w:t>and</w:t>
      </w:r>
      <w:r>
        <w:rPr>
          <w:spacing w:val="-2"/>
        </w:rPr>
        <w:t xml:space="preserve"> </w:t>
      </w:r>
      <w:r>
        <w:t>outcome</w:t>
      </w:r>
      <w:r>
        <w:rPr>
          <w:spacing w:val="-4"/>
        </w:rPr>
        <w:t xml:space="preserve"> </w:t>
      </w:r>
      <w:r>
        <w:t>that could</w:t>
      </w:r>
      <w:r>
        <w:rPr>
          <w:spacing w:val="-2"/>
        </w:rPr>
        <w:t xml:space="preserve"> </w:t>
      </w:r>
      <w:r>
        <w:t>be</w:t>
      </w:r>
      <w:r>
        <w:rPr>
          <w:spacing w:val="-2"/>
        </w:rPr>
        <w:t xml:space="preserve"> </w:t>
      </w:r>
      <w:r>
        <w:t>applied</w:t>
      </w:r>
      <w:r>
        <w:rPr>
          <w:spacing w:val="-2"/>
        </w:rPr>
        <w:t xml:space="preserve"> </w:t>
      </w:r>
      <w:r>
        <w:t xml:space="preserve">in </w:t>
      </w:r>
      <w:r>
        <w:rPr>
          <w:spacing w:val="-2"/>
        </w:rPr>
        <w:t>practice.</w:t>
      </w:r>
    </w:p>
    <w:p xmlns:wp14="http://schemas.microsoft.com/office/word/2010/wordml" w:rsidR="00BA2705" w:rsidP="004C1311" w:rsidRDefault="004F6D96" w14:paraId="12750A55" wp14:textId="77777777">
      <w:pPr>
        <w:pStyle w:val="Heading3"/>
        <w:numPr>
          <w:ilvl w:val="0"/>
          <w:numId w:val="2"/>
        </w:numPr>
        <w:tabs>
          <w:tab w:val="left" w:pos="1724"/>
        </w:tabs>
        <w:spacing w:before="117"/>
        <w:ind w:right="1288"/>
        <w:jc w:val="left"/>
      </w:pPr>
      <w:r>
        <w:t>Fire</w:t>
      </w:r>
      <w:r>
        <w:rPr>
          <w:spacing w:val="-6"/>
        </w:rPr>
        <w:t xml:space="preserve"> </w:t>
      </w:r>
      <w:r>
        <w:t>setter</w:t>
      </w:r>
      <w:r>
        <w:rPr>
          <w:spacing w:val="-3"/>
        </w:rPr>
        <w:t xml:space="preserve"> </w:t>
      </w:r>
      <w:r>
        <w:t>and</w:t>
      </w:r>
      <w:r>
        <w:rPr>
          <w:spacing w:val="-7"/>
        </w:rPr>
        <w:t xml:space="preserve"> </w:t>
      </w:r>
      <w:r>
        <w:t>anti-social</w:t>
      </w:r>
      <w:r>
        <w:rPr>
          <w:spacing w:val="-6"/>
        </w:rPr>
        <w:t xml:space="preserve"> </w:t>
      </w:r>
      <w:r>
        <w:t>behaviour</w:t>
      </w:r>
      <w:r>
        <w:rPr>
          <w:spacing w:val="-4"/>
        </w:rPr>
        <w:t xml:space="preserve"> </w:t>
      </w:r>
      <w:r>
        <w:rPr>
          <w:spacing w:val="-2"/>
        </w:rPr>
        <w:t>schemes</w:t>
      </w:r>
    </w:p>
    <w:p xmlns:wp14="http://schemas.microsoft.com/office/word/2010/wordml" w:rsidR="00BA2705" w:rsidP="004C1311" w:rsidRDefault="004F6D96" w14:paraId="0F68E593" wp14:textId="77777777">
      <w:pPr>
        <w:pStyle w:val="BodyText"/>
        <w:spacing w:before="234"/>
        <w:ind w:left="1440" w:right="1288"/>
      </w:pPr>
      <w:r>
        <w:t>For</w:t>
      </w:r>
      <w:r>
        <w:rPr>
          <w:spacing w:val="-6"/>
        </w:rPr>
        <w:t xml:space="preserve"> </w:t>
      </w:r>
      <w:r>
        <w:t>such</w:t>
      </w:r>
      <w:r>
        <w:rPr>
          <w:spacing w:val="-6"/>
        </w:rPr>
        <w:t xml:space="preserve"> </w:t>
      </w:r>
      <w:r>
        <w:t>schemes</w:t>
      </w:r>
      <w:r>
        <w:rPr>
          <w:spacing w:val="-6"/>
        </w:rPr>
        <w:t xml:space="preserve"> </w:t>
      </w:r>
      <w:r>
        <w:t>the</w:t>
      </w:r>
      <w:r>
        <w:rPr>
          <w:spacing w:val="-6"/>
        </w:rPr>
        <w:t xml:space="preserve"> </w:t>
      </w:r>
      <w:r>
        <w:t>relevant</w:t>
      </w:r>
      <w:r>
        <w:rPr>
          <w:spacing w:val="-3"/>
        </w:rPr>
        <w:t xml:space="preserve"> </w:t>
      </w:r>
      <w:r>
        <w:t>TOMs</w:t>
      </w:r>
      <w:r>
        <w:rPr>
          <w:spacing w:val="-6"/>
        </w:rPr>
        <w:t xml:space="preserve"> </w:t>
      </w:r>
      <w:r>
        <w:t>is:</w:t>
      </w:r>
      <w:r>
        <w:rPr>
          <w:spacing w:val="-6"/>
        </w:rPr>
        <w:t xml:space="preserve"> </w:t>
      </w:r>
      <w:r>
        <w:t>NT24</w:t>
      </w:r>
      <w:r>
        <w:rPr>
          <w:spacing w:val="-6"/>
        </w:rPr>
        <w:t xml:space="preserve"> </w:t>
      </w:r>
      <w:r>
        <w:t>Initiatives</w:t>
      </w:r>
      <w:r>
        <w:rPr>
          <w:spacing w:val="-3"/>
        </w:rPr>
        <w:t xml:space="preserve"> </w:t>
      </w:r>
      <w:r>
        <w:t>aimed</w:t>
      </w:r>
      <w:r>
        <w:rPr>
          <w:spacing w:val="-4"/>
        </w:rPr>
        <w:t xml:space="preserve"> </w:t>
      </w:r>
      <w:r>
        <w:t>at</w:t>
      </w:r>
      <w:r>
        <w:rPr>
          <w:spacing w:val="-5"/>
        </w:rPr>
        <w:t xml:space="preserve"> </w:t>
      </w:r>
      <w:r>
        <w:t>reducing</w:t>
      </w:r>
      <w:r>
        <w:rPr>
          <w:spacing w:val="-4"/>
        </w:rPr>
        <w:t xml:space="preserve"> </w:t>
      </w:r>
      <w:r>
        <w:rPr>
          <w:spacing w:val="-2"/>
        </w:rPr>
        <w:t>crime.</w:t>
      </w:r>
    </w:p>
    <w:p xmlns:wp14="http://schemas.microsoft.com/office/word/2010/wordml" w:rsidR="00BA2705" w:rsidP="004C1311" w:rsidRDefault="00BA2705" w14:paraId="38775929" wp14:textId="77777777">
      <w:pPr>
        <w:pStyle w:val="BodyText"/>
        <w:spacing w:before="4"/>
        <w:ind w:right="1288"/>
        <w:rPr>
          <w:sz w:val="21"/>
        </w:rPr>
      </w:pPr>
    </w:p>
    <w:p xmlns:wp14="http://schemas.microsoft.com/office/word/2010/wordml" w:rsidR="00BA2705" w:rsidP="004C1311" w:rsidRDefault="004F6D96" w14:paraId="3EE7767B" wp14:textId="77777777">
      <w:pPr>
        <w:pStyle w:val="Heading3"/>
        <w:ind w:right="1288"/>
      </w:pPr>
      <w:r>
        <w:rPr>
          <w:spacing w:val="-2"/>
        </w:rPr>
        <w:t>Costs:</w:t>
      </w:r>
    </w:p>
    <w:p xmlns:wp14="http://schemas.microsoft.com/office/word/2010/wordml" w:rsidR="00BA2705" w:rsidP="004C1311" w:rsidRDefault="00BA2705" w14:paraId="0E0ED9E8" wp14:textId="77777777">
      <w:pPr>
        <w:pStyle w:val="BodyText"/>
        <w:spacing w:before="2"/>
        <w:ind w:right="1288"/>
        <w:rPr>
          <w:b/>
          <w:sz w:val="24"/>
        </w:rPr>
      </w:pPr>
    </w:p>
    <w:p xmlns:wp14="http://schemas.microsoft.com/office/word/2010/wordml" w:rsidR="00BA2705" w:rsidP="004C1311" w:rsidRDefault="004F6D96" w14:paraId="7AF1B9D3" wp14:textId="77777777">
      <w:pPr>
        <w:pStyle w:val="BodyText"/>
        <w:spacing w:line="360" w:lineRule="auto"/>
        <w:ind w:left="1440" w:right="1288"/>
      </w:pPr>
      <w:r>
        <w:t>Number of</w:t>
      </w:r>
      <w:r>
        <w:rPr>
          <w:spacing w:val="-2"/>
        </w:rPr>
        <w:t xml:space="preserve"> </w:t>
      </w:r>
      <w:r>
        <w:t>staff</w:t>
      </w:r>
      <w:r>
        <w:rPr>
          <w:spacing w:val="-2"/>
        </w:rPr>
        <w:t xml:space="preserve"> </w:t>
      </w:r>
      <w:r>
        <w:t>hours of</w:t>
      </w:r>
      <w:r>
        <w:rPr>
          <w:spacing w:val="-2"/>
        </w:rPr>
        <w:t xml:space="preserve"> </w:t>
      </w:r>
      <w:r>
        <w:t>staff</w:t>
      </w:r>
      <w:r>
        <w:rPr>
          <w:spacing w:val="-2"/>
        </w:rPr>
        <w:t xml:space="preserve"> </w:t>
      </w:r>
      <w:r>
        <w:t>time</w:t>
      </w:r>
      <w:r>
        <w:rPr>
          <w:spacing w:val="-3"/>
        </w:rPr>
        <w:t xml:space="preserve"> </w:t>
      </w:r>
      <w:r>
        <w:t>spent</w:t>
      </w:r>
      <w:r>
        <w:rPr>
          <w:spacing w:val="-2"/>
        </w:rPr>
        <w:t xml:space="preserve"> </w:t>
      </w:r>
      <w:r>
        <w:t>on</w:t>
      </w:r>
      <w:r>
        <w:rPr>
          <w:spacing w:val="-3"/>
        </w:rPr>
        <w:t xml:space="preserve"> </w:t>
      </w:r>
      <w:r>
        <w:t>the</w:t>
      </w:r>
      <w:r>
        <w:rPr>
          <w:spacing w:val="-3"/>
        </w:rPr>
        <w:t xml:space="preserve"> </w:t>
      </w:r>
      <w:r>
        <w:t>activity.</w:t>
      </w:r>
      <w:r>
        <w:rPr>
          <w:spacing w:val="-1"/>
        </w:rPr>
        <w:t xml:space="preserve"> </w:t>
      </w:r>
      <w:r>
        <w:t>This is</w:t>
      </w:r>
      <w:r>
        <w:rPr>
          <w:spacing w:val="-3"/>
        </w:rPr>
        <w:t xml:space="preserve"> </w:t>
      </w:r>
      <w:r>
        <w:t>number of</w:t>
      </w:r>
      <w:r>
        <w:rPr>
          <w:spacing w:val="-2"/>
        </w:rPr>
        <w:t xml:space="preserve"> </w:t>
      </w:r>
      <w:r>
        <w:t>hours</w:t>
      </w:r>
      <w:r>
        <w:rPr>
          <w:spacing w:val="-2"/>
        </w:rPr>
        <w:t xml:space="preserve"> </w:t>
      </w:r>
      <w:r>
        <w:t>multiplied</w:t>
      </w:r>
      <w:r>
        <w:rPr>
          <w:spacing w:val="-1"/>
        </w:rPr>
        <w:t xml:space="preserve"> </w:t>
      </w:r>
      <w:r>
        <w:t>by the average cost of fire personnel time per hour at £19.00 (Greater Manchester Combined Authority, 2021 Unit Cost Database). On-costs at 45% (31.2% pension and 13.8% national insurance contributions) are added to this resulting in a total cost per hour of £27.55.</w:t>
      </w:r>
    </w:p>
    <w:p xmlns:wp14="http://schemas.microsoft.com/office/word/2010/wordml" w:rsidR="00BA2705" w:rsidP="004C1311" w:rsidRDefault="00BA2705" w14:paraId="5A4345F3" wp14:textId="77777777">
      <w:pPr>
        <w:pStyle w:val="BodyText"/>
        <w:ind w:right="1288"/>
        <w:rPr>
          <w:sz w:val="21"/>
        </w:rPr>
      </w:pPr>
    </w:p>
    <w:p xmlns:wp14="http://schemas.microsoft.com/office/word/2010/wordml" w:rsidR="00BA2705" w:rsidP="004C1311" w:rsidRDefault="004F6D96" w14:paraId="71D97EC5" wp14:textId="77777777">
      <w:pPr>
        <w:pStyle w:val="Heading3"/>
        <w:ind w:right="1288"/>
      </w:pPr>
      <w:r>
        <w:rPr>
          <w:spacing w:val="-2"/>
        </w:rPr>
        <w:t>Benefits:</w:t>
      </w:r>
    </w:p>
    <w:p xmlns:wp14="http://schemas.microsoft.com/office/word/2010/wordml" w:rsidR="00BA2705" w:rsidP="004C1311" w:rsidRDefault="00BA2705" w14:paraId="472CC082" wp14:textId="77777777">
      <w:pPr>
        <w:pStyle w:val="BodyText"/>
        <w:spacing w:before="5"/>
        <w:ind w:right="1288"/>
        <w:rPr>
          <w:b/>
          <w:sz w:val="21"/>
        </w:rPr>
      </w:pPr>
    </w:p>
    <w:p xmlns:wp14="http://schemas.microsoft.com/office/word/2010/wordml" w:rsidR="00BA2705" w:rsidP="00230CD9" w:rsidRDefault="004F6D96" w14:paraId="47660DAC" wp14:textId="77777777">
      <w:pPr>
        <w:pStyle w:val="BodyText"/>
        <w:spacing w:line="360" w:lineRule="auto"/>
        <w:ind w:left="1440" w:right="1288"/>
      </w:pPr>
      <w:r>
        <w:t>For this activity the study used the Social Return on Investment calculation from a study that evaluated</w:t>
      </w:r>
      <w:r>
        <w:rPr>
          <w:spacing w:val="-1"/>
        </w:rPr>
        <w:t xml:space="preserve"> </w:t>
      </w:r>
      <w:r>
        <w:t>a</w:t>
      </w:r>
      <w:r>
        <w:rPr>
          <w:spacing w:val="-3"/>
        </w:rPr>
        <w:t xml:space="preserve"> </w:t>
      </w:r>
      <w:r>
        <w:t>similar intervention</w:t>
      </w:r>
      <w:r>
        <w:rPr>
          <w:spacing w:val="-1"/>
        </w:rPr>
        <w:t xml:space="preserve"> </w:t>
      </w:r>
      <w:r>
        <w:t>(this is</w:t>
      </w:r>
      <w:r>
        <w:rPr>
          <w:spacing w:val="-3"/>
        </w:rPr>
        <w:t xml:space="preserve"> </w:t>
      </w:r>
      <w:r>
        <w:t>known</w:t>
      </w:r>
      <w:r>
        <w:rPr>
          <w:spacing w:val="-1"/>
        </w:rPr>
        <w:t xml:space="preserve"> </w:t>
      </w:r>
      <w:r>
        <w:t>as</w:t>
      </w:r>
      <w:r>
        <w:rPr>
          <w:spacing w:val="-5"/>
        </w:rPr>
        <w:t xml:space="preserve"> </w:t>
      </w:r>
      <w:r>
        <w:t>benefits</w:t>
      </w:r>
      <w:r>
        <w:rPr>
          <w:spacing w:val="-3"/>
        </w:rPr>
        <w:t xml:space="preserve"> </w:t>
      </w:r>
      <w:r>
        <w:t>transfer).</w:t>
      </w:r>
      <w:r>
        <w:rPr>
          <w:spacing w:val="-2"/>
        </w:rPr>
        <w:t xml:space="preserve"> </w:t>
      </w:r>
      <w:r>
        <w:t>Ward</w:t>
      </w:r>
      <w:r>
        <w:rPr>
          <w:spacing w:val="-5"/>
        </w:rPr>
        <w:t xml:space="preserve"> </w:t>
      </w:r>
      <w:r>
        <w:t>and</w:t>
      </w:r>
      <w:r>
        <w:rPr>
          <w:spacing w:val="-1"/>
        </w:rPr>
        <w:t xml:space="preserve"> </w:t>
      </w:r>
      <w:r>
        <w:t>Thurston</w:t>
      </w:r>
      <w:r>
        <w:rPr>
          <w:spacing w:val="-3"/>
        </w:rPr>
        <w:t xml:space="preserve"> </w:t>
      </w:r>
      <w:r>
        <w:t>(2009) report the evaluation of a</w:t>
      </w:r>
      <w:r>
        <w:rPr>
          <w:spacing w:val="-1"/>
        </w:rPr>
        <w:t xml:space="preserve"> </w:t>
      </w:r>
      <w:r>
        <w:t>targeted</w:t>
      </w:r>
      <w:r>
        <w:rPr>
          <w:spacing w:val="-1"/>
        </w:rPr>
        <w:t xml:space="preserve"> </w:t>
      </w:r>
      <w:r>
        <w:t>intervention</w:t>
      </w:r>
      <w:r>
        <w:rPr>
          <w:spacing w:val="-1"/>
        </w:rPr>
        <w:t xml:space="preserve"> </w:t>
      </w:r>
      <w:r>
        <w:t>for</w:t>
      </w:r>
      <w:r>
        <w:rPr>
          <w:spacing w:val="-3"/>
        </w:rPr>
        <w:t xml:space="preserve"> </w:t>
      </w:r>
      <w:r>
        <w:t>young people aged</w:t>
      </w:r>
      <w:r>
        <w:rPr>
          <w:spacing w:val="-2"/>
        </w:rPr>
        <w:t xml:space="preserve"> </w:t>
      </w:r>
      <w:r>
        <w:t>11</w:t>
      </w:r>
      <w:r>
        <w:rPr>
          <w:spacing w:val="-1"/>
        </w:rPr>
        <w:t xml:space="preserve"> </w:t>
      </w:r>
      <w:r>
        <w:t>to</w:t>
      </w:r>
      <w:r>
        <w:rPr>
          <w:spacing w:val="-1"/>
        </w:rPr>
        <w:t xml:space="preserve"> </w:t>
      </w:r>
      <w:r>
        <w:t>16 years and</w:t>
      </w:r>
      <w:r>
        <w:rPr>
          <w:spacing w:val="-1"/>
        </w:rPr>
        <w:t xml:space="preserve"> </w:t>
      </w:r>
      <w:r>
        <w:t>who were</w:t>
      </w:r>
      <w:r>
        <w:rPr>
          <w:spacing w:val="-2"/>
        </w:rPr>
        <w:t xml:space="preserve"> </w:t>
      </w:r>
      <w:r>
        <w:t>disaffected</w:t>
      </w:r>
      <w:r>
        <w:rPr>
          <w:spacing w:val="-4"/>
        </w:rPr>
        <w:t xml:space="preserve"> </w:t>
      </w:r>
      <w:r>
        <w:t>and/or</w:t>
      </w:r>
      <w:r>
        <w:rPr>
          <w:spacing w:val="-6"/>
        </w:rPr>
        <w:t xml:space="preserve"> </w:t>
      </w:r>
      <w:r>
        <w:t>displaying</w:t>
      </w:r>
      <w:r>
        <w:rPr>
          <w:spacing w:val="-2"/>
        </w:rPr>
        <w:t xml:space="preserve"> </w:t>
      </w:r>
      <w:r>
        <w:t>antisocial</w:t>
      </w:r>
      <w:r>
        <w:rPr>
          <w:spacing w:val="-3"/>
        </w:rPr>
        <w:t xml:space="preserve"> </w:t>
      </w:r>
      <w:r>
        <w:t>behaviour. The</w:t>
      </w:r>
      <w:r>
        <w:rPr>
          <w:spacing w:val="-4"/>
        </w:rPr>
        <w:t xml:space="preserve"> </w:t>
      </w:r>
      <w:r>
        <w:t>intervention</w:t>
      </w:r>
      <w:r>
        <w:rPr>
          <w:spacing w:val="-7"/>
        </w:rPr>
        <w:t xml:space="preserve"> </w:t>
      </w:r>
      <w:r>
        <w:t>was</w:t>
      </w:r>
      <w:r>
        <w:rPr>
          <w:spacing w:val="-2"/>
        </w:rPr>
        <w:t xml:space="preserve"> </w:t>
      </w:r>
      <w:r>
        <w:t>mainly</w:t>
      </w:r>
      <w:r>
        <w:rPr>
          <w:spacing w:val="-1"/>
        </w:rPr>
        <w:t xml:space="preserve"> </w:t>
      </w:r>
      <w:r>
        <w:t xml:space="preserve">delivered </w:t>
      </w:r>
      <w:r w:rsidR="00C342A4">
        <w:t xml:space="preserve">over </w:t>
      </w:r>
      <w:r w:rsidR="00230CD9">
        <w:t xml:space="preserve">70 hours </w:t>
      </w:r>
      <w:r>
        <w:t>by fire service personnel working with other agencies. It aimed to build resilience and encourage the children’s participation in positive, rather than negative activities and to reduce involvement in the targeted behaviours of fire setting, hoax calls, and dangerous driving.Typical activities centred on team building, fire awareness and hoax calls, and road traffic collisions. The value of the intervention included financial proxies for reduced antisocial and dangerous behaviours and improved behaviours at home and at school. The social return on investment of</w:t>
      </w:r>
      <w:r>
        <w:rPr>
          <w:spacing w:val="-3"/>
        </w:rPr>
        <w:t xml:space="preserve"> </w:t>
      </w:r>
      <w:r>
        <w:t>the</w:t>
      </w:r>
      <w:r>
        <w:rPr>
          <w:spacing w:val="-2"/>
        </w:rPr>
        <w:t xml:space="preserve"> </w:t>
      </w:r>
      <w:r>
        <w:t>intervention</w:t>
      </w:r>
      <w:r>
        <w:rPr>
          <w:spacing w:val="-2"/>
        </w:rPr>
        <w:t xml:space="preserve"> </w:t>
      </w:r>
      <w:r>
        <w:t>was</w:t>
      </w:r>
      <w:r>
        <w:rPr>
          <w:spacing w:val="-1"/>
        </w:rPr>
        <w:t xml:space="preserve"> </w:t>
      </w:r>
      <w:r>
        <w:t>calculated</w:t>
      </w:r>
      <w:r>
        <w:rPr>
          <w:spacing w:val="-6"/>
        </w:rPr>
        <w:t xml:space="preserve"> </w:t>
      </w:r>
      <w:r>
        <w:t>to</w:t>
      </w:r>
      <w:r>
        <w:rPr>
          <w:spacing w:val="-2"/>
        </w:rPr>
        <w:t xml:space="preserve"> </w:t>
      </w:r>
      <w:r>
        <w:t>be £3.70</w:t>
      </w:r>
      <w:r>
        <w:rPr>
          <w:spacing w:val="-4"/>
        </w:rPr>
        <w:t xml:space="preserve"> </w:t>
      </w:r>
      <w:r>
        <w:t>for</w:t>
      </w:r>
      <w:r>
        <w:rPr>
          <w:spacing w:val="-1"/>
        </w:rPr>
        <w:t xml:space="preserve"> </w:t>
      </w:r>
      <w:r>
        <w:t>each</w:t>
      </w:r>
      <w:r>
        <w:rPr>
          <w:spacing w:val="-4"/>
        </w:rPr>
        <w:t xml:space="preserve"> </w:t>
      </w:r>
      <w:r>
        <w:t>£1</w:t>
      </w:r>
      <w:r>
        <w:rPr>
          <w:spacing w:val="-4"/>
        </w:rPr>
        <w:t xml:space="preserve"> </w:t>
      </w:r>
      <w:r>
        <w:t>invested</w:t>
      </w:r>
      <w:r>
        <w:rPr>
          <w:spacing w:val="-4"/>
        </w:rPr>
        <w:t xml:space="preserve"> </w:t>
      </w:r>
      <w:r>
        <w:t>(minimum</w:t>
      </w:r>
      <w:r>
        <w:rPr>
          <w:spacing w:val="-1"/>
        </w:rPr>
        <w:t xml:space="preserve"> </w:t>
      </w:r>
      <w:r>
        <w:t>£3.30</w:t>
      </w:r>
      <w:r w:rsidR="00230CD9">
        <w:t xml:space="preserve"> </w:t>
      </w:r>
      <w:r>
        <w:t>per</w:t>
      </w:r>
      <w:r>
        <w:rPr>
          <w:spacing w:val="-5"/>
        </w:rPr>
        <w:t xml:space="preserve"> </w:t>
      </w:r>
      <w:r>
        <w:t>£1</w:t>
      </w:r>
      <w:r>
        <w:rPr>
          <w:spacing w:val="-5"/>
        </w:rPr>
        <w:t xml:space="preserve"> </w:t>
      </w:r>
      <w:r>
        <w:t>invested)</w:t>
      </w:r>
      <w:r w:rsidR="006058E2">
        <w:t xml:space="preserve"> per programme</w:t>
      </w:r>
      <w:r>
        <w:t>.</w:t>
      </w:r>
      <w:r>
        <w:rPr>
          <w:spacing w:val="-4"/>
        </w:rPr>
        <w:t xml:space="preserve"> </w:t>
      </w:r>
      <w:r>
        <w:t>For</w:t>
      </w:r>
      <w:r>
        <w:rPr>
          <w:spacing w:val="-2"/>
        </w:rPr>
        <w:t xml:space="preserve"> </w:t>
      </w:r>
      <w:r>
        <w:t>this</w:t>
      </w:r>
      <w:r>
        <w:rPr>
          <w:spacing w:val="-5"/>
        </w:rPr>
        <w:t xml:space="preserve"> </w:t>
      </w:r>
      <w:r>
        <w:t>analysis</w:t>
      </w:r>
      <w:r>
        <w:rPr>
          <w:spacing w:val="-2"/>
        </w:rPr>
        <w:t xml:space="preserve"> </w:t>
      </w:r>
      <w:r>
        <w:t>we</w:t>
      </w:r>
      <w:r>
        <w:rPr>
          <w:spacing w:val="-3"/>
        </w:rPr>
        <w:t xml:space="preserve"> </w:t>
      </w:r>
      <w:r>
        <w:t>will</w:t>
      </w:r>
      <w:r>
        <w:rPr>
          <w:spacing w:val="-3"/>
        </w:rPr>
        <w:t xml:space="preserve"> </w:t>
      </w:r>
      <w:r>
        <w:t>use</w:t>
      </w:r>
      <w:r>
        <w:rPr>
          <w:spacing w:val="-5"/>
        </w:rPr>
        <w:t xml:space="preserve"> </w:t>
      </w:r>
      <w:r>
        <w:t>the</w:t>
      </w:r>
      <w:r>
        <w:rPr>
          <w:spacing w:val="-5"/>
        </w:rPr>
        <w:t xml:space="preserve"> </w:t>
      </w:r>
      <w:r>
        <w:t>more</w:t>
      </w:r>
      <w:r>
        <w:rPr>
          <w:spacing w:val="-5"/>
        </w:rPr>
        <w:t xml:space="preserve"> </w:t>
      </w:r>
      <w:r>
        <w:t>conservative</w:t>
      </w:r>
      <w:r>
        <w:rPr>
          <w:spacing w:val="-5"/>
        </w:rPr>
        <w:t xml:space="preserve"> </w:t>
      </w:r>
      <w:r>
        <w:t>value</w:t>
      </w:r>
      <w:r>
        <w:rPr>
          <w:spacing w:val="-5"/>
        </w:rPr>
        <w:t xml:space="preserve"> </w:t>
      </w:r>
      <w:r>
        <w:t>of</w:t>
      </w:r>
      <w:r>
        <w:rPr>
          <w:spacing w:val="-2"/>
        </w:rPr>
        <w:t xml:space="preserve"> £3.30.</w:t>
      </w:r>
    </w:p>
    <w:p xmlns:wp14="http://schemas.microsoft.com/office/word/2010/wordml" w:rsidR="00BA2705" w:rsidP="004C1311" w:rsidRDefault="00BA2705" w14:paraId="3675C73A" wp14:textId="77777777">
      <w:pPr>
        <w:pStyle w:val="BodyText"/>
        <w:ind w:right="1288"/>
        <w:rPr>
          <w:sz w:val="24"/>
        </w:rPr>
      </w:pPr>
    </w:p>
    <w:p xmlns:wp14="http://schemas.microsoft.com/office/word/2010/wordml" w:rsidR="00BA2705" w:rsidP="004C1311" w:rsidRDefault="004F6D96" w14:paraId="0BF127BE" wp14:textId="77777777">
      <w:pPr>
        <w:pStyle w:val="BodyText"/>
        <w:spacing w:line="360" w:lineRule="auto"/>
        <w:ind w:left="1440" w:right="1288"/>
      </w:pPr>
      <w:r>
        <w:t>Figure 2.4 presents a simple infographic of the return- on-investment analysis</w:t>
      </w:r>
      <w:r w:rsidR="007239FA">
        <w:t xml:space="preserve"> for this intervention</w:t>
      </w:r>
      <w:r>
        <w:t>.</w:t>
      </w:r>
    </w:p>
    <w:p xmlns:wp14="http://schemas.microsoft.com/office/word/2010/wordml" w:rsidR="00BA2705" w:rsidRDefault="00BA2705" w14:paraId="7277ECC7" wp14:textId="77777777">
      <w:pPr>
        <w:pStyle w:val="BodyText"/>
        <w:rPr>
          <w:sz w:val="20"/>
        </w:rPr>
      </w:pPr>
    </w:p>
    <w:p xmlns:wp14="http://schemas.microsoft.com/office/word/2010/wordml" w:rsidR="00BA2705" w:rsidRDefault="00BA2705" w14:paraId="71AE6454" wp14:textId="77777777">
      <w:pPr>
        <w:pStyle w:val="BodyText"/>
        <w:rPr>
          <w:sz w:val="20"/>
        </w:rPr>
      </w:pPr>
    </w:p>
    <w:p xmlns:wp14="http://schemas.microsoft.com/office/word/2010/wordml" w:rsidR="00BA2705" w:rsidRDefault="004F6D96" w14:paraId="1981C5FA" wp14:textId="77777777">
      <w:pPr>
        <w:pStyle w:val="BodyText"/>
        <w:spacing w:before="10"/>
        <w:rPr>
          <w:sz w:val="29"/>
        </w:rPr>
      </w:pPr>
      <w:r>
        <w:rPr>
          <w:noProof/>
          <w:lang w:val="en-GB" w:eastAsia="en-GB"/>
        </w:rPr>
        <w:drawing>
          <wp:anchor xmlns:wp14="http://schemas.microsoft.com/office/word/2010/wordprocessingDrawing" distT="0" distB="0" distL="0" distR="0" simplePos="0" relativeHeight="10" behindDoc="0" locked="0" layoutInCell="1" allowOverlap="1" wp14:anchorId="720FA13A" wp14:editId="7777777">
            <wp:simplePos x="0" y="0"/>
            <wp:positionH relativeFrom="page">
              <wp:posOffset>1970890</wp:posOffset>
            </wp:positionH>
            <wp:positionV relativeFrom="paragraph">
              <wp:posOffset>233690</wp:posOffset>
            </wp:positionV>
            <wp:extent cx="3318716" cy="2144268"/>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3318716" cy="2144268"/>
                    </a:xfrm>
                    <a:prstGeom prst="rect">
                      <a:avLst/>
                    </a:prstGeom>
                  </pic:spPr>
                </pic:pic>
              </a:graphicData>
            </a:graphic>
          </wp:anchor>
        </w:drawing>
      </w:r>
    </w:p>
    <w:p xmlns:wp14="http://schemas.microsoft.com/office/word/2010/wordml" w:rsidR="00BA2705" w:rsidRDefault="00BA2705" w14:paraId="43136B93" wp14:textId="77777777">
      <w:pPr>
        <w:pStyle w:val="BodyText"/>
        <w:spacing w:before="10"/>
        <w:rPr>
          <w:sz w:val="18"/>
        </w:rPr>
      </w:pPr>
    </w:p>
    <w:p xmlns:wp14="http://schemas.microsoft.com/office/word/2010/wordml" w:rsidR="00BA2705" w:rsidRDefault="004F6D96" w14:paraId="188FDAAA" wp14:textId="77777777">
      <w:pPr>
        <w:spacing w:before="1"/>
        <w:ind w:left="1015" w:right="1401"/>
        <w:jc w:val="center"/>
        <w:rPr>
          <w:b/>
          <w:sz w:val="20"/>
        </w:rPr>
      </w:pPr>
      <w:r>
        <w:rPr>
          <w:b/>
          <w:sz w:val="20"/>
        </w:rPr>
        <w:t>Figure</w:t>
      </w:r>
      <w:r>
        <w:rPr>
          <w:b/>
          <w:spacing w:val="-8"/>
          <w:sz w:val="20"/>
        </w:rPr>
        <w:t xml:space="preserve"> </w:t>
      </w:r>
      <w:r>
        <w:rPr>
          <w:b/>
          <w:sz w:val="20"/>
        </w:rPr>
        <w:t>2.4:</w:t>
      </w:r>
      <w:r>
        <w:rPr>
          <w:b/>
          <w:spacing w:val="-7"/>
          <w:sz w:val="20"/>
        </w:rPr>
        <w:t xml:space="preserve"> </w:t>
      </w:r>
      <w:r>
        <w:rPr>
          <w:b/>
          <w:sz w:val="20"/>
        </w:rPr>
        <w:t>A</w:t>
      </w:r>
      <w:r>
        <w:rPr>
          <w:b/>
          <w:spacing w:val="-8"/>
          <w:sz w:val="20"/>
        </w:rPr>
        <w:t xml:space="preserve"> </w:t>
      </w:r>
      <w:r>
        <w:rPr>
          <w:b/>
          <w:sz w:val="20"/>
        </w:rPr>
        <w:t>Cost</w:t>
      </w:r>
      <w:r>
        <w:rPr>
          <w:b/>
          <w:spacing w:val="-7"/>
          <w:sz w:val="20"/>
        </w:rPr>
        <w:t xml:space="preserve"> </w:t>
      </w:r>
      <w:r>
        <w:rPr>
          <w:b/>
          <w:sz w:val="20"/>
        </w:rPr>
        <w:t>benefit</w:t>
      </w:r>
      <w:r>
        <w:rPr>
          <w:b/>
          <w:spacing w:val="-7"/>
          <w:sz w:val="20"/>
        </w:rPr>
        <w:t xml:space="preserve"> </w:t>
      </w:r>
      <w:r>
        <w:rPr>
          <w:b/>
          <w:sz w:val="20"/>
        </w:rPr>
        <w:t>visualisation</w:t>
      </w:r>
      <w:r>
        <w:rPr>
          <w:b/>
          <w:spacing w:val="-7"/>
          <w:sz w:val="20"/>
        </w:rPr>
        <w:t xml:space="preserve"> </w:t>
      </w:r>
      <w:r>
        <w:rPr>
          <w:b/>
          <w:sz w:val="20"/>
        </w:rPr>
        <w:t>of</w:t>
      </w:r>
      <w:r>
        <w:rPr>
          <w:b/>
          <w:spacing w:val="-4"/>
          <w:sz w:val="20"/>
        </w:rPr>
        <w:t xml:space="preserve"> </w:t>
      </w:r>
      <w:r>
        <w:rPr>
          <w:b/>
          <w:sz w:val="20"/>
        </w:rPr>
        <w:t>Fire</w:t>
      </w:r>
      <w:r>
        <w:rPr>
          <w:b/>
          <w:spacing w:val="-7"/>
          <w:sz w:val="20"/>
        </w:rPr>
        <w:t xml:space="preserve"> </w:t>
      </w:r>
      <w:r>
        <w:rPr>
          <w:b/>
          <w:sz w:val="20"/>
        </w:rPr>
        <w:t>setter</w:t>
      </w:r>
      <w:r>
        <w:rPr>
          <w:b/>
          <w:spacing w:val="-8"/>
          <w:sz w:val="20"/>
        </w:rPr>
        <w:t xml:space="preserve"> </w:t>
      </w:r>
      <w:r>
        <w:rPr>
          <w:b/>
          <w:sz w:val="20"/>
        </w:rPr>
        <w:t>and</w:t>
      </w:r>
      <w:r>
        <w:rPr>
          <w:b/>
          <w:spacing w:val="-5"/>
          <w:sz w:val="20"/>
        </w:rPr>
        <w:t xml:space="preserve"> </w:t>
      </w:r>
      <w:r>
        <w:rPr>
          <w:b/>
          <w:sz w:val="20"/>
        </w:rPr>
        <w:t>anti-social</w:t>
      </w:r>
      <w:r>
        <w:rPr>
          <w:b/>
          <w:spacing w:val="-6"/>
          <w:sz w:val="20"/>
        </w:rPr>
        <w:t xml:space="preserve"> </w:t>
      </w:r>
      <w:r>
        <w:rPr>
          <w:b/>
          <w:sz w:val="20"/>
        </w:rPr>
        <w:t>behaviour</w:t>
      </w:r>
      <w:r>
        <w:rPr>
          <w:b/>
          <w:spacing w:val="-8"/>
          <w:sz w:val="20"/>
        </w:rPr>
        <w:t xml:space="preserve"> </w:t>
      </w:r>
      <w:r>
        <w:rPr>
          <w:b/>
          <w:spacing w:val="-2"/>
          <w:sz w:val="20"/>
        </w:rPr>
        <w:t>schemes.</w:t>
      </w:r>
    </w:p>
    <w:p xmlns:wp14="http://schemas.microsoft.com/office/word/2010/wordml" w:rsidR="00BA2705" w:rsidRDefault="00BA2705" w14:paraId="2135056F" wp14:textId="77777777">
      <w:pPr>
        <w:pStyle w:val="BodyText"/>
        <w:rPr>
          <w:b/>
        </w:rPr>
      </w:pPr>
    </w:p>
    <w:p xmlns:wp14="http://schemas.microsoft.com/office/word/2010/wordml" w:rsidR="00BA2705" w:rsidRDefault="00BA2705" w14:paraId="00ECADE2" wp14:textId="77777777">
      <w:pPr>
        <w:pStyle w:val="BodyText"/>
        <w:spacing w:before="10"/>
        <w:rPr>
          <w:b/>
          <w:sz w:val="31"/>
        </w:rPr>
      </w:pPr>
    </w:p>
    <w:p xmlns:wp14="http://schemas.microsoft.com/office/word/2010/wordml" w:rsidR="00BA2705" w:rsidP="004C1311" w:rsidRDefault="004F6D96" w14:paraId="52499F8A" wp14:textId="77777777">
      <w:pPr>
        <w:pStyle w:val="BodyText"/>
        <w:spacing w:line="360" w:lineRule="auto"/>
        <w:ind w:left="1440" w:right="1288"/>
      </w:pPr>
      <w:r>
        <w:t>Costs can</w:t>
      </w:r>
      <w:r>
        <w:rPr>
          <w:spacing w:val="-3"/>
        </w:rPr>
        <w:t xml:space="preserve"> </w:t>
      </w:r>
      <w:r>
        <w:t>be</w:t>
      </w:r>
      <w:r>
        <w:rPr>
          <w:spacing w:val="-3"/>
        </w:rPr>
        <w:t xml:space="preserve"> </w:t>
      </w:r>
      <w:r>
        <w:t>calculated</w:t>
      </w:r>
      <w:r>
        <w:rPr>
          <w:spacing w:val="-3"/>
        </w:rPr>
        <w:t xml:space="preserve"> </w:t>
      </w:r>
      <w:r>
        <w:t>for</w:t>
      </w:r>
      <w:r>
        <w:rPr>
          <w:spacing w:val="-2"/>
        </w:rPr>
        <w:t xml:space="preserve"> </w:t>
      </w:r>
      <w:r>
        <w:t>each</w:t>
      </w:r>
      <w:r>
        <w:rPr>
          <w:spacing w:val="-1"/>
        </w:rPr>
        <w:t xml:space="preserve"> </w:t>
      </w:r>
      <w:r>
        <w:t>FRS</w:t>
      </w:r>
      <w:r>
        <w:rPr>
          <w:spacing w:val="-1"/>
        </w:rPr>
        <w:t xml:space="preserve"> </w:t>
      </w:r>
      <w:r>
        <w:t>on</w:t>
      </w:r>
      <w:r>
        <w:rPr>
          <w:spacing w:val="-3"/>
        </w:rPr>
        <w:t xml:space="preserve"> </w:t>
      </w:r>
      <w:r>
        <w:t>an</w:t>
      </w:r>
      <w:r>
        <w:rPr>
          <w:spacing w:val="-3"/>
        </w:rPr>
        <w:t xml:space="preserve"> </w:t>
      </w:r>
      <w:r>
        <w:t>individual</w:t>
      </w:r>
      <w:r>
        <w:rPr>
          <w:spacing w:val="-2"/>
        </w:rPr>
        <w:t xml:space="preserve"> </w:t>
      </w:r>
      <w:r>
        <w:t>basis in</w:t>
      </w:r>
      <w:r>
        <w:rPr>
          <w:spacing w:val="-1"/>
        </w:rPr>
        <w:t xml:space="preserve"> </w:t>
      </w:r>
      <w:r>
        <w:t>a similar way</w:t>
      </w:r>
      <w:r>
        <w:rPr>
          <w:spacing w:val="-1"/>
        </w:rPr>
        <w:t xml:space="preserve"> </w:t>
      </w:r>
      <w:r>
        <w:t>by multiplying</w:t>
      </w:r>
      <w:r>
        <w:rPr>
          <w:spacing w:val="-1"/>
        </w:rPr>
        <w:t xml:space="preserve"> </w:t>
      </w:r>
      <w:r>
        <w:t>the number of hours x £27.55. Benefits can be calculated for each FRS on an individual basis by multiplying the input costs by £3.30.</w:t>
      </w:r>
    </w:p>
    <w:p xmlns:wp14="http://schemas.microsoft.com/office/word/2010/wordml" w:rsidR="00BA2705" w:rsidP="004C1311" w:rsidRDefault="00BA2705" w14:paraId="60461305" wp14:textId="77777777">
      <w:pPr>
        <w:pStyle w:val="BodyText"/>
        <w:ind w:right="1288"/>
        <w:rPr>
          <w:sz w:val="24"/>
        </w:rPr>
      </w:pPr>
    </w:p>
    <w:p xmlns:wp14="http://schemas.microsoft.com/office/word/2010/wordml" w:rsidR="00BA2705" w:rsidP="004C1311" w:rsidRDefault="00BA2705" w14:paraId="570A21AC" wp14:textId="77777777">
      <w:pPr>
        <w:pStyle w:val="BodyText"/>
        <w:spacing w:before="6"/>
        <w:ind w:right="1288"/>
        <w:rPr>
          <w:sz w:val="19"/>
        </w:rPr>
      </w:pPr>
    </w:p>
    <w:p xmlns:wp14="http://schemas.microsoft.com/office/word/2010/wordml" w:rsidR="00BA2705" w:rsidP="004C1311" w:rsidRDefault="004F6D96" w14:paraId="107A934B" wp14:textId="77777777">
      <w:pPr>
        <w:pStyle w:val="Heading3"/>
        <w:numPr>
          <w:ilvl w:val="0"/>
          <w:numId w:val="2"/>
        </w:numPr>
        <w:tabs>
          <w:tab w:val="left" w:pos="2160"/>
          <w:tab w:val="left" w:pos="2161"/>
        </w:tabs>
        <w:ind w:left="2160" w:right="1288" w:hanging="721"/>
        <w:jc w:val="left"/>
      </w:pPr>
      <w:r>
        <w:t>Fire,</w:t>
      </w:r>
      <w:r>
        <w:rPr>
          <w:spacing w:val="-6"/>
        </w:rPr>
        <w:t xml:space="preserve"> </w:t>
      </w:r>
      <w:r>
        <w:t>road</w:t>
      </w:r>
      <w:r>
        <w:rPr>
          <w:spacing w:val="-6"/>
        </w:rPr>
        <w:t xml:space="preserve"> </w:t>
      </w:r>
      <w:r>
        <w:t>and</w:t>
      </w:r>
      <w:r>
        <w:rPr>
          <w:spacing w:val="-6"/>
        </w:rPr>
        <w:t xml:space="preserve"> </w:t>
      </w:r>
      <w:r>
        <w:t>water</w:t>
      </w:r>
      <w:r>
        <w:rPr>
          <w:spacing w:val="-3"/>
        </w:rPr>
        <w:t xml:space="preserve"> </w:t>
      </w:r>
      <w:r>
        <w:t>safety</w:t>
      </w:r>
      <w:r>
        <w:rPr>
          <w:spacing w:val="-6"/>
        </w:rPr>
        <w:t xml:space="preserve"> </w:t>
      </w:r>
      <w:r>
        <w:t>education</w:t>
      </w:r>
      <w:r>
        <w:rPr>
          <w:spacing w:val="-4"/>
        </w:rPr>
        <w:t xml:space="preserve"> </w:t>
      </w:r>
      <w:r>
        <w:rPr>
          <w:spacing w:val="-2"/>
        </w:rPr>
        <w:t>provision</w:t>
      </w:r>
    </w:p>
    <w:p xmlns:wp14="http://schemas.microsoft.com/office/word/2010/wordml" w:rsidR="00BA2705" w:rsidP="004C1311" w:rsidRDefault="00BA2705" w14:paraId="6E52D402" wp14:textId="77777777">
      <w:pPr>
        <w:pStyle w:val="BodyText"/>
        <w:spacing w:before="4"/>
        <w:ind w:right="1288"/>
        <w:rPr>
          <w:b/>
          <w:sz w:val="20"/>
        </w:rPr>
      </w:pPr>
    </w:p>
    <w:p xmlns:wp14="http://schemas.microsoft.com/office/word/2010/wordml" w:rsidR="00BA2705" w:rsidP="004C1311" w:rsidRDefault="004F6D96" w14:paraId="6C4A291B" wp14:textId="77777777">
      <w:pPr>
        <w:pStyle w:val="BodyText"/>
        <w:spacing w:line="360" w:lineRule="auto"/>
        <w:ind w:left="1440" w:right="1288"/>
      </w:pPr>
      <w:r>
        <w:t>For</w:t>
      </w:r>
      <w:r>
        <w:rPr>
          <w:spacing w:val="-1"/>
        </w:rPr>
        <w:t xml:space="preserve"> </w:t>
      </w:r>
      <w:r>
        <w:t>educational</w:t>
      </w:r>
      <w:r>
        <w:rPr>
          <w:spacing w:val="-3"/>
        </w:rPr>
        <w:t xml:space="preserve"> </w:t>
      </w:r>
      <w:r>
        <w:t>input</w:t>
      </w:r>
      <w:r>
        <w:rPr>
          <w:spacing w:val="-1"/>
        </w:rPr>
        <w:t xml:space="preserve"> </w:t>
      </w:r>
      <w:r>
        <w:t>and</w:t>
      </w:r>
      <w:r>
        <w:rPr>
          <w:spacing w:val="-2"/>
        </w:rPr>
        <w:t xml:space="preserve"> </w:t>
      </w:r>
      <w:r>
        <w:t>campaigns</w:t>
      </w:r>
      <w:r>
        <w:rPr>
          <w:spacing w:val="-4"/>
        </w:rPr>
        <w:t xml:space="preserve"> </w:t>
      </w:r>
      <w:r>
        <w:t>such</w:t>
      </w:r>
      <w:r>
        <w:rPr>
          <w:spacing w:val="-4"/>
        </w:rPr>
        <w:t xml:space="preserve"> </w:t>
      </w:r>
      <w:r>
        <w:t>as</w:t>
      </w:r>
      <w:r>
        <w:rPr>
          <w:spacing w:val="-4"/>
        </w:rPr>
        <w:t xml:space="preserve"> </w:t>
      </w:r>
      <w:r>
        <w:t>fire,</w:t>
      </w:r>
      <w:r>
        <w:rPr>
          <w:spacing w:val="-3"/>
        </w:rPr>
        <w:t xml:space="preserve"> </w:t>
      </w:r>
      <w:r>
        <w:t>road</w:t>
      </w:r>
      <w:r>
        <w:rPr>
          <w:spacing w:val="-2"/>
        </w:rPr>
        <w:t xml:space="preserve"> </w:t>
      </w:r>
      <w:r>
        <w:t>and</w:t>
      </w:r>
      <w:r>
        <w:rPr>
          <w:spacing w:val="-4"/>
        </w:rPr>
        <w:t xml:space="preserve"> </w:t>
      </w:r>
      <w:r>
        <w:t>water</w:t>
      </w:r>
      <w:r>
        <w:rPr>
          <w:spacing w:val="-1"/>
        </w:rPr>
        <w:t xml:space="preserve"> </w:t>
      </w:r>
      <w:r>
        <w:t>safety</w:t>
      </w:r>
      <w:r>
        <w:rPr>
          <w:spacing w:val="-3"/>
        </w:rPr>
        <w:t xml:space="preserve"> </w:t>
      </w:r>
      <w:r>
        <w:t>hours</w:t>
      </w:r>
      <w:r>
        <w:rPr>
          <w:spacing w:val="-1"/>
        </w:rPr>
        <w:t xml:space="preserve"> </w:t>
      </w:r>
      <w:r>
        <w:t>delivered</w:t>
      </w:r>
      <w:r>
        <w:rPr>
          <w:spacing w:val="-4"/>
        </w:rPr>
        <w:t xml:space="preserve"> </w:t>
      </w:r>
      <w:r>
        <w:t>in schools and in local communities, the appropriate TOMs is: NT8 Improved skills.</w:t>
      </w:r>
    </w:p>
    <w:p xmlns:wp14="http://schemas.microsoft.com/office/word/2010/wordml" w:rsidR="00BA2705" w:rsidP="004C1311" w:rsidRDefault="00BA2705" w14:paraId="0F516707" wp14:textId="77777777">
      <w:pPr>
        <w:pStyle w:val="BodyText"/>
        <w:ind w:right="1288"/>
        <w:rPr>
          <w:sz w:val="24"/>
        </w:rPr>
      </w:pPr>
    </w:p>
    <w:p xmlns:wp14="http://schemas.microsoft.com/office/word/2010/wordml" w:rsidR="00BA2705" w:rsidP="004C1311" w:rsidRDefault="00BA2705" w14:paraId="6313D4C8" wp14:textId="77777777">
      <w:pPr>
        <w:pStyle w:val="BodyText"/>
        <w:spacing w:before="4"/>
        <w:ind w:right="1288"/>
        <w:rPr>
          <w:sz w:val="19"/>
        </w:rPr>
      </w:pPr>
    </w:p>
    <w:p xmlns:wp14="http://schemas.microsoft.com/office/word/2010/wordml" w:rsidR="00BA2705" w:rsidP="004C1311" w:rsidRDefault="004F6D96" w14:paraId="3EEBA026" wp14:textId="77777777">
      <w:pPr>
        <w:pStyle w:val="Heading3"/>
        <w:ind w:right="1288"/>
      </w:pPr>
      <w:r>
        <w:t>Costs</w:t>
      </w:r>
      <w:r>
        <w:rPr>
          <w:spacing w:val="-3"/>
        </w:rPr>
        <w:t xml:space="preserve"> </w:t>
      </w:r>
      <w:r>
        <w:t>(as</w:t>
      </w:r>
      <w:r>
        <w:rPr>
          <w:spacing w:val="-5"/>
        </w:rPr>
        <w:t xml:space="preserve"> </w:t>
      </w:r>
      <w:r>
        <w:t>described</w:t>
      </w:r>
      <w:r>
        <w:rPr>
          <w:spacing w:val="-3"/>
        </w:rPr>
        <w:t xml:space="preserve"> </w:t>
      </w:r>
      <w:r>
        <w:t>by</w:t>
      </w:r>
      <w:r>
        <w:rPr>
          <w:spacing w:val="-4"/>
        </w:rPr>
        <w:t xml:space="preserve"> </w:t>
      </w:r>
      <w:r>
        <w:t>the</w:t>
      </w:r>
      <w:r>
        <w:rPr>
          <w:spacing w:val="-6"/>
        </w:rPr>
        <w:t xml:space="preserve"> </w:t>
      </w:r>
      <w:r>
        <w:t>national</w:t>
      </w:r>
      <w:r>
        <w:rPr>
          <w:spacing w:val="-5"/>
        </w:rPr>
        <w:t xml:space="preserve"> </w:t>
      </w:r>
      <w:r>
        <w:rPr>
          <w:spacing w:val="-2"/>
        </w:rPr>
        <w:t>TOMs):</w:t>
      </w:r>
    </w:p>
    <w:p xmlns:wp14="http://schemas.microsoft.com/office/word/2010/wordml" w:rsidR="00BA2705" w:rsidP="004C1311" w:rsidRDefault="00BA2705" w14:paraId="183D9767" wp14:textId="77777777">
      <w:pPr>
        <w:pStyle w:val="BodyText"/>
        <w:spacing w:before="8"/>
        <w:ind w:right="1288"/>
        <w:rPr>
          <w:b/>
          <w:sz w:val="21"/>
        </w:rPr>
      </w:pPr>
    </w:p>
    <w:p xmlns:wp14="http://schemas.microsoft.com/office/word/2010/wordml" w:rsidR="00BA2705" w:rsidP="004C1311" w:rsidRDefault="004F6D96" w14:paraId="65BC69C6" wp14:textId="77777777">
      <w:pPr>
        <w:pStyle w:val="BodyText"/>
        <w:spacing w:line="360" w:lineRule="auto"/>
        <w:ind w:left="1440" w:right="1288"/>
      </w:pPr>
      <w:r>
        <w:t>Number of staff hours spent on local school and college visits e.g., delivering career talks, curriculum support, literacy, support, safety talks (including preparation time). This is the number of hours multiplied by the average cost of fire personnel time per hour at £19.00 (Greater</w:t>
      </w:r>
      <w:r>
        <w:rPr>
          <w:spacing w:val="-3"/>
        </w:rPr>
        <w:t xml:space="preserve"> </w:t>
      </w:r>
      <w:r>
        <w:t>Manchester</w:t>
      </w:r>
      <w:r>
        <w:rPr>
          <w:spacing w:val="-3"/>
        </w:rPr>
        <w:t xml:space="preserve"> </w:t>
      </w:r>
      <w:r>
        <w:t>Combined</w:t>
      </w:r>
      <w:r>
        <w:rPr>
          <w:spacing w:val="-2"/>
        </w:rPr>
        <w:t xml:space="preserve"> </w:t>
      </w:r>
      <w:r>
        <w:t>Authority, 2021</w:t>
      </w:r>
      <w:r>
        <w:rPr>
          <w:spacing w:val="-7"/>
        </w:rPr>
        <w:t xml:space="preserve"> </w:t>
      </w:r>
      <w:r>
        <w:t>Unit Cost</w:t>
      </w:r>
      <w:r>
        <w:rPr>
          <w:spacing w:val="-3"/>
        </w:rPr>
        <w:t xml:space="preserve"> </w:t>
      </w:r>
      <w:r>
        <w:t>Database),</w:t>
      </w:r>
      <w:r>
        <w:rPr>
          <w:spacing w:val="-3"/>
        </w:rPr>
        <w:t xml:space="preserve"> </w:t>
      </w:r>
      <w:r>
        <w:t>plus</w:t>
      </w:r>
      <w:r>
        <w:rPr>
          <w:spacing w:val="-2"/>
        </w:rPr>
        <w:t xml:space="preserve"> </w:t>
      </w:r>
      <w:r>
        <w:t>on-costs</w:t>
      </w:r>
      <w:r>
        <w:rPr>
          <w:spacing w:val="-4"/>
        </w:rPr>
        <w:t xml:space="preserve"> </w:t>
      </w:r>
      <w:r>
        <w:t>to</w:t>
      </w:r>
      <w:r>
        <w:rPr>
          <w:spacing w:val="-4"/>
        </w:rPr>
        <w:t xml:space="preserve"> </w:t>
      </w:r>
      <w:r>
        <w:t>give</w:t>
      </w:r>
      <w:r w:rsidR="004C1311">
        <w:t xml:space="preserve"> </w:t>
      </w:r>
      <w:r>
        <w:rPr>
          <w:spacing w:val="-2"/>
        </w:rPr>
        <w:t>£27.55.</w:t>
      </w:r>
    </w:p>
    <w:p xmlns:wp14="http://schemas.microsoft.com/office/word/2010/wordml" w:rsidR="00582A27" w:rsidP="004C1311" w:rsidRDefault="00582A27" w14:paraId="2C821F3A" wp14:textId="77777777">
      <w:pPr>
        <w:pStyle w:val="Heading3"/>
        <w:spacing w:before="73"/>
        <w:ind w:right="1288"/>
        <w:rPr>
          <w:spacing w:val="-2"/>
        </w:rPr>
      </w:pPr>
    </w:p>
    <w:p xmlns:wp14="http://schemas.microsoft.com/office/word/2010/wordml" w:rsidR="00BA2705" w:rsidP="004C1311" w:rsidRDefault="004F6D96" w14:paraId="6BBB55E5" wp14:textId="77777777">
      <w:pPr>
        <w:pStyle w:val="Heading3"/>
        <w:spacing w:before="73"/>
        <w:ind w:right="1288"/>
      </w:pPr>
      <w:r>
        <w:rPr>
          <w:spacing w:val="-2"/>
        </w:rPr>
        <w:t>Benefits:</w:t>
      </w:r>
    </w:p>
    <w:p xmlns:wp14="http://schemas.microsoft.com/office/word/2010/wordml" w:rsidR="00BA2705" w:rsidP="004C1311" w:rsidRDefault="00BA2705" w14:paraId="118136F6" wp14:textId="77777777">
      <w:pPr>
        <w:pStyle w:val="BodyText"/>
        <w:spacing w:before="5"/>
        <w:ind w:right="1288"/>
        <w:rPr>
          <w:b/>
          <w:sz w:val="21"/>
        </w:rPr>
      </w:pPr>
    </w:p>
    <w:p xmlns:wp14="http://schemas.microsoft.com/office/word/2010/wordml" w:rsidR="00BA2705" w:rsidP="004C1311" w:rsidRDefault="004F6D96" w14:paraId="344B66E1" wp14:textId="77777777">
      <w:pPr>
        <w:pStyle w:val="BodyText"/>
        <w:spacing w:line="360" w:lineRule="auto"/>
        <w:ind w:left="1440" w:right="1288"/>
      </w:pPr>
      <w:r>
        <w:t>In the absence of specific evidence that relates the input to an outcome, the social value approach supports the use of a proxy value. For this indicator, within the National TOMs database this proxy covers the value of the time provided by the person providing support and is based</w:t>
      </w:r>
      <w:r>
        <w:rPr>
          <w:spacing w:val="-1"/>
        </w:rPr>
        <w:t xml:space="preserve"> </w:t>
      </w:r>
      <w:r>
        <w:t>on</w:t>
      </w:r>
      <w:r>
        <w:rPr>
          <w:spacing w:val="-3"/>
        </w:rPr>
        <w:t xml:space="preserve"> </w:t>
      </w:r>
      <w:r>
        <w:t>a</w:t>
      </w:r>
      <w:r>
        <w:rPr>
          <w:spacing w:val="-1"/>
        </w:rPr>
        <w:t xml:space="preserve"> </w:t>
      </w:r>
      <w:r>
        <w:t>generic</w:t>
      </w:r>
      <w:r>
        <w:rPr>
          <w:spacing w:val="-1"/>
        </w:rPr>
        <w:t xml:space="preserve"> </w:t>
      </w:r>
      <w:r>
        <w:t>replacement</w:t>
      </w:r>
      <w:r>
        <w:rPr>
          <w:spacing w:val="-2"/>
        </w:rPr>
        <w:t xml:space="preserve"> </w:t>
      </w:r>
      <w:r>
        <w:t>cost</w:t>
      </w:r>
      <w:r>
        <w:rPr>
          <w:spacing w:val="-2"/>
        </w:rPr>
        <w:t xml:space="preserve"> </w:t>
      </w:r>
      <w:r>
        <w:t>for</w:t>
      </w:r>
      <w:r>
        <w:rPr>
          <w:spacing w:val="-2"/>
        </w:rPr>
        <w:t xml:space="preserve"> </w:t>
      </w:r>
      <w:r>
        <w:t>the</w:t>
      </w:r>
      <w:r>
        <w:rPr>
          <w:spacing w:val="-3"/>
        </w:rPr>
        <w:t xml:space="preserve"> </w:t>
      </w:r>
      <w:r>
        <w:t>wage</w:t>
      </w:r>
      <w:r>
        <w:rPr>
          <w:spacing w:val="-1"/>
        </w:rPr>
        <w:t xml:space="preserve"> </w:t>
      </w:r>
      <w:r>
        <w:t>of</w:t>
      </w:r>
      <w:r>
        <w:rPr>
          <w:spacing w:val="-1"/>
        </w:rPr>
        <w:t xml:space="preserve"> </w:t>
      </w:r>
      <w:r>
        <w:t>the</w:t>
      </w:r>
      <w:r>
        <w:rPr>
          <w:spacing w:val="-3"/>
        </w:rPr>
        <w:t xml:space="preserve"> </w:t>
      </w:r>
      <w:r>
        <w:t>individual. In</w:t>
      </w:r>
      <w:r>
        <w:rPr>
          <w:spacing w:val="-3"/>
        </w:rPr>
        <w:t xml:space="preserve"> </w:t>
      </w:r>
      <w:r>
        <w:t>this case,</w:t>
      </w:r>
      <w:r>
        <w:rPr>
          <w:spacing w:val="-2"/>
        </w:rPr>
        <w:t xml:space="preserve"> </w:t>
      </w:r>
      <w:r>
        <w:t>the</w:t>
      </w:r>
      <w:r>
        <w:rPr>
          <w:spacing w:val="-3"/>
        </w:rPr>
        <w:t xml:space="preserve"> </w:t>
      </w:r>
      <w:r>
        <w:t>average cost of fire personnel time per hour at £19.00 (Greater Manchester Combined Authority, 2021 Unit Cost Database) plus on-costs to give £27.55 is used. Hence, the social return on investment for this activity is £1 for every £1 of input.</w:t>
      </w:r>
    </w:p>
    <w:p xmlns:wp14="http://schemas.microsoft.com/office/word/2010/wordml" w:rsidR="00BA2705" w:rsidP="004C1311" w:rsidRDefault="00BA2705" w14:paraId="3A6CA74B" wp14:textId="77777777">
      <w:pPr>
        <w:pStyle w:val="BodyText"/>
        <w:ind w:right="1288"/>
        <w:rPr>
          <w:sz w:val="24"/>
        </w:rPr>
      </w:pPr>
    </w:p>
    <w:p xmlns:wp14="http://schemas.microsoft.com/office/word/2010/wordml" w:rsidR="00BA2705" w:rsidP="004C1311" w:rsidRDefault="00BA2705" w14:paraId="46FE412C" wp14:textId="77777777">
      <w:pPr>
        <w:pStyle w:val="BodyText"/>
        <w:spacing w:before="6"/>
        <w:ind w:right="1288"/>
        <w:rPr>
          <w:sz w:val="19"/>
        </w:rPr>
      </w:pPr>
    </w:p>
    <w:p xmlns:wp14="http://schemas.microsoft.com/office/word/2010/wordml" w:rsidR="00BA2705" w:rsidP="004C1311" w:rsidRDefault="004F6D96" w14:paraId="6DD0ED68" wp14:textId="77777777">
      <w:pPr>
        <w:pStyle w:val="BodyText"/>
        <w:spacing w:line="360" w:lineRule="auto"/>
        <w:ind w:left="1440" w:right="1288"/>
        <w:jc w:val="both"/>
      </w:pPr>
      <w:r>
        <w:rPr>
          <w:b/>
        </w:rPr>
        <w:t xml:space="preserve">Comment: </w:t>
      </w:r>
      <w:r>
        <w:t>This</w:t>
      </w:r>
      <w:r>
        <w:rPr>
          <w:spacing w:val="-1"/>
        </w:rPr>
        <w:t xml:space="preserve"> </w:t>
      </w:r>
      <w:r>
        <w:t>figure</w:t>
      </w:r>
      <w:r>
        <w:rPr>
          <w:spacing w:val="-1"/>
        </w:rPr>
        <w:t xml:space="preserve"> </w:t>
      </w:r>
      <w:r>
        <w:t>appears low on</w:t>
      </w:r>
      <w:r>
        <w:rPr>
          <w:spacing w:val="-1"/>
        </w:rPr>
        <w:t xml:space="preserve"> </w:t>
      </w:r>
      <w:r>
        <w:t>first observation, and we would not want to</w:t>
      </w:r>
      <w:r>
        <w:rPr>
          <w:spacing w:val="-1"/>
        </w:rPr>
        <w:t xml:space="preserve"> </w:t>
      </w:r>
      <w:r>
        <w:t>diminish the importance</w:t>
      </w:r>
      <w:r>
        <w:rPr>
          <w:spacing w:val="-2"/>
        </w:rPr>
        <w:t xml:space="preserve"> </w:t>
      </w:r>
      <w:r>
        <w:t>of</w:t>
      </w:r>
      <w:r>
        <w:rPr>
          <w:spacing w:val="-2"/>
        </w:rPr>
        <w:t xml:space="preserve"> </w:t>
      </w:r>
      <w:r>
        <w:t>these</w:t>
      </w:r>
      <w:r>
        <w:rPr>
          <w:spacing w:val="-3"/>
        </w:rPr>
        <w:t xml:space="preserve"> </w:t>
      </w:r>
      <w:r>
        <w:t>safety</w:t>
      </w:r>
      <w:r>
        <w:rPr>
          <w:spacing w:val="-1"/>
        </w:rPr>
        <w:t xml:space="preserve"> </w:t>
      </w:r>
      <w:r>
        <w:t>campaigns.</w:t>
      </w:r>
      <w:r>
        <w:rPr>
          <w:spacing w:val="-2"/>
        </w:rPr>
        <w:t xml:space="preserve"> </w:t>
      </w:r>
      <w:r>
        <w:t>The</w:t>
      </w:r>
      <w:r>
        <w:rPr>
          <w:spacing w:val="-2"/>
        </w:rPr>
        <w:t xml:space="preserve"> </w:t>
      </w:r>
      <w:r>
        <w:t>reason</w:t>
      </w:r>
      <w:r>
        <w:rPr>
          <w:spacing w:val="-2"/>
        </w:rPr>
        <w:t xml:space="preserve"> </w:t>
      </w:r>
      <w:r>
        <w:t>behind</w:t>
      </w:r>
      <w:r>
        <w:rPr>
          <w:spacing w:val="-2"/>
        </w:rPr>
        <w:t xml:space="preserve"> </w:t>
      </w:r>
      <w:r>
        <w:t>the</w:t>
      </w:r>
      <w:r>
        <w:rPr>
          <w:spacing w:val="-3"/>
        </w:rPr>
        <w:t xml:space="preserve"> </w:t>
      </w:r>
      <w:r>
        <w:t>low</w:t>
      </w:r>
      <w:r>
        <w:rPr>
          <w:spacing w:val="-2"/>
        </w:rPr>
        <w:t xml:space="preserve"> </w:t>
      </w:r>
      <w:r>
        <w:t>figure</w:t>
      </w:r>
      <w:r>
        <w:rPr>
          <w:spacing w:val="-2"/>
        </w:rPr>
        <w:t xml:space="preserve"> </w:t>
      </w:r>
      <w:r>
        <w:t>is</w:t>
      </w:r>
      <w:r>
        <w:rPr>
          <w:spacing w:val="-3"/>
        </w:rPr>
        <w:t xml:space="preserve"> </w:t>
      </w:r>
      <w:r>
        <w:t>likely</w:t>
      </w:r>
      <w:r>
        <w:rPr>
          <w:spacing w:val="-1"/>
        </w:rPr>
        <w:t xml:space="preserve"> </w:t>
      </w:r>
      <w:r>
        <w:t>to</w:t>
      </w:r>
      <w:r>
        <w:rPr>
          <w:spacing w:val="-2"/>
        </w:rPr>
        <w:t xml:space="preserve"> </w:t>
      </w:r>
      <w:r>
        <w:t>be</w:t>
      </w:r>
      <w:r>
        <w:rPr>
          <w:spacing w:val="-3"/>
        </w:rPr>
        <w:t xml:space="preserve"> </w:t>
      </w:r>
      <w:r>
        <w:t>a</w:t>
      </w:r>
      <w:r>
        <w:rPr>
          <w:spacing w:val="-2"/>
        </w:rPr>
        <w:t xml:space="preserve"> </w:t>
      </w:r>
      <w:r>
        <w:t>lack</w:t>
      </w:r>
      <w:r>
        <w:rPr>
          <w:spacing w:val="-3"/>
        </w:rPr>
        <w:t xml:space="preserve"> </w:t>
      </w:r>
      <w:r>
        <w:t>of systematic evaluation and recording of activities, rather than an actual lack of impact.</w:t>
      </w:r>
    </w:p>
    <w:p xmlns:wp14="http://schemas.microsoft.com/office/word/2010/wordml" w:rsidR="00BA2705" w:rsidP="004C1311" w:rsidRDefault="00BA2705" w14:paraId="76F7E902" wp14:textId="77777777">
      <w:pPr>
        <w:pStyle w:val="BodyText"/>
        <w:ind w:right="1288"/>
        <w:rPr>
          <w:sz w:val="24"/>
        </w:rPr>
      </w:pPr>
    </w:p>
    <w:p xmlns:wp14="http://schemas.microsoft.com/office/word/2010/wordml" w:rsidR="00BA2705" w:rsidP="004C1311" w:rsidRDefault="00BA2705" w14:paraId="1A64B853" wp14:textId="77777777">
      <w:pPr>
        <w:pStyle w:val="BodyText"/>
        <w:spacing w:before="5"/>
        <w:ind w:right="1288"/>
      </w:pPr>
    </w:p>
    <w:p xmlns:wp14="http://schemas.microsoft.com/office/word/2010/wordml" w:rsidR="00BA2705" w:rsidP="004C1311" w:rsidRDefault="004F6D96" w14:paraId="07FBC4E3" wp14:textId="77777777">
      <w:pPr>
        <w:pStyle w:val="Heading3"/>
        <w:numPr>
          <w:ilvl w:val="0"/>
          <w:numId w:val="2"/>
        </w:numPr>
        <w:tabs>
          <w:tab w:val="left" w:pos="2160"/>
          <w:tab w:val="left" w:pos="2161"/>
        </w:tabs>
        <w:ind w:left="2160" w:right="1288" w:hanging="541"/>
        <w:jc w:val="left"/>
      </w:pPr>
      <w:r>
        <w:t>Fire</w:t>
      </w:r>
      <w:r>
        <w:rPr>
          <w:spacing w:val="-2"/>
        </w:rPr>
        <w:t xml:space="preserve"> Cadets</w:t>
      </w:r>
    </w:p>
    <w:p xmlns:wp14="http://schemas.microsoft.com/office/word/2010/wordml" w:rsidR="00BA2705" w:rsidP="004C1311" w:rsidRDefault="004F6D96" w14:paraId="1FC56BD1" wp14:textId="77777777">
      <w:pPr>
        <w:pStyle w:val="BodyText"/>
        <w:spacing w:before="167" w:line="360" w:lineRule="auto"/>
        <w:ind w:left="1440" w:right="1288"/>
      </w:pPr>
      <w:r>
        <w:t>For schemes</w:t>
      </w:r>
      <w:r>
        <w:rPr>
          <w:spacing w:val="-3"/>
        </w:rPr>
        <w:t xml:space="preserve"> </w:t>
      </w:r>
      <w:r>
        <w:t>that lead</w:t>
      </w:r>
      <w:r>
        <w:rPr>
          <w:spacing w:val="-1"/>
        </w:rPr>
        <w:t xml:space="preserve"> </w:t>
      </w:r>
      <w:r>
        <w:t>to</w:t>
      </w:r>
      <w:r>
        <w:rPr>
          <w:spacing w:val="-3"/>
        </w:rPr>
        <w:t xml:space="preserve"> </w:t>
      </w:r>
      <w:r>
        <w:t>a</w:t>
      </w:r>
      <w:r>
        <w:rPr>
          <w:spacing w:val="-3"/>
        </w:rPr>
        <w:t xml:space="preserve"> </w:t>
      </w:r>
      <w:r>
        <w:t>recognised</w:t>
      </w:r>
      <w:r>
        <w:rPr>
          <w:spacing w:val="-1"/>
        </w:rPr>
        <w:t xml:space="preserve"> </w:t>
      </w:r>
      <w:r>
        <w:t>vocational</w:t>
      </w:r>
      <w:r>
        <w:rPr>
          <w:spacing w:val="-4"/>
        </w:rPr>
        <w:t xml:space="preserve"> </w:t>
      </w:r>
      <w:r>
        <w:t>qualification</w:t>
      </w:r>
      <w:r>
        <w:rPr>
          <w:spacing w:val="-1"/>
        </w:rPr>
        <w:t xml:space="preserve"> </w:t>
      </w:r>
      <w:r>
        <w:t>the</w:t>
      </w:r>
      <w:r>
        <w:rPr>
          <w:spacing w:val="-3"/>
        </w:rPr>
        <w:t xml:space="preserve"> </w:t>
      </w:r>
      <w:r>
        <w:t>relevant</w:t>
      </w:r>
      <w:r>
        <w:rPr>
          <w:spacing w:val="-4"/>
        </w:rPr>
        <w:t xml:space="preserve"> </w:t>
      </w:r>
      <w:r>
        <w:t>TOMs</w:t>
      </w:r>
      <w:r>
        <w:rPr>
          <w:spacing w:val="-3"/>
        </w:rPr>
        <w:t xml:space="preserve"> </w:t>
      </w:r>
      <w:r>
        <w:t>is:</w:t>
      </w:r>
      <w:r>
        <w:rPr>
          <w:spacing w:val="-2"/>
        </w:rPr>
        <w:t xml:space="preserve"> </w:t>
      </w:r>
      <w:r>
        <w:t>NT9 Training opportunities.</w:t>
      </w:r>
    </w:p>
    <w:p xmlns:wp14="http://schemas.microsoft.com/office/word/2010/wordml" w:rsidR="00BA2705" w:rsidP="004C1311" w:rsidRDefault="00BA2705" w14:paraId="670EA63D" wp14:textId="77777777">
      <w:pPr>
        <w:pStyle w:val="BodyText"/>
        <w:ind w:right="1288"/>
        <w:rPr>
          <w:sz w:val="24"/>
        </w:rPr>
      </w:pPr>
    </w:p>
    <w:p xmlns:wp14="http://schemas.microsoft.com/office/word/2010/wordml" w:rsidR="00BA2705" w:rsidP="004C1311" w:rsidRDefault="00BA2705" w14:paraId="22C5B2D8" wp14:textId="77777777">
      <w:pPr>
        <w:pStyle w:val="BodyText"/>
        <w:spacing w:before="1"/>
        <w:ind w:right="1288"/>
      </w:pPr>
    </w:p>
    <w:p xmlns:wp14="http://schemas.microsoft.com/office/word/2010/wordml" w:rsidR="00BA2705" w:rsidP="004C1311" w:rsidRDefault="004F6D96" w14:paraId="0A2A2FB4" wp14:textId="77777777">
      <w:pPr>
        <w:pStyle w:val="Heading3"/>
        <w:ind w:right="1288"/>
        <w:rPr>
          <w:b w:val="0"/>
          <w:i/>
        </w:rPr>
      </w:pPr>
      <w:r>
        <w:rPr>
          <w:spacing w:val="-2"/>
        </w:rPr>
        <w:t>Costs</w:t>
      </w:r>
      <w:r>
        <w:rPr>
          <w:b w:val="0"/>
          <w:i/>
          <w:spacing w:val="-2"/>
        </w:rPr>
        <w:t>:</w:t>
      </w:r>
    </w:p>
    <w:p xmlns:wp14="http://schemas.microsoft.com/office/word/2010/wordml" w:rsidR="00BA2705" w:rsidP="004C1311" w:rsidRDefault="00BA2705" w14:paraId="7829CC3B" wp14:textId="77777777">
      <w:pPr>
        <w:pStyle w:val="BodyText"/>
        <w:spacing w:before="5"/>
        <w:ind w:right="1288"/>
        <w:rPr>
          <w:i/>
          <w:sz w:val="21"/>
        </w:rPr>
      </w:pPr>
    </w:p>
    <w:p xmlns:wp14="http://schemas.microsoft.com/office/word/2010/wordml" w:rsidR="00BA2705" w:rsidP="004C1311" w:rsidRDefault="004F6D96" w14:paraId="56F1093F" wp14:textId="77777777">
      <w:pPr>
        <w:pStyle w:val="BodyText"/>
        <w:spacing w:line="360" w:lineRule="auto"/>
        <w:ind w:left="1440" w:right="1288"/>
      </w:pPr>
      <w:r>
        <w:t>Number of weeks of training opportunities leading to a recognised qualification (e.g., BTEC, City</w:t>
      </w:r>
      <w:r>
        <w:rPr>
          <w:spacing w:val="-1"/>
        </w:rPr>
        <w:t xml:space="preserve"> </w:t>
      </w:r>
      <w:r>
        <w:t>&amp;</w:t>
      </w:r>
      <w:r>
        <w:rPr>
          <w:spacing w:val="-4"/>
        </w:rPr>
        <w:t xml:space="preserve"> </w:t>
      </w:r>
      <w:r>
        <w:t>Guilds,</w:t>
      </w:r>
      <w:r>
        <w:rPr>
          <w:spacing w:val="-1"/>
        </w:rPr>
        <w:t xml:space="preserve"> </w:t>
      </w:r>
      <w:r>
        <w:t>NVQ,</w:t>
      </w:r>
      <w:r>
        <w:rPr>
          <w:spacing w:val="-3"/>
        </w:rPr>
        <w:t xml:space="preserve"> </w:t>
      </w:r>
      <w:r>
        <w:t>HNC)</w:t>
      </w:r>
      <w:r>
        <w:rPr>
          <w:spacing w:val="-1"/>
        </w:rPr>
        <w:t xml:space="preserve"> </w:t>
      </w:r>
      <w:r>
        <w:t>that have</w:t>
      </w:r>
      <w:r>
        <w:rPr>
          <w:spacing w:val="-2"/>
        </w:rPr>
        <w:t xml:space="preserve"> </w:t>
      </w:r>
      <w:r>
        <w:t>been</w:t>
      </w:r>
      <w:r>
        <w:rPr>
          <w:spacing w:val="-5"/>
        </w:rPr>
        <w:t xml:space="preserve"> </w:t>
      </w:r>
      <w:r>
        <w:t>completed</w:t>
      </w:r>
      <w:r>
        <w:rPr>
          <w:spacing w:val="-2"/>
        </w:rPr>
        <w:t xml:space="preserve"> </w:t>
      </w:r>
      <w:r>
        <w:t>during</w:t>
      </w:r>
      <w:r>
        <w:rPr>
          <w:spacing w:val="-2"/>
        </w:rPr>
        <w:t xml:space="preserve"> </w:t>
      </w:r>
      <w:r>
        <w:t>the</w:t>
      </w:r>
      <w:r>
        <w:rPr>
          <w:spacing w:val="-4"/>
        </w:rPr>
        <w:t xml:space="preserve"> </w:t>
      </w:r>
      <w:r>
        <w:t>year.</w:t>
      </w:r>
      <w:r>
        <w:rPr>
          <w:spacing w:val="-2"/>
        </w:rPr>
        <w:t xml:space="preserve"> </w:t>
      </w:r>
      <w:r>
        <w:t>This</w:t>
      </w:r>
      <w:r>
        <w:rPr>
          <w:spacing w:val="-1"/>
        </w:rPr>
        <w:t xml:space="preserve"> </w:t>
      </w:r>
      <w:r>
        <w:t>is</w:t>
      </w:r>
      <w:r>
        <w:rPr>
          <w:spacing w:val="-1"/>
        </w:rPr>
        <w:t xml:space="preserve"> </w:t>
      </w:r>
      <w:r>
        <w:t>number</w:t>
      </w:r>
      <w:r>
        <w:rPr>
          <w:spacing w:val="-3"/>
        </w:rPr>
        <w:t xml:space="preserve"> </w:t>
      </w:r>
      <w:r>
        <w:t>of</w:t>
      </w:r>
      <w:r>
        <w:rPr>
          <w:spacing w:val="-3"/>
        </w:rPr>
        <w:t xml:space="preserve"> </w:t>
      </w:r>
      <w:r>
        <w:t>hours of training delivered, multiplied by the average cost of fire personnel time per hour at £19.00 (Greater Manchester Combined Authority, 2021 Unit Cost Database), plus on-costs to give</w:t>
      </w:r>
    </w:p>
    <w:p xmlns:wp14="http://schemas.microsoft.com/office/word/2010/wordml" w:rsidR="00BA2705" w:rsidP="004C1311" w:rsidRDefault="004F6D96" w14:paraId="7951970A" wp14:textId="77777777">
      <w:pPr>
        <w:pStyle w:val="BodyText"/>
        <w:spacing w:before="1"/>
        <w:ind w:left="1440" w:right="1288"/>
      </w:pPr>
      <w:r>
        <w:rPr>
          <w:spacing w:val="-2"/>
        </w:rPr>
        <w:t>£27.55.</w:t>
      </w:r>
    </w:p>
    <w:p xmlns:wp14="http://schemas.microsoft.com/office/word/2010/wordml" w:rsidR="00BA2705" w:rsidP="004C1311" w:rsidRDefault="00BA2705" w14:paraId="1E0D2375" wp14:textId="77777777">
      <w:pPr>
        <w:pStyle w:val="BodyText"/>
        <w:ind w:right="1288"/>
        <w:rPr>
          <w:sz w:val="24"/>
        </w:rPr>
      </w:pPr>
    </w:p>
    <w:p xmlns:wp14="http://schemas.microsoft.com/office/word/2010/wordml" w:rsidR="00BA2705" w:rsidP="004C1311" w:rsidRDefault="004F6D96" w14:paraId="7C0B8B6B" wp14:textId="77777777">
      <w:pPr>
        <w:pStyle w:val="Heading3"/>
        <w:spacing w:before="194"/>
        <w:ind w:right="1288"/>
      </w:pPr>
      <w:r>
        <w:rPr>
          <w:spacing w:val="-2"/>
        </w:rPr>
        <w:t>Benefits:</w:t>
      </w:r>
    </w:p>
    <w:p xmlns:wp14="http://schemas.microsoft.com/office/word/2010/wordml" w:rsidR="00BA2705" w:rsidP="004C1311" w:rsidRDefault="00BA2705" w14:paraId="16BD86AF" wp14:textId="77777777">
      <w:pPr>
        <w:pStyle w:val="BodyText"/>
        <w:spacing w:before="5"/>
        <w:ind w:right="1288"/>
        <w:rPr>
          <w:b/>
          <w:sz w:val="21"/>
        </w:rPr>
      </w:pPr>
    </w:p>
    <w:p xmlns:wp14="http://schemas.microsoft.com/office/word/2010/wordml" w:rsidR="00BA2705" w:rsidP="004C1311" w:rsidRDefault="004F6D96" w14:paraId="75B1CE23" wp14:textId="77777777">
      <w:pPr>
        <w:pStyle w:val="BodyText"/>
        <w:spacing w:line="360" w:lineRule="auto"/>
        <w:ind w:left="1440" w:right="1288"/>
      </w:pPr>
      <w:r>
        <w:t>The proxy value has been based on the current economic benefit to the individual and the annualised future lifetime value to society of achieving the qualification. The National TOMs database gives this value as £258.45 per week per student. This value is expressed in units of per week training per student. It is more likely that a cohort of students would receive the training</w:t>
      </w:r>
      <w:r>
        <w:rPr>
          <w:spacing w:val="-2"/>
        </w:rPr>
        <w:t xml:space="preserve"> </w:t>
      </w:r>
      <w:r>
        <w:t>at</w:t>
      </w:r>
      <w:r>
        <w:rPr>
          <w:spacing w:val="-3"/>
        </w:rPr>
        <w:t xml:space="preserve"> </w:t>
      </w:r>
      <w:r>
        <w:t>one</w:t>
      </w:r>
      <w:r>
        <w:rPr>
          <w:spacing w:val="-4"/>
        </w:rPr>
        <w:t xml:space="preserve"> </w:t>
      </w:r>
      <w:r>
        <w:t>time. The</w:t>
      </w:r>
      <w:r>
        <w:rPr>
          <w:spacing w:val="-7"/>
        </w:rPr>
        <w:t xml:space="preserve"> </w:t>
      </w:r>
      <w:r>
        <w:t>benefit per</w:t>
      </w:r>
      <w:r>
        <w:rPr>
          <w:spacing w:val="-1"/>
        </w:rPr>
        <w:t xml:space="preserve"> </w:t>
      </w:r>
      <w:r>
        <w:t>student would still</w:t>
      </w:r>
      <w:r>
        <w:rPr>
          <w:spacing w:val="-2"/>
        </w:rPr>
        <w:t xml:space="preserve"> </w:t>
      </w:r>
      <w:r>
        <w:t>be</w:t>
      </w:r>
      <w:r>
        <w:rPr>
          <w:spacing w:val="-2"/>
        </w:rPr>
        <w:t xml:space="preserve"> </w:t>
      </w:r>
      <w:r>
        <w:t>£258.45</w:t>
      </w:r>
      <w:r>
        <w:rPr>
          <w:spacing w:val="-2"/>
        </w:rPr>
        <w:t xml:space="preserve"> </w:t>
      </w:r>
      <w:r>
        <w:t>per</w:t>
      </w:r>
      <w:r>
        <w:rPr>
          <w:spacing w:val="-1"/>
        </w:rPr>
        <w:t xml:space="preserve"> </w:t>
      </w:r>
      <w:r>
        <w:t>week</w:t>
      </w:r>
      <w:r>
        <w:rPr>
          <w:spacing w:val="-2"/>
        </w:rPr>
        <w:t xml:space="preserve"> </w:t>
      </w:r>
      <w:r>
        <w:t>but</w:t>
      </w:r>
      <w:r>
        <w:rPr>
          <w:spacing w:val="-3"/>
        </w:rPr>
        <w:t xml:space="preserve"> </w:t>
      </w:r>
      <w:r>
        <w:t>the</w:t>
      </w:r>
      <w:r>
        <w:rPr>
          <w:spacing w:val="-4"/>
        </w:rPr>
        <w:t xml:space="preserve"> </w:t>
      </w:r>
      <w:r>
        <w:t>input</w:t>
      </w:r>
      <w:r>
        <w:rPr>
          <w:spacing w:val="-3"/>
        </w:rPr>
        <w:t xml:space="preserve"> </w:t>
      </w:r>
      <w:r>
        <w:t>costs would need to reflect the simultaneous input to a group of students. The following example is given to demonstrate how this metric could be applied in practice.</w:t>
      </w:r>
    </w:p>
    <w:p xmlns:wp14="http://schemas.microsoft.com/office/word/2010/wordml" w:rsidR="00BA2705" w:rsidP="004C1311" w:rsidRDefault="00BA2705" w14:paraId="692CE51E" wp14:textId="77777777">
      <w:pPr>
        <w:pStyle w:val="BodyText"/>
        <w:ind w:right="1288"/>
        <w:rPr>
          <w:sz w:val="24"/>
        </w:rPr>
      </w:pPr>
    </w:p>
    <w:p xmlns:wp14="http://schemas.microsoft.com/office/word/2010/wordml" w:rsidR="00BA2705" w:rsidP="004C1311" w:rsidRDefault="00BA2705" w14:paraId="45C3DCF2" wp14:textId="77777777">
      <w:pPr>
        <w:pStyle w:val="BodyText"/>
        <w:spacing w:before="10"/>
        <w:ind w:right="1288"/>
        <w:rPr>
          <w:sz w:val="29"/>
        </w:rPr>
      </w:pPr>
    </w:p>
    <w:p xmlns:wp14="http://schemas.microsoft.com/office/word/2010/wordml" w:rsidR="00BA2705" w:rsidP="004C1311" w:rsidRDefault="004F6D96" w14:paraId="0778FE01" wp14:textId="77777777">
      <w:pPr>
        <w:pStyle w:val="BodyText"/>
        <w:spacing w:before="1"/>
        <w:ind w:left="1440" w:right="1288"/>
      </w:pPr>
      <w:r>
        <w:t>Example:</w:t>
      </w:r>
      <w:r>
        <w:rPr>
          <w:spacing w:val="-7"/>
        </w:rPr>
        <w:t xml:space="preserve"> </w:t>
      </w:r>
      <w:r>
        <w:t>If</w:t>
      </w:r>
      <w:r>
        <w:rPr>
          <w:spacing w:val="-4"/>
        </w:rPr>
        <w:t xml:space="preserve"> </w:t>
      </w:r>
      <w:r>
        <w:t>over</w:t>
      </w:r>
      <w:r>
        <w:rPr>
          <w:spacing w:val="-3"/>
        </w:rPr>
        <w:t xml:space="preserve"> </w:t>
      </w:r>
      <w:r>
        <w:t>a</w:t>
      </w:r>
      <w:r>
        <w:rPr>
          <w:spacing w:val="-5"/>
        </w:rPr>
        <w:t xml:space="preserve"> </w:t>
      </w:r>
      <w:r>
        <w:t>year</w:t>
      </w:r>
      <w:r>
        <w:rPr>
          <w:spacing w:val="-4"/>
        </w:rPr>
        <w:t xml:space="preserve"> </w:t>
      </w:r>
      <w:r>
        <w:t>there</w:t>
      </w:r>
      <w:r>
        <w:rPr>
          <w:spacing w:val="-4"/>
        </w:rPr>
        <w:t xml:space="preserve"> </w:t>
      </w:r>
      <w:r>
        <w:t>is</w:t>
      </w:r>
      <w:r>
        <w:rPr>
          <w:spacing w:val="-5"/>
        </w:rPr>
        <w:t xml:space="preserve"> </w:t>
      </w:r>
      <w:r>
        <w:t>the</w:t>
      </w:r>
      <w:r>
        <w:rPr>
          <w:spacing w:val="-3"/>
        </w:rPr>
        <w:t xml:space="preserve"> </w:t>
      </w:r>
      <w:r>
        <w:t>equivalent</w:t>
      </w:r>
      <w:r>
        <w:rPr>
          <w:spacing w:val="-2"/>
        </w:rPr>
        <w:t xml:space="preserve"> </w:t>
      </w:r>
      <w:r>
        <w:t>of</w:t>
      </w:r>
      <w:r>
        <w:rPr>
          <w:spacing w:val="-4"/>
        </w:rPr>
        <w:t xml:space="preserve"> </w:t>
      </w:r>
      <w:r>
        <w:t>four</w:t>
      </w:r>
      <w:r>
        <w:rPr>
          <w:spacing w:val="-4"/>
        </w:rPr>
        <w:t xml:space="preserve"> </w:t>
      </w:r>
      <w:r>
        <w:t>(37</w:t>
      </w:r>
      <w:r>
        <w:rPr>
          <w:spacing w:val="-6"/>
        </w:rPr>
        <w:t xml:space="preserve"> </w:t>
      </w:r>
      <w:r>
        <w:t>hour)</w:t>
      </w:r>
      <w:r>
        <w:rPr>
          <w:spacing w:val="-2"/>
        </w:rPr>
        <w:t xml:space="preserve"> </w:t>
      </w:r>
      <w:r>
        <w:t>weeks</w:t>
      </w:r>
      <w:r>
        <w:rPr>
          <w:spacing w:val="-5"/>
        </w:rPr>
        <w:t xml:space="preserve"> </w:t>
      </w:r>
      <w:r>
        <w:t>of</w:t>
      </w:r>
      <w:r>
        <w:rPr>
          <w:spacing w:val="-5"/>
        </w:rPr>
        <w:t xml:space="preserve"> </w:t>
      </w:r>
      <w:r>
        <w:t>training</w:t>
      </w:r>
      <w:r>
        <w:rPr>
          <w:spacing w:val="-3"/>
        </w:rPr>
        <w:t xml:space="preserve"> </w:t>
      </w:r>
      <w:r>
        <w:t>(i.e.,</w:t>
      </w:r>
      <w:r>
        <w:rPr>
          <w:spacing w:val="-4"/>
        </w:rPr>
        <w:t xml:space="preserve"> </w:t>
      </w:r>
      <w:r>
        <w:rPr>
          <w:spacing w:val="-5"/>
        </w:rPr>
        <w:t>148</w:t>
      </w:r>
    </w:p>
    <w:p xmlns:wp14="http://schemas.microsoft.com/office/word/2010/wordml" w:rsidR="00BA2705" w:rsidP="004C1311" w:rsidRDefault="004F6D96" w14:paraId="643B52C4" wp14:textId="77777777">
      <w:pPr>
        <w:pStyle w:val="BodyText"/>
        <w:spacing w:before="73" w:line="360" w:lineRule="auto"/>
        <w:ind w:left="1440" w:right="1288"/>
      </w:pPr>
      <w:r>
        <w:t>hours) delivered simultaneously to a number of Fire Cadets, then the cost is 4 x 37 x £27.55 (the</w:t>
      </w:r>
      <w:r>
        <w:rPr>
          <w:spacing w:val="-1"/>
        </w:rPr>
        <w:t xml:space="preserve"> </w:t>
      </w:r>
      <w:r>
        <w:t>hourly</w:t>
      </w:r>
      <w:r>
        <w:rPr>
          <w:spacing w:val="-1"/>
        </w:rPr>
        <w:t xml:space="preserve"> </w:t>
      </w:r>
      <w:r>
        <w:t>rate</w:t>
      </w:r>
      <w:r>
        <w:rPr>
          <w:spacing w:val="-1"/>
        </w:rPr>
        <w:t xml:space="preserve"> </w:t>
      </w:r>
      <w:r>
        <w:t>of input) =4,077.40. The benefit per Cadet is 4 (weeks) x £258.45</w:t>
      </w:r>
      <w:r>
        <w:rPr>
          <w:spacing w:val="-1"/>
        </w:rPr>
        <w:t xml:space="preserve"> </w:t>
      </w:r>
      <w:r>
        <w:t>= £1,033.80. If we assume that a cohort of 5 Fire Cadets are trained, then the total benefit for the five</w:t>
      </w:r>
      <w:r>
        <w:rPr>
          <w:spacing w:val="40"/>
        </w:rPr>
        <w:t xml:space="preserve"> </w:t>
      </w:r>
      <w:r>
        <w:t>Cadets would be 5 x £1,033.80 = £5,169.00. This would give a social return on investment of 5,169.00 / 4,077.40 = 1.27. Figure 2.5 presents a simple infographic of the return-on- investment analysis. The benefit would be greater if more than 5 students are simultaneously trained.</w:t>
      </w:r>
      <w:r>
        <w:rPr>
          <w:spacing w:val="-3"/>
        </w:rPr>
        <w:t xml:space="preserve"> </w:t>
      </w:r>
      <w:r>
        <w:t>The</w:t>
      </w:r>
      <w:r>
        <w:rPr>
          <w:spacing w:val="-2"/>
        </w:rPr>
        <w:t xml:space="preserve"> </w:t>
      </w:r>
      <w:r>
        <w:t>above</w:t>
      </w:r>
      <w:r>
        <w:rPr>
          <w:spacing w:val="-2"/>
        </w:rPr>
        <w:t xml:space="preserve"> </w:t>
      </w:r>
      <w:r>
        <w:t>vignette</w:t>
      </w:r>
      <w:r>
        <w:rPr>
          <w:spacing w:val="-4"/>
        </w:rPr>
        <w:t xml:space="preserve"> </w:t>
      </w:r>
      <w:r>
        <w:t>is</w:t>
      </w:r>
      <w:r>
        <w:rPr>
          <w:spacing w:val="-1"/>
        </w:rPr>
        <w:t xml:space="preserve"> </w:t>
      </w:r>
      <w:r>
        <w:t>solely</w:t>
      </w:r>
      <w:r>
        <w:rPr>
          <w:spacing w:val="-4"/>
        </w:rPr>
        <w:t xml:space="preserve"> </w:t>
      </w:r>
      <w:r>
        <w:t>to</w:t>
      </w:r>
      <w:r>
        <w:rPr>
          <w:spacing w:val="-2"/>
        </w:rPr>
        <w:t xml:space="preserve"> </w:t>
      </w:r>
      <w:r>
        <w:t>demonstrate</w:t>
      </w:r>
      <w:r>
        <w:rPr>
          <w:spacing w:val="-2"/>
        </w:rPr>
        <w:t xml:space="preserve"> </w:t>
      </w:r>
      <w:r>
        <w:t>a</w:t>
      </w:r>
      <w:r>
        <w:rPr>
          <w:spacing w:val="-4"/>
        </w:rPr>
        <w:t xml:space="preserve"> </w:t>
      </w:r>
      <w:r>
        <w:t>potential</w:t>
      </w:r>
      <w:r>
        <w:rPr>
          <w:spacing w:val="-3"/>
        </w:rPr>
        <w:t xml:space="preserve"> </w:t>
      </w:r>
      <w:r>
        <w:t>use</w:t>
      </w:r>
      <w:r>
        <w:rPr>
          <w:spacing w:val="-2"/>
        </w:rPr>
        <w:t xml:space="preserve"> </w:t>
      </w:r>
      <w:r>
        <w:t>of</w:t>
      </w:r>
      <w:r>
        <w:rPr>
          <w:spacing w:val="-3"/>
        </w:rPr>
        <w:t xml:space="preserve"> </w:t>
      </w:r>
      <w:r>
        <w:t>this</w:t>
      </w:r>
      <w:r>
        <w:rPr>
          <w:spacing w:val="-1"/>
        </w:rPr>
        <w:t xml:space="preserve"> </w:t>
      </w:r>
      <w:r>
        <w:t>indicator; no</w:t>
      </w:r>
      <w:r>
        <w:rPr>
          <w:spacing w:val="-2"/>
        </w:rPr>
        <w:t xml:space="preserve"> </w:t>
      </w:r>
      <w:r>
        <w:t>publicly available data on</w:t>
      </w:r>
      <w:r>
        <w:rPr>
          <w:spacing w:val="-1"/>
        </w:rPr>
        <w:t xml:space="preserve"> </w:t>
      </w:r>
      <w:r>
        <w:t>the</w:t>
      </w:r>
      <w:r>
        <w:rPr>
          <w:spacing w:val="-1"/>
        </w:rPr>
        <w:t xml:space="preserve"> </w:t>
      </w:r>
      <w:r>
        <w:t>training of Fire</w:t>
      </w:r>
      <w:r>
        <w:rPr>
          <w:spacing w:val="-1"/>
        </w:rPr>
        <w:t xml:space="preserve"> </w:t>
      </w:r>
      <w:r>
        <w:t>Cadets across FRSs was</w:t>
      </w:r>
      <w:r>
        <w:rPr>
          <w:spacing w:val="-1"/>
        </w:rPr>
        <w:t xml:space="preserve"> </w:t>
      </w:r>
      <w:r>
        <w:t>available to apply the</w:t>
      </w:r>
      <w:r>
        <w:rPr>
          <w:spacing w:val="-4"/>
        </w:rPr>
        <w:t xml:space="preserve"> </w:t>
      </w:r>
      <w:r>
        <w:t>method</w:t>
      </w:r>
      <w:r>
        <w:rPr>
          <w:spacing w:val="-1"/>
        </w:rPr>
        <w:t xml:space="preserve"> </w:t>
      </w:r>
      <w:r>
        <w:t xml:space="preserve">in </w:t>
      </w:r>
      <w:r>
        <w:rPr>
          <w:spacing w:val="-2"/>
        </w:rPr>
        <w:t>practice.</w:t>
      </w:r>
    </w:p>
    <w:p xmlns:wp14="http://schemas.microsoft.com/office/word/2010/wordml" w:rsidR="00BA2705" w:rsidRDefault="004F6D96" w14:paraId="0BCD512F" wp14:textId="77777777">
      <w:pPr>
        <w:pStyle w:val="BodyText"/>
        <w:spacing w:before="5"/>
        <w:rPr>
          <w:sz w:val="8"/>
        </w:rPr>
      </w:pPr>
      <w:r>
        <w:rPr>
          <w:noProof/>
          <w:lang w:val="en-GB" w:eastAsia="en-GB"/>
        </w:rPr>
        <w:drawing>
          <wp:anchor xmlns:wp14="http://schemas.microsoft.com/office/word/2010/wordprocessingDrawing" distT="0" distB="0" distL="0" distR="0" simplePos="0" relativeHeight="11" behindDoc="0" locked="0" layoutInCell="1" allowOverlap="1" wp14:anchorId="36356D80" wp14:editId="7777777">
            <wp:simplePos x="0" y="0"/>
            <wp:positionH relativeFrom="page">
              <wp:posOffset>1512188</wp:posOffset>
            </wp:positionH>
            <wp:positionV relativeFrom="paragraph">
              <wp:posOffset>76955</wp:posOffset>
            </wp:positionV>
            <wp:extent cx="3823496" cy="2380297"/>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5" cstate="print"/>
                    <a:stretch>
                      <a:fillRect/>
                    </a:stretch>
                  </pic:blipFill>
                  <pic:spPr>
                    <a:xfrm>
                      <a:off x="0" y="0"/>
                      <a:ext cx="3823496" cy="2380297"/>
                    </a:xfrm>
                    <a:prstGeom prst="rect">
                      <a:avLst/>
                    </a:prstGeom>
                  </pic:spPr>
                </pic:pic>
              </a:graphicData>
            </a:graphic>
          </wp:anchor>
        </w:drawing>
      </w:r>
    </w:p>
    <w:p xmlns:wp14="http://schemas.microsoft.com/office/word/2010/wordml" w:rsidR="00BA2705" w:rsidRDefault="004F6D96" w14:paraId="667609F3" wp14:textId="77777777">
      <w:pPr>
        <w:spacing w:before="202"/>
        <w:ind w:left="2314"/>
        <w:rPr>
          <w:b/>
          <w:sz w:val="20"/>
        </w:rPr>
      </w:pPr>
      <w:r>
        <w:rPr>
          <w:b/>
          <w:sz w:val="20"/>
        </w:rPr>
        <w:t>Figure</w:t>
      </w:r>
      <w:r>
        <w:rPr>
          <w:b/>
          <w:spacing w:val="-7"/>
          <w:sz w:val="20"/>
        </w:rPr>
        <w:t xml:space="preserve"> </w:t>
      </w:r>
      <w:r>
        <w:rPr>
          <w:b/>
          <w:sz w:val="20"/>
        </w:rPr>
        <w:t>2.5:</w:t>
      </w:r>
      <w:r>
        <w:rPr>
          <w:b/>
          <w:spacing w:val="-4"/>
          <w:sz w:val="20"/>
        </w:rPr>
        <w:t xml:space="preserve"> </w:t>
      </w:r>
      <w:r>
        <w:rPr>
          <w:b/>
          <w:sz w:val="20"/>
        </w:rPr>
        <w:t>A</w:t>
      </w:r>
      <w:r>
        <w:rPr>
          <w:b/>
          <w:spacing w:val="-6"/>
          <w:sz w:val="20"/>
        </w:rPr>
        <w:t xml:space="preserve"> </w:t>
      </w:r>
      <w:r>
        <w:rPr>
          <w:b/>
          <w:sz w:val="20"/>
        </w:rPr>
        <w:t>Cost</w:t>
      </w:r>
      <w:r>
        <w:rPr>
          <w:b/>
          <w:spacing w:val="-5"/>
          <w:sz w:val="20"/>
        </w:rPr>
        <w:t xml:space="preserve"> </w:t>
      </w:r>
      <w:r>
        <w:rPr>
          <w:b/>
          <w:sz w:val="20"/>
        </w:rPr>
        <w:t>benefit</w:t>
      </w:r>
      <w:r>
        <w:rPr>
          <w:b/>
          <w:spacing w:val="-5"/>
          <w:sz w:val="20"/>
        </w:rPr>
        <w:t xml:space="preserve"> </w:t>
      </w:r>
      <w:r>
        <w:rPr>
          <w:b/>
          <w:sz w:val="20"/>
        </w:rPr>
        <w:t>visualisation</w:t>
      </w:r>
      <w:r>
        <w:rPr>
          <w:b/>
          <w:spacing w:val="-6"/>
          <w:sz w:val="20"/>
        </w:rPr>
        <w:t xml:space="preserve"> </w:t>
      </w:r>
      <w:r>
        <w:rPr>
          <w:b/>
          <w:sz w:val="20"/>
        </w:rPr>
        <w:t>of</w:t>
      </w:r>
      <w:r>
        <w:rPr>
          <w:b/>
          <w:spacing w:val="-4"/>
          <w:sz w:val="20"/>
        </w:rPr>
        <w:t xml:space="preserve"> </w:t>
      </w:r>
      <w:r>
        <w:rPr>
          <w:b/>
          <w:sz w:val="20"/>
        </w:rPr>
        <w:t>the</w:t>
      </w:r>
      <w:r>
        <w:rPr>
          <w:b/>
          <w:spacing w:val="-4"/>
          <w:sz w:val="20"/>
        </w:rPr>
        <w:t xml:space="preserve"> </w:t>
      </w:r>
      <w:r>
        <w:rPr>
          <w:b/>
          <w:sz w:val="20"/>
        </w:rPr>
        <w:t>Fire</w:t>
      </w:r>
      <w:r>
        <w:rPr>
          <w:b/>
          <w:spacing w:val="-5"/>
          <w:sz w:val="20"/>
        </w:rPr>
        <w:t xml:space="preserve"> </w:t>
      </w:r>
      <w:r>
        <w:rPr>
          <w:b/>
          <w:sz w:val="20"/>
        </w:rPr>
        <w:t>Cadet</w:t>
      </w:r>
      <w:r>
        <w:rPr>
          <w:b/>
          <w:spacing w:val="-5"/>
          <w:sz w:val="20"/>
        </w:rPr>
        <w:t xml:space="preserve"> </w:t>
      </w:r>
      <w:r>
        <w:rPr>
          <w:b/>
          <w:spacing w:val="-2"/>
          <w:sz w:val="20"/>
        </w:rPr>
        <w:t>schemes.</w:t>
      </w:r>
    </w:p>
    <w:p xmlns:wp14="http://schemas.microsoft.com/office/word/2010/wordml" w:rsidR="00BA2705" w:rsidRDefault="00BA2705" w14:paraId="762D34F9" wp14:textId="77777777">
      <w:pPr>
        <w:pStyle w:val="BodyText"/>
        <w:rPr>
          <w:b/>
        </w:rPr>
      </w:pPr>
    </w:p>
    <w:p xmlns:wp14="http://schemas.microsoft.com/office/word/2010/wordml" w:rsidR="00BA2705" w:rsidRDefault="00BA2705" w14:paraId="6A270B90" wp14:textId="77777777">
      <w:pPr>
        <w:pStyle w:val="BodyText"/>
        <w:rPr>
          <w:b/>
        </w:rPr>
      </w:pPr>
    </w:p>
    <w:p xmlns:wp14="http://schemas.microsoft.com/office/word/2010/wordml" w:rsidR="00BA2705" w:rsidRDefault="00BA2705" w14:paraId="1F6C9E98" wp14:textId="77777777">
      <w:pPr>
        <w:pStyle w:val="BodyText"/>
        <w:rPr>
          <w:b/>
        </w:rPr>
      </w:pPr>
    </w:p>
    <w:p xmlns:wp14="http://schemas.microsoft.com/office/word/2010/wordml" w:rsidR="00BA2705" w:rsidRDefault="00BA2705" w14:paraId="115C1B2A" wp14:textId="77777777">
      <w:pPr>
        <w:pStyle w:val="BodyText"/>
        <w:rPr>
          <w:b/>
        </w:rPr>
      </w:pPr>
    </w:p>
    <w:p xmlns:wp14="http://schemas.microsoft.com/office/word/2010/wordml" w:rsidR="00BA2705" w:rsidP="004C1311" w:rsidRDefault="00BA2705" w14:paraId="6D05CB64" wp14:textId="77777777">
      <w:pPr>
        <w:pStyle w:val="BodyText"/>
        <w:spacing w:before="1"/>
        <w:ind w:right="1288"/>
        <w:rPr>
          <w:b/>
          <w:sz w:val="20"/>
        </w:rPr>
      </w:pPr>
    </w:p>
    <w:p xmlns:wp14="http://schemas.microsoft.com/office/word/2010/wordml" w:rsidR="00BA2705" w:rsidP="004C1311" w:rsidRDefault="004F6D96" w14:paraId="0FDB2BA9" wp14:textId="77777777">
      <w:pPr>
        <w:pStyle w:val="Heading3"/>
        <w:ind w:right="1288"/>
      </w:pPr>
      <w:r>
        <w:t>Commentary</w:t>
      </w:r>
      <w:r>
        <w:rPr>
          <w:spacing w:val="-2"/>
        </w:rPr>
        <w:t xml:space="preserve"> </w:t>
      </w:r>
      <w:r>
        <w:t>on</w:t>
      </w:r>
      <w:r>
        <w:rPr>
          <w:spacing w:val="-6"/>
        </w:rPr>
        <w:t xml:space="preserve"> </w:t>
      </w:r>
      <w:r>
        <w:t>the</w:t>
      </w:r>
      <w:r>
        <w:rPr>
          <w:spacing w:val="-6"/>
        </w:rPr>
        <w:t xml:space="preserve"> </w:t>
      </w:r>
      <w:r>
        <w:t>use</w:t>
      </w:r>
      <w:r>
        <w:rPr>
          <w:spacing w:val="-2"/>
        </w:rPr>
        <w:t xml:space="preserve"> </w:t>
      </w:r>
      <w:r>
        <w:t>of</w:t>
      </w:r>
      <w:r>
        <w:rPr>
          <w:spacing w:val="-4"/>
        </w:rPr>
        <w:t xml:space="preserve"> </w:t>
      </w:r>
      <w:r>
        <w:t>the</w:t>
      </w:r>
      <w:r>
        <w:rPr>
          <w:spacing w:val="-6"/>
        </w:rPr>
        <w:t xml:space="preserve"> </w:t>
      </w:r>
      <w:r>
        <w:t>social</w:t>
      </w:r>
      <w:r>
        <w:rPr>
          <w:spacing w:val="-1"/>
        </w:rPr>
        <w:t xml:space="preserve"> </w:t>
      </w:r>
      <w:r>
        <w:t>value</w:t>
      </w:r>
      <w:r>
        <w:rPr>
          <w:spacing w:val="-2"/>
        </w:rPr>
        <w:t xml:space="preserve"> approach</w:t>
      </w:r>
    </w:p>
    <w:p xmlns:wp14="http://schemas.microsoft.com/office/word/2010/wordml" w:rsidR="00BA2705" w:rsidP="004C1311" w:rsidRDefault="004F6D96" w14:paraId="49B9371C" wp14:textId="77777777">
      <w:pPr>
        <w:pStyle w:val="BodyText"/>
        <w:spacing w:before="127" w:line="360" w:lineRule="auto"/>
        <w:ind w:left="1440" w:right="1288"/>
      </w:pPr>
      <w:r>
        <w:t>This initial evaluation framework is proposed as a starting point for these activities. The nature of the inputs and social value outcomes could be refined in further work. In general, social value / SROI approaches are becoming more widely utilised in public services evaluations. This is entirely consistent with HM Treasury’s guidance to include the wider social and economic benefits when evaluating public sector interventions, projects, and policies</w:t>
      </w:r>
      <w:r>
        <w:rPr>
          <w:spacing w:val="-2"/>
        </w:rPr>
        <w:t xml:space="preserve"> </w:t>
      </w:r>
      <w:r>
        <w:t>(HM</w:t>
      </w:r>
      <w:r>
        <w:rPr>
          <w:spacing w:val="-1"/>
        </w:rPr>
        <w:t xml:space="preserve"> </w:t>
      </w:r>
      <w:r>
        <w:t>Treasury’s</w:t>
      </w:r>
      <w:r>
        <w:rPr>
          <w:spacing w:val="-4"/>
        </w:rPr>
        <w:t xml:space="preserve"> </w:t>
      </w:r>
      <w:r>
        <w:t>Green</w:t>
      </w:r>
      <w:r>
        <w:rPr>
          <w:spacing w:val="-4"/>
        </w:rPr>
        <w:t xml:space="preserve"> </w:t>
      </w:r>
      <w:r>
        <w:t>and</w:t>
      </w:r>
      <w:r>
        <w:rPr>
          <w:spacing w:val="-4"/>
        </w:rPr>
        <w:t xml:space="preserve"> </w:t>
      </w:r>
      <w:r>
        <w:t>Magenta</w:t>
      </w:r>
      <w:r>
        <w:rPr>
          <w:spacing w:val="-2"/>
        </w:rPr>
        <w:t xml:space="preserve"> </w:t>
      </w:r>
      <w:r>
        <w:t>Books).</w:t>
      </w:r>
      <w:r>
        <w:rPr>
          <w:spacing w:val="-3"/>
        </w:rPr>
        <w:t xml:space="preserve"> </w:t>
      </w:r>
      <w:r>
        <w:t>The</w:t>
      </w:r>
      <w:r>
        <w:rPr>
          <w:spacing w:val="-2"/>
        </w:rPr>
        <w:t xml:space="preserve"> </w:t>
      </w:r>
      <w:r>
        <w:t>approaches can</w:t>
      </w:r>
      <w:r>
        <w:rPr>
          <w:spacing w:val="-4"/>
        </w:rPr>
        <w:t xml:space="preserve"> </w:t>
      </w:r>
      <w:r>
        <w:t>be</w:t>
      </w:r>
      <w:r>
        <w:rPr>
          <w:spacing w:val="-2"/>
        </w:rPr>
        <w:t xml:space="preserve"> </w:t>
      </w:r>
      <w:r>
        <w:t>subjective,</w:t>
      </w:r>
      <w:r>
        <w:rPr>
          <w:spacing w:val="-3"/>
        </w:rPr>
        <w:t xml:space="preserve"> </w:t>
      </w:r>
      <w:r>
        <w:t>and success depends on the experience and judgment of experts to identify indicators and financial proxies, and to align those with views of stakeholders.</w:t>
      </w:r>
    </w:p>
    <w:p xmlns:wp14="http://schemas.microsoft.com/office/word/2010/wordml" w:rsidR="00BA2705" w:rsidP="004C1311" w:rsidRDefault="00BA2705" w14:paraId="2BD07051" wp14:textId="77777777">
      <w:pPr>
        <w:pStyle w:val="BodyText"/>
        <w:ind w:right="1288"/>
        <w:rPr>
          <w:sz w:val="24"/>
        </w:rPr>
      </w:pPr>
    </w:p>
    <w:p xmlns:wp14="http://schemas.microsoft.com/office/word/2010/wordml" w:rsidR="00BA2705" w:rsidP="004C1311" w:rsidRDefault="00BA2705" w14:paraId="3621239F" wp14:textId="77777777">
      <w:pPr>
        <w:pStyle w:val="BodyText"/>
        <w:spacing w:before="5"/>
        <w:ind w:right="1288"/>
        <w:rPr>
          <w:sz w:val="19"/>
        </w:rPr>
      </w:pPr>
    </w:p>
    <w:p xmlns:wp14="http://schemas.microsoft.com/office/word/2010/wordml" w:rsidR="00BA2705" w:rsidP="004C1311" w:rsidRDefault="004F6D96" w14:paraId="2B947ACA" wp14:textId="77777777">
      <w:pPr>
        <w:pStyle w:val="BodyText"/>
        <w:spacing w:line="360" w:lineRule="auto"/>
        <w:ind w:left="1440" w:right="1288"/>
      </w:pPr>
      <w:r>
        <w:t>In addition, many interventions do not have detailed research evidence to underpin them or to</w:t>
      </w:r>
      <w:r>
        <w:rPr>
          <w:spacing w:val="-2"/>
        </w:rPr>
        <w:t xml:space="preserve"> </w:t>
      </w:r>
      <w:r>
        <w:t>help</w:t>
      </w:r>
      <w:r>
        <w:rPr>
          <w:spacing w:val="-2"/>
        </w:rPr>
        <w:t xml:space="preserve"> </w:t>
      </w:r>
      <w:r>
        <w:t>derive</w:t>
      </w:r>
      <w:r>
        <w:rPr>
          <w:spacing w:val="-4"/>
        </w:rPr>
        <w:t xml:space="preserve"> </w:t>
      </w:r>
      <w:r>
        <w:t>relevant</w:t>
      </w:r>
      <w:r>
        <w:rPr>
          <w:spacing w:val="-3"/>
        </w:rPr>
        <w:t xml:space="preserve"> </w:t>
      </w:r>
      <w:r>
        <w:t>proxy</w:t>
      </w:r>
      <w:r>
        <w:rPr>
          <w:spacing w:val="-2"/>
        </w:rPr>
        <w:t xml:space="preserve"> </w:t>
      </w:r>
      <w:r>
        <w:t>values.</w:t>
      </w:r>
      <w:r>
        <w:rPr>
          <w:spacing w:val="-3"/>
        </w:rPr>
        <w:t xml:space="preserve"> </w:t>
      </w:r>
      <w:r>
        <w:t>This</w:t>
      </w:r>
      <w:r>
        <w:rPr>
          <w:spacing w:val="-1"/>
        </w:rPr>
        <w:t xml:space="preserve"> </w:t>
      </w:r>
      <w:r>
        <w:t>is</w:t>
      </w:r>
      <w:r>
        <w:rPr>
          <w:spacing w:val="-4"/>
        </w:rPr>
        <w:t xml:space="preserve"> </w:t>
      </w:r>
      <w:r>
        <w:t>certainly</w:t>
      </w:r>
      <w:r>
        <w:rPr>
          <w:spacing w:val="-1"/>
        </w:rPr>
        <w:t xml:space="preserve"> </w:t>
      </w:r>
      <w:r>
        <w:t>the</w:t>
      </w:r>
      <w:r>
        <w:rPr>
          <w:spacing w:val="-4"/>
        </w:rPr>
        <w:t xml:space="preserve"> </w:t>
      </w:r>
      <w:r>
        <w:t>case</w:t>
      </w:r>
      <w:r>
        <w:rPr>
          <w:spacing w:val="-2"/>
        </w:rPr>
        <w:t xml:space="preserve"> </w:t>
      </w:r>
      <w:r>
        <w:t>with</w:t>
      </w:r>
      <w:r>
        <w:rPr>
          <w:spacing w:val="-4"/>
        </w:rPr>
        <w:t xml:space="preserve"> </w:t>
      </w:r>
      <w:r>
        <w:t>educational</w:t>
      </w:r>
      <w:r>
        <w:rPr>
          <w:spacing w:val="-3"/>
        </w:rPr>
        <w:t xml:space="preserve"> </w:t>
      </w:r>
      <w:r>
        <w:t>interventions such as safety talks and campaigns, where scholars have difficulties in isolating the</w:t>
      </w:r>
      <w:r w:rsidR="00582A27">
        <w:t xml:space="preserve"> </w:t>
      </w:r>
      <w:r>
        <w:t>educational input as being drivers of change and impact (reviewed in Reinhardt and Chatsiou,</w:t>
      </w:r>
      <w:r>
        <w:rPr>
          <w:spacing w:val="-1"/>
        </w:rPr>
        <w:t xml:space="preserve"> </w:t>
      </w:r>
      <w:r>
        <w:t>2019).</w:t>
      </w:r>
      <w:r>
        <w:rPr>
          <w:spacing w:val="-3"/>
        </w:rPr>
        <w:t xml:space="preserve"> </w:t>
      </w:r>
      <w:r>
        <w:t>A</w:t>
      </w:r>
      <w:r>
        <w:rPr>
          <w:spacing w:val="-4"/>
        </w:rPr>
        <w:t xml:space="preserve"> </w:t>
      </w:r>
      <w:r>
        <w:t>recent</w:t>
      </w:r>
      <w:r>
        <w:rPr>
          <w:spacing w:val="-1"/>
        </w:rPr>
        <w:t xml:space="preserve"> </w:t>
      </w:r>
      <w:r>
        <w:t>systematic</w:t>
      </w:r>
      <w:r>
        <w:rPr>
          <w:spacing w:val="-4"/>
        </w:rPr>
        <w:t xml:space="preserve"> </w:t>
      </w:r>
      <w:r>
        <w:t>review</w:t>
      </w:r>
      <w:r>
        <w:rPr>
          <w:spacing w:val="-3"/>
        </w:rPr>
        <w:t xml:space="preserve"> </w:t>
      </w:r>
      <w:r>
        <w:t>of</w:t>
      </w:r>
      <w:r>
        <w:rPr>
          <w:spacing w:val="-1"/>
        </w:rPr>
        <w:t xml:space="preserve"> </w:t>
      </w:r>
      <w:r>
        <w:t>published</w:t>
      </w:r>
      <w:r>
        <w:rPr>
          <w:spacing w:val="-2"/>
        </w:rPr>
        <w:t xml:space="preserve"> </w:t>
      </w:r>
      <w:r>
        <w:t>work</w:t>
      </w:r>
      <w:r>
        <w:rPr>
          <w:spacing w:val="-2"/>
        </w:rPr>
        <w:t xml:space="preserve"> </w:t>
      </w:r>
      <w:r>
        <w:t>in</w:t>
      </w:r>
      <w:r>
        <w:rPr>
          <w:spacing w:val="-4"/>
        </w:rPr>
        <w:t xml:space="preserve"> </w:t>
      </w:r>
      <w:r>
        <w:t>this</w:t>
      </w:r>
      <w:r>
        <w:rPr>
          <w:spacing w:val="-2"/>
        </w:rPr>
        <w:t xml:space="preserve"> </w:t>
      </w:r>
      <w:r>
        <w:t>area</w:t>
      </w:r>
      <w:r>
        <w:rPr>
          <w:spacing w:val="-4"/>
        </w:rPr>
        <w:t xml:space="preserve"> </w:t>
      </w:r>
      <w:r>
        <w:t>(Senthilkumara</w:t>
      </w:r>
      <w:r>
        <w:rPr>
          <w:spacing w:val="-4"/>
        </w:rPr>
        <w:t xml:space="preserve"> </w:t>
      </w:r>
      <w:r>
        <w:t>et al., 2019) found that there were some short-term gains in knowledge following fire safety interventions delivered in educational settings to children. However, they noted that the studies were generally of low quality potentially leading to imprecision in the measured outcomes. Future studies should be designed to remedy these flaws. In addition, there is much to gain from conducting more studies in this area, with more detailed evaluations in practice to develop the evidence base. Houlston</w:t>
      </w:r>
      <w:r>
        <w:rPr>
          <w:spacing w:val="-3"/>
        </w:rPr>
        <w:t xml:space="preserve"> </w:t>
      </w:r>
      <w:r>
        <w:t>et al. (2018) for example, proposed several recommendations centred around a Safe and Well Standard Evaluation Framework.</w:t>
      </w:r>
    </w:p>
    <w:p xmlns:wp14="http://schemas.microsoft.com/office/word/2010/wordml" w:rsidR="00F860E9" w:rsidP="004C1311" w:rsidRDefault="00F860E9" w14:paraId="1FD5FA50" wp14:textId="77777777">
      <w:pPr>
        <w:pStyle w:val="BodyText"/>
        <w:spacing w:line="360" w:lineRule="auto"/>
        <w:ind w:left="1440" w:right="1288"/>
      </w:pPr>
    </w:p>
    <w:p xmlns:wp14="http://schemas.microsoft.com/office/word/2010/wordml" w:rsidR="00BA2705" w:rsidP="004C1311" w:rsidRDefault="004F6D96" w14:paraId="5BFE1E9E" wp14:textId="77777777">
      <w:pPr>
        <w:pStyle w:val="BodyText"/>
        <w:spacing w:before="1" w:line="360" w:lineRule="auto"/>
        <w:ind w:left="1440" w:right="1288"/>
      </w:pPr>
      <w:r>
        <w:t xml:space="preserve">Overall, it is important to note that an absence of evidence should not result in an activity </w:t>
      </w:r>
      <w:r>
        <w:t>being</w:t>
      </w:r>
      <w:r>
        <w:rPr>
          <w:spacing w:val="-2"/>
        </w:rPr>
        <w:t xml:space="preserve"> </w:t>
      </w:r>
      <w:r>
        <w:t>stopped</w:t>
      </w:r>
      <w:r>
        <w:rPr>
          <w:spacing w:val="-4"/>
        </w:rPr>
        <w:t xml:space="preserve"> </w:t>
      </w:r>
      <w:r>
        <w:t>or</w:t>
      </w:r>
      <w:r>
        <w:rPr>
          <w:spacing w:val="-3"/>
        </w:rPr>
        <w:t xml:space="preserve"> </w:t>
      </w:r>
      <w:r>
        <w:t>curtailed. The</w:t>
      </w:r>
      <w:r>
        <w:rPr>
          <w:spacing w:val="-4"/>
        </w:rPr>
        <w:t xml:space="preserve"> </w:t>
      </w:r>
      <w:r>
        <w:t>implementation</w:t>
      </w:r>
      <w:r>
        <w:rPr>
          <w:spacing w:val="-4"/>
        </w:rPr>
        <w:t xml:space="preserve"> </w:t>
      </w:r>
      <w:r>
        <w:t>of</w:t>
      </w:r>
      <w:r>
        <w:rPr>
          <w:spacing w:val="-3"/>
        </w:rPr>
        <w:t xml:space="preserve"> </w:t>
      </w:r>
      <w:r>
        <w:t>a</w:t>
      </w:r>
      <w:r>
        <w:rPr>
          <w:spacing w:val="-4"/>
        </w:rPr>
        <w:t xml:space="preserve"> </w:t>
      </w:r>
      <w:r>
        <w:t>research</w:t>
      </w:r>
      <w:r>
        <w:rPr>
          <w:spacing w:val="-4"/>
        </w:rPr>
        <w:t xml:space="preserve"> </w:t>
      </w:r>
      <w:r>
        <w:t>framework</w:t>
      </w:r>
      <w:r>
        <w:rPr>
          <w:spacing w:val="-3"/>
        </w:rPr>
        <w:t xml:space="preserve"> </w:t>
      </w:r>
      <w:r>
        <w:t>to</w:t>
      </w:r>
      <w:r>
        <w:rPr>
          <w:spacing w:val="-4"/>
        </w:rPr>
        <w:t xml:space="preserve"> </w:t>
      </w:r>
      <w:r>
        <w:t>better</w:t>
      </w:r>
      <w:r>
        <w:rPr>
          <w:spacing w:val="-3"/>
        </w:rPr>
        <w:t xml:space="preserve"> </w:t>
      </w:r>
      <w:r>
        <w:t>understand the activity, through the collection of evidence is a more appropriate next step. Routine collection of data and its evaluation can also inform future research.</w:t>
      </w:r>
    </w:p>
    <w:p xmlns:wp14="http://schemas.microsoft.com/office/word/2010/wordml" w:rsidR="00BA2705" w:rsidP="004C1311" w:rsidRDefault="00BA2705" w14:paraId="217B0238" wp14:textId="77777777">
      <w:pPr>
        <w:pStyle w:val="BodyText"/>
        <w:ind w:right="1288"/>
        <w:rPr>
          <w:sz w:val="24"/>
        </w:rPr>
      </w:pPr>
    </w:p>
    <w:p xmlns:wp14="http://schemas.microsoft.com/office/word/2010/wordml" w:rsidR="00BA2705" w:rsidP="004C1311" w:rsidRDefault="00BA2705" w14:paraId="202FEFD9" wp14:textId="77777777">
      <w:pPr>
        <w:pStyle w:val="BodyText"/>
        <w:spacing w:before="6"/>
        <w:ind w:right="1288"/>
        <w:rPr>
          <w:sz w:val="19"/>
        </w:rPr>
      </w:pPr>
    </w:p>
    <w:p xmlns:wp14="http://schemas.microsoft.com/office/word/2010/wordml" w:rsidR="00BA2705" w:rsidP="004C1311" w:rsidRDefault="004F6D96" w14:paraId="77EA6D63" wp14:textId="77777777">
      <w:pPr>
        <w:pStyle w:val="BodyText"/>
        <w:spacing w:line="360" w:lineRule="auto"/>
        <w:ind w:left="1440" w:right="1288"/>
      </w:pPr>
      <w:r>
        <w:t>In terms of the social value approach to evaluation, many potential benefits from educational inputs are recognised for recipients. These include improving confidence, health, and interpersonal trust between the educators and the recipients in the community (Social Value UK, 2021b). Further research is warranted in this area before more robust values can be placed</w:t>
      </w:r>
      <w:r>
        <w:rPr>
          <w:spacing w:val="-2"/>
        </w:rPr>
        <w:t xml:space="preserve"> </w:t>
      </w:r>
      <w:r>
        <w:t>on</w:t>
      </w:r>
      <w:r>
        <w:rPr>
          <w:spacing w:val="-2"/>
        </w:rPr>
        <w:t xml:space="preserve"> </w:t>
      </w:r>
      <w:r>
        <w:t>these</w:t>
      </w:r>
      <w:r>
        <w:rPr>
          <w:spacing w:val="-2"/>
        </w:rPr>
        <w:t xml:space="preserve"> </w:t>
      </w:r>
      <w:r>
        <w:t>activities. This</w:t>
      </w:r>
      <w:r>
        <w:rPr>
          <w:spacing w:val="-4"/>
        </w:rPr>
        <w:t xml:space="preserve"> </w:t>
      </w:r>
      <w:r>
        <w:t>report, in</w:t>
      </w:r>
      <w:r>
        <w:rPr>
          <w:spacing w:val="-2"/>
        </w:rPr>
        <w:t xml:space="preserve"> </w:t>
      </w:r>
      <w:r>
        <w:t>line</w:t>
      </w:r>
      <w:r>
        <w:rPr>
          <w:spacing w:val="-2"/>
        </w:rPr>
        <w:t xml:space="preserve"> </w:t>
      </w:r>
      <w:r>
        <w:t>with</w:t>
      </w:r>
      <w:r>
        <w:rPr>
          <w:spacing w:val="-4"/>
        </w:rPr>
        <w:t xml:space="preserve"> </w:t>
      </w:r>
      <w:r>
        <w:t>the</w:t>
      </w:r>
      <w:r>
        <w:rPr>
          <w:spacing w:val="-4"/>
        </w:rPr>
        <w:t xml:space="preserve"> </w:t>
      </w:r>
      <w:r>
        <w:t>National</w:t>
      </w:r>
      <w:r>
        <w:rPr>
          <w:spacing w:val="-2"/>
        </w:rPr>
        <w:t xml:space="preserve"> </w:t>
      </w:r>
      <w:r>
        <w:t>TOMs guidance,</w:t>
      </w:r>
      <w:r>
        <w:rPr>
          <w:spacing w:val="-1"/>
        </w:rPr>
        <w:t xml:space="preserve"> </w:t>
      </w:r>
      <w:r>
        <w:t>has</w:t>
      </w:r>
      <w:r>
        <w:rPr>
          <w:spacing w:val="-4"/>
        </w:rPr>
        <w:t xml:space="preserve"> </w:t>
      </w:r>
      <w:r>
        <w:t>opted</w:t>
      </w:r>
      <w:r>
        <w:rPr>
          <w:spacing w:val="-4"/>
        </w:rPr>
        <w:t xml:space="preserve"> </w:t>
      </w:r>
      <w:r>
        <w:t>for a conservative approach and valued the impact to be equal to the input cost for fire, road, and water safety education activities.</w:t>
      </w:r>
    </w:p>
    <w:p xmlns:wp14="http://schemas.microsoft.com/office/word/2010/wordml" w:rsidR="00BA2705" w:rsidP="004C1311" w:rsidRDefault="00BA2705" w14:paraId="05F814D9" wp14:textId="77777777">
      <w:pPr>
        <w:pStyle w:val="BodyText"/>
        <w:ind w:right="1288"/>
        <w:rPr>
          <w:sz w:val="24"/>
        </w:rPr>
      </w:pPr>
    </w:p>
    <w:p xmlns:wp14="http://schemas.microsoft.com/office/word/2010/wordml" w:rsidR="00BA2705" w:rsidP="004C1311" w:rsidRDefault="00BA2705" w14:paraId="69596ACF" wp14:textId="77777777">
      <w:pPr>
        <w:pStyle w:val="BodyText"/>
        <w:ind w:right="1288"/>
        <w:rPr>
          <w:sz w:val="30"/>
        </w:rPr>
      </w:pPr>
    </w:p>
    <w:p xmlns:wp14="http://schemas.microsoft.com/office/word/2010/wordml" w:rsidR="00BA2705" w:rsidP="004C1311" w:rsidRDefault="004F6D96" w14:paraId="218A8EA1" wp14:textId="77777777">
      <w:pPr>
        <w:pStyle w:val="Heading2"/>
        <w:numPr>
          <w:ilvl w:val="2"/>
          <w:numId w:val="7"/>
        </w:numPr>
        <w:tabs>
          <w:tab w:val="left" w:pos="2042"/>
        </w:tabs>
        <w:ind w:left="2041" w:right="1288" w:hanging="602"/>
        <w:jc w:val="both"/>
      </w:pPr>
      <w:r>
        <w:rPr>
          <w:spacing w:val="-2"/>
        </w:rPr>
        <w:t>Findings</w:t>
      </w:r>
    </w:p>
    <w:p xmlns:wp14="http://schemas.microsoft.com/office/word/2010/wordml" w:rsidR="00BA2705" w:rsidP="004C1311" w:rsidRDefault="004F6D96" w14:paraId="599B57B1" wp14:textId="77777777">
      <w:pPr>
        <w:pStyle w:val="BodyText"/>
        <w:spacing w:before="136" w:line="360" w:lineRule="auto"/>
        <w:ind w:left="1440" w:right="1288"/>
        <w:jc w:val="both"/>
      </w:pPr>
      <w:r>
        <w:t>From</w:t>
      </w:r>
      <w:r>
        <w:rPr>
          <w:spacing w:val="-3"/>
        </w:rPr>
        <w:t xml:space="preserve"> </w:t>
      </w:r>
      <w:r>
        <w:t>the</w:t>
      </w:r>
      <w:r>
        <w:rPr>
          <w:spacing w:val="-4"/>
        </w:rPr>
        <w:t xml:space="preserve"> </w:t>
      </w:r>
      <w:r>
        <w:t>analysis</w:t>
      </w:r>
      <w:r>
        <w:rPr>
          <w:spacing w:val="-1"/>
        </w:rPr>
        <w:t xml:space="preserve"> </w:t>
      </w:r>
      <w:r>
        <w:t>in</w:t>
      </w:r>
      <w:r>
        <w:rPr>
          <w:spacing w:val="-4"/>
        </w:rPr>
        <w:t xml:space="preserve"> </w:t>
      </w:r>
      <w:r>
        <w:t>the</w:t>
      </w:r>
      <w:r>
        <w:rPr>
          <w:spacing w:val="-4"/>
        </w:rPr>
        <w:t xml:space="preserve"> </w:t>
      </w:r>
      <w:r>
        <w:t>previous</w:t>
      </w:r>
      <w:r>
        <w:rPr>
          <w:spacing w:val="-1"/>
        </w:rPr>
        <w:t xml:space="preserve"> </w:t>
      </w:r>
      <w:r>
        <w:t>sections of</w:t>
      </w:r>
      <w:r>
        <w:rPr>
          <w:spacing w:val="-1"/>
        </w:rPr>
        <w:t xml:space="preserve"> </w:t>
      </w:r>
      <w:r>
        <w:t>prevention</w:t>
      </w:r>
      <w:r>
        <w:rPr>
          <w:spacing w:val="-2"/>
        </w:rPr>
        <w:t xml:space="preserve"> </w:t>
      </w:r>
      <w:r>
        <w:t>and</w:t>
      </w:r>
      <w:r>
        <w:rPr>
          <w:spacing w:val="-2"/>
        </w:rPr>
        <w:t xml:space="preserve"> </w:t>
      </w:r>
      <w:r>
        <w:t>protection activities</w:t>
      </w:r>
      <w:r>
        <w:rPr>
          <w:spacing w:val="-2"/>
        </w:rPr>
        <w:t xml:space="preserve"> </w:t>
      </w:r>
      <w:r>
        <w:t>and</w:t>
      </w:r>
      <w:r>
        <w:rPr>
          <w:spacing w:val="-2"/>
        </w:rPr>
        <w:t xml:space="preserve"> </w:t>
      </w:r>
      <w:r>
        <w:t>with reference</w:t>
      </w:r>
      <w:r>
        <w:rPr>
          <w:spacing w:val="-2"/>
        </w:rPr>
        <w:t xml:space="preserve"> </w:t>
      </w:r>
      <w:r>
        <w:t>to</w:t>
      </w:r>
      <w:r>
        <w:rPr>
          <w:spacing w:val="-2"/>
        </w:rPr>
        <w:t xml:space="preserve"> </w:t>
      </w:r>
      <w:r>
        <w:t>the literature and</w:t>
      </w:r>
      <w:r>
        <w:rPr>
          <w:spacing w:val="-2"/>
        </w:rPr>
        <w:t xml:space="preserve"> </w:t>
      </w:r>
      <w:r>
        <w:t>the</w:t>
      </w:r>
      <w:r>
        <w:rPr>
          <w:spacing w:val="-2"/>
        </w:rPr>
        <w:t xml:space="preserve"> </w:t>
      </w:r>
      <w:r>
        <w:t>relevant</w:t>
      </w:r>
      <w:r>
        <w:rPr>
          <w:spacing w:val="-1"/>
        </w:rPr>
        <w:t xml:space="preserve"> </w:t>
      </w:r>
      <w:r>
        <w:t>Fire Standards</w:t>
      </w:r>
      <w:r>
        <w:rPr>
          <w:spacing w:val="-2"/>
        </w:rPr>
        <w:t xml:space="preserve"> </w:t>
      </w:r>
      <w:r>
        <w:t>Board</w:t>
      </w:r>
      <w:r>
        <w:rPr>
          <w:spacing w:val="-2"/>
        </w:rPr>
        <w:t xml:space="preserve"> </w:t>
      </w:r>
      <w:r>
        <w:t>Standards,</w:t>
      </w:r>
      <w:r>
        <w:rPr>
          <w:spacing w:val="-1"/>
        </w:rPr>
        <w:t xml:space="preserve"> </w:t>
      </w:r>
      <w:r>
        <w:t>the</w:t>
      </w:r>
      <w:r>
        <w:rPr>
          <w:spacing w:val="-2"/>
        </w:rPr>
        <w:t xml:space="preserve"> </w:t>
      </w:r>
      <w:r>
        <w:t>following summary observations are made:</w:t>
      </w:r>
    </w:p>
    <w:p xmlns:wp14="http://schemas.microsoft.com/office/word/2010/wordml" w:rsidR="00BA2705" w:rsidP="004C1311" w:rsidRDefault="004F6D96" w14:paraId="5666B652" wp14:textId="77777777">
      <w:pPr>
        <w:pStyle w:val="ListParagraph"/>
        <w:numPr>
          <w:ilvl w:val="3"/>
          <w:numId w:val="7"/>
        </w:numPr>
        <w:tabs>
          <w:tab w:val="left" w:pos="2161"/>
        </w:tabs>
        <w:spacing w:before="123" w:line="360" w:lineRule="auto"/>
        <w:ind w:right="1288"/>
      </w:pPr>
      <w:r>
        <w:t>There</w:t>
      </w:r>
      <w:r>
        <w:rPr>
          <w:spacing w:val="-1"/>
        </w:rPr>
        <w:t xml:space="preserve"> </w:t>
      </w:r>
      <w:r>
        <w:t>is</w:t>
      </w:r>
      <w:r>
        <w:rPr>
          <w:spacing w:val="-4"/>
        </w:rPr>
        <w:t xml:space="preserve"> </w:t>
      </w:r>
      <w:r>
        <w:t>reasonably</w:t>
      </w:r>
      <w:r>
        <w:rPr>
          <w:spacing w:val="-4"/>
        </w:rPr>
        <w:t xml:space="preserve"> </w:t>
      </w:r>
      <w:r>
        <w:t>robust body</w:t>
      </w:r>
      <w:r>
        <w:rPr>
          <w:spacing w:val="-4"/>
        </w:rPr>
        <w:t xml:space="preserve"> </w:t>
      </w:r>
      <w:r>
        <w:t>of evidence</w:t>
      </w:r>
      <w:r>
        <w:rPr>
          <w:spacing w:val="-4"/>
        </w:rPr>
        <w:t xml:space="preserve"> </w:t>
      </w:r>
      <w:r>
        <w:t>regarding</w:t>
      </w:r>
      <w:r>
        <w:rPr>
          <w:spacing w:val="-2"/>
        </w:rPr>
        <w:t xml:space="preserve"> </w:t>
      </w:r>
      <w:r>
        <w:t>the</w:t>
      </w:r>
      <w:r>
        <w:rPr>
          <w:spacing w:val="-4"/>
        </w:rPr>
        <w:t xml:space="preserve"> </w:t>
      </w:r>
      <w:r>
        <w:t>economic</w:t>
      </w:r>
      <w:r>
        <w:rPr>
          <w:spacing w:val="-1"/>
        </w:rPr>
        <w:t xml:space="preserve"> </w:t>
      </w:r>
      <w:r>
        <w:t>and</w:t>
      </w:r>
      <w:r>
        <w:rPr>
          <w:spacing w:val="-6"/>
        </w:rPr>
        <w:t xml:space="preserve"> </w:t>
      </w:r>
      <w:r>
        <w:t>social</w:t>
      </w:r>
      <w:r>
        <w:rPr>
          <w:spacing w:val="-3"/>
        </w:rPr>
        <w:t xml:space="preserve"> </w:t>
      </w:r>
      <w:r>
        <w:t>value of home fire safety check visits. The key focus for future work is to develop the most effective strategies for targeted home visits. Work on the Definition of Risk project could inform these approaches.</w:t>
      </w:r>
    </w:p>
    <w:p xmlns:wp14="http://schemas.microsoft.com/office/word/2010/wordml" w:rsidR="00BA2705" w:rsidP="004C1311" w:rsidRDefault="004F6D96" w14:paraId="247FE8CC" wp14:textId="77777777">
      <w:pPr>
        <w:pStyle w:val="ListParagraph"/>
        <w:numPr>
          <w:ilvl w:val="3"/>
          <w:numId w:val="7"/>
        </w:numPr>
        <w:tabs>
          <w:tab w:val="left" w:pos="2161"/>
        </w:tabs>
        <w:spacing w:line="360" w:lineRule="auto"/>
        <w:ind w:right="1288"/>
      </w:pPr>
      <w:r>
        <w:t>Safe and Well Visits are implemented in a range of different approaches, but by inclusion</w:t>
      </w:r>
      <w:r>
        <w:rPr>
          <w:spacing w:val="-1"/>
        </w:rPr>
        <w:t xml:space="preserve"> </w:t>
      </w:r>
      <w:r>
        <w:t>of the</w:t>
      </w:r>
      <w:r>
        <w:rPr>
          <w:spacing w:val="-3"/>
        </w:rPr>
        <w:t xml:space="preserve"> </w:t>
      </w:r>
      <w:r>
        <w:t>essentials of</w:t>
      </w:r>
      <w:r>
        <w:rPr>
          <w:spacing w:val="-2"/>
        </w:rPr>
        <w:t xml:space="preserve"> </w:t>
      </w:r>
      <w:r>
        <w:t>a</w:t>
      </w:r>
      <w:r>
        <w:rPr>
          <w:spacing w:val="-1"/>
        </w:rPr>
        <w:t xml:space="preserve"> </w:t>
      </w:r>
      <w:r>
        <w:t>home</w:t>
      </w:r>
      <w:r>
        <w:rPr>
          <w:spacing w:val="-3"/>
        </w:rPr>
        <w:t xml:space="preserve"> </w:t>
      </w:r>
      <w:r>
        <w:t>fire</w:t>
      </w:r>
      <w:r>
        <w:rPr>
          <w:spacing w:val="-3"/>
        </w:rPr>
        <w:t xml:space="preserve"> </w:t>
      </w:r>
      <w:r>
        <w:t>safety</w:t>
      </w:r>
      <w:r>
        <w:rPr>
          <w:spacing w:val="-3"/>
        </w:rPr>
        <w:t xml:space="preserve"> </w:t>
      </w:r>
      <w:r>
        <w:t>check,</w:t>
      </w:r>
      <w:r>
        <w:rPr>
          <w:spacing w:val="-2"/>
        </w:rPr>
        <w:t xml:space="preserve"> </w:t>
      </w:r>
      <w:r>
        <w:t>then</w:t>
      </w:r>
      <w:r>
        <w:rPr>
          <w:spacing w:val="-2"/>
        </w:rPr>
        <w:t xml:space="preserve"> </w:t>
      </w:r>
      <w:r>
        <w:t>as</w:t>
      </w:r>
      <w:r>
        <w:rPr>
          <w:spacing w:val="-1"/>
        </w:rPr>
        <w:t xml:space="preserve"> </w:t>
      </w:r>
      <w:r>
        <w:t>a</w:t>
      </w:r>
      <w:r>
        <w:rPr>
          <w:spacing w:val="-3"/>
        </w:rPr>
        <w:t xml:space="preserve"> </w:t>
      </w:r>
      <w:r>
        <w:t>minimum</w:t>
      </w:r>
      <w:r>
        <w:rPr>
          <w:spacing w:val="-1"/>
        </w:rPr>
        <w:t xml:space="preserve"> </w:t>
      </w:r>
      <w:r>
        <w:t>they</w:t>
      </w:r>
      <w:r>
        <w:rPr>
          <w:spacing w:val="-3"/>
        </w:rPr>
        <w:t xml:space="preserve"> </w:t>
      </w:r>
      <w:r>
        <w:t>deliver the identified benefits and value as reported here. Given that Safe and Well Visits</w:t>
      </w:r>
      <w:r>
        <w:rPr>
          <w:spacing w:val="40"/>
        </w:rPr>
        <w:t xml:space="preserve"> </w:t>
      </w:r>
      <w:r>
        <w:t>may include wider health</w:t>
      </w:r>
      <w:r>
        <w:rPr>
          <w:spacing w:val="-1"/>
        </w:rPr>
        <w:t xml:space="preserve"> </w:t>
      </w:r>
      <w:r>
        <w:t>and well-being advice</w:t>
      </w:r>
      <w:r>
        <w:rPr>
          <w:spacing w:val="-1"/>
        </w:rPr>
        <w:t xml:space="preserve"> </w:t>
      </w:r>
      <w:r>
        <w:t>they have</w:t>
      </w:r>
      <w:r>
        <w:rPr>
          <w:spacing w:val="-1"/>
        </w:rPr>
        <w:t xml:space="preserve"> </w:t>
      </w:r>
      <w:r>
        <w:t>the</w:t>
      </w:r>
      <w:r>
        <w:rPr>
          <w:spacing w:val="-1"/>
        </w:rPr>
        <w:t xml:space="preserve"> </w:t>
      </w:r>
      <w:r>
        <w:t>potential to</w:t>
      </w:r>
      <w:r>
        <w:rPr>
          <w:spacing w:val="-1"/>
        </w:rPr>
        <w:t xml:space="preserve"> </w:t>
      </w:r>
      <w:r>
        <w:t>yield further benefits and value. Development of these services together with recommended evaluation approaches e.g., the Safe and Well Standard Evaluation Framework</w:t>
      </w:r>
    </w:p>
    <w:p xmlns:wp14="http://schemas.microsoft.com/office/word/2010/wordml" w:rsidR="00BA2705" w:rsidP="004C1311" w:rsidRDefault="004F6D96" w14:paraId="7D352EB9" wp14:textId="77777777">
      <w:pPr>
        <w:pStyle w:val="BodyText"/>
        <w:spacing w:before="73"/>
        <w:ind w:left="2160" w:right="1288"/>
      </w:pPr>
      <w:r>
        <w:t>(Houlston</w:t>
      </w:r>
      <w:r>
        <w:rPr>
          <w:spacing w:val="-4"/>
        </w:rPr>
        <w:t xml:space="preserve"> </w:t>
      </w:r>
      <w:r>
        <w:t>et</w:t>
      </w:r>
      <w:r>
        <w:rPr>
          <w:spacing w:val="-2"/>
        </w:rPr>
        <w:t xml:space="preserve"> </w:t>
      </w:r>
      <w:r>
        <w:t>al.</w:t>
      </w:r>
      <w:r>
        <w:rPr>
          <w:spacing w:val="-3"/>
        </w:rPr>
        <w:t xml:space="preserve"> </w:t>
      </w:r>
      <w:r>
        <w:t>2018),</w:t>
      </w:r>
      <w:r>
        <w:rPr>
          <w:spacing w:val="-5"/>
        </w:rPr>
        <w:t xml:space="preserve"> </w:t>
      </w:r>
      <w:r>
        <w:t>can</w:t>
      </w:r>
      <w:r>
        <w:rPr>
          <w:spacing w:val="-4"/>
        </w:rPr>
        <w:t xml:space="preserve"> </w:t>
      </w:r>
      <w:r>
        <w:t>be</w:t>
      </w:r>
      <w:r>
        <w:rPr>
          <w:spacing w:val="-3"/>
        </w:rPr>
        <w:t xml:space="preserve"> </w:t>
      </w:r>
      <w:r>
        <w:rPr>
          <w:spacing w:val="-2"/>
        </w:rPr>
        <w:t>explored.</w:t>
      </w:r>
    </w:p>
    <w:p xmlns:wp14="http://schemas.microsoft.com/office/word/2010/wordml" w:rsidR="00BA2705" w:rsidP="004C1311" w:rsidRDefault="004F6D96" w14:paraId="5B26E858" wp14:textId="77777777">
      <w:pPr>
        <w:pStyle w:val="ListParagraph"/>
        <w:numPr>
          <w:ilvl w:val="3"/>
          <w:numId w:val="7"/>
        </w:numPr>
        <w:tabs>
          <w:tab w:val="left" w:pos="2154"/>
        </w:tabs>
        <w:spacing w:before="127" w:line="360" w:lineRule="auto"/>
        <w:ind w:left="2153" w:right="1288" w:hanging="356"/>
      </w:pPr>
      <w:r>
        <w:t>Audits/Inspections</w:t>
      </w:r>
      <w:r>
        <w:rPr>
          <w:spacing w:val="-5"/>
        </w:rPr>
        <w:t xml:space="preserve"> </w:t>
      </w:r>
      <w:r>
        <w:t>of</w:t>
      </w:r>
      <w:r>
        <w:rPr>
          <w:spacing w:val="-4"/>
        </w:rPr>
        <w:t xml:space="preserve"> </w:t>
      </w:r>
      <w:r>
        <w:t>commercial</w:t>
      </w:r>
      <w:r>
        <w:rPr>
          <w:spacing w:val="-4"/>
        </w:rPr>
        <w:t xml:space="preserve"> </w:t>
      </w:r>
      <w:r>
        <w:t>premises</w:t>
      </w:r>
      <w:r>
        <w:rPr>
          <w:spacing w:val="-3"/>
        </w:rPr>
        <w:t xml:space="preserve"> </w:t>
      </w:r>
      <w:r>
        <w:t>have</w:t>
      </w:r>
      <w:r>
        <w:rPr>
          <w:spacing w:val="-5"/>
        </w:rPr>
        <w:t xml:space="preserve"> </w:t>
      </w:r>
      <w:r>
        <w:t>demonstrated</w:t>
      </w:r>
      <w:r>
        <w:rPr>
          <w:spacing w:val="-5"/>
        </w:rPr>
        <w:t xml:space="preserve"> </w:t>
      </w:r>
      <w:r>
        <w:t>value</w:t>
      </w:r>
      <w:r>
        <w:rPr>
          <w:spacing w:val="-3"/>
        </w:rPr>
        <w:t xml:space="preserve"> </w:t>
      </w:r>
      <w:r>
        <w:t>by</w:t>
      </w:r>
      <w:r>
        <w:rPr>
          <w:spacing w:val="-2"/>
        </w:rPr>
        <w:t xml:space="preserve"> </w:t>
      </w:r>
      <w:r>
        <w:t>assessing the effect of unsatisfactory audit outcomes and follow-up actions.</w:t>
      </w:r>
    </w:p>
    <w:p xmlns:wp14="http://schemas.microsoft.com/office/word/2010/wordml" w:rsidR="00BA2705" w:rsidP="004C1311" w:rsidRDefault="004F6D96" w14:paraId="5CBB21A8" wp14:textId="77777777">
      <w:pPr>
        <w:pStyle w:val="ListParagraph"/>
        <w:numPr>
          <w:ilvl w:val="3"/>
          <w:numId w:val="7"/>
        </w:numPr>
        <w:tabs>
          <w:tab w:val="left" w:pos="2154"/>
        </w:tabs>
        <w:spacing w:before="2" w:line="360" w:lineRule="auto"/>
        <w:ind w:left="2153" w:right="1288" w:hanging="356"/>
      </w:pPr>
      <w:r>
        <w:t>Prevention education and campaigns including fire safety, road safety, and water safety</w:t>
      </w:r>
      <w:r>
        <w:rPr>
          <w:spacing w:val="-4"/>
        </w:rPr>
        <w:t xml:space="preserve"> </w:t>
      </w:r>
      <w:r>
        <w:t>can</w:t>
      </w:r>
      <w:r>
        <w:rPr>
          <w:spacing w:val="-4"/>
        </w:rPr>
        <w:t xml:space="preserve"> </w:t>
      </w:r>
      <w:r>
        <w:t>deliver</w:t>
      </w:r>
      <w:r>
        <w:rPr>
          <w:spacing w:val="-1"/>
        </w:rPr>
        <w:t xml:space="preserve"> </w:t>
      </w:r>
      <w:r>
        <w:t>value</w:t>
      </w:r>
      <w:r>
        <w:rPr>
          <w:spacing w:val="-7"/>
        </w:rPr>
        <w:t xml:space="preserve"> </w:t>
      </w:r>
      <w:r>
        <w:t>and</w:t>
      </w:r>
      <w:r>
        <w:rPr>
          <w:spacing w:val="-2"/>
        </w:rPr>
        <w:t xml:space="preserve"> </w:t>
      </w:r>
      <w:r>
        <w:t>further</w:t>
      </w:r>
      <w:r>
        <w:rPr>
          <w:spacing w:val="-3"/>
        </w:rPr>
        <w:t xml:space="preserve"> </w:t>
      </w:r>
      <w:r>
        <w:t>research</w:t>
      </w:r>
      <w:r>
        <w:rPr>
          <w:spacing w:val="-4"/>
        </w:rPr>
        <w:t xml:space="preserve"> </w:t>
      </w:r>
      <w:r>
        <w:t>and</w:t>
      </w:r>
      <w:r>
        <w:rPr>
          <w:spacing w:val="-4"/>
        </w:rPr>
        <w:t xml:space="preserve"> </w:t>
      </w:r>
      <w:r>
        <w:t>evaluations</w:t>
      </w:r>
      <w:r>
        <w:rPr>
          <w:spacing w:val="-1"/>
        </w:rPr>
        <w:t xml:space="preserve"> </w:t>
      </w:r>
      <w:r>
        <w:t>are</w:t>
      </w:r>
      <w:r>
        <w:rPr>
          <w:spacing w:val="-2"/>
        </w:rPr>
        <w:t xml:space="preserve"> </w:t>
      </w:r>
      <w:r>
        <w:t>needed</w:t>
      </w:r>
      <w:r>
        <w:rPr>
          <w:spacing w:val="-7"/>
        </w:rPr>
        <w:t xml:space="preserve"> </w:t>
      </w:r>
      <w:r>
        <w:t>in</w:t>
      </w:r>
      <w:r>
        <w:rPr>
          <w:spacing w:val="-2"/>
        </w:rPr>
        <w:t xml:space="preserve"> </w:t>
      </w:r>
      <w:r>
        <w:t>this</w:t>
      </w:r>
      <w:r>
        <w:rPr>
          <w:spacing w:val="-1"/>
        </w:rPr>
        <w:t xml:space="preserve"> </w:t>
      </w:r>
      <w:r>
        <w:t>area to better quantify the benefits.</w:t>
      </w:r>
    </w:p>
    <w:p xmlns:wp14="http://schemas.microsoft.com/office/word/2010/wordml" w:rsidR="00BA2705" w:rsidP="004C1311" w:rsidRDefault="004F6D96" w14:paraId="02E260D6" wp14:textId="77777777">
      <w:pPr>
        <w:pStyle w:val="ListParagraph"/>
        <w:numPr>
          <w:ilvl w:val="3"/>
          <w:numId w:val="7"/>
        </w:numPr>
        <w:tabs>
          <w:tab w:val="left" w:pos="2161"/>
        </w:tabs>
        <w:spacing w:line="360" w:lineRule="auto"/>
        <w:ind w:right="1288"/>
        <w:jc w:val="both"/>
      </w:pPr>
      <w:r>
        <w:t>There is an</w:t>
      </w:r>
      <w:r>
        <w:rPr>
          <w:spacing w:val="-2"/>
        </w:rPr>
        <w:t xml:space="preserve"> </w:t>
      </w:r>
      <w:r>
        <w:t>emerging literature and</w:t>
      </w:r>
      <w:r>
        <w:rPr>
          <w:spacing w:val="-2"/>
        </w:rPr>
        <w:t xml:space="preserve"> </w:t>
      </w:r>
      <w:r>
        <w:t>focus on</w:t>
      </w:r>
      <w:r>
        <w:rPr>
          <w:spacing w:val="-2"/>
        </w:rPr>
        <w:t xml:space="preserve"> </w:t>
      </w:r>
      <w:r>
        <w:t>the</w:t>
      </w:r>
      <w:r>
        <w:rPr>
          <w:spacing w:val="-2"/>
        </w:rPr>
        <w:t xml:space="preserve"> </w:t>
      </w:r>
      <w:r>
        <w:t>safety</w:t>
      </w:r>
      <w:r>
        <w:rPr>
          <w:spacing w:val="-2"/>
        </w:rPr>
        <w:t xml:space="preserve"> </w:t>
      </w:r>
      <w:r>
        <w:t>of</w:t>
      </w:r>
      <w:r>
        <w:rPr>
          <w:spacing w:val="-1"/>
        </w:rPr>
        <w:t xml:space="preserve"> </w:t>
      </w:r>
      <w:r>
        <w:t>children and</w:t>
      </w:r>
      <w:r>
        <w:rPr>
          <w:spacing w:val="-2"/>
        </w:rPr>
        <w:t xml:space="preserve"> </w:t>
      </w:r>
      <w:r>
        <w:t>young people in</w:t>
      </w:r>
      <w:r>
        <w:rPr>
          <w:spacing w:val="-2"/>
        </w:rPr>
        <w:t xml:space="preserve"> </w:t>
      </w:r>
      <w:r>
        <w:t>such</w:t>
      </w:r>
      <w:r>
        <w:rPr>
          <w:spacing w:val="-2"/>
        </w:rPr>
        <w:t xml:space="preserve"> </w:t>
      </w:r>
      <w:r>
        <w:t>prevention</w:t>
      </w:r>
      <w:r>
        <w:rPr>
          <w:spacing w:val="-2"/>
        </w:rPr>
        <w:t xml:space="preserve"> </w:t>
      </w:r>
      <w:r>
        <w:t>work.</w:t>
      </w:r>
      <w:r>
        <w:rPr>
          <w:spacing w:val="-4"/>
        </w:rPr>
        <w:t xml:space="preserve"> </w:t>
      </w:r>
      <w:r>
        <w:t>As</w:t>
      </w:r>
      <w:r>
        <w:rPr>
          <w:spacing w:val="-1"/>
        </w:rPr>
        <w:t xml:space="preserve"> </w:t>
      </w:r>
      <w:r>
        <w:t>with</w:t>
      </w:r>
      <w:r>
        <w:rPr>
          <w:spacing w:val="-2"/>
        </w:rPr>
        <w:t xml:space="preserve"> </w:t>
      </w:r>
      <w:r>
        <w:t>other</w:t>
      </w:r>
      <w:r>
        <w:rPr>
          <w:spacing w:val="-3"/>
        </w:rPr>
        <w:t xml:space="preserve"> </w:t>
      </w:r>
      <w:r>
        <w:t>prevention</w:t>
      </w:r>
      <w:r>
        <w:rPr>
          <w:spacing w:val="-4"/>
        </w:rPr>
        <w:t xml:space="preserve"> </w:t>
      </w:r>
      <w:r>
        <w:t>and</w:t>
      </w:r>
      <w:r>
        <w:rPr>
          <w:spacing w:val="-2"/>
        </w:rPr>
        <w:t xml:space="preserve"> </w:t>
      </w:r>
      <w:r>
        <w:t>protection</w:t>
      </w:r>
      <w:r>
        <w:rPr>
          <w:spacing w:val="-4"/>
        </w:rPr>
        <w:t xml:space="preserve"> </w:t>
      </w:r>
      <w:r>
        <w:t>activities,</w:t>
      </w:r>
      <w:r>
        <w:rPr>
          <w:spacing w:val="-3"/>
        </w:rPr>
        <w:t xml:space="preserve"> </w:t>
      </w:r>
      <w:r>
        <w:t>the</w:t>
      </w:r>
      <w:r>
        <w:rPr>
          <w:spacing w:val="-2"/>
        </w:rPr>
        <w:t xml:space="preserve"> </w:t>
      </w:r>
      <w:r>
        <w:t>use</w:t>
      </w:r>
      <w:r>
        <w:rPr>
          <w:spacing w:val="-4"/>
        </w:rPr>
        <w:t xml:space="preserve"> </w:t>
      </w:r>
      <w:r>
        <w:t>of risk information to target these activities is supported.</w:t>
      </w:r>
    </w:p>
    <w:p xmlns:wp14="http://schemas.microsoft.com/office/word/2010/wordml" w:rsidR="00527232" w:rsidP="00527232" w:rsidRDefault="00527232" w14:paraId="12116FDA" wp14:textId="77777777">
      <w:pPr>
        <w:pStyle w:val="ListParagraph"/>
        <w:tabs>
          <w:tab w:val="left" w:pos="2161"/>
        </w:tabs>
        <w:spacing w:line="360" w:lineRule="auto"/>
        <w:ind w:left="2042" w:right="1288" w:firstLine="0"/>
        <w:jc w:val="both"/>
      </w:pPr>
    </w:p>
    <w:p xmlns:wp14="http://schemas.microsoft.com/office/word/2010/wordml" w:rsidR="00527232" w:rsidP="00527232" w:rsidRDefault="00527232" w14:paraId="719ECEC9" wp14:textId="77777777">
      <w:pPr>
        <w:pStyle w:val="ListParagraph"/>
        <w:tabs>
          <w:tab w:val="left" w:pos="2161"/>
        </w:tabs>
        <w:spacing w:line="360" w:lineRule="auto"/>
        <w:ind w:left="2042" w:right="1288" w:firstLine="0"/>
        <w:jc w:val="both"/>
      </w:pPr>
    </w:p>
    <w:p xmlns:wp14="http://schemas.microsoft.com/office/word/2010/wordml" w:rsidR="00BA2705" w:rsidP="004C1311" w:rsidRDefault="004F6D96" w14:paraId="007EF1AD" wp14:textId="77777777">
      <w:pPr>
        <w:pStyle w:val="BodyText"/>
        <w:spacing w:before="119" w:line="360" w:lineRule="auto"/>
        <w:ind w:left="1440" w:right="1288"/>
        <w:jc w:val="both"/>
        <w:rPr>
          <w:spacing w:val="-2"/>
        </w:rPr>
      </w:pPr>
      <w:r>
        <w:t>It</w:t>
      </w:r>
      <w:r>
        <w:rPr>
          <w:spacing w:val="-2"/>
        </w:rPr>
        <w:t xml:space="preserve"> </w:t>
      </w:r>
      <w:r>
        <w:t>should</w:t>
      </w:r>
      <w:r>
        <w:rPr>
          <w:spacing w:val="-1"/>
        </w:rPr>
        <w:t xml:space="preserve"> </w:t>
      </w:r>
      <w:r>
        <w:t>be</w:t>
      </w:r>
      <w:r>
        <w:rPr>
          <w:spacing w:val="-3"/>
        </w:rPr>
        <w:t xml:space="preserve"> </w:t>
      </w:r>
      <w:r>
        <w:t>noted</w:t>
      </w:r>
      <w:r>
        <w:rPr>
          <w:spacing w:val="-3"/>
        </w:rPr>
        <w:t xml:space="preserve"> </w:t>
      </w:r>
      <w:r>
        <w:t>that</w:t>
      </w:r>
      <w:r>
        <w:rPr>
          <w:spacing w:val="-1"/>
        </w:rPr>
        <w:t xml:space="preserve"> </w:t>
      </w:r>
      <w:r>
        <w:t>this study</w:t>
      </w:r>
      <w:r>
        <w:rPr>
          <w:spacing w:val="-2"/>
        </w:rPr>
        <w:t xml:space="preserve"> </w:t>
      </w:r>
      <w:r>
        <w:t>did</w:t>
      </w:r>
      <w:r>
        <w:rPr>
          <w:spacing w:val="-1"/>
        </w:rPr>
        <w:t xml:space="preserve"> </w:t>
      </w:r>
      <w:r>
        <w:t>not</w:t>
      </w:r>
      <w:r>
        <w:rPr>
          <w:spacing w:val="-4"/>
        </w:rPr>
        <w:t xml:space="preserve"> </w:t>
      </w:r>
      <w:r>
        <w:t>find</w:t>
      </w:r>
      <w:r>
        <w:rPr>
          <w:spacing w:val="-1"/>
        </w:rPr>
        <w:t xml:space="preserve"> </w:t>
      </w:r>
      <w:r>
        <w:t>data,</w:t>
      </w:r>
      <w:r>
        <w:rPr>
          <w:spacing w:val="-2"/>
        </w:rPr>
        <w:t xml:space="preserve"> </w:t>
      </w:r>
      <w:r>
        <w:t>or</w:t>
      </w:r>
      <w:r>
        <w:rPr>
          <w:spacing w:val="-2"/>
        </w:rPr>
        <w:t xml:space="preserve"> </w:t>
      </w:r>
      <w:r>
        <w:t>an</w:t>
      </w:r>
      <w:r>
        <w:rPr>
          <w:spacing w:val="-1"/>
        </w:rPr>
        <w:t xml:space="preserve"> </w:t>
      </w:r>
      <w:r>
        <w:t>appropriate</w:t>
      </w:r>
      <w:r>
        <w:rPr>
          <w:spacing w:val="-3"/>
        </w:rPr>
        <w:t xml:space="preserve"> </w:t>
      </w:r>
      <w:r>
        <w:t>method,</w:t>
      </w:r>
      <w:r>
        <w:rPr>
          <w:spacing w:val="-2"/>
        </w:rPr>
        <w:t xml:space="preserve"> </w:t>
      </w:r>
      <w:r>
        <w:t>to</w:t>
      </w:r>
      <w:r>
        <w:rPr>
          <w:spacing w:val="-1"/>
        </w:rPr>
        <w:t xml:space="preserve"> </w:t>
      </w:r>
      <w:r>
        <w:t>estimate</w:t>
      </w:r>
      <w:r>
        <w:rPr>
          <w:spacing w:val="-3"/>
        </w:rPr>
        <w:t xml:space="preserve"> </w:t>
      </w:r>
      <w:r>
        <w:t xml:space="preserve">the value of activities that provide Site-Specific Risk Information. Further work is required in this </w:t>
      </w:r>
      <w:r>
        <w:rPr>
          <w:spacing w:val="-2"/>
        </w:rPr>
        <w:t>area.</w:t>
      </w:r>
    </w:p>
    <w:p xmlns:wp14="http://schemas.microsoft.com/office/word/2010/wordml" w:rsidR="008A6CA3" w:rsidP="004C1311" w:rsidRDefault="008A6CA3" w14:paraId="407B23F1" wp14:textId="77777777">
      <w:pPr>
        <w:pStyle w:val="BodyText"/>
        <w:spacing w:before="119" w:line="360" w:lineRule="auto"/>
        <w:ind w:left="1440" w:right="1288"/>
        <w:jc w:val="both"/>
      </w:pPr>
    </w:p>
    <w:p xmlns:wp14="http://schemas.microsoft.com/office/word/2010/wordml" w:rsidR="00BA2705" w:rsidP="004C1311" w:rsidRDefault="004F6D96" w14:paraId="62CE0090" wp14:textId="77777777">
      <w:pPr>
        <w:pStyle w:val="Heading1"/>
        <w:numPr>
          <w:ilvl w:val="1"/>
          <w:numId w:val="7"/>
        </w:numPr>
        <w:tabs>
          <w:tab w:val="left" w:pos="1701"/>
        </w:tabs>
        <w:spacing w:line="360" w:lineRule="auto"/>
        <w:ind w:left="1134" w:right="1288" w:firstLine="0"/>
      </w:pPr>
      <w:r>
        <w:rPr>
          <w:color w:val="0956A2"/>
        </w:rPr>
        <w:t>Implementation</w:t>
      </w:r>
      <w:r>
        <w:rPr>
          <w:color w:val="0956A2"/>
          <w:spacing w:val="-2"/>
        </w:rPr>
        <w:t xml:space="preserve"> </w:t>
      </w:r>
      <w:r>
        <w:rPr>
          <w:color w:val="0956A2"/>
        </w:rPr>
        <w:t>of</w:t>
      </w:r>
      <w:r>
        <w:rPr>
          <w:color w:val="0956A2"/>
          <w:spacing w:val="-6"/>
        </w:rPr>
        <w:t xml:space="preserve"> </w:t>
      </w:r>
      <w:r>
        <w:rPr>
          <w:color w:val="0956A2"/>
        </w:rPr>
        <w:t>the</w:t>
      </w:r>
      <w:r>
        <w:rPr>
          <w:color w:val="0956A2"/>
          <w:spacing w:val="-6"/>
        </w:rPr>
        <w:t xml:space="preserve"> </w:t>
      </w:r>
      <w:r>
        <w:rPr>
          <w:color w:val="0956A2"/>
        </w:rPr>
        <w:t>methods</w:t>
      </w:r>
      <w:r>
        <w:rPr>
          <w:color w:val="0956A2"/>
          <w:spacing w:val="-6"/>
        </w:rPr>
        <w:t xml:space="preserve"> </w:t>
      </w:r>
      <w:r>
        <w:rPr>
          <w:color w:val="0956A2"/>
        </w:rPr>
        <w:t>to</w:t>
      </w:r>
      <w:r>
        <w:rPr>
          <w:color w:val="0956A2"/>
          <w:spacing w:val="-2"/>
        </w:rPr>
        <w:t xml:space="preserve"> </w:t>
      </w:r>
      <w:r>
        <w:rPr>
          <w:color w:val="0956A2"/>
        </w:rPr>
        <w:t>evaluate</w:t>
      </w:r>
      <w:r>
        <w:rPr>
          <w:color w:val="0956A2"/>
          <w:spacing w:val="-8"/>
        </w:rPr>
        <w:t xml:space="preserve"> </w:t>
      </w:r>
      <w:r>
        <w:rPr>
          <w:color w:val="0956A2"/>
        </w:rPr>
        <w:t>prevention</w:t>
      </w:r>
      <w:r>
        <w:rPr>
          <w:color w:val="0956A2"/>
          <w:spacing w:val="-4"/>
        </w:rPr>
        <w:t xml:space="preserve"> </w:t>
      </w:r>
      <w:r>
        <w:rPr>
          <w:color w:val="0956A2"/>
        </w:rPr>
        <w:t>and protection activities</w:t>
      </w:r>
    </w:p>
    <w:p xmlns:wp14="http://schemas.microsoft.com/office/word/2010/wordml" w:rsidR="004751BE" w:rsidP="004C1311" w:rsidRDefault="00F66D0D" w14:paraId="0134CD2C" wp14:textId="77777777">
      <w:pPr>
        <w:pStyle w:val="BodyText"/>
        <w:spacing w:before="100" w:beforeAutospacing="1" w:line="360" w:lineRule="auto"/>
        <w:ind w:left="1134" w:right="1288"/>
      </w:pPr>
      <w:r w:rsidRPr="00855BAA">
        <w:t>The following section uses the methods described above for the evaluation of prevention and protection activities across the four nations of the UK.</w:t>
      </w:r>
      <w:r w:rsidRPr="00855BAA" w:rsidR="00863EAF">
        <w:t xml:space="preserve"> </w:t>
      </w:r>
      <w:r w:rsidRPr="00855BAA" w:rsidR="00F8238D">
        <w:t>In most cases there was not always a common framework and/or data definitions for data collection and reporting.</w:t>
      </w:r>
      <w:r w:rsidRPr="00855BAA" w:rsidR="00855BAA">
        <w:t xml:space="preserve"> </w:t>
      </w:r>
      <w:r w:rsidR="0004131D">
        <w:t>For example, t</w:t>
      </w:r>
      <w:r w:rsidRPr="00855BAA" w:rsidR="00F8238D">
        <w:t xml:space="preserve">he definition of a ‘targeted’ home fire safety visit is not easy to align across the nations given the differences in data collection and reporting. </w:t>
      </w:r>
      <w:r w:rsidR="0004131D">
        <w:t>T</w:t>
      </w:r>
      <w:r w:rsidRPr="00855BAA" w:rsidR="00F8238D">
        <w:t xml:space="preserve">he Scotland FRS dataset </w:t>
      </w:r>
      <w:r w:rsidR="0004131D">
        <w:t>had</w:t>
      </w:r>
      <w:r w:rsidRPr="00855BAA" w:rsidR="00F8238D">
        <w:t xml:space="preserve"> filters of the data </w:t>
      </w:r>
      <w:r w:rsidR="0004131D">
        <w:t xml:space="preserve">indicating different levels </w:t>
      </w:r>
      <w:r w:rsidR="00B82B4D">
        <w:t>of risk based on</w:t>
      </w:r>
      <w:r w:rsidRPr="00855BAA" w:rsidR="00F8238D">
        <w:t xml:space="preserve"> the Scottish Index of Multiple Deprivation and/or a Pre-visit High Risk status, whereas the Wales FRS dataset </w:t>
      </w:r>
      <w:r w:rsidR="00B82B4D">
        <w:t xml:space="preserve">had </w:t>
      </w:r>
      <w:r w:rsidR="001A2366">
        <w:t>fil</w:t>
      </w:r>
      <w:r w:rsidR="00B82B4D">
        <w:t>ters</w:t>
      </w:r>
      <w:r w:rsidRPr="00855BAA" w:rsidR="00F8238D">
        <w:t xml:space="preserve"> </w:t>
      </w:r>
      <w:r w:rsidR="001A2366">
        <w:t>based on</w:t>
      </w:r>
      <w:r w:rsidRPr="00855BAA" w:rsidR="00F8238D">
        <w:t xml:space="preserve"> differing numbers of identified risk factors. Given these limitations it is important to note that strict like-for-like comparisons between FRS</w:t>
      </w:r>
      <w:r w:rsidR="001A2366">
        <w:t>s</w:t>
      </w:r>
      <w:r w:rsidRPr="00855BAA" w:rsidR="00F8238D">
        <w:t xml:space="preserve"> </w:t>
      </w:r>
      <w:r w:rsidR="001A2366">
        <w:t>across</w:t>
      </w:r>
      <w:r w:rsidRPr="00855BAA" w:rsidR="00F8238D">
        <w:t xml:space="preserve"> the UK should be treated with caution. </w:t>
      </w:r>
    </w:p>
    <w:p xmlns:wp14="http://schemas.microsoft.com/office/word/2010/wordml" w:rsidR="00BA2705" w:rsidP="004C1311" w:rsidRDefault="00914E47" w14:paraId="223B4B20" wp14:textId="77777777">
      <w:pPr>
        <w:pStyle w:val="BodyText"/>
        <w:spacing w:before="100" w:beforeAutospacing="1" w:line="360" w:lineRule="auto"/>
        <w:ind w:left="1134" w:right="1288"/>
      </w:pPr>
      <w:r>
        <w:t xml:space="preserve">A summary of the benefit:cost ratios for each of the four nations </w:t>
      </w:r>
      <w:r w:rsidR="00A922F6">
        <w:t>for</w:t>
      </w:r>
      <w:r w:rsidRPr="00855BAA" w:rsidR="00314B86">
        <w:t xml:space="preserve"> home fire safety visits and audits of commercial premises </w:t>
      </w:r>
      <w:r w:rsidR="00A922F6">
        <w:t>are presented in Tables 2.</w:t>
      </w:r>
      <w:r w:rsidR="00CB0425">
        <w:t>43</w:t>
      </w:r>
      <w:r w:rsidR="00B542E6">
        <w:t xml:space="preserve"> </w:t>
      </w:r>
      <w:r w:rsidR="00CB0425">
        <w:t>-</w:t>
      </w:r>
      <w:r w:rsidR="00B542E6">
        <w:t xml:space="preserve"> 2.4</w:t>
      </w:r>
      <w:r w:rsidR="000C6D1E">
        <w:t>6</w:t>
      </w:r>
      <w:r w:rsidR="00446ADD">
        <w:t xml:space="preserve"> below.</w:t>
      </w:r>
    </w:p>
    <w:tbl>
      <w:tblPr>
        <w:tblpPr w:leftFromText="181" w:rightFromText="181" w:vertAnchor="text" w:horzAnchor="margin" w:tblpX="1384" w:tblpY="167"/>
        <w:tblW w:w="8755" w:type="dxa"/>
        <w:tblLook w:val="04A0"/>
      </w:tblPr>
      <w:tblGrid>
        <w:gridCol w:w="1668"/>
        <w:gridCol w:w="1701"/>
        <w:gridCol w:w="1842"/>
        <w:gridCol w:w="1843"/>
        <w:gridCol w:w="1701"/>
      </w:tblGrid>
      <w:tr xmlns:wp14="http://schemas.microsoft.com/office/word/2010/wordml" w:rsidRPr="00506418" w:rsidR="00B678B5" w:rsidTr="00B678B5" w14:paraId="66623661" wp14:textId="77777777">
        <w:trPr>
          <w:trHeight w:val="600"/>
        </w:trPr>
        <w:tc>
          <w:tcPr>
            <w:tcW w:w="1668"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06418" w:rsidR="00B678B5" w:rsidP="00B678B5" w:rsidRDefault="00B678B5" w14:paraId="0FAA7B5D" wp14:textId="77777777">
            <w:pPr>
              <w:widowControl/>
              <w:autoSpaceDE/>
              <w:autoSpaceDN/>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England</w:t>
            </w:r>
          </w:p>
        </w:tc>
        <w:tc>
          <w:tcPr>
            <w:tcW w:w="1701" w:type="dxa"/>
            <w:tcBorders>
              <w:top w:val="single" w:color="auto" w:sz="4" w:space="0"/>
              <w:left w:val="nil"/>
              <w:bottom w:val="single" w:color="auto" w:sz="4" w:space="0"/>
              <w:right w:val="single" w:color="auto" w:sz="4" w:space="0"/>
            </w:tcBorders>
            <w:shd w:val="clear" w:color="auto" w:fill="auto"/>
            <w:noWrap/>
            <w:vAlign w:val="bottom"/>
            <w:hideMark/>
          </w:tcPr>
          <w:p w:rsidRPr="00506418" w:rsidR="00B678B5" w:rsidP="00B678B5" w:rsidRDefault="00B678B5" w14:paraId="31C96E9B"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2016/17</w:t>
            </w:r>
          </w:p>
        </w:tc>
        <w:tc>
          <w:tcPr>
            <w:tcW w:w="1842" w:type="dxa"/>
            <w:tcBorders>
              <w:top w:val="single" w:color="auto" w:sz="4" w:space="0"/>
              <w:left w:val="nil"/>
              <w:bottom w:val="single" w:color="auto" w:sz="4" w:space="0"/>
              <w:right w:val="single" w:color="auto" w:sz="4" w:space="0"/>
            </w:tcBorders>
            <w:shd w:val="clear" w:color="auto" w:fill="auto"/>
            <w:noWrap/>
            <w:vAlign w:val="bottom"/>
            <w:hideMark/>
          </w:tcPr>
          <w:p w:rsidRPr="00506418" w:rsidR="00B678B5" w:rsidP="00B678B5" w:rsidRDefault="00B678B5" w14:paraId="0A2711BB"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2017/18</w:t>
            </w:r>
          </w:p>
        </w:tc>
        <w:tc>
          <w:tcPr>
            <w:tcW w:w="1843" w:type="dxa"/>
            <w:tcBorders>
              <w:top w:val="single" w:color="auto" w:sz="4" w:space="0"/>
              <w:left w:val="nil"/>
              <w:bottom w:val="single" w:color="auto" w:sz="4" w:space="0"/>
              <w:right w:val="single" w:color="auto" w:sz="4" w:space="0"/>
            </w:tcBorders>
            <w:shd w:val="clear" w:color="auto" w:fill="auto"/>
            <w:noWrap/>
            <w:vAlign w:val="bottom"/>
            <w:hideMark/>
          </w:tcPr>
          <w:p w:rsidRPr="00506418" w:rsidR="00B678B5" w:rsidP="00B678B5" w:rsidRDefault="00B678B5" w14:paraId="391D4627"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2018/19</w:t>
            </w:r>
          </w:p>
        </w:tc>
        <w:tc>
          <w:tcPr>
            <w:tcW w:w="1701" w:type="dxa"/>
            <w:tcBorders>
              <w:top w:val="single" w:color="auto" w:sz="4" w:space="0"/>
              <w:left w:val="nil"/>
              <w:bottom w:val="single" w:color="auto" w:sz="4" w:space="0"/>
              <w:right w:val="single" w:color="auto" w:sz="4" w:space="0"/>
            </w:tcBorders>
            <w:shd w:val="clear" w:color="auto" w:fill="auto"/>
            <w:vAlign w:val="bottom"/>
            <w:hideMark/>
          </w:tcPr>
          <w:p w:rsidRPr="00506418" w:rsidR="00B678B5" w:rsidP="00B678B5" w:rsidRDefault="00B678B5" w14:paraId="429B278F"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Average per year over 3 years</w:t>
            </w:r>
          </w:p>
        </w:tc>
      </w:tr>
      <w:tr xmlns:wp14="http://schemas.microsoft.com/office/word/2010/wordml" w:rsidRPr="00506418" w:rsidR="00B678B5" w:rsidTr="00B678B5" w14:paraId="106773E5" wp14:textId="77777777">
        <w:trPr>
          <w:trHeight w:val="300"/>
        </w:trPr>
        <w:tc>
          <w:tcPr>
            <w:tcW w:w="1668" w:type="dxa"/>
            <w:tcBorders>
              <w:top w:val="nil"/>
              <w:left w:val="single" w:color="auto" w:sz="4" w:space="0"/>
              <w:bottom w:val="single" w:color="auto" w:sz="4" w:space="0"/>
              <w:right w:val="single" w:color="auto" w:sz="4" w:space="0"/>
            </w:tcBorders>
            <w:shd w:val="clear" w:color="auto" w:fill="auto"/>
            <w:noWrap/>
            <w:vAlign w:val="bottom"/>
            <w:hideMark/>
          </w:tcPr>
          <w:p w:rsidRPr="00506418" w:rsidR="00B678B5" w:rsidP="00B678B5" w:rsidRDefault="00B678B5" w14:paraId="7829137F" wp14:textId="77777777">
            <w:pPr>
              <w:widowControl/>
              <w:autoSpaceDE/>
              <w:autoSpaceDN/>
              <w:rPr>
                <w:rFonts w:ascii="Calibri" w:hAnsi="Calibri" w:eastAsia="Times New Roman" w:cs="Calibri"/>
                <w:color w:val="000000"/>
                <w:lang w:val="en-GB" w:eastAsia="zh-CN"/>
              </w:rPr>
            </w:pPr>
            <w:r w:rsidRPr="00506418">
              <w:rPr>
                <w:rFonts w:ascii="Calibri" w:hAnsi="Calibri" w:eastAsia="Times New Roman" w:cs="Calibri"/>
                <w:color w:val="000000"/>
                <w:lang w:val="en-GB" w:eastAsia="zh-CN"/>
              </w:rPr>
              <w:t>Costs (£)</w:t>
            </w:r>
          </w:p>
        </w:tc>
        <w:tc>
          <w:tcPr>
            <w:tcW w:w="1701" w:type="dxa"/>
            <w:tcBorders>
              <w:top w:val="nil"/>
              <w:left w:val="nil"/>
              <w:bottom w:val="single" w:color="auto" w:sz="4" w:space="0"/>
              <w:right w:val="single" w:color="auto" w:sz="4" w:space="0"/>
            </w:tcBorders>
            <w:shd w:val="clear" w:color="auto" w:fill="auto"/>
            <w:vAlign w:val="center"/>
            <w:hideMark/>
          </w:tcPr>
          <w:p w:rsidRPr="00506418" w:rsidR="00B678B5" w:rsidP="00B678B5" w:rsidRDefault="00B678B5" w14:paraId="47C92DA1"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35,590,477</w:t>
            </w:r>
          </w:p>
        </w:tc>
        <w:tc>
          <w:tcPr>
            <w:tcW w:w="1842" w:type="dxa"/>
            <w:tcBorders>
              <w:top w:val="nil"/>
              <w:left w:val="nil"/>
              <w:bottom w:val="single" w:color="auto" w:sz="4" w:space="0"/>
              <w:right w:val="single" w:color="auto" w:sz="4" w:space="0"/>
            </w:tcBorders>
            <w:shd w:val="clear" w:color="auto" w:fill="auto"/>
            <w:vAlign w:val="center"/>
            <w:hideMark/>
          </w:tcPr>
          <w:p w:rsidRPr="00506418" w:rsidR="00B678B5" w:rsidP="00B678B5" w:rsidRDefault="00B678B5" w14:paraId="73622710"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31,883,955</w:t>
            </w:r>
          </w:p>
        </w:tc>
        <w:tc>
          <w:tcPr>
            <w:tcW w:w="1843" w:type="dxa"/>
            <w:tcBorders>
              <w:top w:val="nil"/>
              <w:left w:val="nil"/>
              <w:bottom w:val="single" w:color="auto" w:sz="4" w:space="0"/>
              <w:right w:val="single" w:color="auto" w:sz="4" w:space="0"/>
            </w:tcBorders>
            <w:shd w:val="clear" w:color="auto" w:fill="auto"/>
            <w:vAlign w:val="center"/>
            <w:hideMark/>
          </w:tcPr>
          <w:p w:rsidRPr="00506418" w:rsidR="00B678B5" w:rsidP="00B678B5" w:rsidRDefault="00B678B5" w14:paraId="269DC461"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27,912,650</w:t>
            </w:r>
          </w:p>
        </w:tc>
        <w:tc>
          <w:tcPr>
            <w:tcW w:w="1701" w:type="dxa"/>
            <w:tcBorders>
              <w:top w:val="nil"/>
              <w:left w:val="nil"/>
              <w:bottom w:val="single" w:color="auto" w:sz="4" w:space="0"/>
              <w:right w:val="single" w:color="auto" w:sz="4" w:space="0"/>
            </w:tcBorders>
            <w:shd w:val="clear" w:color="auto" w:fill="auto"/>
            <w:noWrap/>
            <w:vAlign w:val="bottom"/>
            <w:hideMark/>
          </w:tcPr>
          <w:p w:rsidRPr="00506418" w:rsidR="00B678B5" w:rsidP="00B678B5" w:rsidRDefault="00B678B5" w14:paraId="55C3C966" wp14:textId="77777777">
            <w:pPr>
              <w:widowControl/>
              <w:autoSpaceDE/>
              <w:autoSpaceDN/>
              <w:jc w:val="center"/>
              <w:rPr>
                <w:rFonts w:ascii="Calibri" w:hAnsi="Calibri" w:eastAsia="Times New Roman" w:cs="Calibri"/>
                <w:color w:val="000000"/>
                <w:lang w:val="en-GB" w:eastAsia="zh-CN"/>
              </w:rPr>
            </w:pPr>
            <w:r w:rsidRPr="00506418">
              <w:rPr>
                <w:rFonts w:ascii="Calibri" w:hAnsi="Calibri" w:eastAsia="Times New Roman" w:cs="Calibri"/>
                <w:color w:val="000000"/>
                <w:lang w:val="en-GB" w:eastAsia="zh-CN"/>
              </w:rPr>
              <w:t>31,795,694</w:t>
            </w:r>
          </w:p>
        </w:tc>
      </w:tr>
      <w:tr xmlns:wp14="http://schemas.microsoft.com/office/word/2010/wordml" w:rsidRPr="00506418" w:rsidR="00B678B5" w:rsidTr="00B678B5" w14:paraId="399224F5" wp14:textId="77777777">
        <w:trPr>
          <w:trHeight w:val="300"/>
        </w:trPr>
        <w:tc>
          <w:tcPr>
            <w:tcW w:w="1668" w:type="dxa"/>
            <w:tcBorders>
              <w:top w:val="nil"/>
              <w:left w:val="single" w:color="auto" w:sz="4" w:space="0"/>
              <w:bottom w:val="single" w:color="auto" w:sz="4" w:space="0"/>
              <w:right w:val="single" w:color="auto" w:sz="4" w:space="0"/>
            </w:tcBorders>
            <w:shd w:val="clear" w:color="auto" w:fill="auto"/>
            <w:noWrap/>
            <w:vAlign w:val="bottom"/>
            <w:hideMark/>
          </w:tcPr>
          <w:p w:rsidRPr="00506418" w:rsidR="00B678B5" w:rsidP="00B678B5" w:rsidRDefault="00B678B5" w14:paraId="7A6571A9" wp14:textId="77777777">
            <w:pPr>
              <w:widowControl/>
              <w:autoSpaceDE/>
              <w:autoSpaceDN/>
              <w:rPr>
                <w:rFonts w:ascii="Calibri" w:hAnsi="Calibri" w:eastAsia="Times New Roman" w:cs="Calibri"/>
                <w:color w:val="000000"/>
                <w:lang w:val="en-GB" w:eastAsia="zh-CN"/>
              </w:rPr>
            </w:pPr>
            <w:r w:rsidRPr="00506418">
              <w:rPr>
                <w:rFonts w:ascii="Calibri" w:hAnsi="Calibri" w:eastAsia="Times New Roman" w:cs="Calibri"/>
                <w:color w:val="000000"/>
                <w:lang w:val="en-GB" w:eastAsia="zh-CN"/>
              </w:rPr>
              <w:t>Benefits (£)</w:t>
            </w:r>
          </w:p>
        </w:tc>
        <w:tc>
          <w:tcPr>
            <w:tcW w:w="1701" w:type="dxa"/>
            <w:tcBorders>
              <w:top w:val="nil"/>
              <w:left w:val="nil"/>
              <w:bottom w:val="single" w:color="auto" w:sz="4" w:space="0"/>
              <w:right w:val="single" w:color="auto" w:sz="4" w:space="0"/>
            </w:tcBorders>
            <w:shd w:val="clear" w:color="auto" w:fill="auto"/>
            <w:vAlign w:val="center"/>
            <w:hideMark/>
          </w:tcPr>
          <w:p w:rsidRPr="00506418" w:rsidR="00B678B5" w:rsidP="00B678B5" w:rsidRDefault="00B678B5" w14:paraId="220C9534"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99,369,675</w:t>
            </w:r>
          </w:p>
        </w:tc>
        <w:tc>
          <w:tcPr>
            <w:tcW w:w="1842" w:type="dxa"/>
            <w:tcBorders>
              <w:top w:val="nil"/>
              <w:left w:val="nil"/>
              <w:bottom w:val="single" w:color="auto" w:sz="4" w:space="0"/>
              <w:right w:val="single" w:color="auto" w:sz="4" w:space="0"/>
            </w:tcBorders>
            <w:shd w:val="clear" w:color="auto" w:fill="auto"/>
            <w:vAlign w:val="center"/>
            <w:hideMark/>
          </w:tcPr>
          <w:p w:rsidRPr="00506418" w:rsidR="00B678B5" w:rsidP="00B678B5" w:rsidRDefault="00B678B5" w14:paraId="6C38C496"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89,034,937</w:t>
            </w:r>
          </w:p>
        </w:tc>
        <w:tc>
          <w:tcPr>
            <w:tcW w:w="1843" w:type="dxa"/>
            <w:tcBorders>
              <w:top w:val="nil"/>
              <w:left w:val="nil"/>
              <w:bottom w:val="single" w:color="auto" w:sz="4" w:space="0"/>
              <w:right w:val="single" w:color="auto" w:sz="4" w:space="0"/>
            </w:tcBorders>
            <w:shd w:val="clear" w:color="auto" w:fill="auto"/>
            <w:vAlign w:val="center"/>
            <w:hideMark/>
          </w:tcPr>
          <w:p w:rsidRPr="00506418" w:rsidR="00B678B5" w:rsidP="00B678B5" w:rsidRDefault="00B678B5" w14:paraId="787CF0F3"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94,676,836</w:t>
            </w:r>
          </w:p>
        </w:tc>
        <w:tc>
          <w:tcPr>
            <w:tcW w:w="1701" w:type="dxa"/>
            <w:tcBorders>
              <w:top w:val="nil"/>
              <w:left w:val="nil"/>
              <w:bottom w:val="single" w:color="auto" w:sz="4" w:space="0"/>
              <w:right w:val="single" w:color="auto" w:sz="4" w:space="0"/>
            </w:tcBorders>
            <w:shd w:val="clear" w:color="auto" w:fill="auto"/>
            <w:noWrap/>
            <w:vAlign w:val="bottom"/>
            <w:hideMark/>
          </w:tcPr>
          <w:p w:rsidRPr="00506418" w:rsidR="00B678B5" w:rsidP="00B678B5" w:rsidRDefault="00B678B5" w14:paraId="06EDAA76" wp14:textId="77777777">
            <w:pPr>
              <w:widowControl/>
              <w:autoSpaceDE/>
              <w:autoSpaceDN/>
              <w:jc w:val="center"/>
              <w:rPr>
                <w:rFonts w:ascii="Calibri" w:hAnsi="Calibri" w:eastAsia="Times New Roman" w:cs="Calibri"/>
                <w:color w:val="000000"/>
                <w:lang w:val="en-GB" w:eastAsia="zh-CN"/>
              </w:rPr>
            </w:pPr>
            <w:r w:rsidRPr="00506418">
              <w:rPr>
                <w:rFonts w:ascii="Calibri" w:hAnsi="Calibri" w:eastAsia="Times New Roman" w:cs="Calibri"/>
                <w:color w:val="000000"/>
                <w:lang w:val="en-GB" w:eastAsia="zh-CN"/>
              </w:rPr>
              <w:t>94,360,483</w:t>
            </w:r>
          </w:p>
        </w:tc>
      </w:tr>
      <w:tr xmlns:wp14="http://schemas.microsoft.com/office/word/2010/wordml" w:rsidRPr="00506418" w:rsidR="00B678B5" w:rsidTr="00B678B5" w14:paraId="611F91F3" wp14:textId="77777777">
        <w:trPr>
          <w:trHeight w:val="300"/>
        </w:trPr>
        <w:tc>
          <w:tcPr>
            <w:tcW w:w="1668" w:type="dxa"/>
            <w:tcBorders>
              <w:top w:val="nil"/>
              <w:left w:val="single" w:color="auto" w:sz="4" w:space="0"/>
              <w:bottom w:val="single" w:color="auto" w:sz="4" w:space="0"/>
              <w:right w:val="single" w:color="auto" w:sz="4" w:space="0"/>
            </w:tcBorders>
            <w:shd w:val="clear" w:color="auto" w:fill="auto"/>
            <w:noWrap/>
            <w:vAlign w:val="bottom"/>
            <w:hideMark/>
          </w:tcPr>
          <w:p w:rsidRPr="00506418" w:rsidR="00B678B5" w:rsidP="00B678B5" w:rsidRDefault="00B678B5" w14:paraId="0AA311BA" wp14:textId="77777777">
            <w:pPr>
              <w:widowControl/>
              <w:autoSpaceDE/>
              <w:autoSpaceDN/>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B:C ratio</w:t>
            </w:r>
          </w:p>
        </w:tc>
        <w:tc>
          <w:tcPr>
            <w:tcW w:w="1701" w:type="dxa"/>
            <w:tcBorders>
              <w:top w:val="nil"/>
              <w:left w:val="nil"/>
              <w:bottom w:val="single" w:color="auto" w:sz="4" w:space="0"/>
              <w:right w:val="single" w:color="auto" w:sz="4" w:space="0"/>
            </w:tcBorders>
            <w:shd w:val="clear" w:color="auto" w:fill="auto"/>
            <w:noWrap/>
            <w:vAlign w:val="bottom"/>
            <w:hideMark/>
          </w:tcPr>
          <w:p w:rsidRPr="00506418" w:rsidR="00B678B5" w:rsidP="00B678B5" w:rsidRDefault="00B678B5" w14:paraId="373CEB1D"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2.79</w:t>
            </w:r>
          </w:p>
        </w:tc>
        <w:tc>
          <w:tcPr>
            <w:tcW w:w="1842" w:type="dxa"/>
            <w:tcBorders>
              <w:top w:val="nil"/>
              <w:left w:val="nil"/>
              <w:bottom w:val="single" w:color="auto" w:sz="4" w:space="0"/>
              <w:right w:val="single" w:color="auto" w:sz="4" w:space="0"/>
            </w:tcBorders>
            <w:shd w:val="clear" w:color="auto" w:fill="auto"/>
            <w:noWrap/>
            <w:vAlign w:val="bottom"/>
            <w:hideMark/>
          </w:tcPr>
          <w:p w:rsidRPr="00506418" w:rsidR="00B678B5" w:rsidP="00B678B5" w:rsidRDefault="00B678B5" w14:paraId="1CF8313D"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2.79</w:t>
            </w:r>
          </w:p>
        </w:tc>
        <w:tc>
          <w:tcPr>
            <w:tcW w:w="1843" w:type="dxa"/>
            <w:tcBorders>
              <w:top w:val="nil"/>
              <w:left w:val="nil"/>
              <w:bottom w:val="single" w:color="auto" w:sz="4" w:space="0"/>
              <w:right w:val="single" w:color="auto" w:sz="4" w:space="0"/>
            </w:tcBorders>
            <w:shd w:val="clear" w:color="auto" w:fill="auto"/>
            <w:noWrap/>
            <w:vAlign w:val="bottom"/>
            <w:hideMark/>
          </w:tcPr>
          <w:p w:rsidRPr="00506418" w:rsidR="00B678B5" w:rsidP="00B678B5" w:rsidRDefault="00B678B5" w14:paraId="65A30275"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3.39</w:t>
            </w:r>
          </w:p>
        </w:tc>
        <w:tc>
          <w:tcPr>
            <w:tcW w:w="1701" w:type="dxa"/>
            <w:tcBorders>
              <w:top w:val="nil"/>
              <w:left w:val="nil"/>
              <w:bottom w:val="single" w:color="auto" w:sz="4" w:space="0"/>
              <w:right w:val="single" w:color="auto" w:sz="4" w:space="0"/>
            </w:tcBorders>
            <w:shd w:val="clear" w:color="auto" w:fill="auto"/>
            <w:noWrap/>
            <w:vAlign w:val="bottom"/>
            <w:hideMark/>
          </w:tcPr>
          <w:p w:rsidRPr="00506418" w:rsidR="00B678B5" w:rsidP="00B678B5" w:rsidRDefault="00B678B5" w14:paraId="22306AAC"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2.97</w:t>
            </w:r>
          </w:p>
        </w:tc>
      </w:tr>
    </w:tbl>
    <w:p xmlns:wp14="http://schemas.microsoft.com/office/word/2010/wordml" w:rsidR="0010625C" w:rsidP="00023118" w:rsidRDefault="0010625C" w14:paraId="429CDF30" wp14:textId="77777777">
      <w:pPr>
        <w:pStyle w:val="BodyText"/>
        <w:spacing w:before="100" w:beforeAutospacing="1" w:line="360" w:lineRule="auto"/>
        <w:ind w:left="1134" w:right="1004"/>
      </w:pPr>
    </w:p>
    <w:p xmlns:wp14="http://schemas.microsoft.com/office/word/2010/wordml" w:rsidR="00902687" w:rsidP="00023118" w:rsidRDefault="00902687" w14:paraId="631CDF97" wp14:textId="77777777">
      <w:pPr>
        <w:pStyle w:val="BodyText"/>
        <w:spacing w:before="100" w:beforeAutospacing="1" w:line="360" w:lineRule="auto"/>
        <w:ind w:left="1134" w:right="1004"/>
      </w:pPr>
    </w:p>
    <w:p xmlns:wp14="http://schemas.microsoft.com/office/word/2010/wordml" w:rsidR="00902687" w:rsidP="00023118" w:rsidRDefault="00902687" w14:paraId="31FE71E4" wp14:textId="77777777">
      <w:pPr>
        <w:pStyle w:val="BodyText"/>
        <w:spacing w:before="100" w:beforeAutospacing="1" w:line="360" w:lineRule="auto"/>
        <w:ind w:left="1134" w:right="1004"/>
      </w:pPr>
    </w:p>
    <w:p xmlns:wp14="http://schemas.microsoft.com/office/word/2010/wordml" w:rsidR="00902687" w:rsidP="00E6422A" w:rsidRDefault="00902687" w14:paraId="69BCABCD" wp14:textId="77777777">
      <w:pPr>
        <w:pStyle w:val="BodyText"/>
        <w:adjustRightInd w:val="0"/>
        <w:snapToGrid w:val="0"/>
        <w:ind w:right="1288"/>
      </w:pPr>
    </w:p>
    <w:p xmlns:wp14="http://schemas.microsoft.com/office/word/2010/wordml" w:rsidRPr="008A6CA3" w:rsidR="00B00033" w:rsidP="00E6422A" w:rsidRDefault="00B00033" w14:paraId="7C963906" wp14:textId="77777777">
      <w:pPr>
        <w:pStyle w:val="BodyText"/>
        <w:adjustRightInd w:val="0"/>
        <w:snapToGrid w:val="0"/>
        <w:ind w:left="1440" w:right="1288"/>
        <w:rPr>
          <w:rFonts w:eastAsia="Yu Mincho"/>
          <w:b/>
          <w:bCs/>
          <w:sz w:val="18"/>
          <w:szCs w:val="18"/>
          <w:lang w:val="en-GB" w:eastAsia="ja-JP"/>
        </w:rPr>
      </w:pPr>
      <w:r w:rsidRPr="008A6CA3">
        <w:rPr>
          <w:rFonts w:eastAsia="Yu Mincho"/>
          <w:b/>
          <w:bCs/>
          <w:sz w:val="20"/>
          <w:szCs w:val="20"/>
          <w:lang w:val="en-GB" w:eastAsia="ja-JP"/>
        </w:rPr>
        <w:t>2.</w:t>
      </w:r>
      <w:r w:rsidR="00B542E6">
        <w:rPr>
          <w:rFonts w:eastAsia="Yu Mincho"/>
          <w:b/>
          <w:bCs/>
          <w:sz w:val="20"/>
          <w:szCs w:val="20"/>
          <w:lang w:val="en-GB" w:eastAsia="ja-JP"/>
        </w:rPr>
        <w:t>43:</w:t>
      </w:r>
      <w:r w:rsidRPr="008A6CA3">
        <w:rPr>
          <w:rFonts w:eastAsia="Yu Mincho"/>
          <w:b/>
          <w:bCs/>
          <w:sz w:val="20"/>
          <w:szCs w:val="20"/>
          <w:lang w:val="en-GB" w:eastAsia="ja-JP"/>
        </w:rPr>
        <w:t xml:space="preserve"> Estimated costs and benefits of Home Fire Safety Check Visits</w:t>
      </w:r>
      <w:r w:rsidR="00CD578B">
        <w:rPr>
          <w:rFonts w:eastAsia="Yu Mincho"/>
          <w:b/>
          <w:bCs/>
          <w:sz w:val="20"/>
          <w:szCs w:val="20"/>
          <w:lang w:val="en-GB" w:eastAsia="ja-JP"/>
        </w:rPr>
        <w:t xml:space="preserve"> and</w:t>
      </w:r>
      <w:r w:rsidRPr="008A6CA3">
        <w:rPr>
          <w:rFonts w:eastAsia="Yu Mincho"/>
          <w:b/>
          <w:bCs/>
          <w:sz w:val="20"/>
          <w:szCs w:val="20"/>
          <w:lang w:val="en-GB" w:eastAsia="ja-JP"/>
        </w:rPr>
        <w:t xml:space="preserve"> Audit of commercial premises in England</w:t>
      </w:r>
    </w:p>
    <w:p xmlns:wp14="http://schemas.microsoft.com/office/word/2010/wordml" w:rsidRPr="00855BAA" w:rsidR="00240417" w:rsidP="00B75616" w:rsidRDefault="00240417" w14:paraId="2D28C23C" wp14:textId="77777777">
      <w:pPr>
        <w:pStyle w:val="BodyText"/>
        <w:adjustRightInd w:val="0"/>
        <w:snapToGrid w:val="0"/>
        <w:spacing w:before="100" w:beforeAutospacing="1"/>
      </w:pPr>
    </w:p>
    <w:tbl>
      <w:tblPr>
        <w:tblW w:w="8800" w:type="dxa"/>
        <w:tblInd w:w="1384" w:type="dxa"/>
        <w:tblLook w:val="04A0"/>
      </w:tblPr>
      <w:tblGrid>
        <w:gridCol w:w="1640"/>
        <w:gridCol w:w="1720"/>
        <w:gridCol w:w="1880"/>
        <w:gridCol w:w="1800"/>
        <w:gridCol w:w="1760"/>
      </w:tblGrid>
      <w:tr xmlns:wp14="http://schemas.microsoft.com/office/word/2010/wordml" w:rsidRPr="00506418" w:rsidR="00506418" w:rsidTr="00B55F70" w14:paraId="76229141" wp14:textId="77777777">
        <w:trPr>
          <w:trHeight w:val="600"/>
        </w:trPr>
        <w:tc>
          <w:tcPr>
            <w:tcW w:w="16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06418" w:rsidR="00506418" w:rsidP="00506418" w:rsidRDefault="00506418" w14:paraId="5E9370DF" wp14:textId="77777777">
            <w:pPr>
              <w:widowControl/>
              <w:autoSpaceDE/>
              <w:autoSpaceDN/>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 xml:space="preserve">Northern Ireland </w:t>
            </w:r>
          </w:p>
        </w:tc>
        <w:tc>
          <w:tcPr>
            <w:tcW w:w="1720" w:type="dxa"/>
            <w:tcBorders>
              <w:top w:val="single" w:color="auto" w:sz="4" w:space="0"/>
              <w:left w:val="nil"/>
              <w:bottom w:val="single" w:color="auto" w:sz="4" w:space="0"/>
              <w:right w:val="single" w:color="auto" w:sz="4" w:space="0"/>
            </w:tcBorders>
            <w:shd w:val="clear" w:color="auto" w:fill="auto"/>
            <w:noWrap/>
            <w:vAlign w:val="bottom"/>
            <w:hideMark/>
          </w:tcPr>
          <w:p w:rsidRPr="00506418" w:rsidR="00506418" w:rsidP="00506418" w:rsidRDefault="00506418" w14:paraId="431E47BB"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2016/17</w:t>
            </w:r>
          </w:p>
        </w:tc>
        <w:tc>
          <w:tcPr>
            <w:tcW w:w="1880" w:type="dxa"/>
            <w:tcBorders>
              <w:top w:val="single" w:color="auto" w:sz="4" w:space="0"/>
              <w:left w:val="nil"/>
              <w:bottom w:val="single" w:color="auto" w:sz="4" w:space="0"/>
              <w:right w:val="single" w:color="auto" w:sz="4" w:space="0"/>
            </w:tcBorders>
            <w:shd w:val="clear" w:color="auto" w:fill="auto"/>
            <w:noWrap/>
            <w:vAlign w:val="bottom"/>
            <w:hideMark/>
          </w:tcPr>
          <w:p w:rsidRPr="00506418" w:rsidR="00506418" w:rsidP="00506418" w:rsidRDefault="00506418" w14:paraId="05021A40"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2017/18</w:t>
            </w:r>
          </w:p>
        </w:tc>
        <w:tc>
          <w:tcPr>
            <w:tcW w:w="1800" w:type="dxa"/>
            <w:tcBorders>
              <w:top w:val="single" w:color="auto" w:sz="4" w:space="0"/>
              <w:left w:val="nil"/>
              <w:bottom w:val="single" w:color="auto" w:sz="4" w:space="0"/>
              <w:right w:val="single" w:color="auto" w:sz="4" w:space="0"/>
            </w:tcBorders>
            <w:shd w:val="clear" w:color="auto" w:fill="auto"/>
            <w:noWrap/>
            <w:vAlign w:val="bottom"/>
            <w:hideMark/>
          </w:tcPr>
          <w:p w:rsidRPr="00506418" w:rsidR="00506418" w:rsidP="00506418" w:rsidRDefault="00506418" w14:paraId="465AEF05"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2018/19</w:t>
            </w:r>
          </w:p>
        </w:tc>
        <w:tc>
          <w:tcPr>
            <w:tcW w:w="1760" w:type="dxa"/>
            <w:tcBorders>
              <w:top w:val="single" w:color="auto" w:sz="4" w:space="0"/>
              <w:left w:val="nil"/>
              <w:bottom w:val="single" w:color="auto" w:sz="4" w:space="0"/>
              <w:right w:val="single" w:color="auto" w:sz="4" w:space="0"/>
            </w:tcBorders>
            <w:shd w:val="clear" w:color="auto" w:fill="auto"/>
            <w:vAlign w:val="bottom"/>
            <w:hideMark/>
          </w:tcPr>
          <w:p w:rsidRPr="00506418" w:rsidR="00506418" w:rsidP="00506418" w:rsidRDefault="00506418" w14:paraId="03987FB3"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Average per year over 3 years</w:t>
            </w:r>
          </w:p>
        </w:tc>
      </w:tr>
      <w:tr xmlns:wp14="http://schemas.microsoft.com/office/word/2010/wordml" w:rsidRPr="00506418" w:rsidR="00506418" w:rsidTr="00B55F70" w14:paraId="5F0C593D" wp14:textId="77777777">
        <w:trPr>
          <w:trHeight w:val="300"/>
        </w:trPr>
        <w:tc>
          <w:tcPr>
            <w:tcW w:w="1640" w:type="dxa"/>
            <w:tcBorders>
              <w:top w:val="nil"/>
              <w:left w:val="single" w:color="auto" w:sz="4" w:space="0"/>
              <w:bottom w:val="single" w:color="auto" w:sz="4" w:space="0"/>
              <w:right w:val="single" w:color="auto" w:sz="4" w:space="0"/>
            </w:tcBorders>
            <w:shd w:val="clear" w:color="auto" w:fill="auto"/>
            <w:noWrap/>
            <w:vAlign w:val="bottom"/>
            <w:hideMark/>
          </w:tcPr>
          <w:p w:rsidRPr="00506418" w:rsidR="00506418" w:rsidP="00506418" w:rsidRDefault="00506418" w14:paraId="30BC874B" wp14:textId="77777777">
            <w:pPr>
              <w:widowControl/>
              <w:autoSpaceDE/>
              <w:autoSpaceDN/>
              <w:rPr>
                <w:rFonts w:ascii="Calibri" w:hAnsi="Calibri" w:eastAsia="Times New Roman" w:cs="Calibri"/>
                <w:color w:val="000000"/>
                <w:lang w:val="en-GB" w:eastAsia="zh-CN"/>
              </w:rPr>
            </w:pPr>
            <w:r w:rsidRPr="00506418">
              <w:rPr>
                <w:rFonts w:ascii="Calibri" w:hAnsi="Calibri" w:eastAsia="Times New Roman" w:cs="Calibri"/>
                <w:color w:val="000000"/>
                <w:lang w:val="en-GB" w:eastAsia="zh-CN"/>
              </w:rPr>
              <w:t>Costs (£)</w:t>
            </w:r>
          </w:p>
        </w:tc>
        <w:tc>
          <w:tcPr>
            <w:tcW w:w="172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6DD4BB12"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315,011</w:t>
            </w:r>
          </w:p>
        </w:tc>
        <w:tc>
          <w:tcPr>
            <w:tcW w:w="188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2B1F5F33"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387,286</w:t>
            </w:r>
          </w:p>
        </w:tc>
        <w:tc>
          <w:tcPr>
            <w:tcW w:w="180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7EDCEBC4"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440,575</w:t>
            </w:r>
          </w:p>
        </w:tc>
        <w:tc>
          <w:tcPr>
            <w:tcW w:w="1760" w:type="dxa"/>
            <w:tcBorders>
              <w:top w:val="nil"/>
              <w:left w:val="nil"/>
              <w:bottom w:val="single" w:color="auto" w:sz="4" w:space="0"/>
              <w:right w:val="single" w:color="auto" w:sz="4" w:space="0"/>
            </w:tcBorders>
            <w:shd w:val="clear" w:color="auto" w:fill="auto"/>
            <w:noWrap/>
            <w:vAlign w:val="bottom"/>
            <w:hideMark/>
          </w:tcPr>
          <w:p w:rsidRPr="00506418" w:rsidR="00506418" w:rsidP="00506418" w:rsidRDefault="00506418" w14:paraId="355BF4A2" wp14:textId="77777777">
            <w:pPr>
              <w:widowControl/>
              <w:autoSpaceDE/>
              <w:autoSpaceDN/>
              <w:jc w:val="center"/>
              <w:rPr>
                <w:rFonts w:ascii="Calibri" w:hAnsi="Calibri" w:eastAsia="Times New Roman" w:cs="Calibri"/>
                <w:color w:val="000000"/>
                <w:lang w:val="en-GB" w:eastAsia="zh-CN"/>
              </w:rPr>
            </w:pPr>
            <w:r w:rsidRPr="00506418">
              <w:rPr>
                <w:rFonts w:ascii="Calibri" w:hAnsi="Calibri" w:eastAsia="Times New Roman" w:cs="Calibri"/>
                <w:color w:val="000000"/>
                <w:lang w:val="en-GB" w:eastAsia="zh-CN"/>
              </w:rPr>
              <w:t>380,957</w:t>
            </w:r>
          </w:p>
        </w:tc>
      </w:tr>
      <w:tr xmlns:wp14="http://schemas.microsoft.com/office/word/2010/wordml" w:rsidRPr="00506418" w:rsidR="00506418" w:rsidTr="00B55F70" w14:paraId="4B4DDDE4" wp14:textId="77777777">
        <w:trPr>
          <w:trHeight w:val="300"/>
        </w:trPr>
        <w:tc>
          <w:tcPr>
            <w:tcW w:w="1640" w:type="dxa"/>
            <w:tcBorders>
              <w:top w:val="nil"/>
              <w:left w:val="single" w:color="auto" w:sz="4" w:space="0"/>
              <w:bottom w:val="single" w:color="auto" w:sz="4" w:space="0"/>
              <w:right w:val="single" w:color="auto" w:sz="4" w:space="0"/>
            </w:tcBorders>
            <w:shd w:val="clear" w:color="auto" w:fill="auto"/>
            <w:noWrap/>
            <w:vAlign w:val="bottom"/>
            <w:hideMark/>
          </w:tcPr>
          <w:p w:rsidRPr="00506418" w:rsidR="00506418" w:rsidP="00506418" w:rsidRDefault="00506418" w14:paraId="715B7471" wp14:textId="77777777">
            <w:pPr>
              <w:widowControl/>
              <w:autoSpaceDE/>
              <w:autoSpaceDN/>
              <w:rPr>
                <w:rFonts w:ascii="Calibri" w:hAnsi="Calibri" w:eastAsia="Times New Roman" w:cs="Calibri"/>
                <w:color w:val="000000"/>
                <w:lang w:val="en-GB" w:eastAsia="zh-CN"/>
              </w:rPr>
            </w:pPr>
            <w:r w:rsidRPr="00506418">
              <w:rPr>
                <w:rFonts w:ascii="Calibri" w:hAnsi="Calibri" w:eastAsia="Times New Roman" w:cs="Calibri"/>
                <w:color w:val="000000"/>
                <w:lang w:val="en-GB" w:eastAsia="zh-CN"/>
              </w:rPr>
              <w:t>Benefits (£)</w:t>
            </w:r>
          </w:p>
        </w:tc>
        <w:tc>
          <w:tcPr>
            <w:tcW w:w="172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6986162D"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948,643</w:t>
            </w:r>
          </w:p>
        </w:tc>
        <w:tc>
          <w:tcPr>
            <w:tcW w:w="188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5BC82A46"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1,136,923</w:t>
            </w:r>
          </w:p>
        </w:tc>
        <w:tc>
          <w:tcPr>
            <w:tcW w:w="180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0CB41570"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1,264,243</w:t>
            </w:r>
          </w:p>
        </w:tc>
        <w:tc>
          <w:tcPr>
            <w:tcW w:w="1760" w:type="dxa"/>
            <w:tcBorders>
              <w:top w:val="nil"/>
              <w:left w:val="nil"/>
              <w:bottom w:val="single" w:color="auto" w:sz="4" w:space="0"/>
              <w:right w:val="single" w:color="auto" w:sz="4" w:space="0"/>
            </w:tcBorders>
            <w:shd w:val="clear" w:color="auto" w:fill="auto"/>
            <w:noWrap/>
            <w:vAlign w:val="bottom"/>
            <w:hideMark/>
          </w:tcPr>
          <w:p w:rsidRPr="00506418" w:rsidR="00506418" w:rsidP="00506418" w:rsidRDefault="00506418" w14:paraId="7417BCBE" wp14:textId="77777777">
            <w:pPr>
              <w:widowControl/>
              <w:autoSpaceDE/>
              <w:autoSpaceDN/>
              <w:jc w:val="center"/>
              <w:rPr>
                <w:rFonts w:ascii="Calibri" w:hAnsi="Calibri" w:eastAsia="Times New Roman" w:cs="Calibri"/>
                <w:color w:val="000000"/>
                <w:lang w:val="en-GB" w:eastAsia="zh-CN"/>
              </w:rPr>
            </w:pPr>
            <w:r w:rsidRPr="00506418">
              <w:rPr>
                <w:rFonts w:ascii="Calibri" w:hAnsi="Calibri" w:eastAsia="Times New Roman" w:cs="Calibri"/>
                <w:color w:val="000000"/>
                <w:lang w:val="en-GB" w:eastAsia="zh-CN"/>
              </w:rPr>
              <w:t>1,116,603</w:t>
            </w:r>
          </w:p>
        </w:tc>
      </w:tr>
      <w:tr xmlns:wp14="http://schemas.microsoft.com/office/word/2010/wordml" w:rsidRPr="00506418" w:rsidR="00506418" w:rsidTr="00B55F70" w14:paraId="20B7B324" wp14:textId="77777777">
        <w:trPr>
          <w:trHeight w:val="300"/>
        </w:trPr>
        <w:tc>
          <w:tcPr>
            <w:tcW w:w="1640" w:type="dxa"/>
            <w:tcBorders>
              <w:top w:val="nil"/>
              <w:left w:val="single" w:color="auto" w:sz="4" w:space="0"/>
              <w:bottom w:val="single" w:color="auto" w:sz="4" w:space="0"/>
              <w:right w:val="single" w:color="auto" w:sz="4" w:space="0"/>
            </w:tcBorders>
            <w:shd w:val="clear" w:color="auto" w:fill="auto"/>
            <w:noWrap/>
            <w:vAlign w:val="bottom"/>
            <w:hideMark/>
          </w:tcPr>
          <w:p w:rsidRPr="00506418" w:rsidR="00506418" w:rsidP="00506418" w:rsidRDefault="00506418" w14:paraId="52E194C9" wp14:textId="77777777">
            <w:pPr>
              <w:widowControl/>
              <w:autoSpaceDE/>
              <w:autoSpaceDN/>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B:C ratio</w:t>
            </w:r>
          </w:p>
        </w:tc>
        <w:tc>
          <w:tcPr>
            <w:tcW w:w="1720" w:type="dxa"/>
            <w:tcBorders>
              <w:top w:val="nil"/>
              <w:left w:val="nil"/>
              <w:bottom w:val="single" w:color="auto" w:sz="4" w:space="0"/>
              <w:right w:val="single" w:color="auto" w:sz="4" w:space="0"/>
            </w:tcBorders>
            <w:shd w:val="clear" w:color="auto" w:fill="auto"/>
            <w:noWrap/>
            <w:vAlign w:val="bottom"/>
            <w:hideMark/>
          </w:tcPr>
          <w:p w:rsidRPr="00506418" w:rsidR="00506418" w:rsidP="00506418" w:rsidRDefault="00506418" w14:paraId="3D20214A"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3.01</w:t>
            </w:r>
          </w:p>
        </w:tc>
        <w:tc>
          <w:tcPr>
            <w:tcW w:w="1880" w:type="dxa"/>
            <w:tcBorders>
              <w:top w:val="nil"/>
              <w:left w:val="nil"/>
              <w:bottom w:val="single" w:color="auto" w:sz="4" w:space="0"/>
              <w:right w:val="single" w:color="auto" w:sz="4" w:space="0"/>
            </w:tcBorders>
            <w:shd w:val="clear" w:color="auto" w:fill="auto"/>
            <w:noWrap/>
            <w:vAlign w:val="bottom"/>
            <w:hideMark/>
          </w:tcPr>
          <w:p w:rsidRPr="00506418" w:rsidR="00506418" w:rsidP="00506418" w:rsidRDefault="00506418" w14:paraId="27987531"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2.94</w:t>
            </w:r>
          </w:p>
        </w:tc>
        <w:tc>
          <w:tcPr>
            <w:tcW w:w="1800" w:type="dxa"/>
            <w:tcBorders>
              <w:top w:val="nil"/>
              <w:left w:val="nil"/>
              <w:bottom w:val="single" w:color="auto" w:sz="4" w:space="0"/>
              <w:right w:val="single" w:color="auto" w:sz="4" w:space="0"/>
            </w:tcBorders>
            <w:shd w:val="clear" w:color="auto" w:fill="auto"/>
            <w:noWrap/>
            <w:vAlign w:val="bottom"/>
            <w:hideMark/>
          </w:tcPr>
          <w:p w:rsidRPr="00506418" w:rsidR="00506418" w:rsidP="00506418" w:rsidRDefault="00506418" w14:paraId="78F298EE"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2.87</w:t>
            </w:r>
          </w:p>
        </w:tc>
        <w:tc>
          <w:tcPr>
            <w:tcW w:w="1760" w:type="dxa"/>
            <w:tcBorders>
              <w:top w:val="nil"/>
              <w:left w:val="nil"/>
              <w:bottom w:val="single" w:color="auto" w:sz="4" w:space="0"/>
              <w:right w:val="single" w:color="auto" w:sz="4" w:space="0"/>
            </w:tcBorders>
            <w:shd w:val="clear" w:color="auto" w:fill="auto"/>
            <w:noWrap/>
            <w:vAlign w:val="bottom"/>
            <w:hideMark/>
          </w:tcPr>
          <w:p w:rsidRPr="00506418" w:rsidR="00506418" w:rsidP="00506418" w:rsidRDefault="00506418" w14:paraId="4407EBD3"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2.93</w:t>
            </w:r>
          </w:p>
        </w:tc>
      </w:tr>
    </w:tbl>
    <w:p xmlns:wp14="http://schemas.microsoft.com/office/word/2010/wordml" w:rsidRPr="008A6CA3" w:rsidR="00506418" w:rsidP="005E4E0E" w:rsidRDefault="00240417" w14:paraId="56EA370C" wp14:textId="77777777">
      <w:pPr>
        <w:widowControl/>
        <w:autoSpaceDE/>
        <w:autoSpaceDN/>
        <w:spacing w:after="160"/>
        <w:ind w:left="1440" w:right="1146"/>
        <w:contextualSpacing/>
        <w:rPr>
          <w:rFonts w:eastAsia="Yu Mincho"/>
          <w:b/>
          <w:bCs/>
          <w:sz w:val="18"/>
          <w:szCs w:val="18"/>
          <w:lang w:val="en-GB" w:eastAsia="ja-JP"/>
        </w:rPr>
      </w:pPr>
      <w:r w:rsidRPr="008A6CA3">
        <w:rPr>
          <w:rFonts w:eastAsia="Yu Mincho"/>
          <w:b/>
          <w:bCs/>
          <w:sz w:val="20"/>
          <w:szCs w:val="20"/>
          <w:lang w:val="en-GB" w:eastAsia="ja-JP"/>
        </w:rPr>
        <w:t>2.</w:t>
      </w:r>
      <w:r w:rsidR="00B542E6">
        <w:rPr>
          <w:rFonts w:eastAsia="Yu Mincho"/>
          <w:b/>
          <w:bCs/>
          <w:sz w:val="20"/>
          <w:szCs w:val="20"/>
          <w:lang w:val="en-GB" w:eastAsia="ja-JP"/>
        </w:rPr>
        <w:t>44:</w:t>
      </w:r>
      <w:r w:rsidRPr="008A6CA3">
        <w:rPr>
          <w:rFonts w:eastAsia="Yu Mincho"/>
          <w:b/>
          <w:bCs/>
          <w:sz w:val="20"/>
          <w:szCs w:val="20"/>
          <w:lang w:val="en-GB" w:eastAsia="ja-JP"/>
        </w:rPr>
        <w:t xml:space="preserve"> </w:t>
      </w:r>
      <w:r w:rsidRPr="008A6CA3" w:rsidR="00506418">
        <w:rPr>
          <w:rFonts w:eastAsia="Yu Mincho"/>
          <w:b/>
          <w:bCs/>
          <w:sz w:val="20"/>
          <w:szCs w:val="20"/>
          <w:lang w:val="en-GB" w:eastAsia="ja-JP"/>
        </w:rPr>
        <w:t>Estimated costs and benefits of Home Fire Safety Check Visits and Audit of commercial premises in Northern Ireland</w:t>
      </w:r>
    </w:p>
    <w:p xmlns:wp14="http://schemas.microsoft.com/office/word/2010/wordml" w:rsidRPr="00506418" w:rsidR="00506418" w:rsidP="00506418" w:rsidRDefault="00506418" w14:paraId="0F7357C3" wp14:textId="77777777">
      <w:pPr>
        <w:widowControl/>
        <w:autoSpaceDE/>
        <w:autoSpaceDN/>
        <w:spacing w:after="160"/>
        <w:rPr>
          <w:rFonts w:eastAsia="Yu Mincho"/>
          <w:sz w:val="18"/>
          <w:szCs w:val="18"/>
          <w:lang w:val="en-GB" w:eastAsia="ja-JP"/>
        </w:rPr>
      </w:pPr>
    </w:p>
    <w:tbl>
      <w:tblPr>
        <w:tblW w:w="8800" w:type="dxa"/>
        <w:tblInd w:w="1356" w:type="dxa"/>
        <w:tblLook w:val="04A0"/>
      </w:tblPr>
      <w:tblGrid>
        <w:gridCol w:w="1640"/>
        <w:gridCol w:w="1720"/>
        <w:gridCol w:w="1880"/>
        <w:gridCol w:w="1800"/>
        <w:gridCol w:w="1760"/>
      </w:tblGrid>
      <w:tr xmlns:wp14="http://schemas.microsoft.com/office/word/2010/wordml" w:rsidRPr="00506418" w:rsidR="00506418" w:rsidTr="00B55F70" w14:paraId="372548D8" wp14:textId="77777777">
        <w:trPr>
          <w:trHeight w:val="600"/>
        </w:trPr>
        <w:tc>
          <w:tcPr>
            <w:tcW w:w="16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06418" w:rsidR="00506418" w:rsidP="00506418" w:rsidRDefault="00506418" w14:paraId="38610EE4" wp14:textId="77777777">
            <w:pPr>
              <w:widowControl/>
              <w:autoSpaceDE/>
              <w:autoSpaceDN/>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Scotland</w:t>
            </w:r>
          </w:p>
        </w:tc>
        <w:tc>
          <w:tcPr>
            <w:tcW w:w="1720" w:type="dxa"/>
            <w:tcBorders>
              <w:top w:val="single" w:color="auto" w:sz="4" w:space="0"/>
              <w:left w:val="nil"/>
              <w:bottom w:val="single" w:color="auto" w:sz="4" w:space="0"/>
              <w:right w:val="single" w:color="auto" w:sz="4" w:space="0"/>
            </w:tcBorders>
            <w:shd w:val="clear" w:color="auto" w:fill="auto"/>
            <w:noWrap/>
            <w:vAlign w:val="bottom"/>
            <w:hideMark/>
          </w:tcPr>
          <w:p w:rsidRPr="00506418" w:rsidR="00506418" w:rsidP="00506418" w:rsidRDefault="00506418" w14:paraId="054D8309"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2016/17</w:t>
            </w:r>
          </w:p>
        </w:tc>
        <w:tc>
          <w:tcPr>
            <w:tcW w:w="1880" w:type="dxa"/>
            <w:tcBorders>
              <w:top w:val="single" w:color="auto" w:sz="4" w:space="0"/>
              <w:left w:val="nil"/>
              <w:bottom w:val="single" w:color="auto" w:sz="4" w:space="0"/>
              <w:right w:val="single" w:color="auto" w:sz="4" w:space="0"/>
            </w:tcBorders>
            <w:shd w:val="clear" w:color="auto" w:fill="auto"/>
            <w:noWrap/>
            <w:vAlign w:val="bottom"/>
            <w:hideMark/>
          </w:tcPr>
          <w:p w:rsidRPr="00506418" w:rsidR="00506418" w:rsidP="00506418" w:rsidRDefault="00506418" w14:paraId="5698B825"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2017/18</w:t>
            </w:r>
          </w:p>
        </w:tc>
        <w:tc>
          <w:tcPr>
            <w:tcW w:w="1800" w:type="dxa"/>
            <w:tcBorders>
              <w:top w:val="single" w:color="auto" w:sz="4" w:space="0"/>
              <w:left w:val="nil"/>
              <w:bottom w:val="single" w:color="auto" w:sz="4" w:space="0"/>
              <w:right w:val="single" w:color="auto" w:sz="4" w:space="0"/>
            </w:tcBorders>
            <w:shd w:val="clear" w:color="auto" w:fill="auto"/>
            <w:noWrap/>
            <w:vAlign w:val="bottom"/>
            <w:hideMark/>
          </w:tcPr>
          <w:p w:rsidRPr="00506418" w:rsidR="00506418" w:rsidP="00506418" w:rsidRDefault="00506418" w14:paraId="587334CE"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2018/19</w:t>
            </w:r>
          </w:p>
        </w:tc>
        <w:tc>
          <w:tcPr>
            <w:tcW w:w="1760" w:type="dxa"/>
            <w:tcBorders>
              <w:top w:val="single" w:color="auto" w:sz="4" w:space="0"/>
              <w:left w:val="nil"/>
              <w:bottom w:val="single" w:color="auto" w:sz="4" w:space="0"/>
              <w:right w:val="single" w:color="auto" w:sz="4" w:space="0"/>
            </w:tcBorders>
            <w:shd w:val="clear" w:color="auto" w:fill="auto"/>
            <w:vAlign w:val="bottom"/>
            <w:hideMark/>
          </w:tcPr>
          <w:p w:rsidRPr="00506418" w:rsidR="00506418" w:rsidP="00506418" w:rsidRDefault="00506418" w14:paraId="355707E2"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Average per year over 3 years</w:t>
            </w:r>
          </w:p>
        </w:tc>
      </w:tr>
      <w:tr xmlns:wp14="http://schemas.microsoft.com/office/word/2010/wordml" w:rsidRPr="00506418" w:rsidR="00506418" w:rsidTr="00B55F70" w14:paraId="44F68032" wp14:textId="77777777">
        <w:trPr>
          <w:trHeight w:val="300"/>
        </w:trPr>
        <w:tc>
          <w:tcPr>
            <w:tcW w:w="1640" w:type="dxa"/>
            <w:tcBorders>
              <w:top w:val="nil"/>
              <w:left w:val="single" w:color="auto" w:sz="4" w:space="0"/>
              <w:bottom w:val="single" w:color="auto" w:sz="4" w:space="0"/>
              <w:right w:val="single" w:color="auto" w:sz="4" w:space="0"/>
            </w:tcBorders>
            <w:shd w:val="clear" w:color="auto" w:fill="auto"/>
            <w:noWrap/>
            <w:vAlign w:val="bottom"/>
            <w:hideMark/>
          </w:tcPr>
          <w:p w:rsidRPr="00506418" w:rsidR="00506418" w:rsidP="00506418" w:rsidRDefault="00506418" w14:paraId="669F2D9A" wp14:textId="77777777">
            <w:pPr>
              <w:widowControl/>
              <w:autoSpaceDE/>
              <w:autoSpaceDN/>
              <w:rPr>
                <w:rFonts w:ascii="Calibri" w:hAnsi="Calibri" w:eastAsia="Times New Roman" w:cs="Calibri"/>
                <w:color w:val="000000"/>
                <w:lang w:val="en-GB" w:eastAsia="zh-CN"/>
              </w:rPr>
            </w:pPr>
            <w:r w:rsidRPr="00506418">
              <w:rPr>
                <w:rFonts w:ascii="Calibri" w:hAnsi="Calibri" w:eastAsia="Times New Roman" w:cs="Calibri"/>
                <w:color w:val="000000"/>
                <w:lang w:val="en-GB" w:eastAsia="zh-CN"/>
              </w:rPr>
              <w:t>Costs</w:t>
            </w:r>
          </w:p>
        </w:tc>
        <w:tc>
          <w:tcPr>
            <w:tcW w:w="172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462E3F2C"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5,173,103</w:t>
            </w:r>
          </w:p>
        </w:tc>
        <w:tc>
          <w:tcPr>
            <w:tcW w:w="188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3751FFEE"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5,091,533</w:t>
            </w:r>
          </w:p>
        </w:tc>
        <w:tc>
          <w:tcPr>
            <w:tcW w:w="180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2B67150C"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5,028,133</w:t>
            </w:r>
          </w:p>
        </w:tc>
        <w:tc>
          <w:tcPr>
            <w:tcW w:w="1760" w:type="dxa"/>
            <w:tcBorders>
              <w:top w:val="nil"/>
              <w:left w:val="nil"/>
              <w:bottom w:val="single" w:color="auto" w:sz="4" w:space="0"/>
              <w:right w:val="single" w:color="auto" w:sz="4" w:space="0"/>
            </w:tcBorders>
            <w:shd w:val="clear" w:color="auto" w:fill="auto"/>
            <w:vAlign w:val="bottom"/>
            <w:hideMark/>
          </w:tcPr>
          <w:p w:rsidRPr="00506418" w:rsidR="00506418" w:rsidP="00506418" w:rsidRDefault="00506418" w14:paraId="1133929E" wp14:textId="77777777">
            <w:pPr>
              <w:widowControl/>
              <w:autoSpaceDE/>
              <w:autoSpaceDN/>
              <w:jc w:val="center"/>
              <w:rPr>
                <w:rFonts w:ascii="Calibri" w:hAnsi="Calibri" w:eastAsia="Times New Roman" w:cs="Calibri"/>
                <w:color w:val="000000"/>
                <w:lang w:val="en-GB" w:eastAsia="zh-CN"/>
              </w:rPr>
            </w:pPr>
            <w:r w:rsidRPr="00506418">
              <w:rPr>
                <w:rFonts w:ascii="Calibri" w:hAnsi="Calibri" w:eastAsia="Times New Roman" w:cs="Calibri"/>
                <w:color w:val="000000"/>
                <w:lang w:val="en-GB" w:eastAsia="zh-CN"/>
              </w:rPr>
              <w:t>5,097,590</w:t>
            </w:r>
          </w:p>
        </w:tc>
      </w:tr>
      <w:tr xmlns:wp14="http://schemas.microsoft.com/office/word/2010/wordml" w:rsidRPr="00506418" w:rsidR="00506418" w:rsidTr="00B55F70" w14:paraId="2C0882FD" wp14:textId="77777777">
        <w:trPr>
          <w:trHeight w:val="300"/>
        </w:trPr>
        <w:tc>
          <w:tcPr>
            <w:tcW w:w="1640" w:type="dxa"/>
            <w:tcBorders>
              <w:top w:val="nil"/>
              <w:left w:val="single" w:color="auto" w:sz="4" w:space="0"/>
              <w:bottom w:val="single" w:color="auto" w:sz="4" w:space="0"/>
              <w:right w:val="single" w:color="auto" w:sz="4" w:space="0"/>
            </w:tcBorders>
            <w:shd w:val="clear" w:color="auto" w:fill="auto"/>
            <w:noWrap/>
            <w:vAlign w:val="bottom"/>
            <w:hideMark/>
          </w:tcPr>
          <w:p w:rsidRPr="00506418" w:rsidR="00506418" w:rsidP="00506418" w:rsidRDefault="00506418" w14:paraId="1A56F7C5" wp14:textId="77777777">
            <w:pPr>
              <w:widowControl/>
              <w:autoSpaceDE/>
              <w:autoSpaceDN/>
              <w:rPr>
                <w:rFonts w:ascii="Calibri" w:hAnsi="Calibri" w:eastAsia="Times New Roman" w:cs="Calibri"/>
                <w:color w:val="000000"/>
                <w:lang w:val="en-GB" w:eastAsia="zh-CN"/>
              </w:rPr>
            </w:pPr>
            <w:r w:rsidRPr="00506418">
              <w:rPr>
                <w:rFonts w:ascii="Calibri" w:hAnsi="Calibri" w:eastAsia="Times New Roman" w:cs="Calibri"/>
                <w:color w:val="000000"/>
                <w:lang w:val="en-GB" w:eastAsia="zh-CN"/>
              </w:rPr>
              <w:t>Benefits</w:t>
            </w:r>
          </w:p>
        </w:tc>
        <w:tc>
          <w:tcPr>
            <w:tcW w:w="172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14FFF1A1"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13,952,690</w:t>
            </w:r>
          </w:p>
        </w:tc>
        <w:tc>
          <w:tcPr>
            <w:tcW w:w="188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0A48ED6D"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13,714,545</w:t>
            </w:r>
          </w:p>
        </w:tc>
        <w:tc>
          <w:tcPr>
            <w:tcW w:w="180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1A1D3DFE"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13,518,338</w:t>
            </w:r>
          </w:p>
        </w:tc>
        <w:tc>
          <w:tcPr>
            <w:tcW w:w="1760" w:type="dxa"/>
            <w:tcBorders>
              <w:top w:val="nil"/>
              <w:left w:val="nil"/>
              <w:bottom w:val="single" w:color="auto" w:sz="4" w:space="0"/>
              <w:right w:val="single" w:color="auto" w:sz="4" w:space="0"/>
            </w:tcBorders>
            <w:shd w:val="clear" w:color="auto" w:fill="auto"/>
            <w:vAlign w:val="bottom"/>
            <w:hideMark/>
          </w:tcPr>
          <w:p w:rsidRPr="00506418" w:rsidR="00506418" w:rsidP="00506418" w:rsidRDefault="00506418" w14:paraId="4BF8EFD7" wp14:textId="77777777">
            <w:pPr>
              <w:widowControl/>
              <w:autoSpaceDE/>
              <w:autoSpaceDN/>
              <w:jc w:val="center"/>
              <w:rPr>
                <w:rFonts w:ascii="Calibri" w:hAnsi="Calibri" w:eastAsia="Times New Roman" w:cs="Calibri"/>
                <w:color w:val="000000"/>
                <w:lang w:val="en-GB" w:eastAsia="zh-CN"/>
              </w:rPr>
            </w:pPr>
            <w:r w:rsidRPr="00506418">
              <w:rPr>
                <w:rFonts w:ascii="Calibri" w:hAnsi="Calibri" w:eastAsia="Times New Roman" w:cs="Calibri"/>
                <w:color w:val="000000"/>
                <w:lang w:val="en-GB" w:eastAsia="zh-CN"/>
              </w:rPr>
              <w:t>13,728,524</w:t>
            </w:r>
          </w:p>
        </w:tc>
      </w:tr>
      <w:tr xmlns:wp14="http://schemas.microsoft.com/office/word/2010/wordml" w:rsidRPr="00506418" w:rsidR="00506418" w:rsidTr="00B55F70" w14:paraId="1725163A" wp14:textId="77777777">
        <w:trPr>
          <w:trHeight w:val="300"/>
        </w:trPr>
        <w:tc>
          <w:tcPr>
            <w:tcW w:w="1640" w:type="dxa"/>
            <w:tcBorders>
              <w:top w:val="nil"/>
              <w:left w:val="single" w:color="auto" w:sz="4" w:space="0"/>
              <w:bottom w:val="single" w:color="auto" w:sz="4" w:space="0"/>
              <w:right w:val="single" w:color="auto" w:sz="4" w:space="0"/>
            </w:tcBorders>
            <w:shd w:val="clear" w:color="auto" w:fill="auto"/>
            <w:noWrap/>
            <w:vAlign w:val="bottom"/>
            <w:hideMark/>
          </w:tcPr>
          <w:p w:rsidRPr="00506418" w:rsidR="00506418" w:rsidP="00506418" w:rsidRDefault="00506418" w14:paraId="774846D3" wp14:textId="77777777">
            <w:pPr>
              <w:widowControl/>
              <w:autoSpaceDE/>
              <w:autoSpaceDN/>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B:C ratio</w:t>
            </w:r>
          </w:p>
        </w:tc>
        <w:tc>
          <w:tcPr>
            <w:tcW w:w="1720" w:type="dxa"/>
            <w:tcBorders>
              <w:top w:val="nil"/>
              <w:left w:val="nil"/>
              <w:bottom w:val="single" w:color="auto" w:sz="4" w:space="0"/>
              <w:right w:val="single" w:color="auto" w:sz="4" w:space="0"/>
            </w:tcBorders>
            <w:shd w:val="clear" w:color="auto" w:fill="auto"/>
            <w:noWrap/>
            <w:vAlign w:val="bottom"/>
            <w:hideMark/>
          </w:tcPr>
          <w:p w:rsidRPr="00506418" w:rsidR="00506418" w:rsidP="00506418" w:rsidRDefault="00506418" w14:paraId="30DE4FB7"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2.70</w:t>
            </w:r>
          </w:p>
        </w:tc>
        <w:tc>
          <w:tcPr>
            <w:tcW w:w="1880" w:type="dxa"/>
            <w:tcBorders>
              <w:top w:val="nil"/>
              <w:left w:val="nil"/>
              <w:bottom w:val="single" w:color="auto" w:sz="4" w:space="0"/>
              <w:right w:val="single" w:color="auto" w:sz="4" w:space="0"/>
            </w:tcBorders>
            <w:shd w:val="clear" w:color="auto" w:fill="auto"/>
            <w:noWrap/>
            <w:vAlign w:val="bottom"/>
            <w:hideMark/>
          </w:tcPr>
          <w:p w:rsidRPr="00506418" w:rsidR="00506418" w:rsidP="00506418" w:rsidRDefault="00506418" w14:paraId="521CDC8D"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2.69</w:t>
            </w:r>
          </w:p>
        </w:tc>
        <w:tc>
          <w:tcPr>
            <w:tcW w:w="1800" w:type="dxa"/>
            <w:tcBorders>
              <w:top w:val="nil"/>
              <w:left w:val="nil"/>
              <w:bottom w:val="single" w:color="auto" w:sz="4" w:space="0"/>
              <w:right w:val="single" w:color="auto" w:sz="4" w:space="0"/>
            </w:tcBorders>
            <w:shd w:val="clear" w:color="auto" w:fill="auto"/>
            <w:noWrap/>
            <w:vAlign w:val="bottom"/>
            <w:hideMark/>
          </w:tcPr>
          <w:p w:rsidRPr="00506418" w:rsidR="00506418" w:rsidP="00506418" w:rsidRDefault="00506418" w14:paraId="5A2F0911"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2.69</w:t>
            </w:r>
          </w:p>
        </w:tc>
        <w:tc>
          <w:tcPr>
            <w:tcW w:w="1760" w:type="dxa"/>
            <w:tcBorders>
              <w:top w:val="nil"/>
              <w:left w:val="nil"/>
              <w:bottom w:val="single" w:color="auto" w:sz="4" w:space="0"/>
              <w:right w:val="single" w:color="auto" w:sz="4" w:space="0"/>
            </w:tcBorders>
            <w:shd w:val="clear" w:color="auto" w:fill="auto"/>
            <w:vAlign w:val="bottom"/>
            <w:hideMark/>
          </w:tcPr>
          <w:p w:rsidRPr="00506418" w:rsidR="00506418" w:rsidP="00506418" w:rsidRDefault="00506418" w14:paraId="3C45D391"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2.69</w:t>
            </w:r>
          </w:p>
        </w:tc>
      </w:tr>
    </w:tbl>
    <w:p xmlns:wp14="http://schemas.microsoft.com/office/word/2010/wordml" w:rsidR="00506418" w:rsidP="005E4E0E" w:rsidRDefault="00653256" w14:paraId="35DBB523" wp14:textId="77777777">
      <w:pPr>
        <w:widowControl/>
        <w:autoSpaceDE/>
        <w:autoSpaceDN/>
        <w:spacing w:after="160"/>
        <w:ind w:left="1440" w:right="1005"/>
        <w:contextualSpacing/>
        <w:rPr>
          <w:rFonts w:eastAsia="Yu Mincho"/>
          <w:b/>
          <w:bCs/>
          <w:sz w:val="20"/>
          <w:szCs w:val="20"/>
          <w:lang w:val="en-GB" w:eastAsia="ja-JP"/>
        </w:rPr>
      </w:pPr>
      <w:r w:rsidRPr="00DA5453">
        <w:rPr>
          <w:rFonts w:eastAsia="Yu Mincho"/>
          <w:b/>
          <w:bCs/>
          <w:sz w:val="20"/>
          <w:szCs w:val="20"/>
          <w:lang w:val="en-GB" w:eastAsia="ja-JP"/>
        </w:rPr>
        <w:t>2.</w:t>
      </w:r>
      <w:r w:rsidR="00B542E6">
        <w:rPr>
          <w:rFonts w:eastAsia="Yu Mincho"/>
          <w:b/>
          <w:bCs/>
          <w:sz w:val="20"/>
          <w:szCs w:val="20"/>
          <w:lang w:val="en-GB" w:eastAsia="ja-JP"/>
        </w:rPr>
        <w:t>45:</w:t>
      </w:r>
      <w:r w:rsidRPr="00DA5453">
        <w:rPr>
          <w:rFonts w:eastAsia="Yu Mincho"/>
          <w:b/>
          <w:bCs/>
          <w:sz w:val="20"/>
          <w:szCs w:val="20"/>
          <w:lang w:val="en-GB" w:eastAsia="ja-JP"/>
        </w:rPr>
        <w:t xml:space="preserve"> </w:t>
      </w:r>
      <w:r w:rsidRPr="00DA5453" w:rsidR="00506418">
        <w:rPr>
          <w:rFonts w:eastAsia="Yu Mincho"/>
          <w:b/>
          <w:bCs/>
          <w:sz w:val="20"/>
          <w:szCs w:val="20"/>
          <w:lang w:val="en-GB" w:eastAsia="ja-JP"/>
        </w:rPr>
        <w:t>Estimated costs and benefits of Home Fire Safety Check Visits Audit of commercial premises in Scotland</w:t>
      </w:r>
    </w:p>
    <w:p xmlns:wp14="http://schemas.microsoft.com/office/word/2010/wordml" w:rsidRPr="00DA5453" w:rsidR="00B542E6" w:rsidP="005E4E0E" w:rsidRDefault="00B542E6" w14:paraId="0C23292F" wp14:textId="77777777">
      <w:pPr>
        <w:widowControl/>
        <w:autoSpaceDE/>
        <w:autoSpaceDN/>
        <w:spacing w:after="160"/>
        <w:ind w:left="1440" w:right="1005"/>
        <w:contextualSpacing/>
        <w:rPr>
          <w:rFonts w:eastAsia="Yu Mincho"/>
          <w:b/>
          <w:bCs/>
          <w:sz w:val="18"/>
          <w:szCs w:val="18"/>
          <w:lang w:val="en-GB" w:eastAsia="ja-JP"/>
        </w:rPr>
      </w:pPr>
    </w:p>
    <w:p xmlns:wp14="http://schemas.microsoft.com/office/word/2010/wordml" w:rsidRPr="00506418" w:rsidR="00506418" w:rsidP="00506418" w:rsidRDefault="00506418" w14:paraId="1A2222D7" wp14:textId="77777777">
      <w:pPr>
        <w:widowControl/>
        <w:autoSpaceDE/>
        <w:autoSpaceDN/>
        <w:spacing w:after="160"/>
        <w:ind w:left="714"/>
        <w:contextualSpacing/>
        <w:rPr>
          <w:rFonts w:eastAsia="Yu Mincho"/>
          <w:sz w:val="18"/>
          <w:szCs w:val="18"/>
          <w:lang w:val="en-GB" w:eastAsia="ja-JP"/>
        </w:rPr>
      </w:pPr>
    </w:p>
    <w:tbl>
      <w:tblPr>
        <w:tblW w:w="8898" w:type="dxa"/>
        <w:tblInd w:w="1275" w:type="dxa"/>
        <w:tblLook w:val="04A0"/>
      </w:tblPr>
      <w:tblGrid>
        <w:gridCol w:w="1640"/>
        <w:gridCol w:w="1720"/>
        <w:gridCol w:w="1880"/>
        <w:gridCol w:w="1800"/>
        <w:gridCol w:w="1858"/>
      </w:tblGrid>
      <w:tr xmlns:wp14="http://schemas.microsoft.com/office/word/2010/wordml" w:rsidRPr="00506418" w:rsidR="00506418" w:rsidTr="00B55F70" w14:paraId="247A0301" wp14:textId="77777777">
        <w:trPr>
          <w:trHeight w:val="600"/>
        </w:trPr>
        <w:tc>
          <w:tcPr>
            <w:tcW w:w="16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506418" w:rsidR="00506418" w:rsidP="00506418" w:rsidRDefault="00506418" w14:paraId="7D89810C" wp14:textId="77777777">
            <w:pPr>
              <w:widowControl/>
              <w:autoSpaceDE/>
              <w:autoSpaceDN/>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Wales</w:t>
            </w:r>
          </w:p>
        </w:tc>
        <w:tc>
          <w:tcPr>
            <w:tcW w:w="1720" w:type="dxa"/>
            <w:tcBorders>
              <w:top w:val="single" w:color="auto" w:sz="4" w:space="0"/>
              <w:left w:val="nil"/>
              <w:bottom w:val="single" w:color="auto" w:sz="4" w:space="0"/>
              <w:right w:val="single" w:color="auto" w:sz="4" w:space="0"/>
            </w:tcBorders>
            <w:shd w:val="clear" w:color="auto" w:fill="auto"/>
            <w:vAlign w:val="bottom"/>
            <w:hideMark/>
          </w:tcPr>
          <w:p w:rsidRPr="00506418" w:rsidR="00506418" w:rsidP="00506418" w:rsidRDefault="00506418" w14:paraId="017337E1"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2016/17</w:t>
            </w:r>
          </w:p>
        </w:tc>
        <w:tc>
          <w:tcPr>
            <w:tcW w:w="1880" w:type="dxa"/>
            <w:tcBorders>
              <w:top w:val="single" w:color="auto" w:sz="4" w:space="0"/>
              <w:left w:val="nil"/>
              <w:bottom w:val="single" w:color="auto" w:sz="4" w:space="0"/>
              <w:right w:val="single" w:color="auto" w:sz="4" w:space="0"/>
            </w:tcBorders>
            <w:shd w:val="clear" w:color="auto" w:fill="auto"/>
            <w:vAlign w:val="bottom"/>
            <w:hideMark/>
          </w:tcPr>
          <w:p w:rsidRPr="00506418" w:rsidR="00506418" w:rsidP="00506418" w:rsidRDefault="00506418" w14:paraId="3C27CCDB"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2017/18</w:t>
            </w:r>
          </w:p>
        </w:tc>
        <w:tc>
          <w:tcPr>
            <w:tcW w:w="1800" w:type="dxa"/>
            <w:tcBorders>
              <w:top w:val="single" w:color="auto" w:sz="4" w:space="0"/>
              <w:left w:val="nil"/>
              <w:bottom w:val="single" w:color="auto" w:sz="4" w:space="0"/>
              <w:right w:val="single" w:color="auto" w:sz="4" w:space="0"/>
            </w:tcBorders>
            <w:shd w:val="clear" w:color="auto" w:fill="auto"/>
            <w:vAlign w:val="bottom"/>
            <w:hideMark/>
          </w:tcPr>
          <w:p w:rsidRPr="00506418" w:rsidR="00506418" w:rsidP="00506418" w:rsidRDefault="00506418" w14:paraId="45A5BA92"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2018/19</w:t>
            </w:r>
          </w:p>
        </w:tc>
        <w:tc>
          <w:tcPr>
            <w:tcW w:w="1858" w:type="dxa"/>
            <w:tcBorders>
              <w:top w:val="single" w:color="auto" w:sz="4" w:space="0"/>
              <w:left w:val="nil"/>
              <w:bottom w:val="single" w:color="auto" w:sz="4" w:space="0"/>
              <w:right w:val="single" w:color="auto" w:sz="4" w:space="0"/>
            </w:tcBorders>
            <w:shd w:val="clear" w:color="auto" w:fill="auto"/>
            <w:vAlign w:val="bottom"/>
            <w:hideMark/>
          </w:tcPr>
          <w:p w:rsidRPr="00506418" w:rsidR="00506418" w:rsidP="00506418" w:rsidRDefault="00506418" w14:paraId="350D8E7E"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Average per year over 3 years</w:t>
            </w:r>
          </w:p>
        </w:tc>
      </w:tr>
      <w:tr xmlns:wp14="http://schemas.microsoft.com/office/word/2010/wordml" w:rsidRPr="00506418" w:rsidR="00506418" w:rsidTr="00B55F70" w14:paraId="003D8080" wp14:textId="77777777">
        <w:trPr>
          <w:trHeight w:val="300"/>
        </w:trPr>
        <w:tc>
          <w:tcPr>
            <w:tcW w:w="1640" w:type="dxa"/>
            <w:tcBorders>
              <w:top w:val="nil"/>
              <w:left w:val="single" w:color="auto" w:sz="4" w:space="0"/>
              <w:bottom w:val="single" w:color="auto" w:sz="4" w:space="0"/>
              <w:right w:val="single" w:color="auto" w:sz="4" w:space="0"/>
            </w:tcBorders>
            <w:shd w:val="clear" w:color="auto" w:fill="auto"/>
            <w:noWrap/>
            <w:vAlign w:val="bottom"/>
            <w:hideMark/>
          </w:tcPr>
          <w:p w:rsidRPr="00506418" w:rsidR="00506418" w:rsidP="00506418" w:rsidRDefault="00506418" w14:paraId="7D097966" wp14:textId="77777777">
            <w:pPr>
              <w:widowControl/>
              <w:autoSpaceDE/>
              <w:autoSpaceDN/>
              <w:rPr>
                <w:rFonts w:ascii="Calibri" w:hAnsi="Calibri" w:eastAsia="Times New Roman" w:cs="Calibri"/>
                <w:color w:val="000000"/>
                <w:lang w:val="en-GB" w:eastAsia="zh-CN"/>
              </w:rPr>
            </w:pPr>
            <w:r w:rsidRPr="00506418">
              <w:rPr>
                <w:rFonts w:ascii="Calibri" w:hAnsi="Calibri" w:eastAsia="Times New Roman" w:cs="Calibri"/>
                <w:color w:val="000000"/>
                <w:lang w:val="en-GB" w:eastAsia="zh-CN"/>
              </w:rPr>
              <w:t>Costs (£)</w:t>
            </w:r>
          </w:p>
        </w:tc>
        <w:tc>
          <w:tcPr>
            <w:tcW w:w="172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789A2B0A"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2,677,440</w:t>
            </w:r>
          </w:p>
        </w:tc>
        <w:tc>
          <w:tcPr>
            <w:tcW w:w="188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2D45E18D"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2,788,086</w:t>
            </w:r>
          </w:p>
        </w:tc>
        <w:tc>
          <w:tcPr>
            <w:tcW w:w="180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7454BF67"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2,794,422</w:t>
            </w:r>
          </w:p>
        </w:tc>
        <w:tc>
          <w:tcPr>
            <w:tcW w:w="1858" w:type="dxa"/>
            <w:tcBorders>
              <w:top w:val="nil"/>
              <w:left w:val="nil"/>
              <w:bottom w:val="single" w:color="auto" w:sz="4" w:space="0"/>
              <w:right w:val="single" w:color="auto" w:sz="4" w:space="0"/>
            </w:tcBorders>
            <w:shd w:val="clear" w:color="auto" w:fill="auto"/>
            <w:vAlign w:val="bottom"/>
            <w:hideMark/>
          </w:tcPr>
          <w:p w:rsidRPr="00506418" w:rsidR="00506418" w:rsidP="00506418" w:rsidRDefault="00506418" w14:paraId="60039515" wp14:textId="77777777">
            <w:pPr>
              <w:widowControl/>
              <w:autoSpaceDE/>
              <w:autoSpaceDN/>
              <w:jc w:val="center"/>
              <w:rPr>
                <w:rFonts w:ascii="Calibri" w:hAnsi="Calibri" w:eastAsia="Times New Roman" w:cs="Calibri"/>
                <w:color w:val="000000"/>
                <w:lang w:val="en-GB" w:eastAsia="zh-CN"/>
              </w:rPr>
            </w:pPr>
            <w:r w:rsidRPr="00506418">
              <w:rPr>
                <w:rFonts w:ascii="Calibri" w:hAnsi="Calibri" w:eastAsia="Times New Roman" w:cs="Calibri"/>
                <w:color w:val="000000"/>
                <w:lang w:val="en-GB" w:eastAsia="zh-CN"/>
              </w:rPr>
              <w:t>2,753,316</w:t>
            </w:r>
          </w:p>
        </w:tc>
      </w:tr>
      <w:tr xmlns:wp14="http://schemas.microsoft.com/office/word/2010/wordml" w:rsidRPr="00506418" w:rsidR="00506418" w:rsidTr="00B55F70" w14:paraId="22176659" wp14:textId="77777777">
        <w:trPr>
          <w:trHeight w:val="300"/>
        </w:trPr>
        <w:tc>
          <w:tcPr>
            <w:tcW w:w="1640" w:type="dxa"/>
            <w:tcBorders>
              <w:top w:val="nil"/>
              <w:left w:val="single" w:color="auto" w:sz="4" w:space="0"/>
              <w:bottom w:val="single" w:color="auto" w:sz="4" w:space="0"/>
              <w:right w:val="single" w:color="auto" w:sz="4" w:space="0"/>
            </w:tcBorders>
            <w:shd w:val="clear" w:color="auto" w:fill="auto"/>
            <w:noWrap/>
            <w:vAlign w:val="bottom"/>
            <w:hideMark/>
          </w:tcPr>
          <w:p w:rsidRPr="00506418" w:rsidR="00506418" w:rsidP="00506418" w:rsidRDefault="00506418" w14:paraId="4FF70E5D" wp14:textId="77777777">
            <w:pPr>
              <w:widowControl/>
              <w:autoSpaceDE/>
              <w:autoSpaceDN/>
              <w:rPr>
                <w:rFonts w:ascii="Calibri" w:hAnsi="Calibri" w:eastAsia="Times New Roman" w:cs="Calibri"/>
                <w:color w:val="000000"/>
                <w:lang w:val="en-GB" w:eastAsia="zh-CN"/>
              </w:rPr>
            </w:pPr>
            <w:r w:rsidRPr="00506418">
              <w:rPr>
                <w:rFonts w:ascii="Calibri" w:hAnsi="Calibri" w:eastAsia="Times New Roman" w:cs="Calibri"/>
                <w:color w:val="000000"/>
                <w:lang w:val="en-GB" w:eastAsia="zh-CN"/>
              </w:rPr>
              <w:t>Benefits (£)</w:t>
            </w:r>
          </w:p>
        </w:tc>
        <w:tc>
          <w:tcPr>
            <w:tcW w:w="172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379B6394"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7,564,280</w:t>
            </w:r>
          </w:p>
        </w:tc>
        <w:tc>
          <w:tcPr>
            <w:tcW w:w="188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49B2A9FA"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7,868,255</w:t>
            </w:r>
          </w:p>
        </w:tc>
        <w:tc>
          <w:tcPr>
            <w:tcW w:w="1800" w:type="dxa"/>
            <w:tcBorders>
              <w:top w:val="nil"/>
              <w:left w:val="nil"/>
              <w:bottom w:val="single" w:color="auto" w:sz="4" w:space="0"/>
              <w:right w:val="single" w:color="auto" w:sz="4" w:space="0"/>
            </w:tcBorders>
            <w:shd w:val="clear" w:color="auto" w:fill="auto"/>
            <w:vAlign w:val="center"/>
            <w:hideMark/>
          </w:tcPr>
          <w:p w:rsidRPr="00506418" w:rsidR="00506418" w:rsidP="00506418" w:rsidRDefault="00506418" w14:paraId="6BB47C57" wp14:textId="77777777">
            <w:pPr>
              <w:widowControl/>
              <w:autoSpaceDE/>
              <w:autoSpaceDN/>
              <w:jc w:val="center"/>
              <w:rPr>
                <w:rFonts w:eastAsia="Times New Roman"/>
                <w:color w:val="000000"/>
                <w:sz w:val="20"/>
                <w:szCs w:val="20"/>
                <w:lang w:val="en-GB" w:eastAsia="zh-CN"/>
              </w:rPr>
            </w:pPr>
            <w:r w:rsidRPr="00506418">
              <w:rPr>
                <w:rFonts w:eastAsia="Times New Roman"/>
                <w:color w:val="000000"/>
                <w:sz w:val="20"/>
                <w:szCs w:val="20"/>
                <w:lang w:val="en-GB" w:eastAsia="zh-CN"/>
              </w:rPr>
              <w:t>7,958,693</w:t>
            </w:r>
          </w:p>
        </w:tc>
        <w:tc>
          <w:tcPr>
            <w:tcW w:w="1858" w:type="dxa"/>
            <w:tcBorders>
              <w:top w:val="nil"/>
              <w:left w:val="nil"/>
              <w:bottom w:val="single" w:color="auto" w:sz="4" w:space="0"/>
              <w:right w:val="single" w:color="auto" w:sz="4" w:space="0"/>
            </w:tcBorders>
            <w:shd w:val="clear" w:color="auto" w:fill="auto"/>
            <w:vAlign w:val="bottom"/>
            <w:hideMark/>
          </w:tcPr>
          <w:p w:rsidRPr="00506418" w:rsidR="00506418" w:rsidP="00506418" w:rsidRDefault="00506418" w14:paraId="429F3628" wp14:textId="77777777">
            <w:pPr>
              <w:widowControl/>
              <w:autoSpaceDE/>
              <w:autoSpaceDN/>
              <w:jc w:val="center"/>
              <w:rPr>
                <w:rFonts w:ascii="Calibri" w:hAnsi="Calibri" w:eastAsia="Times New Roman" w:cs="Calibri"/>
                <w:color w:val="000000"/>
                <w:lang w:val="en-GB" w:eastAsia="zh-CN"/>
              </w:rPr>
            </w:pPr>
            <w:r w:rsidRPr="00506418">
              <w:rPr>
                <w:rFonts w:ascii="Calibri" w:hAnsi="Calibri" w:eastAsia="Times New Roman" w:cs="Calibri"/>
                <w:color w:val="000000"/>
                <w:lang w:val="en-GB" w:eastAsia="zh-CN"/>
              </w:rPr>
              <w:t>7,797,076</w:t>
            </w:r>
          </w:p>
        </w:tc>
      </w:tr>
      <w:tr xmlns:wp14="http://schemas.microsoft.com/office/word/2010/wordml" w:rsidRPr="00506418" w:rsidR="00506418" w:rsidTr="00B55F70" w14:paraId="0AB29645" wp14:textId="77777777">
        <w:trPr>
          <w:trHeight w:val="300"/>
        </w:trPr>
        <w:tc>
          <w:tcPr>
            <w:tcW w:w="1640" w:type="dxa"/>
            <w:tcBorders>
              <w:top w:val="nil"/>
              <w:left w:val="single" w:color="auto" w:sz="4" w:space="0"/>
              <w:bottom w:val="single" w:color="auto" w:sz="4" w:space="0"/>
              <w:right w:val="single" w:color="auto" w:sz="4" w:space="0"/>
            </w:tcBorders>
            <w:shd w:val="clear" w:color="auto" w:fill="auto"/>
            <w:noWrap/>
            <w:vAlign w:val="bottom"/>
            <w:hideMark/>
          </w:tcPr>
          <w:p w:rsidRPr="00506418" w:rsidR="00506418" w:rsidP="00506418" w:rsidRDefault="00506418" w14:paraId="6E366569" wp14:textId="77777777">
            <w:pPr>
              <w:widowControl/>
              <w:autoSpaceDE/>
              <w:autoSpaceDN/>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B:C ratio</w:t>
            </w:r>
          </w:p>
        </w:tc>
        <w:tc>
          <w:tcPr>
            <w:tcW w:w="1720" w:type="dxa"/>
            <w:tcBorders>
              <w:top w:val="nil"/>
              <w:left w:val="nil"/>
              <w:bottom w:val="single" w:color="auto" w:sz="4" w:space="0"/>
              <w:right w:val="single" w:color="auto" w:sz="4" w:space="0"/>
            </w:tcBorders>
            <w:shd w:val="clear" w:color="auto" w:fill="auto"/>
            <w:noWrap/>
            <w:vAlign w:val="bottom"/>
            <w:hideMark/>
          </w:tcPr>
          <w:p w:rsidRPr="00506418" w:rsidR="00506418" w:rsidP="00506418" w:rsidRDefault="00506418" w14:paraId="109CDB94"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2.83</w:t>
            </w:r>
          </w:p>
        </w:tc>
        <w:tc>
          <w:tcPr>
            <w:tcW w:w="1880" w:type="dxa"/>
            <w:tcBorders>
              <w:top w:val="nil"/>
              <w:left w:val="nil"/>
              <w:bottom w:val="single" w:color="auto" w:sz="4" w:space="0"/>
              <w:right w:val="single" w:color="auto" w:sz="4" w:space="0"/>
            </w:tcBorders>
            <w:shd w:val="clear" w:color="auto" w:fill="auto"/>
            <w:noWrap/>
            <w:vAlign w:val="bottom"/>
            <w:hideMark/>
          </w:tcPr>
          <w:p w:rsidRPr="00506418" w:rsidR="00506418" w:rsidP="00506418" w:rsidRDefault="00506418" w14:paraId="61058732"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2.82</w:t>
            </w:r>
          </w:p>
        </w:tc>
        <w:tc>
          <w:tcPr>
            <w:tcW w:w="1800" w:type="dxa"/>
            <w:tcBorders>
              <w:top w:val="nil"/>
              <w:left w:val="nil"/>
              <w:bottom w:val="single" w:color="auto" w:sz="4" w:space="0"/>
              <w:right w:val="single" w:color="auto" w:sz="4" w:space="0"/>
            </w:tcBorders>
            <w:shd w:val="clear" w:color="auto" w:fill="auto"/>
            <w:noWrap/>
            <w:vAlign w:val="bottom"/>
            <w:hideMark/>
          </w:tcPr>
          <w:p w:rsidRPr="00506418" w:rsidR="00506418" w:rsidP="00506418" w:rsidRDefault="00506418" w14:paraId="7F10B690"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2.85</w:t>
            </w:r>
          </w:p>
        </w:tc>
        <w:tc>
          <w:tcPr>
            <w:tcW w:w="1858" w:type="dxa"/>
            <w:tcBorders>
              <w:top w:val="nil"/>
              <w:left w:val="nil"/>
              <w:bottom w:val="single" w:color="auto" w:sz="4" w:space="0"/>
              <w:right w:val="single" w:color="auto" w:sz="4" w:space="0"/>
            </w:tcBorders>
            <w:shd w:val="clear" w:color="auto" w:fill="auto"/>
            <w:vAlign w:val="bottom"/>
            <w:hideMark/>
          </w:tcPr>
          <w:p w:rsidRPr="00506418" w:rsidR="00506418" w:rsidP="00506418" w:rsidRDefault="00506418" w14:paraId="67B5EA9D" wp14:textId="77777777">
            <w:pPr>
              <w:widowControl/>
              <w:autoSpaceDE/>
              <w:autoSpaceDN/>
              <w:jc w:val="center"/>
              <w:rPr>
                <w:rFonts w:ascii="Calibri" w:hAnsi="Calibri" w:eastAsia="Times New Roman" w:cs="Calibri"/>
                <w:b/>
                <w:bCs/>
                <w:color w:val="000000"/>
                <w:lang w:val="en-GB" w:eastAsia="zh-CN"/>
              </w:rPr>
            </w:pPr>
            <w:r w:rsidRPr="00506418">
              <w:rPr>
                <w:rFonts w:ascii="Calibri" w:hAnsi="Calibri" w:eastAsia="Times New Roman" w:cs="Calibri"/>
                <w:b/>
                <w:bCs/>
                <w:color w:val="000000"/>
                <w:lang w:val="en-GB" w:eastAsia="zh-CN"/>
              </w:rPr>
              <w:t>2.83</w:t>
            </w:r>
          </w:p>
        </w:tc>
      </w:tr>
    </w:tbl>
    <w:p xmlns:wp14="http://schemas.microsoft.com/office/word/2010/wordml" w:rsidRPr="00DA5453" w:rsidR="00506418" w:rsidP="00F860E9" w:rsidRDefault="00653256" w14:paraId="358A3D29" wp14:textId="77777777">
      <w:pPr>
        <w:widowControl/>
        <w:autoSpaceDE/>
        <w:autoSpaceDN/>
        <w:spacing w:after="160"/>
        <w:ind w:left="1440" w:right="1288"/>
        <w:contextualSpacing/>
        <w:rPr>
          <w:rFonts w:eastAsia="Yu Mincho"/>
          <w:b/>
          <w:bCs/>
          <w:sz w:val="20"/>
          <w:szCs w:val="20"/>
          <w:lang w:val="en-GB" w:eastAsia="ja-JP"/>
        </w:rPr>
      </w:pPr>
      <w:r w:rsidRPr="00DA5453">
        <w:rPr>
          <w:rFonts w:eastAsia="Yu Mincho"/>
          <w:b/>
          <w:bCs/>
          <w:sz w:val="20"/>
          <w:szCs w:val="20"/>
          <w:lang w:val="en-GB" w:eastAsia="ja-JP"/>
        </w:rPr>
        <w:t>2.</w:t>
      </w:r>
      <w:r w:rsidR="00B542E6">
        <w:rPr>
          <w:rFonts w:eastAsia="Yu Mincho"/>
          <w:b/>
          <w:bCs/>
          <w:sz w:val="20"/>
          <w:szCs w:val="20"/>
          <w:lang w:val="en-GB" w:eastAsia="ja-JP"/>
        </w:rPr>
        <w:t>46</w:t>
      </w:r>
      <w:r w:rsidR="000C6D1E">
        <w:rPr>
          <w:rFonts w:eastAsia="Yu Mincho"/>
          <w:b/>
          <w:bCs/>
          <w:sz w:val="20"/>
          <w:szCs w:val="20"/>
          <w:lang w:val="en-GB" w:eastAsia="ja-JP"/>
        </w:rPr>
        <w:t>:</w:t>
      </w:r>
      <w:r w:rsidRPr="00DA5453">
        <w:rPr>
          <w:rFonts w:eastAsia="Yu Mincho"/>
          <w:b/>
          <w:bCs/>
          <w:sz w:val="20"/>
          <w:szCs w:val="20"/>
          <w:lang w:val="en-GB" w:eastAsia="ja-JP"/>
        </w:rPr>
        <w:t xml:space="preserve"> </w:t>
      </w:r>
      <w:r w:rsidRPr="00DA5453" w:rsidR="00506418">
        <w:rPr>
          <w:rFonts w:eastAsia="Yu Mincho"/>
          <w:b/>
          <w:bCs/>
          <w:sz w:val="20"/>
          <w:szCs w:val="20"/>
          <w:lang w:val="en-GB" w:eastAsia="ja-JP"/>
        </w:rPr>
        <w:t>Estimated costs and benefits of Home Fire Safety Check Visits</w:t>
      </w:r>
      <w:r w:rsidRPr="00DA5453" w:rsidR="00506418">
        <w:rPr>
          <w:rFonts w:ascii="Calibri" w:hAnsi="Calibri" w:eastAsia="Yu Mincho"/>
          <w:b/>
          <w:bCs/>
          <w:sz w:val="24"/>
          <w:szCs w:val="24"/>
          <w:lang w:val="en-GB" w:eastAsia="ja-JP"/>
        </w:rPr>
        <w:t xml:space="preserve"> </w:t>
      </w:r>
      <w:r w:rsidRPr="00DA5453" w:rsidR="00506418">
        <w:rPr>
          <w:rFonts w:eastAsia="Yu Mincho"/>
          <w:b/>
          <w:bCs/>
          <w:sz w:val="20"/>
          <w:szCs w:val="20"/>
          <w:lang w:val="en-GB" w:eastAsia="ja-JP"/>
        </w:rPr>
        <w:t>Audit of commercial premises in Wales</w:t>
      </w:r>
    </w:p>
    <w:p xmlns:wp14="http://schemas.microsoft.com/office/word/2010/wordml" w:rsidRPr="00506418" w:rsidR="00506418" w:rsidP="00506418" w:rsidRDefault="00506418" w14:paraId="72189CBF" wp14:textId="77777777">
      <w:pPr>
        <w:widowControl/>
        <w:autoSpaceDE/>
        <w:autoSpaceDN/>
        <w:spacing w:after="160" w:line="360" w:lineRule="auto"/>
        <w:ind w:left="720"/>
        <w:contextualSpacing/>
        <w:rPr>
          <w:rFonts w:eastAsia="Yu Mincho"/>
          <w:sz w:val="18"/>
          <w:szCs w:val="18"/>
          <w:lang w:val="en-GB" w:eastAsia="ja-JP"/>
        </w:rPr>
      </w:pPr>
    </w:p>
    <w:p xmlns:wp14="http://schemas.microsoft.com/office/word/2010/wordml" w:rsidRPr="00506418" w:rsidR="00506418" w:rsidP="00653256" w:rsidRDefault="00506418" w14:paraId="1AF4878C" wp14:textId="77777777">
      <w:pPr>
        <w:widowControl/>
        <w:autoSpaceDE/>
        <w:autoSpaceDN/>
        <w:spacing w:after="160" w:line="360" w:lineRule="auto"/>
        <w:contextualSpacing/>
        <w:rPr>
          <w:rFonts w:eastAsia="Yu Mincho"/>
          <w:sz w:val="18"/>
          <w:szCs w:val="18"/>
          <w:lang w:val="en-GB" w:eastAsia="ja-JP"/>
        </w:rPr>
      </w:pPr>
    </w:p>
    <w:p xmlns:wp14="http://schemas.microsoft.com/office/word/2010/wordml" w:rsidR="00BA2705" w:rsidP="003A331E" w:rsidRDefault="004F6D96" w14:paraId="0E9F4334" wp14:textId="77777777">
      <w:pPr>
        <w:pStyle w:val="BodyText"/>
        <w:spacing w:line="360" w:lineRule="auto"/>
        <w:ind w:left="709" w:right="579"/>
      </w:pPr>
      <w:r>
        <w:t>Figure 2.6 shows how the methods could be implemented to value the prevention and protection activities of a</w:t>
      </w:r>
      <w:r>
        <w:rPr>
          <w:spacing w:val="-2"/>
        </w:rPr>
        <w:t xml:space="preserve"> </w:t>
      </w:r>
      <w:r>
        <w:t>single FRS.</w:t>
      </w:r>
      <w:r>
        <w:rPr>
          <w:spacing w:val="40"/>
        </w:rPr>
        <w:t xml:space="preserve"> </w:t>
      </w:r>
      <w:r>
        <w:t>The Microsoft Excel sheet takes input values from routinely</w:t>
      </w:r>
      <w:r>
        <w:rPr>
          <w:spacing w:val="-2"/>
        </w:rPr>
        <w:t xml:space="preserve"> </w:t>
      </w:r>
      <w:r>
        <w:t>collected</w:t>
      </w:r>
      <w:r>
        <w:rPr>
          <w:spacing w:val="-4"/>
        </w:rPr>
        <w:t xml:space="preserve"> </w:t>
      </w:r>
      <w:r>
        <w:t>data</w:t>
      </w:r>
      <w:r>
        <w:rPr>
          <w:spacing w:val="-4"/>
        </w:rPr>
        <w:t xml:space="preserve"> </w:t>
      </w:r>
      <w:r>
        <w:t>and</w:t>
      </w:r>
      <w:r>
        <w:rPr>
          <w:spacing w:val="-2"/>
        </w:rPr>
        <w:t xml:space="preserve"> </w:t>
      </w:r>
      <w:r>
        <w:t>utilises</w:t>
      </w:r>
      <w:r>
        <w:rPr>
          <w:spacing w:val="-2"/>
        </w:rPr>
        <w:t xml:space="preserve"> </w:t>
      </w:r>
      <w:r>
        <w:t>the</w:t>
      </w:r>
      <w:r>
        <w:rPr>
          <w:spacing w:val="-4"/>
        </w:rPr>
        <w:t xml:space="preserve"> </w:t>
      </w:r>
      <w:r>
        <w:t>benefits</w:t>
      </w:r>
      <w:r>
        <w:rPr>
          <w:spacing w:val="-2"/>
        </w:rPr>
        <w:t xml:space="preserve"> </w:t>
      </w:r>
      <w:r>
        <w:t>‘multipliers’</w:t>
      </w:r>
      <w:r>
        <w:rPr>
          <w:spacing w:val="-2"/>
        </w:rPr>
        <w:t xml:space="preserve"> </w:t>
      </w:r>
      <w:r>
        <w:t>as</w:t>
      </w:r>
      <w:r>
        <w:rPr>
          <w:spacing w:val="-2"/>
        </w:rPr>
        <w:t xml:space="preserve"> </w:t>
      </w:r>
      <w:r>
        <w:t>estimated</w:t>
      </w:r>
      <w:r>
        <w:rPr>
          <w:spacing w:val="-4"/>
        </w:rPr>
        <w:t xml:space="preserve"> </w:t>
      </w:r>
      <w:r>
        <w:t>in</w:t>
      </w:r>
      <w:r>
        <w:rPr>
          <w:spacing w:val="-2"/>
        </w:rPr>
        <w:t xml:space="preserve"> </w:t>
      </w:r>
      <w:r>
        <w:t>the</w:t>
      </w:r>
      <w:r>
        <w:rPr>
          <w:spacing w:val="-2"/>
        </w:rPr>
        <w:t xml:space="preserve"> </w:t>
      </w:r>
      <w:r>
        <w:t xml:space="preserve">sections </w:t>
      </w:r>
      <w:r>
        <w:rPr>
          <w:spacing w:val="-2"/>
        </w:rPr>
        <w:t>above.</w:t>
      </w:r>
    </w:p>
    <w:p xmlns:wp14="http://schemas.microsoft.com/office/word/2010/wordml" w:rsidR="00BA2705" w:rsidP="00B678B5" w:rsidRDefault="00BA2705" w14:paraId="46AAD782" wp14:textId="77777777">
      <w:pPr>
        <w:framePr w:w="7581" w:wrap="auto" w:hAnchor="text" w:x="567"/>
        <w:spacing w:line="360" w:lineRule="auto"/>
        <w:sectPr w:rsidR="00BA2705" w:rsidSect="00AA2A66">
          <w:pgSz w:w="11920" w:h="16850" w:orient="portrait"/>
          <w:pgMar w:top="1140" w:right="0" w:bottom="960" w:left="0" w:header="0" w:footer="769" w:gutter="0"/>
          <w:cols w:space="720"/>
        </w:sectPr>
      </w:pPr>
    </w:p>
    <w:p xmlns:wp14="http://schemas.microsoft.com/office/word/2010/wordml" w:rsidR="00BA2705" w:rsidRDefault="00BA2705" w14:paraId="1721097C" wp14:textId="77777777">
      <w:pPr>
        <w:pStyle w:val="BodyText"/>
        <w:rPr>
          <w:sz w:val="20"/>
        </w:rPr>
      </w:pPr>
    </w:p>
    <w:p xmlns:wp14="http://schemas.microsoft.com/office/word/2010/wordml" w:rsidR="00BA2705" w:rsidRDefault="00BA2705" w14:paraId="54998899" wp14:textId="77777777">
      <w:pPr>
        <w:pStyle w:val="BodyText"/>
        <w:spacing w:before="11"/>
        <w:rPr>
          <w:sz w:val="25"/>
        </w:rPr>
      </w:pPr>
    </w:p>
    <w:p xmlns:wp14="http://schemas.microsoft.com/office/word/2010/wordml" w:rsidR="00BA2705" w:rsidRDefault="004F6D96" w14:paraId="57821ADD" wp14:textId="77777777">
      <w:pPr>
        <w:spacing w:before="93"/>
        <w:ind w:left="2584" w:right="2546"/>
        <w:jc w:val="center"/>
        <w:rPr>
          <w:b/>
          <w:sz w:val="20"/>
        </w:rPr>
      </w:pPr>
      <w:r>
        <w:rPr>
          <w:b/>
          <w:sz w:val="20"/>
        </w:rPr>
        <w:t>Figure</w:t>
      </w:r>
      <w:r>
        <w:rPr>
          <w:b/>
          <w:spacing w:val="-9"/>
          <w:sz w:val="20"/>
        </w:rPr>
        <w:t xml:space="preserve"> </w:t>
      </w:r>
      <w:r>
        <w:rPr>
          <w:b/>
          <w:sz w:val="20"/>
        </w:rPr>
        <w:t>2.6</w:t>
      </w:r>
      <w:r>
        <w:rPr>
          <w:b/>
          <w:spacing w:val="-9"/>
          <w:sz w:val="20"/>
        </w:rPr>
        <w:t xml:space="preserve"> </w:t>
      </w:r>
      <w:r>
        <w:rPr>
          <w:b/>
          <w:sz w:val="20"/>
        </w:rPr>
        <w:t>Example</w:t>
      </w:r>
      <w:r>
        <w:rPr>
          <w:b/>
          <w:spacing w:val="-8"/>
          <w:sz w:val="20"/>
        </w:rPr>
        <w:t xml:space="preserve"> </w:t>
      </w:r>
      <w:r>
        <w:rPr>
          <w:b/>
          <w:sz w:val="20"/>
        </w:rPr>
        <w:t>Excel</w:t>
      </w:r>
      <w:r>
        <w:rPr>
          <w:b/>
          <w:spacing w:val="-7"/>
          <w:sz w:val="20"/>
        </w:rPr>
        <w:t xml:space="preserve"> </w:t>
      </w:r>
      <w:r>
        <w:rPr>
          <w:b/>
          <w:sz w:val="20"/>
        </w:rPr>
        <w:t>spreadsheet</w:t>
      </w:r>
      <w:r>
        <w:rPr>
          <w:b/>
          <w:spacing w:val="-8"/>
          <w:sz w:val="20"/>
        </w:rPr>
        <w:t xml:space="preserve"> </w:t>
      </w:r>
      <w:r>
        <w:rPr>
          <w:b/>
          <w:sz w:val="20"/>
        </w:rPr>
        <w:t>to</w:t>
      </w:r>
      <w:r>
        <w:rPr>
          <w:b/>
          <w:spacing w:val="-8"/>
          <w:sz w:val="20"/>
        </w:rPr>
        <w:t xml:space="preserve"> </w:t>
      </w:r>
      <w:r>
        <w:rPr>
          <w:b/>
          <w:sz w:val="20"/>
        </w:rPr>
        <w:t>calculate</w:t>
      </w:r>
      <w:r>
        <w:rPr>
          <w:b/>
          <w:spacing w:val="-6"/>
          <w:sz w:val="20"/>
        </w:rPr>
        <w:t xml:space="preserve"> </w:t>
      </w:r>
      <w:r>
        <w:rPr>
          <w:b/>
          <w:sz w:val="20"/>
        </w:rPr>
        <w:t>value</w:t>
      </w:r>
      <w:r>
        <w:rPr>
          <w:b/>
          <w:spacing w:val="-9"/>
          <w:sz w:val="20"/>
        </w:rPr>
        <w:t xml:space="preserve"> </w:t>
      </w:r>
      <w:r>
        <w:rPr>
          <w:b/>
          <w:sz w:val="20"/>
        </w:rPr>
        <w:t>from</w:t>
      </w:r>
      <w:r>
        <w:rPr>
          <w:b/>
          <w:spacing w:val="-6"/>
          <w:sz w:val="20"/>
        </w:rPr>
        <w:t xml:space="preserve"> </w:t>
      </w:r>
      <w:r>
        <w:rPr>
          <w:b/>
          <w:sz w:val="20"/>
        </w:rPr>
        <w:t>prevention</w:t>
      </w:r>
      <w:r>
        <w:rPr>
          <w:b/>
          <w:spacing w:val="-8"/>
          <w:sz w:val="20"/>
        </w:rPr>
        <w:t xml:space="preserve"> </w:t>
      </w:r>
      <w:r>
        <w:rPr>
          <w:b/>
          <w:sz w:val="20"/>
        </w:rPr>
        <w:t>and protection</w:t>
      </w:r>
      <w:r>
        <w:rPr>
          <w:b/>
          <w:spacing w:val="-8"/>
          <w:sz w:val="20"/>
        </w:rPr>
        <w:t xml:space="preserve"> </w:t>
      </w:r>
      <w:r>
        <w:rPr>
          <w:b/>
          <w:spacing w:val="-2"/>
          <w:sz w:val="20"/>
        </w:rPr>
        <w:t>activities.</w:t>
      </w:r>
    </w:p>
    <w:p xmlns:wp14="http://schemas.microsoft.com/office/word/2010/wordml" w:rsidR="00BA2705" w:rsidRDefault="00BA2705" w14:paraId="00AB4751" wp14:textId="77777777">
      <w:pPr>
        <w:pStyle w:val="BodyText"/>
        <w:rPr>
          <w:b/>
          <w:sz w:val="28"/>
        </w:rPr>
      </w:pPr>
    </w:p>
    <w:tbl>
      <w:tblPr>
        <w:tblW w:w="0" w:type="auto"/>
        <w:tblInd w:w="117" w:type="dxa"/>
        <w:tblLayout w:type="fixed"/>
        <w:tblCellMar>
          <w:left w:w="0" w:type="dxa"/>
          <w:right w:w="0" w:type="dxa"/>
        </w:tblCellMar>
        <w:tblLook w:val="01E0"/>
      </w:tblPr>
      <w:tblGrid>
        <w:gridCol w:w="3582"/>
        <w:gridCol w:w="1405"/>
        <w:gridCol w:w="1998"/>
        <w:gridCol w:w="1527"/>
        <w:gridCol w:w="1660"/>
        <w:gridCol w:w="1516"/>
        <w:gridCol w:w="1503"/>
        <w:gridCol w:w="322"/>
      </w:tblGrid>
      <w:tr xmlns:wp14="http://schemas.microsoft.com/office/word/2010/wordml" w:rsidR="00BA2705" w14:paraId="79364130" wp14:textId="77777777">
        <w:trPr>
          <w:trHeight w:val="398"/>
        </w:trPr>
        <w:tc>
          <w:tcPr>
            <w:tcW w:w="3582" w:type="dxa"/>
          </w:tcPr>
          <w:p w:rsidR="00BA2705" w:rsidRDefault="004F6D96" w14:paraId="661FDF1E" wp14:textId="77777777">
            <w:pPr>
              <w:pStyle w:val="TableParagraph"/>
              <w:spacing w:line="215" w:lineRule="exact"/>
              <w:ind w:left="50"/>
              <w:rPr>
                <w:rFonts w:ascii="Calibri"/>
                <w:sz w:val="21"/>
              </w:rPr>
            </w:pPr>
            <w:r>
              <w:rPr>
                <w:rFonts w:ascii="Calibri"/>
                <w:sz w:val="21"/>
              </w:rPr>
              <w:t>Fictitious</w:t>
            </w:r>
            <w:r>
              <w:rPr>
                <w:rFonts w:ascii="Calibri"/>
                <w:spacing w:val="-7"/>
                <w:sz w:val="21"/>
              </w:rPr>
              <w:t xml:space="preserve"> </w:t>
            </w:r>
            <w:r>
              <w:rPr>
                <w:rFonts w:ascii="Calibri"/>
                <w:sz w:val="21"/>
              </w:rPr>
              <w:t>'Shire'</w:t>
            </w:r>
            <w:r>
              <w:rPr>
                <w:rFonts w:ascii="Calibri"/>
                <w:spacing w:val="-5"/>
                <w:sz w:val="21"/>
              </w:rPr>
              <w:t xml:space="preserve"> FRS</w:t>
            </w:r>
          </w:p>
        </w:tc>
        <w:tc>
          <w:tcPr>
            <w:tcW w:w="6590" w:type="dxa"/>
            <w:gridSpan w:val="4"/>
          </w:tcPr>
          <w:p w:rsidR="00BA2705" w:rsidRDefault="004F6D96" w14:paraId="55AE32F0" wp14:textId="77777777">
            <w:pPr>
              <w:pStyle w:val="TableParagraph"/>
              <w:spacing w:line="215" w:lineRule="exact"/>
              <w:ind w:left="109"/>
              <w:rPr>
                <w:rFonts w:ascii="Calibri"/>
                <w:sz w:val="21"/>
              </w:rPr>
            </w:pPr>
            <w:r>
              <w:rPr>
                <w:rFonts w:ascii="Calibri"/>
                <w:sz w:val="21"/>
              </w:rPr>
              <w:t>Economic</w:t>
            </w:r>
            <w:r>
              <w:rPr>
                <w:rFonts w:ascii="Calibri"/>
                <w:spacing w:val="-6"/>
                <w:sz w:val="21"/>
              </w:rPr>
              <w:t xml:space="preserve"> </w:t>
            </w:r>
            <w:r>
              <w:rPr>
                <w:rFonts w:ascii="Calibri"/>
                <w:sz w:val="21"/>
              </w:rPr>
              <w:t>and</w:t>
            </w:r>
            <w:r>
              <w:rPr>
                <w:rFonts w:ascii="Calibri"/>
                <w:spacing w:val="-6"/>
                <w:sz w:val="21"/>
              </w:rPr>
              <w:t xml:space="preserve"> </w:t>
            </w:r>
            <w:r>
              <w:rPr>
                <w:rFonts w:ascii="Calibri"/>
                <w:sz w:val="21"/>
              </w:rPr>
              <w:t>social</w:t>
            </w:r>
            <w:r>
              <w:rPr>
                <w:rFonts w:ascii="Calibri"/>
                <w:spacing w:val="-5"/>
                <w:sz w:val="21"/>
              </w:rPr>
              <w:t xml:space="preserve"> </w:t>
            </w:r>
            <w:r>
              <w:rPr>
                <w:rFonts w:ascii="Calibri"/>
                <w:sz w:val="21"/>
              </w:rPr>
              <w:t>value</w:t>
            </w:r>
            <w:r>
              <w:rPr>
                <w:rFonts w:ascii="Calibri"/>
                <w:spacing w:val="-7"/>
                <w:sz w:val="21"/>
              </w:rPr>
              <w:t xml:space="preserve"> </w:t>
            </w:r>
            <w:r>
              <w:rPr>
                <w:rFonts w:ascii="Calibri"/>
                <w:sz w:val="21"/>
              </w:rPr>
              <w:t>of</w:t>
            </w:r>
            <w:r>
              <w:rPr>
                <w:rFonts w:ascii="Calibri"/>
                <w:spacing w:val="-8"/>
                <w:sz w:val="21"/>
              </w:rPr>
              <w:t xml:space="preserve"> </w:t>
            </w:r>
            <w:r>
              <w:rPr>
                <w:rFonts w:ascii="Calibri"/>
                <w:sz w:val="21"/>
              </w:rPr>
              <w:t>prevention</w:t>
            </w:r>
            <w:r>
              <w:rPr>
                <w:rFonts w:ascii="Calibri"/>
                <w:spacing w:val="-4"/>
                <w:sz w:val="21"/>
              </w:rPr>
              <w:t xml:space="preserve"> </w:t>
            </w:r>
            <w:r>
              <w:rPr>
                <w:rFonts w:ascii="Calibri"/>
                <w:sz w:val="21"/>
              </w:rPr>
              <w:t>and</w:t>
            </w:r>
            <w:r>
              <w:rPr>
                <w:rFonts w:ascii="Calibri"/>
                <w:spacing w:val="-5"/>
                <w:sz w:val="21"/>
              </w:rPr>
              <w:t xml:space="preserve"> </w:t>
            </w:r>
            <w:r>
              <w:rPr>
                <w:rFonts w:ascii="Calibri"/>
                <w:sz w:val="21"/>
              </w:rPr>
              <w:t>protection</w:t>
            </w:r>
            <w:r>
              <w:rPr>
                <w:rFonts w:ascii="Calibri"/>
                <w:spacing w:val="-7"/>
                <w:sz w:val="21"/>
              </w:rPr>
              <w:t xml:space="preserve"> </w:t>
            </w:r>
            <w:r>
              <w:rPr>
                <w:rFonts w:ascii="Calibri"/>
                <w:sz w:val="21"/>
              </w:rPr>
              <w:t>activities</w:t>
            </w:r>
            <w:r>
              <w:rPr>
                <w:rFonts w:ascii="Calibri"/>
                <w:spacing w:val="-7"/>
                <w:sz w:val="21"/>
              </w:rPr>
              <w:t xml:space="preserve"> </w:t>
            </w:r>
            <w:r>
              <w:rPr>
                <w:rFonts w:ascii="Calibri"/>
                <w:spacing w:val="-2"/>
                <w:sz w:val="21"/>
              </w:rPr>
              <w:t>2018/19</w:t>
            </w:r>
          </w:p>
        </w:tc>
        <w:tc>
          <w:tcPr>
            <w:tcW w:w="1516" w:type="dxa"/>
          </w:tcPr>
          <w:p w:rsidR="00BA2705" w:rsidRDefault="00BA2705" w14:paraId="2D461D88" wp14:textId="77777777">
            <w:pPr>
              <w:pStyle w:val="TableParagraph"/>
              <w:rPr>
                <w:rFonts w:ascii="Times New Roman"/>
                <w:sz w:val="20"/>
              </w:rPr>
            </w:pPr>
          </w:p>
        </w:tc>
        <w:tc>
          <w:tcPr>
            <w:tcW w:w="1503" w:type="dxa"/>
          </w:tcPr>
          <w:p w:rsidR="00BA2705" w:rsidRDefault="00BA2705" w14:paraId="73F8DB4D" wp14:textId="77777777">
            <w:pPr>
              <w:pStyle w:val="TableParagraph"/>
              <w:rPr>
                <w:rFonts w:ascii="Times New Roman"/>
                <w:sz w:val="20"/>
              </w:rPr>
            </w:pPr>
          </w:p>
        </w:tc>
        <w:tc>
          <w:tcPr>
            <w:tcW w:w="322" w:type="dxa"/>
          </w:tcPr>
          <w:p w:rsidR="00BA2705" w:rsidRDefault="00BA2705" w14:paraId="6BF20CEA" wp14:textId="77777777">
            <w:pPr>
              <w:pStyle w:val="TableParagraph"/>
              <w:rPr>
                <w:rFonts w:ascii="Times New Roman"/>
                <w:sz w:val="20"/>
              </w:rPr>
            </w:pPr>
          </w:p>
        </w:tc>
      </w:tr>
      <w:tr xmlns:wp14="http://schemas.microsoft.com/office/word/2010/wordml" w:rsidR="00BA2705" w14:paraId="521E1DDD" wp14:textId="77777777">
        <w:trPr>
          <w:trHeight w:val="754"/>
        </w:trPr>
        <w:tc>
          <w:tcPr>
            <w:tcW w:w="3582" w:type="dxa"/>
          </w:tcPr>
          <w:p w:rsidR="00BA2705" w:rsidRDefault="00BA2705" w14:paraId="25F866C5" wp14:textId="77777777">
            <w:pPr>
              <w:pStyle w:val="TableParagraph"/>
              <w:rPr>
                <w:b/>
                <w:sz w:val="20"/>
              </w:rPr>
            </w:pPr>
          </w:p>
          <w:p w:rsidR="00BA2705" w:rsidRDefault="00BA2705" w14:paraId="0210DD7E" wp14:textId="77777777">
            <w:pPr>
              <w:pStyle w:val="TableParagraph"/>
              <w:spacing w:before="6"/>
              <w:rPr>
                <w:b/>
                <w:sz w:val="17"/>
              </w:rPr>
            </w:pPr>
          </w:p>
          <w:p w:rsidR="00BA2705" w:rsidRDefault="004F6D96" w14:paraId="18283460" wp14:textId="77777777">
            <w:pPr>
              <w:pStyle w:val="TableParagraph"/>
              <w:ind w:left="50"/>
              <w:rPr>
                <w:rFonts w:ascii="Calibri"/>
                <w:b/>
                <w:sz w:val="21"/>
              </w:rPr>
            </w:pPr>
            <w:r>
              <w:rPr>
                <w:rFonts w:ascii="Calibri"/>
                <w:b/>
                <w:spacing w:val="-2"/>
                <w:sz w:val="21"/>
              </w:rPr>
              <w:t>Activity</w:t>
            </w:r>
          </w:p>
        </w:tc>
        <w:tc>
          <w:tcPr>
            <w:tcW w:w="1405" w:type="dxa"/>
          </w:tcPr>
          <w:p w:rsidR="00BA2705" w:rsidRDefault="004F6D96" w14:paraId="5672F73F" wp14:textId="77777777">
            <w:pPr>
              <w:pStyle w:val="TableParagraph"/>
              <w:spacing w:before="175"/>
              <w:ind w:left="416" w:right="237" w:hanging="180"/>
              <w:rPr>
                <w:rFonts w:ascii="Calibri"/>
                <w:sz w:val="21"/>
              </w:rPr>
            </w:pPr>
            <w:r>
              <w:rPr>
                <w:rFonts w:ascii="Calibri"/>
                <w:color w:val="FF0000"/>
                <w:sz w:val="21"/>
              </w:rPr>
              <w:t>Number</w:t>
            </w:r>
            <w:r>
              <w:rPr>
                <w:rFonts w:ascii="Calibri"/>
                <w:color w:val="FF0000"/>
                <w:spacing w:val="-12"/>
                <w:sz w:val="21"/>
              </w:rPr>
              <w:t xml:space="preserve"> </w:t>
            </w:r>
            <w:r>
              <w:rPr>
                <w:rFonts w:ascii="Calibri"/>
                <w:color w:val="FF0000"/>
                <w:sz w:val="21"/>
              </w:rPr>
              <w:t xml:space="preserve">of </w:t>
            </w:r>
            <w:r>
              <w:rPr>
                <w:rFonts w:ascii="Calibri"/>
                <w:color w:val="FF0000"/>
                <w:spacing w:val="-2"/>
                <w:sz w:val="21"/>
              </w:rPr>
              <w:t>events</w:t>
            </w:r>
          </w:p>
        </w:tc>
        <w:tc>
          <w:tcPr>
            <w:tcW w:w="1998" w:type="dxa"/>
          </w:tcPr>
          <w:p w:rsidR="00BA2705" w:rsidRDefault="004F6D96" w14:paraId="6DAC87CC" wp14:textId="77777777">
            <w:pPr>
              <w:pStyle w:val="TableParagraph"/>
              <w:spacing w:before="175"/>
              <w:ind w:left="612" w:hanging="336"/>
              <w:rPr>
                <w:rFonts w:ascii="Calibri" w:hAnsi="Calibri"/>
                <w:sz w:val="21"/>
              </w:rPr>
            </w:pPr>
            <w:r>
              <w:rPr>
                <w:rFonts w:ascii="Calibri" w:hAnsi="Calibri"/>
                <w:color w:val="00AF50"/>
                <w:sz w:val="21"/>
              </w:rPr>
              <w:t>Average</w:t>
            </w:r>
            <w:r>
              <w:rPr>
                <w:rFonts w:ascii="Calibri" w:hAnsi="Calibri"/>
                <w:color w:val="00AF50"/>
                <w:spacing w:val="-12"/>
                <w:sz w:val="21"/>
              </w:rPr>
              <w:t xml:space="preserve"> </w:t>
            </w:r>
            <w:r>
              <w:rPr>
                <w:rFonts w:ascii="Calibri" w:hAnsi="Calibri"/>
                <w:color w:val="00AF50"/>
                <w:sz w:val="21"/>
              </w:rPr>
              <w:t>cost</w:t>
            </w:r>
            <w:r>
              <w:rPr>
                <w:rFonts w:ascii="Calibri" w:hAnsi="Calibri"/>
                <w:color w:val="00AF50"/>
                <w:spacing w:val="-12"/>
                <w:sz w:val="21"/>
              </w:rPr>
              <w:t xml:space="preserve"> </w:t>
            </w:r>
            <w:r>
              <w:rPr>
                <w:rFonts w:ascii="Calibri" w:hAnsi="Calibri"/>
                <w:color w:val="00AF50"/>
                <w:sz w:val="21"/>
              </w:rPr>
              <w:t>per event (£)</w:t>
            </w:r>
          </w:p>
        </w:tc>
        <w:tc>
          <w:tcPr>
            <w:tcW w:w="1527" w:type="dxa"/>
          </w:tcPr>
          <w:p w:rsidR="00BA2705" w:rsidRDefault="004F6D96" w14:paraId="119D7E09" wp14:textId="77777777">
            <w:pPr>
              <w:pStyle w:val="TableParagraph"/>
              <w:spacing w:before="175"/>
              <w:ind w:left="453" w:right="432" w:firstLine="76"/>
              <w:rPr>
                <w:rFonts w:ascii="Calibri" w:hAnsi="Calibri"/>
                <w:sz w:val="21"/>
              </w:rPr>
            </w:pPr>
            <w:r>
              <w:rPr>
                <w:rFonts w:ascii="Calibri" w:hAnsi="Calibri"/>
                <w:color w:val="2F5395"/>
                <w:spacing w:val="-4"/>
                <w:sz w:val="21"/>
              </w:rPr>
              <w:t xml:space="preserve">Total </w:t>
            </w:r>
            <w:r>
              <w:rPr>
                <w:rFonts w:ascii="Calibri" w:hAnsi="Calibri"/>
                <w:color w:val="2F5395"/>
                <w:sz w:val="21"/>
              </w:rPr>
              <w:t>cost</w:t>
            </w:r>
            <w:r>
              <w:rPr>
                <w:rFonts w:ascii="Calibri" w:hAnsi="Calibri"/>
                <w:color w:val="2F5395"/>
                <w:spacing w:val="-12"/>
                <w:sz w:val="21"/>
              </w:rPr>
              <w:t xml:space="preserve"> </w:t>
            </w:r>
            <w:r>
              <w:rPr>
                <w:rFonts w:ascii="Calibri" w:hAnsi="Calibri"/>
                <w:color w:val="2F5395"/>
                <w:sz w:val="21"/>
              </w:rPr>
              <w:t>(£)</w:t>
            </w:r>
          </w:p>
        </w:tc>
        <w:tc>
          <w:tcPr>
            <w:tcW w:w="1660" w:type="dxa"/>
          </w:tcPr>
          <w:p w:rsidR="00BA2705" w:rsidRDefault="004F6D96" w14:paraId="646292F0" wp14:textId="77777777">
            <w:pPr>
              <w:pStyle w:val="TableParagraph"/>
              <w:spacing w:before="145"/>
              <w:ind w:left="258" w:right="166" w:hanging="130"/>
              <w:rPr>
                <w:rFonts w:ascii="Calibri" w:hAnsi="Calibri"/>
                <w:sz w:val="21"/>
              </w:rPr>
            </w:pPr>
            <w:r>
              <w:rPr>
                <w:rFonts w:ascii="Calibri" w:hAnsi="Calibri"/>
                <w:color w:val="00AF50"/>
                <w:sz w:val="21"/>
              </w:rPr>
              <w:t>Average</w:t>
            </w:r>
            <w:r>
              <w:rPr>
                <w:rFonts w:ascii="Calibri" w:hAnsi="Calibri"/>
                <w:color w:val="00AF50"/>
                <w:spacing w:val="-12"/>
                <w:sz w:val="21"/>
              </w:rPr>
              <w:t xml:space="preserve"> </w:t>
            </w:r>
            <w:r>
              <w:rPr>
                <w:rFonts w:ascii="Calibri" w:hAnsi="Calibri"/>
                <w:color w:val="00AF50"/>
                <w:sz w:val="21"/>
              </w:rPr>
              <w:t>benefit per event (£)</w:t>
            </w:r>
          </w:p>
        </w:tc>
        <w:tc>
          <w:tcPr>
            <w:tcW w:w="1516" w:type="dxa"/>
          </w:tcPr>
          <w:p w:rsidR="00BA2705" w:rsidRDefault="004F6D96" w14:paraId="27C2635C" wp14:textId="77777777">
            <w:pPr>
              <w:pStyle w:val="TableParagraph"/>
              <w:spacing w:before="175"/>
              <w:ind w:left="633" w:right="173" w:hanging="473"/>
              <w:rPr>
                <w:rFonts w:ascii="Calibri" w:hAnsi="Calibri"/>
                <w:sz w:val="21"/>
              </w:rPr>
            </w:pPr>
            <w:r>
              <w:rPr>
                <w:rFonts w:ascii="Calibri" w:hAnsi="Calibri"/>
                <w:color w:val="2F5395"/>
                <w:sz w:val="21"/>
              </w:rPr>
              <w:t>Total</w:t>
            </w:r>
            <w:r>
              <w:rPr>
                <w:rFonts w:ascii="Calibri" w:hAnsi="Calibri"/>
                <w:color w:val="2F5395"/>
                <w:spacing w:val="-12"/>
                <w:sz w:val="21"/>
              </w:rPr>
              <w:t xml:space="preserve"> </w:t>
            </w:r>
            <w:r>
              <w:rPr>
                <w:rFonts w:ascii="Calibri" w:hAnsi="Calibri"/>
                <w:color w:val="2F5395"/>
                <w:sz w:val="21"/>
              </w:rPr>
              <w:t xml:space="preserve">benefits </w:t>
            </w:r>
            <w:r>
              <w:rPr>
                <w:rFonts w:ascii="Calibri" w:hAnsi="Calibri"/>
                <w:color w:val="2F5395"/>
                <w:spacing w:val="-4"/>
                <w:sz w:val="21"/>
              </w:rPr>
              <w:t>(£)</w:t>
            </w:r>
          </w:p>
        </w:tc>
        <w:tc>
          <w:tcPr>
            <w:tcW w:w="1503" w:type="dxa"/>
          </w:tcPr>
          <w:p w:rsidR="00BA2705" w:rsidRDefault="004F6D96" w14:paraId="264A04B3" wp14:textId="77777777">
            <w:pPr>
              <w:pStyle w:val="TableParagraph"/>
              <w:spacing w:before="175"/>
              <w:ind w:left="567" w:hanging="346"/>
              <w:rPr>
                <w:rFonts w:ascii="Calibri"/>
                <w:sz w:val="21"/>
              </w:rPr>
            </w:pPr>
            <w:r>
              <w:rPr>
                <w:rFonts w:ascii="Calibri"/>
                <w:color w:val="1F4E78"/>
                <w:spacing w:val="-2"/>
                <w:sz w:val="21"/>
              </w:rPr>
              <w:t>Benefit:Cost ratio</w:t>
            </w:r>
          </w:p>
        </w:tc>
        <w:tc>
          <w:tcPr>
            <w:tcW w:w="322" w:type="dxa"/>
          </w:tcPr>
          <w:p w:rsidR="00BA2705" w:rsidRDefault="00BA2705" w14:paraId="3BF677DD" wp14:textId="77777777">
            <w:pPr>
              <w:pStyle w:val="TableParagraph"/>
              <w:rPr>
                <w:rFonts w:ascii="Times New Roman"/>
                <w:sz w:val="20"/>
              </w:rPr>
            </w:pPr>
          </w:p>
        </w:tc>
      </w:tr>
      <w:tr xmlns:wp14="http://schemas.microsoft.com/office/word/2010/wordml" w:rsidR="00BA2705" w14:paraId="1BB8C54F" wp14:textId="77777777">
        <w:trPr>
          <w:trHeight w:val="956"/>
        </w:trPr>
        <w:tc>
          <w:tcPr>
            <w:tcW w:w="3582" w:type="dxa"/>
          </w:tcPr>
          <w:p w:rsidR="00BA2705" w:rsidRDefault="004F6D96" w14:paraId="1703B5FA" wp14:textId="77777777">
            <w:pPr>
              <w:pStyle w:val="TableParagraph"/>
              <w:spacing w:before="28"/>
              <w:ind w:left="50"/>
              <w:rPr>
                <w:rFonts w:ascii="Calibri"/>
                <w:sz w:val="21"/>
              </w:rPr>
            </w:pPr>
            <w:r>
              <w:rPr>
                <w:rFonts w:ascii="Calibri"/>
                <w:sz w:val="21"/>
              </w:rPr>
              <w:t>Number of targeted Home fire safety checks</w:t>
            </w:r>
            <w:r>
              <w:rPr>
                <w:rFonts w:ascii="Calibri"/>
                <w:spacing w:val="-7"/>
                <w:sz w:val="21"/>
              </w:rPr>
              <w:t xml:space="preserve"> </w:t>
            </w:r>
            <w:r>
              <w:rPr>
                <w:rFonts w:ascii="Calibri"/>
                <w:sz w:val="21"/>
              </w:rPr>
              <w:t>/</w:t>
            </w:r>
            <w:r>
              <w:rPr>
                <w:rFonts w:ascii="Calibri"/>
                <w:spacing w:val="-6"/>
                <w:sz w:val="21"/>
              </w:rPr>
              <w:t xml:space="preserve"> </w:t>
            </w:r>
            <w:r>
              <w:rPr>
                <w:rFonts w:ascii="Calibri"/>
                <w:sz w:val="21"/>
              </w:rPr>
              <w:t>Safe</w:t>
            </w:r>
            <w:r>
              <w:rPr>
                <w:rFonts w:ascii="Calibri"/>
                <w:spacing w:val="-6"/>
                <w:sz w:val="21"/>
              </w:rPr>
              <w:t xml:space="preserve"> </w:t>
            </w:r>
            <w:r>
              <w:rPr>
                <w:rFonts w:ascii="Calibri"/>
                <w:sz w:val="21"/>
              </w:rPr>
              <w:t>and</w:t>
            </w:r>
            <w:r>
              <w:rPr>
                <w:rFonts w:ascii="Calibri"/>
                <w:spacing w:val="-6"/>
                <w:sz w:val="21"/>
              </w:rPr>
              <w:t xml:space="preserve"> </w:t>
            </w:r>
            <w:r>
              <w:rPr>
                <w:rFonts w:ascii="Calibri"/>
                <w:sz w:val="21"/>
              </w:rPr>
              <w:t>Well</w:t>
            </w:r>
            <w:r>
              <w:rPr>
                <w:rFonts w:ascii="Calibri"/>
                <w:spacing w:val="-7"/>
                <w:sz w:val="21"/>
              </w:rPr>
              <w:t xml:space="preserve"> </w:t>
            </w:r>
            <w:r>
              <w:rPr>
                <w:rFonts w:ascii="Calibri"/>
                <w:sz w:val="21"/>
              </w:rPr>
              <w:t>visits</w:t>
            </w:r>
            <w:r>
              <w:rPr>
                <w:rFonts w:ascii="Calibri"/>
                <w:spacing w:val="-9"/>
                <w:sz w:val="21"/>
              </w:rPr>
              <w:t xml:space="preserve"> </w:t>
            </w:r>
            <w:r>
              <w:rPr>
                <w:rFonts w:ascii="Calibri"/>
                <w:sz w:val="21"/>
              </w:rPr>
              <w:t>(assuming average time of 4 hours per visit)</w:t>
            </w:r>
          </w:p>
        </w:tc>
        <w:tc>
          <w:tcPr>
            <w:tcW w:w="1405" w:type="dxa"/>
          </w:tcPr>
          <w:p w:rsidR="00BA2705" w:rsidRDefault="00BA2705" w14:paraId="6A778EA0" wp14:textId="77777777">
            <w:pPr>
              <w:pStyle w:val="TableParagraph"/>
              <w:rPr>
                <w:b/>
                <w:sz w:val="20"/>
              </w:rPr>
            </w:pPr>
          </w:p>
          <w:p w:rsidR="00BA2705" w:rsidRDefault="00BA2705" w14:paraId="25F15E76" wp14:textId="77777777">
            <w:pPr>
              <w:pStyle w:val="TableParagraph"/>
              <w:rPr>
                <w:b/>
                <w:sz w:val="20"/>
              </w:rPr>
            </w:pPr>
          </w:p>
          <w:p w:rsidR="00BA2705" w:rsidRDefault="004F6D96" w14:paraId="4A45DFE1" wp14:textId="77777777">
            <w:pPr>
              <w:pStyle w:val="TableParagraph"/>
              <w:spacing w:before="177"/>
              <w:ind w:right="109"/>
              <w:jc w:val="right"/>
              <w:rPr>
                <w:rFonts w:ascii="Calibri"/>
                <w:sz w:val="21"/>
              </w:rPr>
            </w:pPr>
            <w:r>
              <w:rPr>
                <w:rFonts w:ascii="Calibri"/>
                <w:color w:val="FF0000"/>
                <w:spacing w:val="-2"/>
                <w:sz w:val="21"/>
              </w:rPr>
              <w:t>1,505</w:t>
            </w:r>
          </w:p>
        </w:tc>
        <w:tc>
          <w:tcPr>
            <w:tcW w:w="1998" w:type="dxa"/>
          </w:tcPr>
          <w:p w:rsidR="00BA2705" w:rsidRDefault="00BA2705" w14:paraId="4F3E644B" wp14:textId="77777777">
            <w:pPr>
              <w:pStyle w:val="TableParagraph"/>
              <w:rPr>
                <w:b/>
                <w:sz w:val="20"/>
              </w:rPr>
            </w:pPr>
          </w:p>
          <w:p w:rsidR="00BA2705" w:rsidRDefault="00BA2705" w14:paraId="69C5AB75" wp14:textId="77777777">
            <w:pPr>
              <w:pStyle w:val="TableParagraph"/>
              <w:rPr>
                <w:b/>
                <w:sz w:val="20"/>
              </w:rPr>
            </w:pPr>
          </w:p>
          <w:p w:rsidR="00BA2705" w:rsidRDefault="004F6D96" w14:paraId="1A03AE7A" wp14:textId="77777777">
            <w:pPr>
              <w:pStyle w:val="TableParagraph"/>
              <w:spacing w:before="177"/>
              <w:ind w:right="107"/>
              <w:jc w:val="right"/>
              <w:rPr>
                <w:rFonts w:ascii="Calibri"/>
                <w:sz w:val="21"/>
              </w:rPr>
            </w:pPr>
            <w:r>
              <w:rPr>
                <w:rFonts w:ascii="Calibri"/>
                <w:color w:val="00AF50"/>
                <w:spacing w:val="-2"/>
                <w:sz w:val="21"/>
              </w:rPr>
              <w:t>71.84</w:t>
            </w:r>
          </w:p>
        </w:tc>
        <w:tc>
          <w:tcPr>
            <w:tcW w:w="1527" w:type="dxa"/>
          </w:tcPr>
          <w:p w:rsidR="00BA2705" w:rsidRDefault="00BA2705" w14:paraId="096E06FE" wp14:textId="77777777">
            <w:pPr>
              <w:pStyle w:val="TableParagraph"/>
              <w:rPr>
                <w:b/>
                <w:sz w:val="20"/>
              </w:rPr>
            </w:pPr>
          </w:p>
          <w:p w:rsidR="00BA2705" w:rsidRDefault="00BA2705" w14:paraId="27286A95" wp14:textId="77777777">
            <w:pPr>
              <w:pStyle w:val="TableParagraph"/>
              <w:rPr>
                <w:b/>
                <w:sz w:val="20"/>
              </w:rPr>
            </w:pPr>
          </w:p>
          <w:p w:rsidR="00BA2705" w:rsidRDefault="004F6D96" w14:paraId="0024E9B9" wp14:textId="77777777">
            <w:pPr>
              <w:pStyle w:val="TableParagraph"/>
              <w:spacing w:before="177"/>
              <w:ind w:right="135"/>
              <w:jc w:val="right"/>
              <w:rPr>
                <w:rFonts w:ascii="Calibri"/>
                <w:sz w:val="21"/>
              </w:rPr>
            </w:pPr>
            <w:r>
              <w:rPr>
                <w:rFonts w:ascii="Calibri"/>
                <w:color w:val="2F5395"/>
                <w:spacing w:val="-2"/>
                <w:sz w:val="21"/>
              </w:rPr>
              <w:t>108,119.20</w:t>
            </w:r>
          </w:p>
        </w:tc>
        <w:tc>
          <w:tcPr>
            <w:tcW w:w="1660" w:type="dxa"/>
          </w:tcPr>
          <w:p w:rsidR="00BA2705" w:rsidRDefault="00BA2705" w14:paraId="64AB2A5A" wp14:textId="77777777">
            <w:pPr>
              <w:pStyle w:val="TableParagraph"/>
              <w:rPr>
                <w:b/>
                <w:sz w:val="20"/>
              </w:rPr>
            </w:pPr>
          </w:p>
          <w:p w:rsidR="00BA2705" w:rsidRDefault="00BA2705" w14:paraId="4159FAB9" wp14:textId="77777777">
            <w:pPr>
              <w:pStyle w:val="TableParagraph"/>
              <w:rPr>
                <w:b/>
                <w:sz w:val="20"/>
              </w:rPr>
            </w:pPr>
          </w:p>
          <w:p w:rsidR="00BA2705" w:rsidRDefault="004F6D96" w14:paraId="0E511652" wp14:textId="77777777">
            <w:pPr>
              <w:pStyle w:val="TableParagraph"/>
              <w:spacing w:before="177"/>
              <w:ind w:right="114"/>
              <w:jc w:val="right"/>
              <w:rPr>
                <w:rFonts w:ascii="Calibri"/>
                <w:sz w:val="21"/>
              </w:rPr>
            </w:pPr>
            <w:r>
              <w:rPr>
                <w:rFonts w:ascii="Calibri"/>
                <w:color w:val="00AF50"/>
                <w:spacing w:val="-2"/>
                <w:sz w:val="21"/>
              </w:rPr>
              <w:t>191.90</w:t>
            </w:r>
          </w:p>
        </w:tc>
        <w:tc>
          <w:tcPr>
            <w:tcW w:w="1516" w:type="dxa"/>
          </w:tcPr>
          <w:p w:rsidR="00BA2705" w:rsidRDefault="00BA2705" w14:paraId="0A56BDC6" wp14:textId="77777777">
            <w:pPr>
              <w:pStyle w:val="TableParagraph"/>
              <w:rPr>
                <w:b/>
                <w:sz w:val="20"/>
              </w:rPr>
            </w:pPr>
          </w:p>
          <w:p w:rsidR="00BA2705" w:rsidRDefault="00BA2705" w14:paraId="7FE267A1" wp14:textId="77777777">
            <w:pPr>
              <w:pStyle w:val="TableParagraph"/>
              <w:rPr>
                <w:b/>
                <w:sz w:val="20"/>
              </w:rPr>
            </w:pPr>
          </w:p>
          <w:p w:rsidR="00BA2705" w:rsidRDefault="004F6D96" w14:paraId="42E94FB2" wp14:textId="77777777">
            <w:pPr>
              <w:pStyle w:val="TableParagraph"/>
              <w:spacing w:before="177"/>
              <w:ind w:right="111"/>
              <w:jc w:val="right"/>
              <w:rPr>
                <w:rFonts w:ascii="Calibri"/>
                <w:sz w:val="21"/>
              </w:rPr>
            </w:pPr>
            <w:r>
              <w:rPr>
                <w:rFonts w:ascii="Calibri"/>
                <w:color w:val="2F5395"/>
                <w:spacing w:val="-2"/>
                <w:sz w:val="21"/>
              </w:rPr>
              <w:t>288,803.48</w:t>
            </w:r>
          </w:p>
        </w:tc>
        <w:tc>
          <w:tcPr>
            <w:tcW w:w="1503" w:type="dxa"/>
          </w:tcPr>
          <w:p w:rsidR="00BA2705" w:rsidRDefault="00BA2705" w14:paraId="39AA02EC" wp14:textId="77777777">
            <w:pPr>
              <w:pStyle w:val="TableParagraph"/>
              <w:rPr>
                <w:b/>
                <w:sz w:val="20"/>
              </w:rPr>
            </w:pPr>
          </w:p>
          <w:p w:rsidR="00BA2705" w:rsidRDefault="00BA2705" w14:paraId="328E887E" wp14:textId="77777777">
            <w:pPr>
              <w:pStyle w:val="TableParagraph"/>
              <w:rPr>
                <w:b/>
                <w:sz w:val="20"/>
              </w:rPr>
            </w:pPr>
          </w:p>
          <w:p w:rsidR="00BA2705" w:rsidRDefault="004F6D96" w14:paraId="1FAEFC93" wp14:textId="77777777">
            <w:pPr>
              <w:pStyle w:val="TableParagraph"/>
              <w:spacing w:before="177"/>
              <w:ind w:right="111"/>
              <w:jc w:val="right"/>
              <w:rPr>
                <w:rFonts w:ascii="Calibri"/>
                <w:sz w:val="21"/>
              </w:rPr>
            </w:pPr>
            <w:r>
              <w:rPr>
                <w:rFonts w:ascii="Calibri"/>
                <w:color w:val="1F4E78"/>
                <w:spacing w:val="-4"/>
                <w:sz w:val="21"/>
              </w:rPr>
              <w:t>2.67</w:t>
            </w:r>
          </w:p>
        </w:tc>
        <w:tc>
          <w:tcPr>
            <w:tcW w:w="322" w:type="dxa"/>
          </w:tcPr>
          <w:p w:rsidR="00BA2705" w:rsidRDefault="00BA2705" w14:paraId="5A4440EE" wp14:textId="77777777">
            <w:pPr>
              <w:pStyle w:val="TableParagraph"/>
              <w:rPr>
                <w:rFonts w:ascii="Times New Roman"/>
                <w:sz w:val="20"/>
              </w:rPr>
            </w:pPr>
          </w:p>
        </w:tc>
      </w:tr>
      <w:tr xmlns:wp14="http://schemas.microsoft.com/office/word/2010/wordml" w:rsidR="00BA2705" w14:paraId="5D65D92B" wp14:textId="77777777">
        <w:trPr>
          <w:trHeight w:val="951"/>
        </w:trPr>
        <w:tc>
          <w:tcPr>
            <w:tcW w:w="3582" w:type="dxa"/>
          </w:tcPr>
          <w:p w:rsidR="00BA2705" w:rsidRDefault="004F6D96" w14:paraId="7DE3CFAD" wp14:textId="77777777">
            <w:pPr>
              <w:pStyle w:val="TableParagraph"/>
              <w:spacing w:before="24"/>
              <w:ind w:left="50" w:right="94"/>
              <w:rPr>
                <w:rFonts w:ascii="Calibri"/>
                <w:sz w:val="21"/>
              </w:rPr>
            </w:pPr>
            <w:r>
              <w:rPr>
                <w:rFonts w:ascii="Calibri"/>
                <w:sz w:val="21"/>
              </w:rPr>
              <w:t>Firesetter and anti-social behaviour schemes</w:t>
            </w:r>
            <w:r>
              <w:rPr>
                <w:rFonts w:ascii="Calibri"/>
                <w:spacing w:val="-9"/>
                <w:sz w:val="21"/>
              </w:rPr>
              <w:t xml:space="preserve"> </w:t>
            </w:r>
            <w:r>
              <w:rPr>
                <w:rFonts w:ascii="Calibri"/>
                <w:sz w:val="21"/>
              </w:rPr>
              <w:t>(assuming</w:t>
            </w:r>
            <w:r>
              <w:rPr>
                <w:rFonts w:ascii="Calibri"/>
                <w:spacing w:val="-9"/>
                <w:sz w:val="21"/>
              </w:rPr>
              <w:t xml:space="preserve"> </w:t>
            </w:r>
            <w:r>
              <w:rPr>
                <w:rFonts w:ascii="Calibri"/>
                <w:sz w:val="21"/>
              </w:rPr>
              <w:t>a</w:t>
            </w:r>
            <w:r>
              <w:rPr>
                <w:rFonts w:ascii="Calibri"/>
                <w:spacing w:val="-9"/>
                <w:sz w:val="21"/>
              </w:rPr>
              <w:t xml:space="preserve"> </w:t>
            </w:r>
            <w:r>
              <w:rPr>
                <w:rFonts w:ascii="Calibri"/>
                <w:sz w:val="21"/>
              </w:rPr>
              <w:t>minimum</w:t>
            </w:r>
            <w:r>
              <w:rPr>
                <w:rFonts w:ascii="Calibri"/>
                <w:spacing w:val="-9"/>
                <w:sz w:val="21"/>
              </w:rPr>
              <w:t xml:space="preserve"> </w:t>
            </w:r>
            <w:r>
              <w:rPr>
                <w:rFonts w:ascii="Calibri"/>
                <w:sz w:val="21"/>
              </w:rPr>
              <w:t>number of 70 hours per intervention)</w:t>
            </w:r>
          </w:p>
        </w:tc>
        <w:tc>
          <w:tcPr>
            <w:tcW w:w="1405" w:type="dxa"/>
          </w:tcPr>
          <w:p w:rsidR="00BA2705" w:rsidRDefault="00BA2705" w14:paraId="71E86D4E" wp14:textId="77777777">
            <w:pPr>
              <w:pStyle w:val="TableParagraph"/>
              <w:rPr>
                <w:b/>
                <w:sz w:val="20"/>
              </w:rPr>
            </w:pPr>
          </w:p>
          <w:p w:rsidR="00BA2705" w:rsidRDefault="00BA2705" w14:paraId="4AF50F37" wp14:textId="77777777">
            <w:pPr>
              <w:pStyle w:val="TableParagraph"/>
              <w:rPr>
                <w:b/>
                <w:sz w:val="20"/>
              </w:rPr>
            </w:pPr>
          </w:p>
          <w:p w:rsidR="00BA2705" w:rsidRDefault="004F6D96" w14:paraId="0B778152" wp14:textId="77777777">
            <w:pPr>
              <w:pStyle w:val="TableParagraph"/>
              <w:spacing w:before="164"/>
              <w:ind w:right="109"/>
              <w:jc w:val="right"/>
              <w:rPr>
                <w:rFonts w:ascii="Calibri"/>
                <w:sz w:val="21"/>
              </w:rPr>
            </w:pPr>
            <w:r>
              <w:rPr>
                <w:rFonts w:ascii="Calibri"/>
                <w:color w:val="FF0000"/>
                <w:sz w:val="21"/>
              </w:rPr>
              <w:t>3</w:t>
            </w:r>
          </w:p>
        </w:tc>
        <w:tc>
          <w:tcPr>
            <w:tcW w:w="1998" w:type="dxa"/>
          </w:tcPr>
          <w:p w:rsidR="00BA2705" w:rsidRDefault="00BA2705" w14:paraId="747CF5AC" wp14:textId="77777777">
            <w:pPr>
              <w:pStyle w:val="TableParagraph"/>
              <w:rPr>
                <w:b/>
                <w:sz w:val="20"/>
              </w:rPr>
            </w:pPr>
          </w:p>
          <w:p w:rsidR="00BA2705" w:rsidRDefault="00BA2705" w14:paraId="5E454F11" wp14:textId="77777777">
            <w:pPr>
              <w:pStyle w:val="TableParagraph"/>
              <w:rPr>
                <w:b/>
                <w:sz w:val="20"/>
              </w:rPr>
            </w:pPr>
          </w:p>
          <w:p w:rsidR="00BA2705" w:rsidRDefault="004F6D96" w14:paraId="755CB66B" wp14:textId="77777777">
            <w:pPr>
              <w:pStyle w:val="TableParagraph"/>
              <w:spacing w:before="164"/>
              <w:ind w:right="110"/>
              <w:jc w:val="right"/>
              <w:rPr>
                <w:rFonts w:ascii="Calibri"/>
                <w:sz w:val="21"/>
              </w:rPr>
            </w:pPr>
            <w:r>
              <w:rPr>
                <w:rFonts w:ascii="Calibri"/>
                <w:color w:val="00AF50"/>
                <w:spacing w:val="-2"/>
                <w:sz w:val="21"/>
              </w:rPr>
              <w:t>1,928.50</w:t>
            </w:r>
          </w:p>
        </w:tc>
        <w:tc>
          <w:tcPr>
            <w:tcW w:w="1527" w:type="dxa"/>
          </w:tcPr>
          <w:p w:rsidR="00BA2705" w:rsidRDefault="00BA2705" w14:paraId="2334F3C2" wp14:textId="77777777">
            <w:pPr>
              <w:pStyle w:val="TableParagraph"/>
              <w:rPr>
                <w:b/>
                <w:sz w:val="20"/>
              </w:rPr>
            </w:pPr>
          </w:p>
          <w:p w:rsidR="00BA2705" w:rsidRDefault="00BA2705" w14:paraId="6688C5E5" wp14:textId="77777777">
            <w:pPr>
              <w:pStyle w:val="TableParagraph"/>
              <w:rPr>
                <w:b/>
                <w:sz w:val="20"/>
              </w:rPr>
            </w:pPr>
          </w:p>
          <w:p w:rsidR="00BA2705" w:rsidRDefault="004F6D96" w14:paraId="11113C53" wp14:textId="77777777">
            <w:pPr>
              <w:pStyle w:val="TableParagraph"/>
              <w:spacing w:before="164"/>
              <w:ind w:right="135"/>
              <w:jc w:val="right"/>
              <w:rPr>
                <w:rFonts w:ascii="Calibri"/>
                <w:sz w:val="21"/>
              </w:rPr>
            </w:pPr>
            <w:r>
              <w:rPr>
                <w:rFonts w:ascii="Calibri"/>
                <w:color w:val="2F5395"/>
                <w:spacing w:val="-2"/>
                <w:sz w:val="21"/>
              </w:rPr>
              <w:t>5,785.50</w:t>
            </w:r>
          </w:p>
        </w:tc>
        <w:tc>
          <w:tcPr>
            <w:tcW w:w="1660" w:type="dxa"/>
          </w:tcPr>
          <w:p w:rsidR="00BA2705" w:rsidRDefault="00BA2705" w14:paraId="4AE424E0" wp14:textId="77777777">
            <w:pPr>
              <w:pStyle w:val="TableParagraph"/>
              <w:rPr>
                <w:b/>
                <w:sz w:val="20"/>
              </w:rPr>
            </w:pPr>
          </w:p>
          <w:p w:rsidR="00BA2705" w:rsidRDefault="00BA2705" w14:paraId="5FB90CE9" wp14:textId="77777777">
            <w:pPr>
              <w:pStyle w:val="TableParagraph"/>
              <w:rPr>
                <w:b/>
                <w:sz w:val="20"/>
              </w:rPr>
            </w:pPr>
          </w:p>
          <w:p w:rsidR="00BA2705" w:rsidRDefault="004F6D96" w14:paraId="6676679A" wp14:textId="77777777">
            <w:pPr>
              <w:pStyle w:val="TableParagraph"/>
              <w:spacing w:before="164"/>
              <w:ind w:right="116"/>
              <w:jc w:val="right"/>
              <w:rPr>
                <w:rFonts w:ascii="Calibri"/>
                <w:sz w:val="21"/>
              </w:rPr>
            </w:pPr>
            <w:r>
              <w:rPr>
                <w:rFonts w:ascii="Calibri"/>
                <w:color w:val="00AF50"/>
                <w:spacing w:val="-2"/>
                <w:sz w:val="21"/>
              </w:rPr>
              <w:t>6,364.05</w:t>
            </w:r>
          </w:p>
        </w:tc>
        <w:tc>
          <w:tcPr>
            <w:tcW w:w="1516" w:type="dxa"/>
          </w:tcPr>
          <w:p w:rsidR="00BA2705" w:rsidRDefault="00BA2705" w14:paraId="23A7C8A6" wp14:textId="77777777">
            <w:pPr>
              <w:pStyle w:val="TableParagraph"/>
              <w:rPr>
                <w:b/>
                <w:sz w:val="20"/>
              </w:rPr>
            </w:pPr>
          </w:p>
          <w:p w:rsidR="00BA2705" w:rsidRDefault="00BA2705" w14:paraId="236FC237" wp14:textId="77777777">
            <w:pPr>
              <w:pStyle w:val="TableParagraph"/>
              <w:rPr>
                <w:b/>
                <w:sz w:val="20"/>
              </w:rPr>
            </w:pPr>
          </w:p>
          <w:p w:rsidR="00BA2705" w:rsidRDefault="004F6D96" w14:paraId="151FBC7D" wp14:textId="77777777">
            <w:pPr>
              <w:pStyle w:val="TableParagraph"/>
              <w:spacing w:before="164"/>
              <w:ind w:right="111"/>
              <w:jc w:val="right"/>
              <w:rPr>
                <w:rFonts w:ascii="Calibri"/>
                <w:sz w:val="21"/>
              </w:rPr>
            </w:pPr>
            <w:r>
              <w:rPr>
                <w:rFonts w:ascii="Calibri"/>
                <w:color w:val="2F5395"/>
                <w:spacing w:val="-2"/>
                <w:sz w:val="21"/>
              </w:rPr>
              <w:t>19,092.15</w:t>
            </w:r>
          </w:p>
        </w:tc>
        <w:tc>
          <w:tcPr>
            <w:tcW w:w="1503" w:type="dxa"/>
          </w:tcPr>
          <w:p w:rsidR="00BA2705" w:rsidRDefault="00BA2705" w14:paraId="064FF0C9" wp14:textId="77777777">
            <w:pPr>
              <w:pStyle w:val="TableParagraph"/>
              <w:rPr>
                <w:b/>
                <w:sz w:val="20"/>
              </w:rPr>
            </w:pPr>
          </w:p>
          <w:p w:rsidR="00BA2705" w:rsidRDefault="00BA2705" w14:paraId="619E7DCA" wp14:textId="77777777">
            <w:pPr>
              <w:pStyle w:val="TableParagraph"/>
              <w:rPr>
                <w:b/>
                <w:sz w:val="20"/>
              </w:rPr>
            </w:pPr>
          </w:p>
          <w:p w:rsidR="00BA2705" w:rsidRDefault="004F6D96" w14:paraId="42A63200" wp14:textId="77777777">
            <w:pPr>
              <w:pStyle w:val="TableParagraph"/>
              <w:spacing w:before="164"/>
              <w:ind w:right="111"/>
              <w:jc w:val="right"/>
              <w:rPr>
                <w:rFonts w:ascii="Calibri"/>
                <w:sz w:val="21"/>
              </w:rPr>
            </w:pPr>
            <w:r>
              <w:rPr>
                <w:rFonts w:ascii="Calibri"/>
                <w:color w:val="1F4E78"/>
                <w:spacing w:val="-4"/>
                <w:sz w:val="21"/>
              </w:rPr>
              <w:t>3.30</w:t>
            </w:r>
          </w:p>
        </w:tc>
        <w:tc>
          <w:tcPr>
            <w:tcW w:w="322" w:type="dxa"/>
          </w:tcPr>
          <w:p w:rsidR="00BA2705" w:rsidRDefault="00BA2705" w14:paraId="3D72BBB8" wp14:textId="77777777">
            <w:pPr>
              <w:pStyle w:val="TableParagraph"/>
              <w:rPr>
                <w:rFonts w:ascii="Times New Roman"/>
                <w:sz w:val="20"/>
              </w:rPr>
            </w:pPr>
          </w:p>
        </w:tc>
      </w:tr>
      <w:tr xmlns:wp14="http://schemas.microsoft.com/office/word/2010/wordml" w:rsidR="00BA2705" w14:paraId="1E4CBCD3" wp14:textId="77777777">
        <w:trPr>
          <w:trHeight w:val="975"/>
        </w:trPr>
        <w:tc>
          <w:tcPr>
            <w:tcW w:w="3582" w:type="dxa"/>
          </w:tcPr>
          <w:p w:rsidR="00BA2705" w:rsidRDefault="004F6D96" w14:paraId="5746A3F9" wp14:textId="77777777">
            <w:pPr>
              <w:pStyle w:val="TableParagraph"/>
              <w:spacing w:before="33"/>
              <w:ind w:left="50" w:right="155"/>
              <w:rPr>
                <w:rFonts w:ascii="Calibri"/>
                <w:sz w:val="21"/>
              </w:rPr>
            </w:pPr>
            <w:r>
              <w:rPr>
                <w:rFonts w:ascii="Calibri"/>
                <w:sz w:val="21"/>
              </w:rPr>
              <w:t>Number of Fire Cadet cohorts (assuming 5 cadets trained simultaneously</w:t>
            </w:r>
            <w:r>
              <w:rPr>
                <w:rFonts w:ascii="Calibri"/>
                <w:spacing w:val="-12"/>
                <w:sz w:val="21"/>
              </w:rPr>
              <w:t xml:space="preserve"> </w:t>
            </w:r>
            <w:r>
              <w:rPr>
                <w:rFonts w:ascii="Calibri"/>
                <w:sz w:val="21"/>
              </w:rPr>
              <w:t>over</w:t>
            </w:r>
            <w:r>
              <w:rPr>
                <w:rFonts w:ascii="Calibri"/>
                <w:spacing w:val="-12"/>
                <w:sz w:val="21"/>
              </w:rPr>
              <w:t xml:space="preserve"> </w:t>
            </w:r>
            <w:r>
              <w:rPr>
                <w:rFonts w:ascii="Calibri"/>
                <w:sz w:val="21"/>
              </w:rPr>
              <w:t>148</w:t>
            </w:r>
            <w:r>
              <w:rPr>
                <w:rFonts w:ascii="Calibri"/>
                <w:spacing w:val="-12"/>
                <w:sz w:val="21"/>
              </w:rPr>
              <w:t xml:space="preserve"> </w:t>
            </w:r>
            <w:r>
              <w:rPr>
                <w:rFonts w:ascii="Calibri"/>
                <w:sz w:val="21"/>
              </w:rPr>
              <w:t>hours)</w:t>
            </w:r>
          </w:p>
        </w:tc>
        <w:tc>
          <w:tcPr>
            <w:tcW w:w="1405" w:type="dxa"/>
          </w:tcPr>
          <w:p w:rsidR="00BA2705" w:rsidRDefault="00BA2705" w14:paraId="0FE0AA04" wp14:textId="77777777">
            <w:pPr>
              <w:pStyle w:val="TableParagraph"/>
              <w:rPr>
                <w:b/>
                <w:sz w:val="20"/>
              </w:rPr>
            </w:pPr>
          </w:p>
          <w:p w:rsidR="00BA2705" w:rsidRDefault="00BA2705" w14:paraId="05FFD593" wp14:textId="77777777">
            <w:pPr>
              <w:pStyle w:val="TableParagraph"/>
              <w:rPr>
                <w:b/>
                <w:sz w:val="20"/>
              </w:rPr>
            </w:pPr>
          </w:p>
          <w:p w:rsidR="00BA2705" w:rsidRDefault="00BA2705" w14:paraId="7618A91F" wp14:textId="77777777">
            <w:pPr>
              <w:pStyle w:val="TableParagraph"/>
              <w:spacing w:before="5"/>
              <w:rPr>
                <w:b/>
                <w:sz w:val="16"/>
              </w:rPr>
            </w:pPr>
          </w:p>
          <w:p w:rsidR="00BA2705" w:rsidRDefault="004F6D96" w14:paraId="56B20A0C" wp14:textId="77777777">
            <w:pPr>
              <w:pStyle w:val="TableParagraph"/>
              <w:spacing w:before="1"/>
              <w:ind w:right="109"/>
              <w:jc w:val="right"/>
              <w:rPr>
                <w:rFonts w:ascii="Calibri"/>
                <w:sz w:val="21"/>
              </w:rPr>
            </w:pPr>
            <w:r>
              <w:rPr>
                <w:rFonts w:ascii="Calibri"/>
                <w:color w:val="FF0000"/>
                <w:sz w:val="21"/>
              </w:rPr>
              <w:t>1</w:t>
            </w:r>
          </w:p>
        </w:tc>
        <w:tc>
          <w:tcPr>
            <w:tcW w:w="1998" w:type="dxa"/>
          </w:tcPr>
          <w:p w:rsidR="00BA2705" w:rsidRDefault="00BA2705" w14:paraId="250806ED" wp14:textId="77777777">
            <w:pPr>
              <w:pStyle w:val="TableParagraph"/>
              <w:rPr>
                <w:b/>
                <w:sz w:val="20"/>
              </w:rPr>
            </w:pPr>
          </w:p>
          <w:p w:rsidR="00BA2705" w:rsidRDefault="00BA2705" w14:paraId="3D35B4DD" wp14:textId="77777777">
            <w:pPr>
              <w:pStyle w:val="TableParagraph"/>
              <w:rPr>
                <w:b/>
                <w:sz w:val="20"/>
              </w:rPr>
            </w:pPr>
          </w:p>
          <w:p w:rsidR="00BA2705" w:rsidRDefault="00BA2705" w14:paraId="6098C37B" wp14:textId="77777777">
            <w:pPr>
              <w:pStyle w:val="TableParagraph"/>
              <w:spacing w:before="5"/>
              <w:rPr>
                <w:b/>
                <w:sz w:val="16"/>
              </w:rPr>
            </w:pPr>
          </w:p>
          <w:p w:rsidR="00BA2705" w:rsidRDefault="004F6D96" w14:paraId="733A30ED" wp14:textId="77777777">
            <w:pPr>
              <w:pStyle w:val="TableParagraph"/>
              <w:spacing w:before="1"/>
              <w:ind w:right="110"/>
              <w:jc w:val="right"/>
              <w:rPr>
                <w:rFonts w:ascii="Calibri"/>
                <w:sz w:val="21"/>
              </w:rPr>
            </w:pPr>
            <w:r>
              <w:rPr>
                <w:rFonts w:ascii="Calibri"/>
                <w:color w:val="00AF50"/>
                <w:spacing w:val="-2"/>
                <w:sz w:val="21"/>
              </w:rPr>
              <w:t>4,077.40</w:t>
            </w:r>
          </w:p>
        </w:tc>
        <w:tc>
          <w:tcPr>
            <w:tcW w:w="1527" w:type="dxa"/>
          </w:tcPr>
          <w:p w:rsidR="00BA2705" w:rsidRDefault="00BA2705" w14:paraId="24A2EE5C" wp14:textId="77777777">
            <w:pPr>
              <w:pStyle w:val="TableParagraph"/>
              <w:rPr>
                <w:b/>
                <w:sz w:val="20"/>
              </w:rPr>
            </w:pPr>
          </w:p>
          <w:p w:rsidR="00BA2705" w:rsidRDefault="00BA2705" w14:paraId="0233563C" wp14:textId="77777777">
            <w:pPr>
              <w:pStyle w:val="TableParagraph"/>
              <w:rPr>
                <w:b/>
                <w:sz w:val="20"/>
              </w:rPr>
            </w:pPr>
          </w:p>
          <w:p w:rsidR="00BA2705" w:rsidRDefault="00BA2705" w14:paraId="5947B4EE" wp14:textId="77777777">
            <w:pPr>
              <w:pStyle w:val="TableParagraph"/>
              <w:spacing w:before="5"/>
              <w:rPr>
                <w:b/>
                <w:sz w:val="16"/>
              </w:rPr>
            </w:pPr>
          </w:p>
          <w:p w:rsidR="00BA2705" w:rsidRDefault="004F6D96" w14:paraId="051BA6CF" wp14:textId="77777777">
            <w:pPr>
              <w:pStyle w:val="TableParagraph"/>
              <w:spacing w:before="1"/>
              <w:ind w:right="135"/>
              <w:jc w:val="right"/>
              <w:rPr>
                <w:rFonts w:ascii="Calibri"/>
                <w:sz w:val="21"/>
              </w:rPr>
            </w:pPr>
            <w:r>
              <w:rPr>
                <w:rFonts w:ascii="Calibri"/>
                <w:color w:val="2F5395"/>
                <w:spacing w:val="-2"/>
                <w:sz w:val="21"/>
              </w:rPr>
              <w:t>4,077.40</w:t>
            </w:r>
          </w:p>
        </w:tc>
        <w:tc>
          <w:tcPr>
            <w:tcW w:w="1660" w:type="dxa"/>
          </w:tcPr>
          <w:p w:rsidR="00BA2705" w:rsidRDefault="00BA2705" w14:paraId="61C81E77" wp14:textId="77777777">
            <w:pPr>
              <w:pStyle w:val="TableParagraph"/>
              <w:rPr>
                <w:b/>
                <w:sz w:val="20"/>
              </w:rPr>
            </w:pPr>
          </w:p>
          <w:p w:rsidR="00BA2705" w:rsidRDefault="00BA2705" w14:paraId="7999C2FD" wp14:textId="77777777">
            <w:pPr>
              <w:pStyle w:val="TableParagraph"/>
              <w:rPr>
                <w:b/>
                <w:sz w:val="20"/>
              </w:rPr>
            </w:pPr>
          </w:p>
          <w:p w:rsidR="00BA2705" w:rsidRDefault="00BA2705" w14:paraId="7B7C8C32" wp14:textId="77777777">
            <w:pPr>
              <w:pStyle w:val="TableParagraph"/>
              <w:spacing w:before="5"/>
              <w:rPr>
                <w:b/>
                <w:sz w:val="16"/>
              </w:rPr>
            </w:pPr>
          </w:p>
          <w:p w:rsidR="00BA2705" w:rsidRDefault="004F6D96" w14:paraId="7EBC07BD" wp14:textId="77777777">
            <w:pPr>
              <w:pStyle w:val="TableParagraph"/>
              <w:spacing w:before="1"/>
              <w:ind w:right="116"/>
              <w:jc w:val="right"/>
              <w:rPr>
                <w:rFonts w:ascii="Calibri"/>
                <w:sz w:val="21"/>
              </w:rPr>
            </w:pPr>
            <w:r>
              <w:rPr>
                <w:rFonts w:ascii="Calibri"/>
                <w:color w:val="00AF50"/>
                <w:spacing w:val="-2"/>
                <w:sz w:val="21"/>
              </w:rPr>
              <w:t>5,169.00</w:t>
            </w:r>
          </w:p>
        </w:tc>
        <w:tc>
          <w:tcPr>
            <w:tcW w:w="1516" w:type="dxa"/>
          </w:tcPr>
          <w:p w:rsidR="00BA2705" w:rsidRDefault="00BA2705" w14:paraId="27758D73" wp14:textId="77777777">
            <w:pPr>
              <w:pStyle w:val="TableParagraph"/>
              <w:rPr>
                <w:b/>
                <w:sz w:val="20"/>
              </w:rPr>
            </w:pPr>
          </w:p>
          <w:p w:rsidR="00BA2705" w:rsidRDefault="00BA2705" w14:paraId="1AF35F8B" wp14:textId="77777777">
            <w:pPr>
              <w:pStyle w:val="TableParagraph"/>
              <w:rPr>
                <w:b/>
                <w:sz w:val="20"/>
              </w:rPr>
            </w:pPr>
          </w:p>
          <w:p w:rsidR="00BA2705" w:rsidRDefault="00BA2705" w14:paraId="0DA819DD" wp14:textId="77777777">
            <w:pPr>
              <w:pStyle w:val="TableParagraph"/>
              <w:spacing w:before="5"/>
              <w:rPr>
                <w:b/>
                <w:sz w:val="16"/>
              </w:rPr>
            </w:pPr>
          </w:p>
          <w:p w:rsidR="00BA2705" w:rsidRDefault="004F6D96" w14:paraId="28C30B5E" wp14:textId="77777777">
            <w:pPr>
              <w:pStyle w:val="TableParagraph"/>
              <w:spacing w:before="1"/>
              <w:ind w:right="113"/>
              <w:jc w:val="right"/>
              <w:rPr>
                <w:rFonts w:ascii="Calibri"/>
                <w:sz w:val="21"/>
              </w:rPr>
            </w:pPr>
            <w:r>
              <w:rPr>
                <w:rFonts w:ascii="Calibri"/>
                <w:color w:val="1F4E78"/>
                <w:spacing w:val="-2"/>
                <w:sz w:val="21"/>
              </w:rPr>
              <w:t>5,169.00</w:t>
            </w:r>
          </w:p>
        </w:tc>
        <w:tc>
          <w:tcPr>
            <w:tcW w:w="1503" w:type="dxa"/>
          </w:tcPr>
          <w:p w:rsidR="00BA2705" w:rsidRDefault="00BA2705" w14:paraId="521832CA" wp14:textId="77777777">
            <w:pPr>
              <w:pStyle w:val="TableParagraph"/>
              <w:rPr>
                <w:b/>
                <w:sz w:val="20"/>
              </w:rPr>
            </w:pPr>
          </w:p>
          <w:p w:rsidR="00BA2705" w:rsidRDefault="00BA2705" w14:paraId="689978F1" wp14:textId="77777777">
            <w:pPr>
              <w:pStyle w:val="TableParagraph"/>
              <w:rPr>
                <w:b/>
                <w:sz w:val="20"/>
              </w:rPr>
            </w:pPr>
          </w:p>
          <w:p w:rsidR="00BA2705" w:rsidRDefault="00BA2705" w14:paraId="621AFB6B" wp14:textId="77777777">
            <w:pPr>
              <w:pStyle w:val="TableParagraph"/>
              <w:spacing w:before="5"/>
              <w:rPr>
                <w:b/>
                <w:sz w:val="16"/>
              </w:rPr>
            </w:pPr>
          </w:p>
          <w:p w:rsidR="00BA2705" w:rsidRDefault="004F6D96" w14:paraId="0D4222BE" wp14:textId="77777777">
            <w:pPr>
              <w:pStyle w:val="TableParagraph"/>
              <w:spacing w:before="1"/>
              <w:ind w:right="111"/>
              <w:jc w:val="right"/>
              <w:rPr>
                <w:rFonts w:ascii="Calibri"/>
                <w:sz w:val="21"/>
              </w:rPr>
            </w:pPr>
            <w:r>
              <w:rPr>
                <w:rFonts w:ascii="Calibri"/>
                <w:color w:val="1F4E78"/>
                <w:spacing w:val="-4"/>
                <w:sz w:val="21"/>
              </w:rPr>
              <w:t>1.27</w:t>
            </w:r>
          </w:p>
        </w:tc>
        <w:tc>
          <w:tcPr>
            <w:tcW w:w="322" w:type="dxa"/>
          </w:tcPr>
          <w:p w:rsidR="00BA2705" w:rsidRDefault="00BA2705" w14:paraId="2E471027" wp14:textId="77777777">
            <w:pPr>
              <w:pStyle w:val="TableParagraph"/>
              <w:rPr>
                <w:rFonts w:ascii="Times New Roman"/>
                <w:sz w:val="20"/>
              </w:rPr>
            </w:pPr>
          </w:p>
        </w:tc>
      </w:tr>
      <w:tr xmlns:wp14="http://schemas.microsoft.com/office/word/2010/wordml" w:rsidR="00BA2705" w14:paraId="49E8986B" wp14:textId="77777777">
        <w:trPr>
          <w:trHeight w:val="1203"/>
        </w:trPr>
        <w:tc>
          <w:tcPr>
            <w:tcW w:w="3582" w:type="dxa"/>
          </w:tcPr>
          <w:p w:rsidR="00BA2705" w:rsidRDefault="004F6D96" w14:paraId="2169B91C" wp14:textId="77777777">
            <w:pPr>
              <w:pStyle w:val="TableParagraph"/>
              <w:spacing w:before="31"/>
              <w:ind w:left="50" w:right="94"/>
              <w:rPr>
                <w:rFonts w:ascii="Calibri"/>
                <w:sz w:val="21"/>
              </w:rPr>
            </w:pPr>
            <w:r>
              <w:rPr>
                <w:rFonts w:ascii="Calibri"/>
                <w:sz w:val="21"/>
              </w:rPr>
              <w:t>Other campaigns and initiatives e.g. school education activity, road safety campaigns</w:t>
            </w:r>
            <w:r>
              <w:rPr>
                <w:rFonts w:ascii="Calibri"/>
                <w:spacing w:val="-8"/>
                <w:sz w:val="21"/>
              </w:rPr>
              <w:t xml:space="preserve"> </w:t>
            </w:r>
            <w:r>
              <w:rPr>
                <w:rFonts w:ascii="Calibri"/>
                <w:sz w:val="21"/>
              </w:rPr>
              <w:t>etc.</w:t>
            </w:r>
            <w:r>
              <w:rPr>
                <w:rFonts w:ascii="Calibri"/>
                <w:spacing w:val="-9"/>
                <w:sz w:val="21"/>
              </w:rPr>
              <w:t xml:space="preserve"> </w:t>
            </w:r>
            <w:r>
              <w:rPr>
                <w:rFonts w:ascii="Calibri"/>
                <w:sz w:val="21"/>
              </w:rPr>
              <w:t>(assuming</w:t>
            </w:r>
            <w:r>
              <w:rPr>
                <w:rFonts w:ascii="Calibri"/>
                <w:spacing w:val="-7"/>
                <w:sz w:val="21"/>
              </w:rPr>
              <w:t xml:space="preserve"> </w:t>
            </w:r>
            <w:r>
              <w:rPr>
                <w:rFonts w:ascii="Calibri"/>
                <w:sz w:val="21"/>
              </w:rPr>
              <w:t>a</w:t>
            </w:r>
            <w:r>
              <w:rPr>
                <w:rFonts w:ascii="Calibri"/>
                <w:spacing w:val="-9"/>
                <w:sz w:val="21"/>
              </w:rPr>
              <w:t xml:space="preserve"> </w:t>
            </w:r>
            <w:r>
              <w:rPr>
                <w:rFonts w:ascii="Calibri"/>
                <w:sz w:val="21"/>
              </w:rPr>
              <w:t>minimum</w:t>
            </w:r>
            <w:r>
              <w:rPr>
                <w:rFonts w:ascii="Calibri"/>
                <w:spacing w:val="-8"/>
                <w:sz w:val="21"/>
              </w:rPr>
              <w:t xml:space="preserve"> </w:t>
            </w:r>
            <w:r>
              <w:rPr>
                <w:rFonts w:ascii="Calibri"/>
                <w:sz w:val="21"/>
              </w:rPr>
              <w:t>of 1 hour per event)</w:t>
            </w:r>
          </w:p>
        </w:tc>
        <w:tc>
          <w:tcPr>
            <w:tcW w:w="1405" w:type="dxa"/>
          </w:tcPr>
          <w:p w:rsidR="00BA2705" w:rsidRDefault="00BA2705" w14:paraId="0915588A" wp14:textId="77777777">
            <w:pPr>
              <w:pStyle w:val="TableParagraph"/>
              <w:rPr>
                <w:b/>
                <w:sz w:val="20"/>
              </w:rPr>
            </w:pPr>
          </w:p>
          <w:p w:rsidR="00BA2705" w:rsidRDefault="00BA2705" w14:paraId="567625D5" wp14:textId="77777777">
            <w:pPr>
              <w:pStyle w:val="TableParagraph"/>
              <w:rPr>
                <w:b/>
                <w:sz w:val="20"/>
              </w:rPr>
            </w:pPr>
          </w:p>
          <w:p w:rsidR="00BA2705" w:rsidRDefault="00BA2705" w14:paraId="22739900" wp14:textId="77777777">
            <w:pPr>
              <w:pStyle w:val="TableParagraph"/>
              <w:rPr>
                <w:b/>
                <w:sz w:val="20"/>
              </w:rPr>
            </w:pPr>
          </w:p>
          <w:p w:rsidR="00BA2705" w:rsidRDefault="00BA2705" w14:paraId="563E7600" wp14:textId="77777777">
            <w:pPr>
              <w:pStyle w:val="TableParagraph"/>
              <w:spacing w:before="5"/>
              <w:rPr>
                <w:b/>
                <w:sz w:val="18"/>
              </w:rPr>
            </w:pPr>
          </w:p>
          <w:p w:rsidR="00BA2705" w:rsidRDefault="004F6D96" w14:paraId="58573FDA" wp14:textId="77777777">
            <w:pPr>
              <w:pStyle w:val="TableParagraph"/>
              <w:spacing w:before="1"/>
              <w:ind w:right="111"/>
              <w:jc w:val="right"/>
              <w:rPr>
                <w:rFonts w:ascii="Calibri"/>
                <w:sz w:val="21"/>
              </w:rPr>
            </w:pPr>
            <w:r>
              <w:rPr>
                <w:rFonts w:ascii="Calibri"/>
                <w:color w:val="FF0000"/>
                <w:spacing w:val="-5"/>
                <w:sz w:val="21"/>
              </w:rPr>
              <w:t>330</w:t>
            </w:r>
          </w:p>
        </w:tc>
        <w:tc>
          <w:tcPr>
            <w:tcW w:w="1998" w:type="dxa"/>
          </w:tcPr>
          <w:p w:rsidR="00BA2705" w:rsidRDefault="00BA2705" w14:paraId="57DB30B1" wp14:textId="77777777">
            <w:pPr>
              <w:pStyle w:val="TableParagraph"/>
              <w:rPr>
                <w:b/>
                <w:sz w:val="20"/>
              </w:rPr>
            </w:pPr>
          </w:p>
          <w:p w:rsidR="00BA2705" w:rsidRDefault="00BA2705" w14:paraId="7E70EDB5" wp14:textId="77777777">
            <w:pPr>
              <w:pStyle w:val="TableParagraph"/>
              <w:rPr>
                <w:b/>
                <w:sz w:val="20"/>
              </w:rPr>
            </w:pPr>
          </w:p>
          <w:p w:rsidR="00BA2705" w:rsidRDefault="00BA2705" w14:paraId="18D76BA2" wp14:textId="77777777">
            <w:pPr>
              <w:pStyle w:val="TableParagraph"/>
              <w:rPr>
                <w:b/>
                <w:sz w:val="20"/>
              </w:rPr>
            </w:pPr>
          </w:p>
          <w:p w:rsidR="00BA2705" w:rsidRDefault="00BA2705" w14:paraId="23660C18" wp14:textId="77777777">
            <w:pPr>
              <w:pStyle w:val="TableParagraph"/>
              <w:spacing w:before="5"/>
              <w:rPr>
                <w:b/>
                <w:sz w:val="18"/>
              </w:rPr>
            </w:pPr>
          </w:p>
          <w:p w:rsidR="00BA2705" w:rsidRDefault="004F6D96" w14:paraId="430998F3" wp14:textId="77777777">
            <w:pPr>
              <w:pStyle w:val="TableParagraph"/>
              <w:spacing w:before="1"/>
              <w:ind w:right="110"/>
              <w:jc w:val="right"/>
              <w:rPr>
                <w:rFonts w:ascii="Calibri"/>
                <w:sz w:val="21"/>
              </w:rPr>
            </w:pPr>
            <w:r>
              <w:rPr>
                <w:rFonts w:ascii="Calibri"/>
                <w:color w:val="00AF50"/>
                <w:spacing w:val="-2"/>
                <w:sz w:val="21"/>
              </w:rPr>
              <w:t>27.55</w:t>
            </w:r>
          </w:p>
        </w:tc>
        <w:tc>
          <w:tcPr>
            <w:tcW w:w="1527" w:type="dxa"/>
          </w:tcPr>
          <w:p w:rsidR="00BA2705" w:rsidRDefault="00BA2705" w14:paraId="6B82FBB0" wp14:textId="77777777">
            <w:pPr>
              <w:pStyle w:val="TableParagraph"/>
              <w:rPr>
                <w:b/>
                <w:sz w:val="20"/>
              </w:rPr>
            </w:pPr>
          </w:p>
          <w:p w:rsidR="00BA2705" w:rsidRDefault="00BA2705" w14:paraId="72337203" wp14:textId="77777777">
            <w:pPr>
              <w:pStyle w:val="TableParagraph"/>
              <w:rPr>
                <w:b/>
                <w:sz w:val="20"/>
              </w:rPr>
            </w:pPr>
          </w:p>
          <w:p w:rsidR="00BA2705" w:rsidRDefault="00BA2705" w14:paraId="0A9D056E" wp14:textId="77777777">
            <w:pPr>
              <w:pStyle w:val="TableParagraph"/>
              <w:rPr>
                <w:b/>
                <w:sz w:val="20"/>
              </w:rPr>
            </w:pPr>
          </w:p>
          <w:p w:rsidR="00BA2705" w:rsidRDefault="00BA2705" w14:paraId="780C8507" wp14:textId="77777777">
            <w:pPr>
              <w:pStyle w:val="TableParagraph"/>
              <w:spacing w:before="5"/>
              <w:rPr>
                <w:b/>
                <w:sz w:val="18"/>
              </w:rPr>
            </w:pPr>
          </w:p>
          <w:p w:rsidR="00BA2705" w:rsidRDefault="004F6D96" w14:paraId="1F0F742B" wp14:textId="77777777">
            <w:pPr>
              <w:pStyle w:val="TableParagraph"/>
              <w:spacing w:before="1"/>
              <w:ind w:right="135"/>
              <w:jc w:val="right"/>
              <w:rPr>
                <w:rFonts w:ascii="Calibri"/>
                <w:sz w:val="21"/>
              </w:rPr>
            </w:pPr>
            <w:r>
              <w:rPr>
                <w:rFonts w:ascii="Calibri"/>
                <w:color w:val="2F5395"/>
                <w:spacing w:val="-2"/>
                <w:sz w:val="21"/>
              </w:rPr>
              <w:t>9,091.50</w:t>
            </w:r>
          </w:p>
        </w:tc>
        <w:tc>
          <w:tcPr>
            <w:tcW w:w="1660" w:type="dxa"/>
          </w:tcPr>
          <w:p w:rsidR="00BA2705" w:rsidRDefault="00BA2705" w14:paraId="70EA92A7" wp14:textId="77777777">
            <w:pPr>
              <w:pStyle w:val="TableParagraph"/>
              <w:rPr>
                <w:b/>
                <w:sz w:val="20"/>
              </w:rPr>
            </w:pPr>
          </w:p>
          <w:p w:rsidR="00BA2705" w:rsidRDefault="00BA2705" w14:paraId="56B38645" wp14:textId="77777777">
            <w:pPr>
              <w:pStyle w:val="TableParagraph"/>
              <w:rPr>
                <w:b/>
                <w:sz w:val="20"/>
              </w:rPr>
            </w:pPr>
          </w:p>
          <w:p w:rsidR="00BA2705" w:rsidRDefault="00BA2705" w14:paraId="54E926FA" wp14:textId="77777777">
            <w:pPr>
              <w:pStyle w:val="TableParagraph"/>
              <w:rPr>
                <w:b/>
                <w:sz w:val="20"/>
              </w:rPr>
            </w:pPr>
          </w:p>
          <w:p w:rsidR="00BA2705" w:rsidRDefault="00BA2705" w14:paraId="782F4E45" wp14:textId="77777777">
            <w:pPr>
              <w:pStyle w:val="TableParagraph"/>
              <w:spacing w:before="5"/>
              <w:rPr>
                <w:b/>
                <w:sz w:val="18"/>
              </w:rPr>
            </w:pPr>
          </w:p>
          <w:p w:rsidR="00BA2705" w:rsidRDefault="004F6D96" w14:paraId="2BC3DCF3" wp14:textId="77777777">
            <w:pPr>
              <w:pStyle w:val="TableParagraph"/>
              <w:spacing w:before="1"/>
              <w:ind w:right="114"/>
              <w:jc w:val="right"/>
              <w:rPr>
                <w:rFonts w:ascii="Calibri"/>
                <w:sz w:val="21"/>
              </w:rPr>
            </w:pPr>
            <w:r>
              <w:rPr>
                <w:rFonts w:ascii="Calibri"/>
                <w:color w:val="00AF50"/>
                <w:spacing w:val="-2"/>
                <w:sz w:val="21"/>
              </w:rPr>
              <w:t>27.55</w:t>
            </w:r>
          </w:p>
        </w:tc>
        <w:tc>
          <w:tcPr>
            <w:tcW w:w="1516" w:type="dxa"/>
          </w:tcPr>
          <w:p w:rsidR="00BA2705" w:rsidRDefault="00BA2705" w14:paraId="754BFDB0" wp14:textId="77777777">
            <w:pPr>
              <w:pStyle w:val="TableParagraph"/>
              <w:rPr>
                <w:b/>
                <w:sz w:val="20"/>
              </w:rPr>
            </w:pPr>
          </w:p>
          <w:p w:rsidR="00BA2705" w:rsidRDefault="00BA2705" w14:paraId="3B2FA98D" wp14:textId="77777777">
            <w:pPr>
              <w:pStyle w:val="TableParagraph"/>
              <w:rPr>
                <w:b/>
                <w:sz w:val="20"/>
              </w:rPr>
            </w:pPr>
          </w:p>
          <w:p w:rsidR="00BA2705" w:rsidRDefault="00BA2705" w14:paraId="7D907026" wp14:textId="77777777">
            <w:pPr>
              <w:pStyle w:val="TableParagraph"/>
              <w:rPr>
                <w:b/>
                <w:sz w:val="20"/>
              </w:rPr>
            </w:pPr>
          </w:p>
          <w:p w:rsidR="00BA2705" w:rsidRDefault="00BA2705" w14:paraId="07610692" wp14:textId="77777777">
            <w:pPr>
              <w:pStyle w:val="TableParagraph"/>
              <w:spacing w:before="5"/>
              <w:rPr>
                <w:b/>
                <w:sz w:val="18"/>
              </w:rPr>
            </w:pPr>
          </w:p>
          <w:p w:rsidR="00BA2705" w:rsidRDefault="004F6D96" w14:paraId="7FD89A6C" wp14:textId="77777777">
            <w:pPr>
              <w:pStyle w:val="TableParagraph"/>
              <w:spacing w:before="1"/>
              <w:ind w:right="111"/>
              <w:jc w:val="right"/>
              <w:rPr>
                <w:rFonts w:ascii="Calibri"/>
                <w:sz w:val="21"/>
              </w:rPr>
            </w:pPr>
            <w:r>
              <w:rPr>
                <w:rFonts w:ascii="Calibri"/>
                <w:color w:val="2F5395"/>
                <w:spacing w:val="-2"/>
                <w:sz w:val="21"/>
              </w:rPr>
              <w:t>9,091.50</w:t>
            </w:r>
          </w:p>
        </w:tc>
        <w:tc>
          <w:tcPr>
            <w:tcW w:w="1503" w:type="dxa"/>
          </w:tcPr>
          <w:p w:rsidR="00BA2705" w:rsidRDefault="00BA2705" w14:paraId="17773534" wp14:textId="77777777">
            <w:pPr>
              <w:pStyle w:val="TableParagraph"/>
              <w:rPr>
                <w:b/>
                <w:sz w:val="20"/>
              </w:rPr>
            </w:pPr>
          </w:p>
          <w:p w:rsidR="00BA2705" w:rsidRDefault="00BA2705" w14:paraId="5814E077" wp14:textId="77777777">
            <w:pPr>
              <w:pStyle w:val="TableParagraph"/>
              <w:rPr>
                <w:b/>
                <w:sz w:val="20"/>
              </w:rPr>
            </w:pPr>
          </w:p>
          <w:p w:rsidR="00BA2705" w:rsidRDefault="00BA2705" w14:paraId="5F5FE86C" wp14:textId="77777777">
            <w:pPr>
              <w:pStyle w:val="TableParagraph"/>
              <w:rPr>
                <w:b/>
                <w:sz w:val="20"/>
              </w:rPr>
            </w:pPr>
          </w:p>
          <w:p w:rsidR="00BA2705" w:rsidRDefault="00BA2705" w14:paraId="14F1DBAD" wp14:textId="77777777">
            <w:pPr>
              <w:pStyle w:val="TableParagraph"/>
              <w:spacing w:before="5"/>
              <w:rPr>
                <w:b/>
                <w:sz w:val="18"/>
              </w:rPr>
            </w:pPr>
          </w:p>
          <w:p w:rsidR="00BA2705" w:rsidRDefault="004F6D96" w14:paraId="27B99E8C" wp14:textId="77777777">
            <w:pPr>
              <w:pStyle w:val="TableParagraph"/>
              <w:spacing w:before="1"/>
              <w:ind w:right="111"/>
              <w:jc w:val="right"/>
              <w:rPr>
                <w:rFonts w:ascii="Calibri"/>
                <w:sz w:val="21"/>
              </w:rPr>
            </w:pPr>
            <w:r>
              <w:rPr>
                <w:rFonts w:ascii="Calibri"/>
                <w:color w:val="1F4E78"/>
                <w:spacing w:val="-4"/>
                <w:sz w:val="21"/>
              </w:rPr>
              <w:t>1.00</w:t>
            </w:r>
          </w:p>
        </w:tc>
        <w:tc>
          <w:tcPr>
            <w:tcW w:w="322" w:type="dxa"/>
          </w:tcPr>
          <w:p w:rsidR="00BA2705" w:rsidRDefault="00BA2705" w14:paraId="71B4DA0F" wp14:textId="77777777">
            <w:pPr>
              <w:pStyle w:val="TableParagraph"/>
              <w:rPr>
                <w:rFonts w:ascii="Times New Roman"/>
                <w:sz w:val="20"/>
              </w:rPr>
            </w:pPr>
          </w:p>
        </w:tc>
      </w:tr>
      <w:tr xmlns:wp14="http://schemas.microsoft.com/office/word/2010/wordml" w:rsidR="00BA2705" w14:paraId="255BABCF" wp14:textId="77777777">
        <w:trPr>
          <w:trHeight w:val="867"/>
        </w:trPr>
        <w:tc>
          <w:tcPr>
            <w:tcW w:w="3582" w:type="dxa"/>
          </w:tcPr>
          <w:p w:rsidR="00BA2705" w:rsidRDefault="004F6D96" w14:paraId="4C3343FF" wp14:textId="77777777">
            <w:pPr>
              <w:pStyle w:val="TableParagraph"/>
              <w:spacing w:before="6"/>
              <w:ind w:left="50" w:right="94"/>
              <w:rPr>
                <w:rFonts w:ascii="Calibri"/>
                <w:sz w:val="21"/>
              </w:rPr>
            </w:pPr>
            <w:r>
              <w:rPr>
                <w:rFonts w:ascii="Calibri"/>
                <w:sz w:val="21"/>
              </w:rPr>
              <w:t>Fire</w:t>
            </w:r>
            <w:r>
              <w:rPr>
                <w:rFonts w:ascii="Calibri"/>
                <w:spacing w:val="-12"/>
                <w:sz w:val="21"/>
              </w:rPr>
              <w:t xml:space="preserve"> </w:t>
            </w:r>
            <w:r>
              <w:rPr>
                <w:rFonts w:ascii="Calibri"/>
                <w:sz w:val="21"/>
              </w:rPr>
              <w:t>Safety</w:t>
            </w:r>
            <w:r>
              <w:rPr>
                <w:rFonts w:ascii="Calibri"/>
                <w:spacing w:val="-12"/>
                <w:sz w:val="21"/>
              </w:rPr>
              <w:t xml:space="preserve"> </w:t>
            </w:r>
            <w:r>
              <w:rPr>
                <w:rFonts w:ascii="Calibri"/>
                <w:sz w:val="21"/>
              </w:rPr>
              <w:t>Audits/inspections:</w:t>
            </w:r>
            <w:r>
              <w:rPr>
                <w:rFonts w:ascii="Calibri"/>
                <w:spacing w:val="-12"/>
                <w:sz w:val="21"/>
              </w:rPr>
              <w:t xml:space="preserve"> </w:t>
            </w:r>
            <w:r>
              <w:rPr>
                <w:rFonts w:ascii="Calibri"/>
                <w:sz w:val="21"/>
              </w:rPr>
              <w:t>number of unsatisfactory audits (assuming average time 5.58 hours per event)</w:t>
            </w:r>
          </w:p>
        </w:tc>
        <w:tc>
          <w:tcPr>
            <w:tcW w:w="1405" w:type="dxa"/>
          </w:tcPr>
          <w:p w:rsidR="00BA2705" w:rsidRDefault="00BA2705" w14:paraId="6B663432" wp14:textId="77777777">
            <w:pPr>
              <w:pStyle w:val="TableParagraph"/>
              <w:rPr>
                <w:b/>
                <w:sz w:val="20"/>
              </w:rPr>
            </w:pPr>
          </w:p>
          <w:p w:rsidR="00BA2705" w:rsidRDefault="00BA2705" w14:paraId="08AAA810" wp14:textId="77777777">
            <w:pPr>
              <w:pStyle w:val="TableParagraph"/>
              <w:spacing w:before="7"/>
              <w:rPr>
                <w:b/>
                <w:sz w:val="29"/>
              </w:rPr>
            </w:pPr>
          </w:p>
          <w:p w:rsidR="00BA2705" w:rsidRDefault="004F6D96" w14:paraId="252A9252" wp14:textId="77777777">
            <w:pPr>
              <w:pStyle w:val="TableParagraph"/>
              <w:ind w:right="109"/>
              <w:jc w:val="right"/>
              <w:rPr>
                <w:rFonts w:ascii="Calibri"/>
                <w:sz w:val="21"/>
              </w:rPr>
            </w:pPr>
            <w:r>
              <w:rPr>
                <w:rFonts w:ascii="Calibri"/>
                <w:color w:val="FF0000"/>
                <w:spacing w:val="-5"/>
                <w:sz w:val="21"/>
              </w:rPr>
              <w:t>206</w:t>
            </w:r>
          </w:p>
        </w:tc>
        <w:tc>
          <w:tcPr>
            <w:tcW w:w="1998" w:type="dxa"/>
          </w:tcPr>
          <w:p w:rsidR="00BA2705" w:rsidRDefault="00BA2705" w14:paraId="39BF548E" wp14:textId="77777777">
            <w:pPr>
              <w:pStyle w:val="TableParagraph"/>
              <w:rPr>
                <w:b/>
                <w:sz w:val="20"/>
              </w:rPr>
            </w:pPr>
          </w:p>
          <w:p w:rsidR="00BA2705" w:rsidRDefault="00BA2705" w14:paraId="6F7F107B" wp14:textId="77777777">
            <w:pPr>
              <w:pStyle w:val="TableParagraph"/>
              <w:spacing w:before="7"/>
              <w:rPr>
                <w:b/>
                <w:sz w:val="29"/>
              </w:rPr>
            </w:pPr>
          </w:p>
          <w:p w:rsidR="00BA2705" w:rsidRDefault="004F6D96" w14:paraId="3AD30077" wp14:textId="77777777">
            <w:pPr>
              <w:pStyle w:val="TableParagraph"/>
              <w:ind w:right="108"/>
              <w:jc w:val="right"/>
              <w:rPr>
                <w:rFonts w:ascii="Calibri"/>
                <w:sz w:val="21"/>
              </w:rPr>
            </w:pPr>
            <w:r>
              <w:rPr>
                <w:rFonts w:ascii="Calibri"/>
                <w:color w:val="00AF50"/>
                <w:spacing w:val="-2"/>
                <w:sz w:val="21"/>
              </w:rPr>
              <w:t>153.73</w:t>
            </w:r>
          </w:p>
        </w:tc>
        <w:tc>
          <w:tcPr>
            <w:tcW w:w="1527" w:type="dxa"/>
          </w:tcPr>
          <w:p w:rsidR="00BA2705" w:rsidRDefault="00BA2705" w14:paraId="4224ED7C" wp14:textId="77777777">
            <w:pPr>
              <w:pStyle w:val="TableParagraph"/>
              <w:rPr>
                <w:b/>
                <w:sz w:val="20"/>
              </w:rPr>
            </w:pPr>
          </w:p>
          <w:p w:rsidR="00BA2705" w:rsidRDefault="00BA2705" w14:paraId="330838BD" wp14:textId="77777777">
            <w:pPr>
              <w:pStyle w:val="TableParagraph"/>
              <w:spacing w:before="7"/>
              <w:rPr>
                <w:b/>
                <w:sz w:val="29"/>
              </w:rPr>
            </w:pPr>
          </w:p>
          <w:p w:rsidR="00BA2705" w:rsidRDefault="004F6D96" w14:paraId="3067E79B" wp14:textId="77777777">
            <w:pPr>
              <w:pStyle w:val="TableParagraph"/>
              <w:ind w:right="135"/>
              <w:jc w:val="right"/>
              <w:rPr>
                <w:rFonts w:ascii="Calibri"/>
                <w:sz w:val="21"/>
              </w:rPr>
            </w:pPr>
            <w:r>
              <w:rPr>
                <w:rFonts w:ascii="Calibri"/>
                <w:color w:val="2F5395"/>
                <w:spacing w:val="-2"/>
                <w:sz w:val="21"/>
              </w:rPr>
              <w:t>31,668.38</w:t>
            </w:r>
          </w:p>
        </w:tc>
        <w:tc>
          <w:tcPr>
            <w:tcW w:w="1660" w:type="dxa"/>
          </w:tcPr>
          <w:p w:rsidR="00BA2705" w:rsidRDefault="00BA2705" w14:paraId="3941A625" wp14:textId="77777777">
            <w:pPr>
              <w:pStyle w:val="TableParagraph"/>
              <w:rPr>
                <w:b/>
                <w:sz w:val="20"/>
              </w:rPr>
            </w:pPr>
          </w:p>
          <w:p w:rsidR="00BA2705" w:rsidRDefault="00BA2705" w14:paraId="1BF5E8EE" wp14:textId="77777777">
            <w:pPr>
              <w:pStyle w:val="TableParagraph"/>
              <w:spacing w:before="7"/>
              <w:rPr>
                <w:b/>
                <w:sz w:val="29"/>
              </w:rPr>
            </w:pPr>
          </w:p>
          <w:p w:rsidR="00BA2705" w:rsidRDefault="004F6D96" w14:paraId="707467A4" wp14:textId="77777777">
            <w:pPr>
              <w:pStyle w:val="TableParagraph"/>
              <w:ind w:right="114"/>
              <w:jc w:val="right"/>
              <w:rPr>
                <w:rFonts w:ascii="Calibri"/>
                <w:sz w:val="21"/>
              </w:rPr>
            </w:pPr>
            <w:r>
              <w:rPr>
                <w:rFonts w:ascii="Calibri"/>
                <w:color w:val="00AF50"/>
                <w:spacing w:val="-2"/>
                <w:sz w:val="21"/>
              </w:rPr>
              <w:t>638.24</w:t>
            </w:r>
          </w:p>
        </w:tc>
        <w:tc>
          <w:tcPr>
            <w:tcW w:w="1516" w:type="dxa"/>
          </w:tcPr>
          <w:p w:rsidR="00BA2705" w:rsidRDefault="00BA2705" w14:paraId="7B3403DF" wp14:textId="77777777">
            <w:pPr>
              <w:pStyle w:val="TableParagraph"/>
              <w:rPr>
                <w:b/>
                <w:sz w:val="20"/>
              </w:rPr>
            </w:pPr>
          </w:p>
          <w:p w:rsidR="00BA2705" w:rsidRDefault="00BA2705" w14:paraId="2DB483DF" wp14:textId="77777777">
            <w:pPr>
              <w:pStyle w:val="TableParagraph"/>
              <w:spacing w:before="7"/>
              <w:rPr>
                <w:b/>
                <w:sz w:val="29"/>
              </w:rPr>
            </w:pPr>
          </w:p>
          <w:p w:rsidR="00BA2705" w:rsidRDefault="004F6D96" w14:paraId="62898286" wp14:textId="77777777">
            <w:pPr>
              <w:pStyle w:val="TableParagraph"/>
              <w:ind w:right="111"/>
              <w:jc w:val="right"/>
              <w:rPr>
                <w:rFonts w:ascii="Calibri"/>
                <w:sz w:val="21"/>
              </w:rPr>
            </w:pPr>
            <w:r>
              <w:rPr>
                <w:rFonts w:ascii="Calibri"/>
                <w:color w:val="2F5395"/>
                <w:spacing w:val="-2"/>
                <w:sz w:val="21"/>
              </w:rPr>
              <w:t>131,477.23</w:t>
            </w:r>
          </w:p>
        </w:tc>
        <w:tc>
          <w:tcPr>
            <w:tcW w:w="1503" w:type="dxa"/>
          </w:tcPr>
          <w:p w:rsidR="00BA2705" w:rsidRDefault="00BA2705" w14:paraId="0994303C" wp14:textId="77777777">
            <w:pPr>
              <w:pStyle w:val="TableParagraph"/>
              <w:rPr>
                <w:b/>
                <w:sz w:val="20"/>
              </w:rPr>
            </w:pPr>
          </w:p>
          <w:p w:rsidR="00BA2705" w:rsidRDefault="00BA2705" w14:paraId="0613CC25" wp14:textId="77777777">
            <w:pPr>
              <w:pStyle w:val="TableParagraph"/>
              <w:spacing w:before="7"/>
              <w:rPr>
                <w:b/>
                <w:sz w:val="29"/>
              </w:rPr>
            </w:pPr>
          </w:p>
          <w:p w:rsidR="00BA2705" w:rsidRDefault="004F6D96" w14:paraId="0B1F560F" wp14:textId="77777777">
            <w:pPr>
              <w:pStyle w:val="TableParagraph"/>
              <w:ind w:right="111"/>
              <w:jc w:val="right"/>
              <w:rPr>
                <w:rFonts w:ascii="Calibri"/>
                <w:sz w:val="21"/>
              </w:rPr>
            </w:pPr>
            <w:r>
              <w:rPr>
                <w:rFonts w:ascii="Calibri"/>
                <w:color w:val="1F4E78"/>
                <w:spacing w:val="-4"/>
                <w:sz w:val="21"/>
              </w:rPr>
              <w:t>4.15</w:t>
            </w:r>
          </w:p>
        </w:tc>
        <w:tc>
          <w:tcPr>
            <w:tcW w:w="322" w:type="dxa"/>
          </w:tcPr>
          <w:p w:rsidR="00BA2705" w:rsidRDefault="00BA2705" w14:paraId="7836CA9C" wp14:textId="77777777">
            <w:pPr>
              <w:pStyle w:val="TableParagraph"/>
              <w:rPr>
                <w:rFonts w:ascii="Times New Roman"/>
                <w:sz w:val="20"/>
              </w:rPr>
            </w:pPr>
          </w:p>
        </w:tc>
      </w:tr>
      <w:tr xmlns:wp14="http://schemas.microsoft.com/office/word/2010/wordml" w:rsidR="00BA2705" w14:paraId="1A120D06" wp14:textId="77777777">
        <w:trPr>
          <w:trHeight w:val="350"/>
        </w:trPr>
        <w:tc>
          <w:tcPr>
            <w:tcW w:w="3582" w:type="dxa"/>
          </w:tcPr>
          <w:p w:rsidR="00BA2705" w:rsidRDefault="00BA2705" w14:paraId="140836A0" wp14:textId="77777777">
            <w:pPr>
              <w:pStyle w:val="TableParagraph"/>
              <w:rPr>
                <w:rFonts w:ascii="Times New Roman"/>
                <w:sz w:val="20"/>
              </w:rPr>
            </w:pPr>
          </w:p>
        </w:tc>
        <w:tc>
          <w:tcPr>
            <w:tcW w:w="1405" w:type="dxa"/>
          </w:tcPr>
          <w:p w:rsidR="00BA2705" w:rsidRDefault="00BA2705" w14:paraId="14A57484" wp14:textId="77777777">
            <w:pPr>
              <w:pStyle w:val="TableParagraph"/>
              <w:rPr>
                <w:rFonts w:ascii="Times New Roman"/>
                <w:sz w:val="20"/>
              </w:rPr>
            </w:pPr>
          </w:p>
        </w:tc>
        <w:tc>
          <w:tcPr>
            <w:tcW w:w="1998" w:type="dxa"/>
          </w:tcPr>
          <w:p w:rsidR="00BA2705" w:rsidRDefault="00BA2705" w14:paraId="42E3FBC2" wp14:textId="77777777">
            <w:pPr>
              <w:pStyle w:val="TableParagraph"/>
              <w:rPr>
                <w:rFonts w:ascii="Times New Roman"/>
                <w:sz w:val="20"/>
              </w:rPr>
            </w:pPr>
          </w:p>
        </w:tc>
        <w:tc>
          <w:tcPr>
            <w:tcW w:w="1527" w:type="dxa"/>
          </w:tcPr>
          <w:p w:rsidR="00BA2705" w:rsidRDefault="004F6D96" w14:paraId="4F4D9B6A" wp14:textId="77777777">
            <w:pPr>
              <w:pStyle w:val="TableParagraph"/>
              <w:spacing w:before="3"/>
              <w:ind w:right="135"/>
              <w:jc w:val="right"/>
              <w:rPr>
                <w:rFonts w:ascii="Calibri"/>
                <w:b/>
                <w:sz w:val="21"/>
              </w:rPr>
            </w:pPr>
            <w:r>
              <w:rPr>
                <w:rFonts w:ascii="Calibri"/>
                <w:b/>
                <w:color w:val="2F5395"/>
                <w:spacing w:val="-2"/>
                <w:sz w:val="21"/>
              </w:rPr>
              <w:t>158,741.98</w:t>
            </w:r>
          </w:p>
        </w:tc>
        <w:tc>
          <w:tcPr>
            <w:tcW w:w="1660" w:type="dxa"/>
          </w:tcPr>
          <w:p w:rsidR="00BA2705" w:rsidRDefault="00BA2705" w14:paraId="18113A09" wp14:textId="77777777">
            <w:pPr>
              <w:pStyle w:val="TableParagraph"/>
              <w:rPr>
                <w:rFonts w:ascii="Times New Roman"/>
                <w:sz w:val="20"/>
              </w:rPr>
            </w:pPr>
          </w:p>
        </w:tc>
        <w:tc>
          <w:tcPr>
            <w:tcW w:w="1516" w:type="dxa"/>
          </w:tcPr>
          <w:p w:rsidR="00BA2705" w:rsidRDefault="004F6D96" w14:paraId="1DE7B32A" wp14:textId="77777777">
            <w:pPr>
              <w:pStyle w:val="TableParagraph"/>
              <w:spacing w:before="3"/>
              <w:ind w:right="111"/>
              <w:jc w:val="right"/>
              <w:rPr>
                <w:rFonts w:ascii="Calibri"/>
                <w:b/>
                <w:sz w:val="21"/>
              </w:rPr>
            </w:pPr>
            <w:r>
              <w:rPr>
                <w:rFonts w:ascii="Calibri"/>
                <w:b/>
                <w:color w:val="2F5395"/>
                <w:spacing w:val="-2"/>
                <w:sz w:val="21"/>
              </w:rPr>
              <w:t>453,633.36</w:t>
            </w:r>
          </w:p>
        </w:tc>
        <w:tc>
          <w:tcPr>
            <w:tcW w:w="1503" w:type="dxa"/>
          </w:tcPr>
          <w:p w:rsidR="00BA2705" w:rsidRDefault="004F6D96" w14:paraId="722BCA98" wp14:textId="77777777">
            <w:pPr>
              <w:pStyle w:val="TableParagraph"/>
              <w:spacing w:before="3"/>
              <w:ind w:right="111"/>
              <w:jc w:val="right"/>
              <w:rPr>
                <w:rFonts w:ascii="Calibri"/>
                <w:b/>
                <w:sz w:val="21"/>
              </w:rPr>
            </w:pPr>
            <w:r>
              <w:rPr>
                <w:rFonts w:ascii="Calibri"/>
                <w:b/>
                <w:color w:val="1F4E78"/>
                <w:spacing w:val="-4"/>
                <w:sz w:val="21"/>
              </w:rPr>
              <w:t>2.86</w:t>
            </w:r>
          </w:p>
        </w:tc>
        <w:tc>
          <w:tcPr>
            <w:tcW w:w="322" w:type="dxa"/>
          </w:tcPr>
          <w:p w:rsidR="00BA2705" w:rsidRDefault="004F6D96" w14:paraId="682580B7" wp14:textId="77777777">
            <w:pPr>
              <w:pStyle w:val="TableParagraph"/>
              <w:spacing w:before="3"/>
              <w:ind w:left="101"/>
              <w:rPr>
                <w:rFonts w:ascii="Calibri"/>
                <w:b/>
                <w:sz w:val="21"/>
              </w:rPr>
            </w:pPr>
            <w:r>
              <w:rPr>
                <w:rFonts w:ascii="Calibri"/>
                <w:b/>
                <w:color w:val="1F4E78"/>
                <w:spacing w:val="-5"/>
                <w:sz w:val="21"/>
              </w:rPr>
              <w:t>:1</w:t>
            </w:r>
          </w:p>
        </w:tc>
      </w:tr>
      <w:tr xmlns:wp14="http://schemas.microsoft.com/office/word/2010/wordml" w:rsidR="00BA2705" w14:paraId="470925B7" wp14:textId="77777777">
        <w:trPr>
          <w:trHeight w:val="888"/>
        </w:trPr>
        <w:tc>
          <w:tcPr>
            <w:tcW w:w="3582" w:type="dxa"/>
          </w:tcPr>
          <w:p w:rsidR="00BA2705" w:rsidRDefault="00BA2705" w14:paraId="18AF15B3" wp14:textId="77777777">
            <w:pPr>
              <w:pStyle w:val="TableParagraph"/>
              <w:rPr>
                <w:b/>
                <w:sz w:val="20"/>
              </w:rPr>
            </w:pPr>
          </w:p>
          <w:p w:rsidR="00BA2705" w:rsidRDefault="004F6D96" w14:paraId="24907B3C" wp14:textId="77777777">
            <w:pPr>
              <w:pStyle w:val="TableParagraph"/>
              <w:spacing w:before="121"/>
              <w:ind w:left="50"/>
              <w:rPr>
                <w:rFonts w:ascii="Calibri"/>
                <w:sz w:val="21"/>
              </w:rPr>
            </w:pPr>
            <w:r>
              <w:rPr>
                <w:rFonts w:ascii="Calibri"/>
                <w:sz w:val="21"/>
              </w:rPr>
              <w:t>Fictitious</w:t>
            </w:r>
            <w:r>
              <w:rPr>
                <w:rFonts w:ascii="Calibri"/>
                <w:spacing w:val="-8"/>
                <w:sz w:val="21"/>
              </w:rPr>
              <w:t xml:space="preserve"> </w:t>
            </w:r>
            <w:r>
              <w:rPr>
                <w:rFonts w:ascii="Calibri"/>
                <w:sz w:val="21"/>
              </w:rPr>
              <w:t>(dummy)</w:t>
            </w:r>
            <w:r>
              <w:rPr>
                <w:rFonts w:ascii="Calibri"/>
                <w:spacing w:val="-7"/>
                <w:sz w:val="21"/>
              </w:rPr>
              <w:t xml:space="preserve"> </w:t>
            </w:r>
            <w:r>
              <w:rPr>
                <w:rFonts w:ascii="Calibri"/>
                <w:spacing w:val="-4"/>
                <w:sz w:val="21"/>
              </w:rPr>
              <w:t>data</w:t>
            </w:r>
          </w:p>
        </w:tc>
        <w:tc>
          <w:tcPr>
            <w:tcW w:w="1405" w:type="dxa"/>
          </w:tcPr>
          <w:p w:rsidR="00BA2705" w:rsidRDefault="00BA2705" w14:paraId="44EC7652" wp14:textId="77777777">
            <w:pPr>
              <w:pStyle w:val="TableParagraph"/>
              <w:rPr>
                <w:b/>
                <w:sz w:val="20"/>
              </w:rPr>
            </w:pPr>
          </w:p>
          <w:p w:rsidR="00BA2705" w:rsidRDefault="004F6D96" w14:paraId="7C32BAC1" wp14:textId="77777777">
            <w:pPr>
              <w:pStyle w:val="TableParagraph"/>
              <w:spacing w:before="121"/>
              <w:ind w:left="248"/>
              <w:rPr>
                <w:rFonts w:ascii="Calibri"/>
                <w:sz w:val="21"/>
              </w:rPr>
            </w:pPr>
            <w:r>
              <w:rPr>
                <w:rFonts w:ascii="Calibri"/>
                <w:color w:val="FF0000"/>
                <w:sz w:val="21"/>
              </w:rPr>
              <w:t>Data</w:t>
            </w:r>
            <w:r>
              <w:rPr>
                <w:rFonts w:ascii="Calibri"/>
                <w:color w:val="FF0000"/>
                <w:spacing w:val="-4"/>
                <w:sz w:val="21"/>
              </w:rPr>
              <w:t xml:space="preserve"> </w:t>
            </w:r>
            <w:r>
              <w:rPr>
                <w:rFonts w:ascii="Calibri"/>
                <w:color w:val="FF0000"/>
                <w:spacing w:val="-2"/>
                <w:sz w:val="21"/>
              </w:rPr>
              <w:t>entry</w:t>
            </w:r>
          </w:p>
        </w:tc>
        <w:tc>
          <w:tcPr>
            <w:tcW w:w="1998" w:type="dxa"/>
          </w:tcPr>
          <w:p w:rsidR="00BA2705" w:rsidRDefault="004F6D96" w14:paraId="46C4DE37" wp14:textId="77777777">
            <w:pPr>
              <w:pStyle w:val="TableParagraph"/>
              <w:spacing w:before="60"/>
              <w:ind w:left="99" w:right="106"/>
              <w:jc w:val="center"/>
              <w:rPr>
                <w:rFonts w:ascii="Calibri"/>
                <w:sz w:val="17"/>
              </w:rPr>
            </w:pPr>
            <w:r>
              <w:rPr>
                <w:rFonts w:ascii="Calibri"/>
                <w:color w:val="00AF50"/>
                <w:sz w:val="17"/>
              </w:rPr>
              <w:t>Fixed</w:t>
            </w:r>
            <w:r>
              <w:rPr>
                <w:rFonts w:ascii="Calibri"/>
                <w:color w:val="00AF50"/>
                <w:spacing w:val="-4"/>
                <w:sz w:val="17"/>
              </w:rPr>
              <w:t xml:space="preserve"> </w:t>
            </w:r>
            <w:r>
              <w:rPr>
                <w:rFonts w:ascii="Calibri"/>
                <w:color w:val="00AF50"/>
                <w:sz w:val="17"/>
              </w:rPr>
              <w:t>values</w:t>
            </w:r>
            <w:r>
              <w:rPr>
                <w:rFonts w:ascii="Calibri"/>
                <w:color w:val="00AF50"/>
                <w:spacing w:val="-2"/>
                <w:sz w:val="17"/>
              </w:rPr>
              <w:t xml:space="preserve"> </w:t>
            </w:r>
            <w:r>
              <w:rPr>
                <w:rFonts w:ascii="Calibri"/>
                <w:color w:val="00AF50"/>
                <w:sz w:val="17"/>
              </w:rPr>
              <w:t>in</w:t>
            </w:r>
            <w:r>
              <w:rPr>
                <w:rFonts w:ascii="Calibri"/>
                <w:color w:val="00AF50"/>
                <w:spacing w:val="-3"/>
                <w:sz w:val="17"/>
              </w:rPr>
              <w:t xml:space="preserve"> </w:t>
            </w:r>
            <w:r>
              <w:rPr>
                <w:rFonts w:ascii="Calibri"/>
                <w:color w:val="00AF50"/>
                <w:sz w:val="17"/>
              </w:rPr>
              <w:t>this</w:t>
            </w:r>
            <w:r>
              <w:rPr>
                <w:rFonts w:ascii="Calibri"/>
                <w:color w:val="00AF50"/>
                <w:spacing w:val="-2"/>
                <w:sz w:val="17"/>
              </w:rPr>
              <w:t xml:space="preserve"> report</w:t>
            </w:r>
          </w:p>
          <w:p w:rsidR="00BA2705" w:rsidRDefault="004F6D96" w14:paraId="594B8CD4" wp14:textId="77777777">
            <w:pPr>
              <w:pStyle w:val="TableParagraph"/>
              <w:spacing w:before="1"/>
              <w:ind w:left="247" w:right="255"/>
              <w:jc w:val="center"/>
              <w:rPr>
                <w:rFonts w:ascii="Calibri"/>
                <w:sz w:val="17"/>
              </w:rPr>
            </w:pPr>
            <w:r>
              <w:rPr>
                <w:rFonts w:ascii="Calibri"/>
                <w:color w:val="00AF50"/>
                <w:sz w:val="17"/>
              </w:rPr>
              <w:t>-</w:t>
            </w:r>
            <w:r>
              <w:rPr>
                <w:rFonts w:ascii="Calibri"/>
                <w:color w:val="00AF50"/>
                <w:spacing w:val="-10"/>
                <w:sz w:val="17"/>
              </w:rPr>
              <w:t xml:space="preserve"> </w:t>
            </w:r>
            <w:r>
              <w:rPr>
                <w:rFonts w:ascii="Calibri"/>
                <w:color w:val="00AF50"/>
                <w:sz w:val="17"/>
              </w:rPr>
              <w:t>an</w:t>
            </w:r>
            <w:r>
              <w:rPr>
                <w:rFonts w:ascii="Calibri"/>
                <w:color w:val="00AF50"/>
                <w:spacing w:val="-10"/>
                <w:sz w:val="17"/>
              </w:rPr>
              <w:t xml:space="preserve"> </w:t>
            </w:r>
            <w:r>
              <w:rPr>
                <w:rFonts w:ascii="Calibri"/>
                <w:color w:val="00AF50"/>
                <w:sz w:val="17"/>
              </w:rPr>
              <w:t>FRS</w:t>
            </w:r>
            <w:r>
              <w:rPr>
                <w:rFonts w:ascii="Calibri"/>
                <w:color w:val="00AF50"/>
                <w:spacing w:val="-9"/>
                <w:sz w:val="17"/>
              </w:rPr>
              <w:t xml:space="preserve"> </w:t>
            </w:r>
            <w:r>
              <w:rPr>
                <w:rFonts w:ascii="Calibri"/>
                <w:color w:val="00AF50"/>
                <w:sz w:val="17"/>
              </w:rPr>
              <w:t>could</w:t>
            </w:r>
            <w:r>
              <w:rPr>
                <w:rFonts w:ascii="Calibri"/>
                <w:color w:val="00AF50"/>
                <w:spacing w:val="-10"/>
                <w:sz w:val="17"/>
              </w:rPr>
              <w:t xml:space="preserve"> </w:t>
            </w:r>
            <w:r>
              <w:rPr>
                <w:rFonts w:ascii="Calibri"/>
                <w:color w:val="00AF50"/>
                <w:sz w:val="17"/>
              </w:rPr>
              <w:t>update</w:t>
            </w:r>
            <w:r>
              <w:rPr>
                <w:rFonts w:ascii="Calibri"/>
                <w:color w:val="00AF50"/>
                <w:spacing w:val="40"/>
                <w:sz w:val="17"/>
              </w:rPr>
              <w:t xml:space="preserve"> </w:t>
            </w:r>
            <w:r>
              <w:rPr>
                <w:rFonts w:ascii="Calibri"/>
                <w:color w:val="00AF50"/>
                <w:sz w:val="17"/>
              </w:rPr>
              <w:t>them with their own</w:t>
            </w:r>
          </w:p>
          <w:p w:rsidR="00BA2705" w:rsidRDefault="004F6D96" w14:paraId="1E1D0C77" wp14:textId="77777777">
            <w:pPr>
              <w:pStyle w:val="TableParagraph"/>
              <w:spacing w:before="1" w:line="184" w:lineRule="exact"/>
              <w:ind w:left="99" w:right="105"/>
              <w:jc w:val="center"/>
              <w:rPr>
                <w:rFonts w:ascii="Calibri"/>
                <w:sz w:val="17"/>
              </w:rPr>
            </w:pPr>
            <w:r>
              <w:rPr>
                <w:rFonts w:ascii="Calibri"/>
                <w:color w:val="00AF50"/>
                <w:spacing w:val="-2"/>
                <w:sz w:val="17"/>
              </w:rPr>
              <w:t>estimates</w:t>
            </w:r>
          </w:p>
        </w:tc>
        <w:tc>
          <w:tcPr>
            <w:tcW w:w="1527" w:type="dxa"/>
          </w:tcPr>
          <w:p w:rsidR="00BA2705" w:rsidRDefault="00BA2705" w14:paraId="3ADFD508" wp14:textId="77777777">
            <w:pPr>
              <w:pStyle w:val="TableParagraph"/>
              <w:rPr>
                <w:b/>
                <w:sz w:val="20"/>
              </w:rPr>
            </w:pPr>
          </w:p>
          <w:p w:rsidR="00BA2705" w:rsidRDefault="004F6D96" w14:paraId="7132A333" wp14:textId="77777777">
            <w:pPr>
              <w:pStyle w:val="TableParagraph"/>
              <w:spacing w:before="121"/>
              <w:ind w:right="133"/>
              <w:jc w:val="right"/>
              <w:rPr>
                <w:rFonts w:ascii="Calibri"/>
                <w:sz w:val="21"/>
              </w:rPr>
            </w:pPr>
            <w:r>
              <w:rPr>
                <w:rFonts w:ascii="Calibri"/>
                <w:color w:val="2F5395"/>
                <w:spacing w:val="-2"/>
                <w:sz w:val="21"/>
              </w:rPr>
              <w:t>Autocalculated</w:t>
            </w:r>
          </w:p>
        </w:tc>
        <w:tc>
          <w:tcPr>
            <w:tcW w:w="1660" w:type="dxa"/>
          </w:tcPr>
          <w:p w:rsidR="00BA2705" w:rsidRDefault="00BA2705" w14:paraId="1935F1DB" wp14:textId="77777777">
            <w:pPr>
              <w:pStyle w:val="TableParagraph"/>
              <w:rPr>
                <w:b/>
                <w:sz w:val="20"/>
              </w:rPr>
            </w:pPr>
          </w:p>
          <w:p w:rsidR="00BA2705" w:rsidRDefault="004F6D96" w14:paraId="056B2A05" wp14:textId="77777777">
            <w:pPr>
              <w:pStyle w:val="TableParagraph"/>
              <w:spacing w:before="121"/>
              <w:ind w:left="289"/>
              <w:rPr>
                <w:rFonts w:ascii="Calibri"/>
                <w:sz w:val="21"/>
              </w:rPr>
            </w:pPr>
            <w:r>
              <w:rPr>
                <w:rFonts w:ascii="Calibri"/>
                <w:color w:val="00AF50"/>
                <w:sz w:val="21"/>
              </w:rPr>
              <w:t>Fixed</w:t>
            </w:r>
            <w:r>
              <w:rPr>
                <w:rFonts w:ascii="Calibri"/>
                <w:color w:val="00AF50"/>
                <w:spacing w:val="-2"/>
                <w:sz w:val="21"/>
              </w:rPr>
              <w:t xml:space="preserve"> values</w:t>
            </w:r>
          </w:p>
        </w:tc>
        <w:tc>
          <w:tcPr>
            <w:tcW w:w="1516" w:type="dxa"/>
          </w:tcPr>
          <w:p w:rsidR="00BA2705" w:rsidRDefault="00BA2705" w14:paraId="63F7BA64" wp14:textId="77777777">
            <w:pPr>
              <w:pStyle w:val="TableParagraph"/>
              <w:rPr>
                <w:b/>
                <w:sz w:val="20"/>
              </w:rPr>
            </w:pPr>
          </w:p>
          <w:p w:rsidR="00BA2705" w:rsidRDefault="004F6D96" w14:paraId="025283E4" wp14:textId="77777777">
            <w:pPr>
              <w:pStyle w:val="TableParagraph"/>
              <w:spacing w:before="121"/>
              <w:ind w:right="119"/>
              <w:jc w:val="right"/>
              <w:rPr>
                <w:rFonts w:ascii="Calibri"/>
                <w:sz w:val="21"/>
              </w:rPr>
            </w:pPr>
            <w:r>
              <w:rPr>
                <w:rFonts w:ascii="Calibri"/>
                <w:color w:val="2F5395"/>
                <w:spacing w:val="-2"/>
                <w:sz w:val="21"/>
              </w:rPr>
              <w:t>Autocalculated</w:t>
            </w:r>
          </w:p>
        </w:tc>
        <w:tc>
          <w:tcPr>
            <w:tcW w:w="1503" w:type="dxa"/>
          </w:tcPr>
          <w:p w:rsidR="00BA2705" w:rsidRDefault="00BA2705" w14:paraId="11AD48F1" wp14:textId="77777777">
            <w:pPr>
              <w:pStyle w:val="TableParagraph"/>
              <w:rPr>
                <w:b/>
                <w:sz w:val="20"/>
              </w:rPr>
            </w:pPr>
          </w:p>
          <w:p w:rsidR="00BA2705" w:rsidRDefault="004F6D96" w14:paraId="1B030C02" wp14:textId="77777777">
            <w:pPr>
              <w:pStyle w:val="TableParagraph"/>
              <w:spacing w:before="121"/>
              <w:ind w:right="110"/>
              <w:jc w:val="right"/>
              <w:rPr>
                <w:rFonts w:ascii="Calibri"/>
                <w:sz w:val="21"/>
              </w:rPr>
            </w:pPr>
            <w:r>
              <w:rPr>
                <w:rFonts w:ascii="Calibri"/>
                <w:color w:val="2F5395"/>
                <w:spacing w:val="-2"/>
                <w:sz w:val="21"/>
              </w:rPr>
              <w:t>Autocalculated</w:t>
            </w:r>
          </w:p>
        </w:tc>
        <w:tc>
          <w:tcPr>
            <w:tcW w:w="322" w:type="dxa"/>
          </w:tcPr>
          <w:p w:rsidR="00BA2705" w:rsidRDefault="00BA2705" w14:paraId="3547A4C1" wp14:textId="77777777">
            <w:pPr>
              <w:pStyle w:val="TableParagraph"/>
              <w:rPr>
                <w:rFonts w:ascii="Times New Roman"/>
                <w:sz w:val="20"/>
              </w:rPr>
            </w:pPr>
          </w:p>
        </w:tc>
      </w:tr>
    </w:tbl>
    <w:p xmlns:wp14="http://schemas.microsoft.com/office/word/2010/wordml" w:rsidR="00BA2705" w:rsidRDefault="00BA2705" w14:paraId="6F1FF6B7" wp14:textId="77777777">
      <w:pPr>
        <w:pStyle w:val="BodyText"/>
        <w:rPr>
          <w:b/>
        </w:rPr>
      </w:pPr>
    </w:p>
    <w:p xmlns:wp14="http://schemas.microsoft.com/office/word/2010/wordml" w:rsidR="00BA2705" w:rsidRDefault="00BA2705" w14:paraId="08D2AF85" wp14:textId="77777777">
      <w:pPr>
        <w:pStyle w:val="BodyText"/>
        <w:spacing w:before="8"/>
        <w:rPr>
          <w:b/>
          <w:sz w:val="32"/>
        </w:rPr>
      </w:pPr>
    </w:p>
    <w:p xmlns:wp14="http://schemas.microsoft.com/office/word/2010/wordml" w:rsidR="00BA2705" w:rsidRDefault="004F6D96" w14:paraId="174B1212" wp14:textId="77777777">
      <w:pPr>
        <w:ind w:right="111"/>
        <w:jc w:val="right"/>
        <w:rPr>
          <w:sz w:val="18"/>
        </w:rPr>
      </w:pPr>
      <w:r>
        <w:rPr>
          <w:spacing w:val="-5"/>
          <w:sz w:val="18"/>
        </w:rPr>
        <w:t>60</w:t>
      </w:r>
    </w:p>
    <w:p xmlns:wp14="http://schemas.microsoft.com/office/word/2010/wordml" w:rsidR="00BA2705" w:rsidRDefault="00BA2705" w14:paraId="5A259495" wp14:textId="77777777">
      <w:pPr>
        <w:jc w:val="right"/>
        <w:rPr>
          <w:sz w:val="18"/>
        </w:rPr>
        <w:sectPr w:rsidR="00BA2705">
          <w:footerReference w:type="default" r:id="rId26"/>
          <w:pgSz w:w="16850" w:h="11920" w:orient="landscape"/>
          <w:pgMar w:top="1340" w:right="1160" w:bottom="280" w:left="1280" w:header="0" w:footer="0" w:gutter="0"/>
          <w:cols w:space="720"/>
        </w:sectPr>
      </w:pPr>
    </w:p>
    <w:p xmlns:wp14="http://schemas.microsoft.com/office/word/2010/wordml" w:rsidR="00BA2705" w:rsidRDefault="004F6D96" w14:paraId="2B2A7A39" wp14:textId="77777777">
      <w:pPr>
        <w:pStyle w:val="Heading1"/>
        <w:numPr>
          <w:ilvl w:val="1"/>
          <w:numId w:val="7"/>
        </w:numPr>
        <w:tabs>
          <w:tab w:val="left" w:pos="1909"/>
        </w:tabs>
        <w:spacing w:before="75"/>
        <w:ind w:hanging="469"/>
      </w:pPr>
      <w:r>
        <w:rPr>
          <w:color w:val="0956A2"/>
          <w:spacing w:val="-2"/>
        </w:rPr>
        <w:t>Conclusion</w:t>
      </w:r>
    </w:p>
    <w:p xmlns:wp14="http://schemas.microsoft.com/office/word/2010/wordml" w:rsidR="00BA2705" w:rsidRDefault="00BA2705" w14:paraId="676C0DDA" wp14:textId="77777777">
      <w:pPr>
        <w:pStyle w:val="BodyText"/>
        <w:rPr>
          <w:b/>
          <w:sz w:val="30"/>
        </w:rPr>
      </w:pPr>
    </w:p>
    <w:p xmlns:wp14="http://schemas.microsoft.com/office/word/2010/wordml" w:rsidR="00BA2705" w:rsidRDefault="004F6D96" w14:paraId="7DC4692B" wp14:textId="77777777">
      <w:pPr>
        <w:pStyle w:val="BodyText"/>
        <w:spacing w:before="249" w:line="362" w:lineRule="auto"/>
        <w:ind w:left="1440" w:right="1230"/>
      </w:pPr>
      <w:r>
        <w:t>There is a detailed conclusion in Part One, covering the overall project to date, and this short conclusion</w:t>
      </w:r>
      <w:r>
        <w:rPr>
          <w:spacing w:val="-2"/>
        </w:rPr>
        <w:t xml:space="preserve"> </w:t>
      </w:r>
      <w:r>
        <w:t>will</w:t>
      </w:r>
      <w:r>
        <w:rPr>
          <w:spacing w:val="-2"/>
        </w:rPr>
        <w:t xml:space="preserve"> </w:t>
      </w:r>
      <w:r>
        <w:t>discuss</w:t>
      </w:r>
      <w:r>
        <w:rPr>
          <w:spacing w:val="-1"/>
        </w:rPr>
        <w:t xml:space="preserve"> </w:t>
      </w:r>
      <w:r>
        <w:t>Part</w:t>
      </w:r>
      <w:r>
        <w:rPr>
          <w:spacing w:val="-2"/>
        </w:rPr>
        <w:t xml:space="preserve"> </w:t>
      </w:r>
      <w:r>
        <w:t>Two.</w:t>
      </w:r>
      <w:r>
        <w:rPr>
          <w:spacing w:val="-1"/>
        </w:rPr>
        <w:t xml:space="preserve"> </w:t>
      </w:r>
      <w:r>
        <w:t>The</w:t>
      </w:r>
      <w:r>
        <w:rPr>
          <w:spacing w:val="-4"/>
        </w:rPr>
        <w:t xml:space="preserve"> </w:t>
      </w:r>
      <w:r>
        <w:t>headline</w:t>
      </w:r>
      <w:r>
        <w:rPr>
          <w:spacing w:val="-2"/>
        </w:rPr>
        <w:t xml:space="preserve"> </w:t>
      </w:r>
      <w:r>
        <w:t>conclusion</w:t>
      </w:r>
      <w:r>
        <w:rPr>
          <w:spacing w:val="-2"/>
        </w:rPr>
        <w:t xml:space="preserve"> </w:t>
      </w:r>
      <w:r>
        <w:t>is</w:t>
      </w:r>
      <w:r>
        <w:rPr>
          <w:spacing w:val="-1"/>
        </w:rPr>
        <w:t xml:space="preserve"> </w:t>
      </w:r>
      <w:r>
        <w:t>that</w:t>
      </w:r>
      <w:r>
        <w:rPr>
          <w:spacing w:val="-3"/>
        </w:rPr>
        <w:t xml:space="preserve"> </w:t>
      </w:r>
      <w:r>
        <w:t>most</w:t>
      </w:r>
      <w:r>
        <w:rPr>
          <w:spacing w:val="-5"/>
        </w:rPr>
        <w:t xml:space="preserve"> </w:t>
      </w:r>
      <w:r>
        <w:t>fire</w:t>
      </w:r>
      <w:r>
        <w:rPr>
          <w:spacing w:val="-4"/>
        </w:rPr>
        <w:t xml:space="preserve"> </w:t>
      </w:r>
      <w:r>
        <w:t>and</w:t>
      </w:r>
      <w:r>
        <w:rPr>
          <w:spacing w:val="-2"/>
        </w:rPr>
        <w:t xml:space="preserve"> </w:t>
      </w:r>
      <w:r>
        <w:t>rescue</w:t>
      </w:r>
      <w:r>
        <w:rPr>
          <w:spacing w:val="-4"/>
        </w:rPr>
        <w:t xml:space="preserve"> </w:t>
      </w:r>
      <w:r>
        <w:t>activities give a positive return on investment, and total benefits of £12.35bn.</w:t>
      </w:r>
    </w:p>
    <w:p xmlns:wp14="http://schemas.microsoft.com/office/word/2010/wordml" w:rsidR="00BA2705" w:rsidRDefault="00BA2705" w14:paraId="60EC9516" wp14:textId="77777777">
      <w:pPr>
        <w:pStyle w:val="BodyText"/>
        <w:rPr>
          <w:sz w:val="24"/>
        </w:rPr>
      </w:pPr>
    </w:p>
    <w:p xmlns:wp14="http://schemas.microsoft.com/office/word/2010/wordml" w:rsidR="00BA2705" w:rsidRDefault="00BA2705" w14:paraId="5945FE44" wp14:textId="77777777">
      <w:pPr>
        <w:pStyle w:val="BodyText"/>
        <w:rPr>
          <w:sz w:val="24"/>
        </w:rPr>
      </w:pPr>
    </w:p>
    <w:p xmlns:wp14="http://schemas.microsoft.com/office/word/2010/wordml" w:rsidR="00BA2705" w:rsidRDefault="004F6D96" w14:paraId="0D3893D2" wp14:textId="77777777">
      <w:pPr>
        <w:pStyle w:val="BodyText"/>
        <w:spacing w:before="140" w:line="360" w:lineRule="auto"/>
        <w:ind w:left="1440" w:right="1120"/>
      </w:pPr>
      <w:r>
        <w:t>However, for</w:t>
      </w:r>
      <w:r>
        <w:rPr>
          <w:spacing w:val="-1"/>
        </w:rPr>
        <w:t xml:space="preserve"> </w:t>
      </w:r>
      <w:r>
        <w:t>some activities, it is</w:t>
      </w:r>
      <w:r>
        <w:rPr>
          <w:spacing w:val="-2"/>
        </w:rPr>
        <w:t xml:space="preserve"> </w:t>
      </w:r>
      <w:r>
        <w:t>reasonable</w:t>
      </w:r>
      <w:r>
        <w:rPr>
          <w:spacing w:val="-2"/>
        </w:rPr>
        <w:t xml:space="preserve"> </w:t>
      </w:r>
      <w:r>
        <w:t>to</w:t>
      </w:r>
      <w:r>
        <w:rPr>
          <w:spacing w:val="-2"/>
        </w:rPr>
        <w:t xml:space="preserve"> </w:t>
      </w:r>
      <w:r>
        <w:t>state</w:t>
      </w:r>
      <w:r>
        <w:rPr>
          <w:spacing w:val="-1"/>
        </w:rPr>
        <w:t xml:space="preserve"> </w:t>
      </w:r>
      <w:r>
        <w:t>that the</w:t>
      </w:r>
      <w:r>
        <w:rPr>
          <w:spacing w:val="-2"/>
        </w:rPr>
        <w:t xml:space="preserve"> </w:t>
      </w:r>
      <w:r>
        <w:t>evidence base is not yet complete enough. One</w:t>
      </w:r>
      <w:r>
        <w:rPr>
          <w:spacing w:val="-1"/>
        </w:rPr>
        <w:t xml:space="preserve"> </w:t>
      </w:r>
      <w:r>
        <w:t>key set of</w:t>
      </w:r>
      <w:r>
        <w:rPr>
          <w:spacing w:val="-2"/>
        </w:rPr>
        <w:t xml:space="preserve"> </w:t>
      </w:r>
      <w:r>
        <w:t>activities</w:t>
      </w:r>
      <w:r>
        <w:rPr>
          <w:spacing w:val="-1"/>
        </w:rPr>
        <w:t xml:space="preserve"> </w:t>
      </w:r>
      <w:r>
        <w:t>falling into this</w:t>
      </w:r>
      <w:r>
        <w:rPr>
          <w:spacing w:val="-3"/>
        </w:rPr>
        <w:t xml:space="preserve"> </w:t>
      </w:r>
      <w:r>
        <w:t>category are</w:t>
      </w:r>
      <w:r>
        <w:rPr>
          <w:spacing w:val="-1"/>
        </w:rPr>
        <w:t xml:space="preserve"> </w:t>
      </w:r>
      <w:r>
        <w:t>safety campaigns. It is reasonable to assume that safety campaigns around water and road safety contribute significantly to our communities, but currently the evidence base for that is sparce.</w:t>
      </w:r>
      <w:r>
        <w:rPr>
          <w:spacing w:val="40"/>
        </w:rPr>
        <w:t xml:space="preserve"> </w:t>
      </w:r>
      <w:r>
        <w:t>Work by UK Fire and Rescue Services and the NFCC is under way to address this evidence gap, but the underlying requirement would be that consideration be given at the planning stages of safety campaigning for</w:t>
      </w:r>
      <w:r>
        <w:rPr>
          <w:spacing w:val="-3"/>
        </w:rPr>
        <w:t xml:space="preserve"> </w:t>
      </w:r>
      <w:r>
        <w:t>the</w:t>
      </w:r>
      <w:r>
        <w:rPr>
          <w:spacing w:val="-4"/>
        </w:rPr>
        <w:t xml:space="preserve"> </w:t>
      </w:r>
      <w:r>
        <w:t>measurement</w:t>
      </w:r>
      <w:r>
        <w:rPr>
          <w:spacing w:val="-3"/>
        </w:rPr>
        <w:t xml:space="preserve"> </w:t>
      </w:r>
      <w:r>
        <w:t>and</w:t>
      </w:r>
      <w:r>
        <w:rPr>
          <w:spacing w:val="-2"/>
        </w:rPr>
        <w:t xml:space="preserve"> </w:t>
      </w:r>
      <w:r>
        <w:t>recording</w:t>
      </w:r>
      <w:r>
        <w:rPr>
          <w:spacing w:val="-2"/>
        </w:rPr>
        <w:t xml:space="preserve"> </w:t>
      </w:r>
      <w:r>
        <w:t>of</w:t>
      </w:r>
      <w:r>
        <w:rPr>
          <w:spacing w:val="-3"/>
        </w:rPr>
        <w:t xml:space="preserve"> </w:t>
      </w:r>
      <w:r>
        <w:t>attributes</w:t>
      </w:r>
      <w:r>
        <w:rPr>
          <w:spacing w:val="-4"/>
        </w:rPr>
        <w:t xml:space="preserve"> </w:t>
      </w:r>
      <w:r>
        <w:t>relating</w:t>
      </w:r>
      <w:r>
        <w:rPr>
          <w:spacing w:val="-2"/>
        </w:rPr>
        <w:t xml:space="preserve"> </w:t>
      </w:r>
      <w:r>
        <w:t>to success, and</w:t>
      </w:r>
      <w:r>
        <w:rPr>
          <w:spacing w:val="-4"/>
        </w:rPr>
        <w:t xml:space="preserve"> </w:t>
      </w:r>
      <w:r>
        <w:t>appropriate</w:t>
      </w:r>
      <w:r>
        <w:rPr>
          <w:spacing w:val="-4"/>
        </w:rPr>
        <w:t xml:space="preserve"> </w:t>
      </w:r>
      <w:r>
        <w:t>methods</w:t>
      </w:r>
      <w:r>
        <w:rPr>
          <w:spacing w:val="-4"/>
        </w:rPr>
        <w:t xml:space="preserve"> </w:t>
      </w:r>
      <w:r>
        <w:t>of capturing such measurements be made.</w:t>
      </w:r>
    </w:p>
    <w:p xmlns:wp14="http://schemas.microsoft.com/office/word/2010/wordml" w:rsidR="00BA2705" w:rsidRDefault="00BA2705" w14:paraId="66387125" wp14:textId="77777777">
      <w:pPr>
        <w:pStyle w:val="BodyText"/>
        <w:rPr>
          <w:sz w:val="24"/>
        </w:rPr>
      </w:pPr>
    </w:p>
    <w:p xmlns:wp14="http://schemas.microsoft.com/office/word/2010/wordml" w:rsidR="00BA2705" w:rsidRDefault="00BA2705" w14:paraId="06C30544" wp14:textId="77777777">
      <w:pPr>
        <w:pStyle w:val="BodyText"/>
        <w:spacing w:before="1"/>
        <w:rPr>
          <w:sz w:val="23"/>
        </w:rPr>
      </w:pPr>
    </w:p>
    <w:p xmlns:wp14="http://schemas.microsoft.com/office/word/2010/wordml" w:rsidR="00BA2705" w:rsidRDefault="004F6D96" w14:paraId="2D39E7FF" wp14:textId="77777777">
      <w:pPr>
        <w:pStyle w:val="BodyText"/>
        <w:spacing w:line="360" w:lineRule="auto"/>
        <w:ind w:left="1440" w:right="1272"/>
      </w:pPr>
      <w:r>
        <w:t>Other</w:t>
      </w:r>
      <w:r>
        <w:rPr>
          <w:spacing w:val="-1"/>
        </w:rPr>
        <w:t xml:space="preserve"> </w:t>
      </w:r>
      <w:r>
        <w:t>considerations</w:t>
      </w:r>
      <w:r>
        <w:rPr>
          <w:spacing w:val="-4"/>
        </w:rPr>
        <w:t xml:space="preserve"> </w:t>
      </w:r>
      <w:r>
        <w:t>are</w:t>
      </w:r>
      <w:r>
        <w:rPr>
          <w:spacing w:val="-4"/>
        </w:rPr>
        <w:t xml:space="preserve"> </w:t>
      </w:r>
      <w:r>
        <w:t>the</w:t>
      </w:r>
      <w:r>
        <w:rPr>
          <w:spacing w:val="-4"/>
        </w:rPr>
        <w:t xml:space="preserve"> </w:t>
      </w:r>
      <w:r>
        <w:t>nature</w:t>
      </w:r>
      <w:r>
        <w:rPr>
          <w:spacing w:val="-2"/>
        </w:rPr>
        <w:t xml:space="preserve"> </w:t>
      </w:r>
      <w:r>
        <w:t>of</w:t>
      </w:r>
      <w:r>
        <w:rPr>
          <w:spacing w:val="-3"/>
        </w:rPr>
        <w:t xml:space="preserve"> </w:t>
      </w:r>
      <w:r>
        <w:t>targeting</w:t>
      </w:r>
      <w:r>
        <w:rPr>
          <w:spacing w:val="-2"/>
        </w:rPr>
        <w:t xml:space="preserve"> </w:t>
      </w:r>
      <w:r>
        <w:t>in</w:t>
      </w:r>
      <w:r>
        <w:rPr>
          <w:spacing w:val="-4"/>
        </w:rPr>
        <w:t xml:space="preserve"> </w:t>
      </w:r>
      <w:r>
        <w:t>Home</w:t>
      </w:r>
      <w:r>
        <w:rPr>
          <w:spacing w:val="-4"/>
        </w:rPr>
        <w:t xml:space="preserve"> </w:t>
      </w:r>
      <w:r>
        <w:t>Fire</w:t>
      </w:r>
      <w:r>
        <w:rPr>
          <w:spacing w:val="-2"/>
        </w:rPr>
        <w:t xml:space="preserve"> </w:t>
      </w:r>
      <w:r>
        <w:t>safety</w:t>
      </w:r>
      <w:r>
        <w:rPr>
          <w:spacing w:val="-1"/>
        </w:rPr>
        <w:t xml:space="preserve"> </w:t>
      </w:r>
      <w:r>
        <w:t>Visits,</w:t>
      </w:r>
      <w:r>
        <w:rPr>
          <w:spacing w:val="-3"/>
        </w:rPr>
        <w:t xml:space="preserve"> </w:t>
      </w:r>
      <w:r>
        <w:t>and whether</w:t>
      </w:r>
      <w:r>
        <w:rPr>
          <w:spacing w:val="-5"/>
        </w:rPr>
        <w:t xml:space="preserve"> </w:t>
      </w:r>
      <w:r>
        <w:t>more value can be delivered by a more systematic approach to that targeting. Again, work by the NFCC</w:t>
      </w:r>
      <w:r>
        <w:rPr>
          <w:spacing w:val="-1"/>
        </w:rPr>
        <w:t xml:space="preserve"> </w:t>
      </w:r>
      <w:r>
        <w:t>and</w:t>
      </w:r>
      <w:r>
        <w:rPr>
          <w:spacing w:val="-1"/>
        </w:rPr>
        <w:t xml:space="preserve"> </w:t>
      </w:r>
      <w:r>
        <w:t>UK</w:t>
      </w:r>
      <w:r>
        <w:rPr>
          <w:spacing w:val="-1"/>
        </w:rPr>
        <w:t xml:space="preserve"> </w:t>
      </w:r>
      <w:r>
        <w:t>Fire</w:t>
      </w:r>
      <w:r>
        <w:rPr>
          <w:spacing w:val="-1"/>
        </w:rPr>
        <w:t xml:space="preserve"> </w:t>
      </w:r>
      <w:r>
        <w:t>and</w:t>
      </w:r>
      <w:r>
        <w:rPr>
          <w:spacing w:val="-5"/>
        </w:rPr>
        <w:t xml:space="preserve"> </w:t>
      </w:r>
      <w:r>
        <w:t>Rescue</w:t>
      </w:r>
      <w:r>
        <w:rPr>
          <w:spacing w:val="-1"/>
        </w:rPr>
        <w:t xml:space="preserve"> </w:t>
      </w:r>
      <w:r>
        <w:t>Services</w:t>
      </w:r>
      <w:r>
        <w:rPr>
          <w:spacing w:val="-2"/>
        </w:rPr>
        <w:t xml:space="preserve"> </w:t>
      </w:r>
      <w:r>
        <w:t>is underway</w:t>
      </w:r>
      <w:r>
        <w:rPr>
          <w:spacing w:val="-3"/>
        </w:rPr>
        <w:t xml:space="preserve"> </w:t>
      </w:r>
      <w:r>
        <w:t>to</w:t>
      </w:r>
      <w:r>
        <w:rPr>
          <w:spacing w:val="-1"/>
        </w:rPr>
        <w:t xml:space="preserve"> </w:t>
      </w:r>
      <w:r>
        <w:t>investigate</w:t>
      </w:r>
      <w:r>
        <w:rPr>
          <w:spacing w:val="-3"/>
        </w:rPr>
        <w:t xml:space="preserve"> </w:t>
      </w:r>
      <w:r>
        <w:t>more</w:t>
      </w:r>
      <w:r>
        <w:rPr>
          <w:spacing w:val="-5"/>
        </w:rPr>
        <w:t xml:space="preserve"> </w:t>
      </w:r>
      <w:r>
        <w:t xml:space="preserve">precise geographic units for identifying vulnerable people, and to reduce the geographies to a household level if </w:t>
      </w:r>
      <w:r>
        <w:rPr>
          <w:spacing w:val="-2"/>
        </w:rPr>
        <w:t>possible.</w:t>
      </w:r>
    </w:p>
    <w:p xmlns:wp14="http://schemas.microsoft.com/office/word/2010/wordml" w:rsidR="00BA2705" w:rsidRDefault="00BA2705" w14:paraId="0F517030" wp14:textId="77777777">
      <w:pPr>
        <w:pStyle w:val="BodyText"/>
        <w:rPr>
          <w:sz w:val="24"/>
        </w:rPr>
      </w:pPr>
    </w:p>
    <w:p xmlns:wp14="http://schemas.microsoft.com/office/word/2010/wordml" w:rsidR="00BA2705" w:rsidRDefault="00BA2705" w14:paraId="65559C6B" wp14:textId="77777777">
      <w:pPr>
        <w:pStyle w:val="BodyText"/>
        <w:spacing w:before="9"/>
      </w:pPr>
    </w:p>
    <w:p xmlns:wp14="http://schemas.microsoft.com/office/word/2010/wordml" w:rsidR="00BA2705" w:rsidRDefault="004F6D96" w14:paraId="12530166" wp14:textId="77777777">
      <w:pPr>
        <w:pStyle w:val="BodyText"/>
        <w:spacing w:before="1" w:line="360" w:lineRule="auto"/>
        <w:ind w:left="1440" w:right="1120"/>
      </w:pPr>
      <w:r>
        <w:t>The improvement of data collection and empirical data on fire and rescue outcomes should directly feed into</w:t>
      </w:r>
      <w:r>
        <w:rPr>
          <w:spacing w:val="-2"/>
        </w:rPr>
        <w:t xml:space="preserve"> </w:t>
      </w:r>
      <w:r>
        <w:t>future evolutions of the assembled formula. For example, the 0.43 constant for damage to domestic dwelling fires, as used, is based on a midpoint between measurements from</w:t>
      </w:r>
      <w:r>
        <w:rPr>
          <w:spacing w:val="-2"/>
        </w:rPr>
        <w:t xml:space="preserve"> </w:t>
      </w:r>
      <w:r>
        <w:t>within</w:t>
      </w:r>
      <w:r>
        <w:rPr>
          <w:spacing w:val="-5"/>
        </w:rPr>
        <w:t xml:space="preserve"> </w:t>
      </w:r>
      <w:r>
        <w:t>two</w:t>
      </w:r>
      <w:r>
        <w:rPr>
          <w:spacing w:val="-3"/>
        </w:rPr>
        <w:t xml:space="preserve"> </w:t>
      </w:r>
      <w:r>
        <w:t>government documents,</w:t>
      </w:r>
      <w:r>
        <w:rPr>
          <w:spacing w:val="-4"/>
        </w:rPr>
        <w:t xml:space="preserve"> </w:t>
      </w:r>
      <w:r>
        <w:t>and</w:t>
      </w:r>
      <w:r>
        <w:rPr>
          <w:spacing w:val="-2"/>
        </w:rPr>
        <w:t xml:space="preserve"> </w:t>
      </w:r>
      <w:r>
        <w:t>ideally,</w:t>
      </w:r>
      <w:r>
        <w:rPr>
          <w:spacing w:val="-1"/>
        </w:rPr>
        <w:t xml:space="preserve"> </w:t>
      </w:r>
      <w:r>
        <w:t>this</w:t>
      </w:r>
      <w:r>
        <w:rPr>
          <w:spacing w:val="-4"/>
        </w:rPr>
        <w:t xml:space="preserve"> </w:t>
      </w:r>
      <w:r>
        <w:t>could</w:t>
      </w:r>
      <w:r>
        <w:rPr>
          <w:spacing w:val="-3"/>
        </w:rPr>
        <w:t xml:space="preserve"> </w:t>
      </w:r>
      <w:r>
        <w:t>be</w:t>
      </w:r>
      <w:r>
        <w:rPr>
          <w:spacing w:val="-4"/>
        </w:rPr>
        <w:t xml:space="preserve"> </w:t>
      </w:r>
      <w:r>
        <w:t>researched</w:t>
      </w:r>
      <w:r>
        <w:rPr>
          <w:spacing w:val="-2"/>
        </w:rPr>
        <w:t xml:space="preserve"> </w:t>
      </w:r>
      <w:r>
        <w:t>in</w:t>
      </w:r>
      <w:r>
        <w:rPr>
          <w:spacing w:val="-3"/>
        </w:rPr>
        <w:t xml:space="preserve"> </w:t>
      </w:r>
      <w:r>
        <w:t>more</w:t>
      </w:r>
      <w:r>
        <w:rPr>
          <w:spacing w:val="-3"/>
        </w:rPr>
        <w:t xml:space="preserve"> </w:t>
      </w:r>
      <w:r>
        <w:t>detail</w:t>
      </w:r>
      <w:r>
        <w:rPr>
          <w:spacing w:val="-3"/>
        </w:rPr>
        <w:t xml:space="preserve"> </w:t>
      </w:r>
      <w:r>
        <w:t xml:space="preserve">and a more defensible constant determined. The use of modelling or large-scale practical experiments may be able to provide empirical data to enhance input parameters in future </w:t>
      </w:r>
      <w:r>
        <w:rPr>
          <w:spacing w:val="-2"/>
        </w:rPr>
        <w:t>formula.</w:t>
      </w:r>
    </w:p>
    <w:p xmlns:wp14="http://schemas.microsoft.com/office/word/2010/wordml" w:rsidR="00BA2705" w:rsidRDefault="00BA2705" w14:paraId="3785B1E1" wp14:textId="77777777">
      <w:pPr>
        <w:pStyle w:val="BodyText"/>
        <w:rPr>
          <w:sz w:val="24"/>
        </w:rPr>
      </w:pPr>
    </w:p>
    <w:p xmlns:wp14="http://schemas.microsoft.com/office/word/2010/wordml" w:rsidR="00BA2705" w:rsidRDefault="00BA2705" w14:paraId="23710AEB" wp14:textId="77777777">
      <w:pPr>
        <w:pStyle w:val="BodyText"/>
        <w:rPr>
          <w:sz w:val="24"/>
        </w:rPr>
      </w:pPr>
    </w:p>
    <w:p xmlns:wp14="http://schemas.microsoft.com/office/word/2010/wordml" w:rsidR="00BA2705" w:rsidRDefault="004F6D96" w14:paraId="53738E76" wp14:textId="77777777">
      <w:pPr>
        <w:pStyle w:val="BodyText"/>
        <w:spacing w:before="147" w:line="362" w:lineRule="auto"/>
        <w:ind w:left="1440" w:right="1272"/>
      </w:pPr>
      <w:r>
        <w:t>It should be stated that a number of assumptions have been used throughout the varied calculations,</w:t>
      </w:r>
      <w:r>
        <w:rPr>
          <w:spacing w:val="-1"/>
        </w:rPr>
        <w:t xml:space="preserve"> </w:t>
      </w:r>
      <w:r>
        <w:t>yet</w:t>
      </w:r>
      <w:r>
        <w:rPr>
          <w:spacing w:val="-2"/>
        </w:rPr>
        <w:t xml:space="preserve"> </w:t>
      </w:r>
      <w:r>
        <w:t>the</w:t>
      </w:r>
      <w:r>
        <w:rPr>
          <w:spacing w:val="-4"/>
        </w:rPr>
        <w:t xml:space="preserve"> </w:t>
      </w:r>
      <w:r>
        <w:t>conservative</w:t>
      </w:r>
      <w:r>
        <w:rPr>
          <w:spacing w:val="-4"/>
        </w:rPr>
        <w:t xml:space="preserve"> </w:t>
      </w:r>
      <w:r>
        <w:t>approach</w:t>
      </w:r>
      <w:r>
        <w:rPr>
          <w:spacing w:val="-4"/>
        </w:rPr>
        <w:t xml:space="preserve"> </w:t>
      </w:r>
      <w:r>
        <w:t>of</w:t>
      </w:r>
      <w:r>
        <w:rPr>
          <w:spacing w:val="-3"/>
        </w:rPr>
        <w:t xml:space="preserve"> </w:t>
      </w:r>
      <w:r>
        <w:t>this</w:t>
      </w:r>
      <w:r>
        <w:rPr>
          <w:spacing w:val="-1"/>
        </w:rPr>
        <w:t xml:space="preserve"> </w:t>
      </w:r>
      <w:r>
        <w:t>project in</w:t>
      </w:r>
      <w:r>
        <w:rPr>
          <w:spacing w:val="-2"/>
        </w:rPr>
        <w:t xml:space="preserve"> </w:t>
      </w:r>
      <w:r>
        <w:t>only</w:t>
      </w:r>
      <w:r>
        <w:rPr>
          <w:spacing w:val="-4"/>
        </w:rPr>
        <w:t xml:space="preserve"> </w:t>
      </w:r>
      <w:r>
        <w:t>using</w:t>
      </w:r>
      <w:r>
        <w:rPr>
          <w:spacing w:val="-2"/>
        </w:rPr>
        <w:t xml:space="preserve"> </w:t>
      </w:r>
      <w:r>
        <w:t>data</w:t>
      </w:r>
      <w:r>
        <w:rPr>
          <w:spacing w:val="-2"/>
        </w:rPr>
        <w:t xml:space="preserve"> </w:t>
      </w:r>
      <w:r>
        <w:t>beyond</w:t>
      </w:r>
      <w:r>
        <w:rPr>
          <w:spacing w:val="-4"/>
        </w:rPr>
        <w:t xml:space="preserve"> </w:t>
      </w:r>
      <w:r>
        <w:t>the</w:t>
      </w:r>
      <w:r>
        <w:rPr>
          <w:spacing w:val="-4"/>
        </w:rPr>
        <w:t xml:space="preserve"> </w:t>
      </w:r>
      <w:r>
        <w:t>3</w:t>
      </w:r>
      <w:r>
        <w:rPr>
          <w:vertAlign w:val="superscript"/>
        </w:rPr>
        <w:t>rd</w:t>
      </w:r>
      <w:r>
        <w:t xml:space="preserve"> Standard Deviation, balances out assumptions and brings robustness to the projections.</w:t>
      </w:r>
    </w:p>
    <w:p xmlns:wp14="http://schemas.microsoft.com/office/word/2010/wordml" w:rsidR="00BA2705" w:rsidRDefault="00BA2705" w14:paraId="7CA4C9BB" wp14:textId="77777777">
      <w:pPr>
        <w:spacing w:line="362" w:lineRule="auto"/>
      </w:pPr>
    </w:p>
    <w:p xmlns:wp14="http://schemas.microsoft.com/office/word/2010/wordml" w:rsidR="008D6991" w:rsidRDefault="008D6991" w14:paraId="19750B75" wp14:textId="77777777">
      <w:pPr>
        <w:spacing w:line="362" w:lineRule="auto"/>
      </w:pPr>
    </w:p>
    <w:p xmlns:wp14="http://schemas.microsoft.com/office/word/2010/wordml" w:rsidR="008D6991" w:rsidRDefault="008D6991" w14:paraId="196539C0" wp14:textId="77777777">
      <w:pPr>
        <w:spacing w:line="362" w:lineRule="auto"/>
      </w:pPr>
    </w:p>
    <w:p xmlns:wp14="http://schemas.microsoft.com/office/word/2010/wordml" w:rsidR="008D6991" w:rsidRDefault="008D6991" w14:paraId="4CD14B65" wp14:textId="77777777">
      <w:pPr>
        <w:spacing w:line="362" w:lineRule="auto"/>
      </w:pPr>
    </w:p>
    <w:p xmlns:wp14="http://schemas.microsoft.com/office/word/2010/wordml" w:rsidR="008D6991" w:rsidP="008D6991" w:rsidRDefault="008D6991" w14:paraId="321EC6C3" wp14:textId="77777777">
      <w:pPr>
        <w:spacing w:line="362" w:lineRule="auto"/>
        <w:ind w:left="1560"/>
      </w:pPr>
    </w:p>
    <w:p xmlns:wp14="http://schemas.microsoft.com/office/word/2010/wordml" w:rsidR="00BA2705" w:rsidRDefault="00BA2705" w14:paraId="34243052" wp14:textId="77777777">
      <w:pPr>
        <w:pStyle w:val="BodyText"/>
        <w:rPr>
          <w:sz w:val="20"/>
        </w:rPr>
      </w:pPr>
    </w:p>
    <w:p xmlns:wp14="http://schemas.microsoft.com/office/word/2010/wordml" w:rsidR="00BA2705" w:rsidRDefault="00BA2705" w14:paraId="181D7EFB" wp14:textId="77777777">
      <w:pPr>
        <w:pStyle w:val="BodyText"/>
        <w:rPr>
          <w:sz w:val="20"/>
        </w:rPr>
      </w:pPr>
    </w:p>
    <w:p xmlns:wp14="http://schemas.microsoft.com/office/word/2010/wordml" w:rsidR="00BA2705" w:rsidRDefault="00BA2705" w14:paraId="5DB8B760" wp14:textId="77777777">
      <w:pPr>
        <w:pStyle w:val="BodyText"/>
        <w:spacing w:before="5"/>
        <w:rPr>
          <w:sz w:val="24"/>
        </w:rPr>
      </w:pPr>
    </w:p>
    <w:p xmlns:wp14="http://schemas.microsoft.com/office/word/2010/wordml" w:rsidR="00BA2705" w:rsidRDefault="004F6D96" w14:paraId="5B23AE49" wp14:textId="77777777">
      <w:pPr>
        <w:spacing w:before="84"/>
        <w:ind w:left="1437" w:right="1093"/>
        <w:jc w:val="center"/>
        <w:rPr>
          <w:b/>
          <w:sz w:val="48"/>
        </w:rPr>
      </w:pPr>
      <w:r>
        <w:rPr>
          <w:b/>
          <w:color w:val="0956A2"/>
          <w:sz w:val="48"/>
        </w:rPr>
        <w:t>Part</w:t>
      </w:r>
      <w:r>
        <w:rPr>
          <w:b/>
          <w:color w:val="0956A2"/>
          <w:spacing w:val="-2"/>
          <w:sz w:val="48"/>
        </w:rPr>
        <w:t xml:space="preserve"> Three:</w:t>
      </w:r>
    </w:p>
    <w:p xmlns:wp14="http://schemas.microsoft.com/office/word/2010/wordml" w:rsidR="00BA2705" w:rsidRDefault="004F6D96" w14:paraId="7A870021" wp14:textId="77777777">
      <w:pPr>
        <w:spacing w:before="437"/>
        <w:ind w:left="1437" w:right="1096"/>
        <w:jc w:val="center"/>
        <w:rPr>
          <w:b/>
          <w:sz w:val="48"/>
        </w:rPr>
      </w:pPr>
      <w:r>
        <w:rPr>
          <w:noProof/>
          <w:lang w:val="en-GB" w:eastAsia="en-GB"/>
        </w:rPr>
        <w:drawing>
          <wp:anchor xmlns:wp14="http://schemas.microsoft.com/office/word/2010/wordprocessingDrawing" distT="0" distB="0" distL="0" distR="0" simplePos="0" relativeHeight="251656704" behindDoc="0" locked="0" layoutInCell="1" allowOverlap="1" wp14:anchorId="121970F1" wp14:editId="7777777">
            <wp:simplePos x="0" y="0"/>
            <wp:positionH relativeFrom="page">
              <wp:posOffset>19050</wp:posOffset>
            </wp:positionH>
            <wp:positionV relativeFrom="paragraph">
              <wp:posOffset>807767</wp:posOffset>
            </wp:positionV>
            <wp:extent cx="7544561" cy="6920204"/>
            <wp:effectExtent l="0" t="0" r="0" b="0"/>
            <wp:wrapNone/>
            <wp:docPr id="29" name="image15.png" descr="A picture containing helmet, headdress, clothing, in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7544561" cy="6920204"/>
                    </a:xfrm>
                    <a:prstGeom prst="rect">
                      <a:avLst/>
                    </a:prstGeom>
                  </pic:spPr>
                </pic:pic>
              </a:graphicData>
            </a:graphic>
          </wp:anchor>
        </w:drawing>
      </w:r>
      <w:r>
        <w:rPr>
          <w:b/>
          <w:color w:val="0956A2"/>
          <w:sz w:val="48"/>
        </w:rPr>
        <w:t>Cost</w:t>
      </w:r>
      <w:r>
        <w:rPr>
          <w:b/>
          <w:color w:val="0956A2"/>
          <w:spacing w:val="-5"/>
          <w:sz w:val="48"/>
        </w:rPr>
        <w:t xml:space="preserve"> </w:t>
      </w:r>
      <w:r>
        <w:rPr>
          <w:b/>
          <w:color w:val="0956A2"/>
          <w:sz w:val="48"/>
        </w:rPr>
        <w:t>and</w:t>
      </w:r>
      <w:r>
        <w:rPr>
          <w:b/>
          <w:color w:val="0956A2"/>
          <w:spacing w:val="-5"/>
          <w:sz w:val="48"/>
        </w:rPr>
        <w:t xml:space="preserve"> </w:t>
      </w:r>
      <w:r>
        <w:rPr>
          <w:b/>
          <w:color w:val="0956A2"/>
          <w:sz w:val="48"/>
        </w:rPr>
        <w:t>Benefit</w:t>
      </w:r>
      <w:r>
        <w:rPr>
          <w:b/>
          <w:color w:val="0956A2"/>
          <w:spacing w:val="-3"/>
          <w:sz w:val="48"/>
        </w:rPr>
        <w:t xml:space="preserve"> </w:t>
      </w:r>
      <w:r>
        <w:rPr>
          <w:b/>
          <w:color w:val="0956A2"/>
          <w:sz w:val="48"/>
        </w:rPr>
        <w:t>of</w:t>
      </w:r>
      <w:r>
        <w:rPr>
          <w:b/>
          <w:color w:val="0956A2"/>
          <w:spacing w:val="-3"/>
          <w:sz w:val="48"/>
        </w:rPr>
        <w:t xml:space="preserve"> </w:t>
      </w:r>
      <w:r>
        <w:rPr>
          <w:b/>
          <w:color w:val="0956A2"/>
          <w:sz w:val="48"/>
        </w:rPr>
        <w:t>FRS</w:t>
      </w:r>
      <w:r>
        <w:rPr>
          <w:b/>
          <w:color w:val="0956A2"/>
          <w:spacing w:val="-6"/>
          <w:sz w:val="48"/>
        </w:rPr>
        <w:t xml:space="preserve"> </w:t>
      </w:r>
      <w:r>
        <w:rPr>
          <w:b/>
          <w:color w:val="0956A2"/>
          <w:spacing w:val="-2"/>
          <w:sz w:val="48"/>
        </w:rPr>
        <w:t>Activities</w:t>
      </w:r>
    </w:p>
    <w:p xmlns:wp14="http://schemas.microsoft.com/office/word/2010/wordml" w:rsidR="00BA2705" w:rsidRDefault="00BA2705" w14:paraId="79739E70" wp14:textId="77777777">
      <w:pPr>
        <w:jc w:val="center"/>
        <w:rPr>
          <w:sz w:val="48"/>
        </w:rPr>
        <w:sectPr w:rsidR="00BA2705">
          <w:footerReference w:type="default" r:id="rId28"/>
          <w:pgSz w:w="11920" w:h="16850" w:orient="portrait"/>
          <w:pgMar w:top="1940" w:right="0" w:bottom="760" w:left="0" w:header="0" w:footer="563" w:gutter="0"/>
          <w:cols w:space="720"/>
        </w:sectPr>
      </w:pPr>
    </w:p>
    <w:p xmlns:wp14="http://schemas.microsoft.com/office/word/2010/wordml" w:rsidR="00BA2705" w:rsidRDefault="004F6D96" w14:paraId="6EEC13AE" wp14:textId="77777777">
      <w:pPr>
        <w:pStyle w:val="Heading1"/>
        <w:numPr>
          <w:ilvl w:val="1"/>
          <w:numId w:val="1"/>
        </w:numPr>
        <w:tabs>
          <w:tab w:val="left" w:pos="1909"/>
        </w:tabs>
        <w:spacing w:before="75"/>
        <w:ind w:hanging="469"/>
      </w:pPr>
      <w:r>
        <w:rPr>
          <w:color w:val="0956A2"/>
        </w:rPr>
        <w:t>Cost</w:t>
      </w:r>
      <w:r>
        <w:rPr>
          <w:color w:val="0956A2"/>
          <w:spacing w:val="-7"/>
        </w:rPr>
        <w:t xml:space="preserve"> </w:t>
      </w:r>
      <w:r>
        <w:rPr>
          <w:color w:val="0956A2"/>
        </w:rPr>
        <w:t>Benefit</w:t>
      </w:r>
      <w:r>
        <w:rPr>
          <w:color w:val="0956A2"/>
          <w:spacing w:val="-6"/>
        </w:rPr>
        <w:t xml:space="preserve"> </w:t>
      </w:r>
      <w:r>
        <w:rPr>
          <w:color w:val="0956A2"/>
          <w:spacing w:val="-2"/>
        </w:rPr>
        <w:t>Calculations</w:t>
      </w:r>
    </w:p>
    <w:p xmlns:wp14="http://schemas.microsoft.com/office/word/2010/wordml" w:rsidR="00BA2705" w:rsidRDefault="00BA2705" w14:paraId="66B7A83A" wp14:textId="77777777">
      <w:pPr>
        <w:pStyle w:val="BodyText"/>
        <w:spacing w:before="1"/>
        <w:rPr>
          <w:b/>
          <w:sz w:val="44"/>
        </w:rPr>
      </w:pPr>
    </w:p>
    <w:p xmlns:wp14="http://schemas.microsoft.com/office/word/2010/wordml" w:rsidR="004E4985" w:rsidRDefault="004F6D96" w14:paraId="1E5FCCD1" wp14:textId="77777777">
      <w:pPr>
        <w:pStyle w:val="BodyText"/>
        <w:spacing w:line="360" w:lineRule="auto"/>
        <w:ind w:left="1440" w:right="1293"/>
      </w:pPr>
      <w:r>
        <w:t xml:space="preserve">In this section a cost-benefit calculation is made comprising all the benefit values derived in Part Two of the report. This includes the economic and social value of FRS responses to fire incidents, non-fire incidents and prevention and protection work. The net current expenditure for the FRSs in </w:t>
      </w:r>
      <w:r w:rsidR="00DA2588">
        <w:t>the UK</w:t>
      </w:r>
      <w:r>
        <w:t xml:space="preserve"> in 2018/19 was £2,</w:t>
      </w:r>
      <w:r w:rsidR="00DA2588">
        <w:t>547</w:t>
      </w:r>
      <w:r w:rsidR="00436C10">
        <w:t>,053,</w:t>
      </w:r>
      <w:r w:rsidR="00365669">
        <w:t>000</w:t>
      </w:r>
      <w:r>
        <w:t xml:space="preserve"> </w:t>
      </w:r>
      <w:r w:rsidR="0014737E">
        <w:t>(sourced from Annual Reports)</w:t>
      </w:r>
      <w:r>
        <w:t xml:space="preserve">. </w:t>
      </w:r>
    </w:p>
    <w:p xmlns:wp14="http://schemas.microsoft.com/office/word/2010/wordml" w:rsidR="00BA2705" w:rsidRDefault="004F6D96" w14:paraId="1F5EC40E" wp14:textId="77777777">
      <w:pPr>
        <w:pStyle w:val="BodyText"/>
        <w:spacing w:line="360" w:lineRule="auto"/>
        <w:ind w:left="1440" w:right="1293"/>
      </w:pPr>
      <w:r>
        <w:t>Applying this to the 2018/19 benefit estimate calculated in this report of £1</w:t>
      </w:r>
      <w:r w:rsidR="007A3253">
        <w:t>4.88</w:t>
      </w:r>
      <w:r>
        <w:t>bn,</w:t>
      </w:r>
      <w:r>
        <w:rPr>
          <w:spacing w:val="-3"/>
        </w:rPr>
        <w:t xml:space="preserve"> </w:t>
      </w:r>
      <w:r>
        <w:t>then</w:t>
      </w:r>
      <w:r>
        <w:rPr>
          <w:spacing w:val="-6"/>
        </w:rPr>
        <w:t xml:space="preserve"> </w:t>
      </w:r>
      <w:r>
        <w:t>an</w:t>
      </w:r>
      <w:r>
        <w:rPr>
          <w:spacing w:val="-2"/>
        </w:rPr>
        <w:t xml:space="preserve"> </w:t>
      </w:r>
      <w:r>
        <w:t>overall</w:t>
      </w:r>
      <w:r>
        <w:rPr>
          <w:spacing w:val="-5"/>
        </w:rPr>
        <w:t xml:space="preserve"> </w:t>
      </w:r>
      <w:r>
        <w:t>return</w:t>
      </w:r>
      <w:r>
        <w:rPr>
          <w:spacing w:val="-2"/>
        </w:rPr>
        <w:t xml:space="preserve"> </w:t>
      </w:r>
      <w:r>
        <w:t xml:space="preserve">of investment of </w:t>
      </w:r>
      <w:r w:rsidR="00FA6405">
        <w:t>5.84</w:t>
      </w:r>
      <w:r>
        <w:t>:1</w:t>
      </w:r>
      <w:r>
        <w:rPr>
          <w:spacing w:val="-4"/>
        </w:rPr>
        <w:t xml:space="preserve"> </w:t>
      </w:r>
      <w:r>
        <w:t>is</w:t>
      </w:r>
      <w:r>
        <w:rPr>
          <w:spacing w:val="-1"/>
        </w:rPr>
        <w:t xml:space="preserve"> </w:t>
      </w:r>
      <w:r>
        <w:t>estimated</w:t>
      </w:r>
      <w:r>
        <w:rPr>
          <w:spacing w:val="-4"/>
        </w:rPr>
        <w:t xml:space="preserve"> </w:t>
      </w:r>
      <w:r>
        <w:t>(details</w:t>
      </w:r>
      <w:r>
        <w:rPr>
          <w:spacing w:val="-1"/>
        </w:rPr>
        <w:t xml:space="preserve"> </w:t>
      </w:r>
      <w:r>
        <w:t>in</w:t>
      </w:r>
      <w:r>
        <w:rPr>
          <w:spacing w:val="-2"/>
        </w:rPr>
        <w:t xml:space="preserve"> </w:t>
      </w:r>
      <w:r>
        <w:t>Table 2.</w:t>
      </w:r>
      <w:r w:rsidR="000C6D1E">
        <w:t>47</w:t>
      </w:r>
      <w:r>
        <w:t>). These returns on investments are calculated by dividing total benefits by total costs.</w:t>
      </w:r>
    </w:p>
    <w:p xmlns:wp14="http://schemas.microsoft.com/office/word/2010/wordml" w:rsidR="004E4985" w:rsidRDefault="004E4985" w14:paraId="7233886B" wp14:textId="77777777">
      <w:pPr>
        <w:pStyle w:val="BodyText"/>
        <w:spacing w:line="360" w:lineRule="auto"/>
        <w:ind w:left="1440" w:right="1293"/>
      </w:pPr>
    </w:p>
    <w:p xmlns:wp14="http://schemas.microsoft.com/office/word/2010/wordml" w:rsidR="00BA2705" w:rsidRDefault="004F6D96" w14:paraId="047EB2AF" wp14:textId="77777777">
      <w:pPr>
        <w:pStyle w:val="BodyText"/>
        <w:spacing w:line="362" w:lineRule="auto"/>
        <w:ind w:left="1440" w:right="1272"/>
      </w:pPr>
      <w:r>
        <w:t>They</w:t>
      </w:r>
      <w:r>
        <w:rPr>
          <w:spacing w:val="-2"/>
        </w:rPr>
        <w:t xml:space="preserve"> </w:t>
      </w:r>
      <w:r>
        <w:t>represent</w:t>
      </w:r>
      <w:r>
        <w:rPr>
          <w:spacing w:val="-3"/>
        </w:rPr>
        <w:t xml:space="preserve"> </w:t>
      </w:r>
      <w:r>
        <w:t>the</w:t>
      </w:r>
      <w:r>
        <w:rPr>
          <w:spacing w:val="-2"/>
        </w:rPr>
        <w:t xml:space="preserve"> </w:t>
      </w:r>
      <w:r>
        <w:t>average</w:t>
      </w:r>
      <w:r>
        <w:rPr>
          <w:spacing w:val="-2"/>
        </w:rPr>
        <w:t xml:space="preserve"> </w:t>
      </w:r>
      <w:r>
        <w:t>benefit</w:t>
      </w:r>
      <w:r>
        <w:rPr>
          <w:spacing w:val="-3"/>
        </w:rPr>
        <w:t xml:space="preserve"> </w:t>
      </w:r>
      <w:r>
        <w:t>generated</w:t>
      </w:r>
      <w:r>
        <w:rPr>
          <w:spacing w:val="-4"/>
        </w:rPr>
        <w:t xml:space="preserve"> </w:t>
      </w:r>
      <w:r>
        <w:t>through</w:t>
      </w:r>
      <w:r>
        <w:rPr>
          <w:spacing w:val="-2"/>
        </w:rPr>
        <w:t xml:space="preserve"> </w:t>
      </w:r>
      <w:r>
        <w:t>each</w:t>
      </w:r>
      <w:r>
        <w:rPr>
          <w:spacing w:val="-4"/>
        </w:rPr>
        <w:t xml:space="preserve"> </w:t>
      </w:r>
      <w:r>
        <w:t>pound</w:t>
      </w:r>
      <w:r>
        <w:rPr>
          <w:spacing w:val="-2"/>
        </w:rPr>
        <w:t xml:space="preserve"> </w:t>
      </w:r>
      <w:r>
        <w:t>of</w:t>
      </w:r>
      <w:r>
        <w:rPr>
          <w:spacing w:val="-3"/>
        </w:rPr>
        <w:t xml:space="preserve"> </w:t>
      </w:r>
      <w:r>
        <w:t>existing</w:t>
      </w:r>
      <w:r>
        <w:rPr>
          <w:spacing w:val="-2"/>
        </w:rPr>
        <w:t xml:space="preserve"> </w:t>
      </w:r>
      <w:r>
        <w:t>funding, not</w:t>
      </w:r>
      <w:r>
        <w:rPr>
          <w:spacing w:val="-3"/>
        </w:rPr>
        <w:t xml:space="preserve"> </w:t>
      </w:r>
      <w:r>
        <w:t>the additional impact of increasing or reducing the funding by one pound.</w:t>
      </w:r>
    </w:p>
    <w:p xmlns:wp14="http://schemas.microsoft.com/office/word/2010/wordml" w:rsidR="00BA2705" w:rsidRDefault="00BA2705" w14:paraId="191852F8" wp14:textId="77777777">
      <w:pPr>
        <w:pStyle w:val="BodyText"/>
        <w:rPr>
          <w:sz w:val="20"/>
        </w:rPr>
      </w:pPr>
    </w:p>
    <w:p xmlns:wp14="http://schemas.microsoft.com/office/word/2010/wordml" w:rsidR="00BA2705" w:rsidRDefault="00BA2705" w14:paraId="13D271C3" wp14:textId="77777777">
      <w:pPr>
        <w:pStyle w:val="BodyText"/>
        <w:spacing w:before="6" w:after="1"/>
        <w:rPr>
          <w:sz w:val="25"/>
        </w:rPr>
      </w:pPr>
    </w:p>
    <w:tbl>
      <w:tblPr>
        <w:tblW w:w="0" w:type="auto"/>
        <w:tblInd w:w="20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4254"/>
        <w:gridCol w:w="3368"/>
      </w:tblGrid>
      <w:tr xmlns:wp14="http://schemas.microsoft.com/office/word/2010/wordml" w:rsidR="00BA2705" w14:paraId="46D1C7DE" wp14:textId="77777777">
        <w:trPr>
          <w:trHeight w:val="505"/>
        </w:trPr>
        <w:tc>
          <w:tcPr>
            <w:tcW w:w="4254" w:type="dxa"/>
            <w:shd w:val="clear" w:color="auto" w:fill="0956A2"/>
          </w:tcPr>
          <w:p w:rsidR="00BA2705" w:rsidRDefault="00BA2705" w14:paraId="6C0DA9BA" wp14:textId="77777777">
            <w:pPr>
              <w:pStyle w:val="TableParagraph"/>
              <w:rPr>
                <w:rFonts w:ascii="Times New Roman"/>
              </w:rPr>
            </w:pPr>
          </w:p>
        </w:tc>
        <w:tc>
          <w:tcPr>
            <w:tcW w:w="3368" w:type="dxa"/>
            <w:shd w:val="clear" w:color="auto" w:fill="0956A2"/>
          </w:tcPr>
          <w:p w:rsidR="00BA2705" w:rsidRDefault="004F6D96" w14:paraId="1659B6C1" wp14:textId="77777777">
            <w:pPr>
              <w:pStyle w:val="TableParagraph"/>
              <w:spacing w:line="252" w:lineRule="exact"/>
              <w:ind w:left="1446" w:right="150" w:hanging="1299"/>
              <w:rPr>
                <w:b/>
              </w:rPr>
            </w:pPr>
            <w:r>
              <w:rPr>
                <w:b/>
                <w:color w:val="FFFFFF"/>
              </w:rPr>
              <w:t>Economic</w:t>
            </w:r>
            <w:r>
              <w:rPr>
                <w:b/>
                <w:color w:val="FFFFFF"/>
                <w:spacing w:val="-12"/>
              </w:rPr>
              <w:t xml:space="preserve"> </w:t>
            </w:r>
            <w:r>
              <w:rPr>
                <w:b/>
                <w:color w:val="FFFFFF"/>
              </w:rPr>
              <w:t>and</w:t>
            </w:r>
            <w:r>
              <w:rPr>
                <w:b/>
                <w:color w:val="FFFFFF"/>
                <w:spacing w:val="-14"/>
              </w:rPr>
              <w:t xml:space="preserve"> </w:t>
            </w:r>
            <w:r>
              <w:rPr>
                <w:b/>
                <w:color w:val="FFFFFF"/>
              </w:rPr>
              <w:t>Social</w:t>
            </w:r>
            <w:r>
              <w:rPr>
                <w:b/>
                <w:color w:val="FFFFFF"/>
                <w:spacing w:val="-11"/>
              </w:rPr>
              <w:t xml:space="preserve"> </w:t>
            </w:r>
            <w:r>
              <w:rPr>
                <w:b/>
                <w:color w:val="FFFFFF"/>
              </w:rPr>
              <w:t xml:space="preserve">Value </w:t>
            </w:r>
            <w:r>
              <w:rPr>
                <w:b/>
                <w:color w:val="FFFFFF"/>
                <w:spacing w:val="-4"/>
              </w:rPr>
              <w:t>(£)</w:t>
            </w:r>
          </w:p>
        </w:tc>
      </w:tr>
      <w:tr xmlns:wp14="http://schemas.microsoft.com/office/word/2010/wordml" w:rsidR="00BA2705" w14:paraId="78317F55" wp14:textId="77777777">
        <w:trPr>
          <w:trHeight w:val="299"/>
        </w:trPr>
        <w:tc>
          <w:tcPr>
            <w:tcW w:w="4254" w:type="dxa"/>
          </w:tcPr>
          <w:p w:rsidR="00BA2705" w:rsidRDefault="00BA2705" w14:paraId="4F287B89" wp14:textId="77777777">
            <w:pPr>
              <w:pStyle w:val="TableParagraph"/>
              <w:rPr>
                <w:rFonts w:ascii="Times New Roman"/>
              </w:rPr>
            </w:pPr>
          </w:p>
        </w:tc>
        <w:tc>
          <w:tcPr>
            <w:tcW w:w="3368" w:type="dxa"/>
          </w:tcPr>
          <w:p w:rsidR="00BA2705" w:rsidP="00FA6405" w:rsidRDefault="004F6D96" w14:paraId="15A72CD5" wp14:textId="77777777">
            <w:pPr>
              <w:pStyle w:val="TableParagraph"/>
              <w:jc w:val="center"/>
              <w:rPr>
                <w:b/>
              </w:rPr>
            </w:pPr>
            <w:r>
              <w:rPr>
                <w:b/>
                <w:spacing w:val="-2"/>
              </w:rPr>
              <w:t>2018/19</w:t>
            </w:r>
          </w:p>
        </w:tc>
      </w:tr>
      <w:tr xmlns:wp14="http://schemas.microsoft.com/office/word/2010/wordml" w:rsidR="00BA2705" w14:paraId="5F1B7B9B" wp14:textId="77777777">
        <w:trPr>
          <w:trHeight w:val="299"/>
        </w:trPr>
        <w:tc>
          <w:tcPr>
            <w:tcW w:w="4254" w:type="dxa"/>
          </w:tcPr>
          <w:p w:rsidR="00BA2705" w:rsidRDefault="004F6D96" w14:paraId="180E3BF2" wp14:textId="77777777">
            <w:pPr>
              <w:pStyle w:val="TableParagraph"/>
              <w:spacing w:before="24"/>
              <w:ind w:left="107"/>
              <w:rPr>
                <w:b/>
              </w:rPr>
            </w:pPr>
            <w:r>
              <w:rPr>
                <w:b/>
              </w:rPr>
              <w:t>Responses</w:t>
            </w:r>
            <w:r>
              <w:rPr>
                <w:b/>
                <w:spacing w:val="-4"/>
              </w:rPr>
              <w:t xml:space="preserve"> </w:t>
            </w:r>
            <w:r>
              <w:rPr>
                <w:b/>
              </w:rPr>
              <w:t>to</w:t>
            </w:r>
            <w:r>
              <w:rPr>
                <w:b/>
                <w:spacing w:val="-6"/>
              </w:rPr>
              <w:t xml:space="preserve"> </w:t>
            </w:r>
            <w:r>
              <w:rPr>
                <w:b/>
              </w:rPr>
              <w:t>fire</w:t>
            </w:r>
            <w:r>
              <w:rPr>
                <w:b/>
                <w:spacing w:val="-5"/>
              </w:rPr>
              <w:t xml:space="preserve"> </w:t>
            </w:r>
            <w:r>
              <w:rPr>
                <w:b/>
                <w:spacing w:val="-2"/>
              </w:rPr>
              <w:t>incidents</w:t>
            </w:r>
          </w:p>
        </w:tc>
        <w:tc>
          <w:tcPr>
            <w:tcW w:w="3368" w:type="dxa"/>
          </w:tcPr>
          <w:p w:rsidR="00BA2705" w:rsidP="00FA6405" w:rsidRDefault="00BA2705" w14:paraId="6E1C584A" wp14:textId="77777777">
            <w:pPr>
              <w:pStyle w:val="TableParagraph"/>
              <w:jc w:val="center"/>
              <w:rPr>
                <w:rFonts w:ascii="Times New Roman"/>
              </w:rPr>
            </w:pPr>
          </w:p>
        </w:tc>
      </w:tr>
      <w:tr xmlns:wp14="http://schemas.microsoft.com/office/word/2010/wordml" w:rsidR="00BA2705" w14:paraId="4D2D46D9" wp14:textId="77777777">
        <w:trPr>
          <w:trHeight w:val="300"/>
        </w:trPr>
        <w:tc>
          <w:tcPr>
            <w:tcW w:w="4254" w:type="dxa"/>
          </w:tcPr>
          <w:p w:rsidR="00BA2705" w:rsidRDefault="004F6D96" w14:paraId="35253976" wp14:textId="77777777">
            <w:pPr>
              <w:pStyle w:val="TableParagraph"/>
              <w:spacing w:before="24"/>
              <w:ind w:left="107"/>
            </w:pPr>
            <w:r>
              <w:t>Saved</w:t>
            </w:r>
            <w:r>
              <w:rPr>
                <w:spacing w:val="-6"/>
              </w:rPr>
              <w:t xml:space="preserve"> </w:t>
            </w:r>
            <w:r>
              <w:rPr>
                <w:spacing w:val="-2"/>
              </w:rPr>
              <w:t>property</w:t>
            </w:r>
          </w:p>
        </w:tc>
        <w:tc>
          <w:tcPr>
            <w:tcW w:w="3368" w:type="dxa"/>
          </w:tcPr>
          <w:p w:rsidR="00BA2705" w:rsidP="00FA6405" w:rsidRDefault="007E77D8" w14:paraId="5DB3534D" wp14:textId="77777777">
            <w:pPr>
              <w:pStyle w:val="TableParagraph"/>
              <w:jc w:val="center"/>
            </w:pPr>
            <w:r w:rsidRPr="007E77D8">
              <w:rPr>
                <w:spacing w:val="-2"/>
              </w:rPr>
              <w:t>5,073,272,829</w:t>
            </w:r>
          </w:p>
        </w:tc>
      </w:tr>
      <w:tr xmlns:wp14="http://schemas.microsoft.com/office/word/2010/wordml" w:rsidR="00BA2705" w14:paraId="1CABC628" wp14:textId="77777777">
        <w:trPr>
          <w:trHeight w:val="301"/>
        </w:trPr>
        <w:tc>
          <w:tcPr>
            <w:tcW w:w="4254" w:type="dxa"/>
          </w:tcPr>
          <w:p w:rsidR="00BA2705" w:rsidRDefault="004F6D96" w14:paraId="76F0FC29" wp14:textId="77777777">
            <w:pPr>
              <w:pStyle w:val="TableParagraph"/>
              <w:spacing w:before="24"/>
              <w:ind w:left="107"/>
            </w:pPr>
            <w:r>
              <w:t>Saved</w:t>
            </w:r>
            <w:r>
              <w:rPr>
                <w:spacing w:val="-4"/>
              </w:rPr>
              <w:t xml:space="preserve"> </w:t>
            </w:r>
            <w:r>
              <w:rPr>
                <w:spacing w:val="-2"/>
              </w:rPr>
              <w:t>lives</w:t>
            </w:r>
          </w:p>
        </w:tc>
        <w:tc>
          <w:tcPr>
            <w:tcW w:w="3368" w:type="dxa"/>
          </w:tcPr>
          <w:p w:rsidR="00BA2705" w:rsidP="00FA6405" w:rsidRDefault="007E77D8" w14:paraId="47AB34B6" wp14:textId="77777777">
            <w:pPr>
              <w:pStyle w:val="TableParagraph"/>
              <w:spacing w:before="2"/>
              <w:jc w:val="center"/>
            </w:pPr>
            <w:r w:rsidRPr="007E77D8">
              <w:rPr>
                <w:spacing w:val="-2"/>
              </w:rPr>
              <w:t>6,766,877,504</w:t>
            </w:r>
          </w:p>
        </w:tc>
      </w:tr>
      <w:tr xmlns:wp14="http://schemas.microsoft.com/office/word/2010/wordml" w:rsidR="00BA2705" w14:paraId="425C7893" wp14:textId="77777777">
        <w:trPr>
          <w:trHeight w:val="503"/>
        </w:trPr>
        <w:tc>
          <w:tcPr>
            <w:tcW w:w="4254" w:type="dxa"/>
          </w:tcPr>
          <w:p w:rsidR="00BA2705" w:rsidRDefault="004F6D96" w14:paraId="768087D6" wp14:textId="77777777">
            <w:pPr>
              <w:pStyle w:val="TableParagraph"/>
              <w:spacing w:line="252" w:lineRule="exact"/>
              <w:ind w:left="107" w:right="917"/>
              <w:rPr>
                <w:b/>
              </w:rPr>
            </w:pPr>
            <w:r>
              <w:rPr>
                <w:b/>
              </w:rPr>
              <w:t>Responses</w:t>
            </w:r>
            <w:r>
              <w:rPr>
                <w:b/>
                <w:spacing w:val="-16"/>
              </w:rPr>
              <w:t xml:space="preserve"> </w:t>
            </w:r>
            <w:r>
              <w:rPr>
                <w:b/>
              </w:rPr>
              <w:t>to</w:t>
            </w:r>
            <w:r>
              <w:rPr>
                <w:b/>
                <w:spacing w:val="-15"/>
              </w:rPr>
              <w:t xml:space="preserve"> </w:t>
            </w:r>
            <w:r>
              <w:rPr>
                <w:b/>
              </w:rPr>
              <w:t xml:space="preserve">non-fire </w:t>
            </w:r>
            <w:r>
              <w:rPr>
                <w:b/>
                <w:spacing w:val="-2"/>
              </w:rPr>
              <w:t>incidents</w:t>
            </w:r>
          </w:p>
        </w:tc>
        <w:tc>
          <w:tcPr>
            <w:tcW w:w="3368" w:type="dxa"/>
          </w:tcPr>
          <w:p w:rsidR="00BA2705" w:rsidP="00FA6405" w:rsidRDefault="00BA2705" w14:paraId="2D163F8E" wp14:textId="77777777">
            <w:pPr>
              <w:pStyle w:val="TableParagraph"/>
              <w:jc w:val="center"/>
              <w:rPr>
                <w:rFonts w:ascii="Times New Roman"/>
              </w:rPr>
            </w:pPr>
          </w:p>
        </w:tc>
      </w:tr>
      <w:tr xmlns:wp14="http://schemas.microsoft.com/office/word/2010/wordml" w:rsidR="00BA2705" w14:paraId="780AA1D9" wp14:textId="77777777">
        <w:trPr>
          <w:trHeight w:val="506"/>
        </w:trPr>
        <w:tc>
          <w:tcPr>
            <w:tcW w:w="4254" w:type="dxa"/>
          </w:tcPr>
          <w:p w:rsidR="00BA2705" w:rsidRDefault="004F6D96" w14:paraId="62385F99" wp14:textId="77777777">
            <w:pPr>
              <w:pStyle w:val="TableParagraph"/>
              <w:spacing w:line="252" w:lineRule="exact"/>
              <w:ind w:left="107" w:right="917"/>
            </w:pPr>
            <w:r>
              <w:t>Flooding</w:t>
            </w:r>
            <w:r>
              <w:rPr>
                <w:spacing w:val="-10"/>
              </w:rPr>
              <w:t xml:space="preserve"> </w:t>
            </w:r>
            <w:r>
              <w:t>and</w:t>
            </w:r>
            <w:r>
              <w:rPr>
                <w:spacing w:val="-10"/>
              </w:rPr>
              <w:t xml:space="preserve"> </w:t>
            </w:r>
            <w:r>
              <w:t>rescue</w:t>
            </w:r>
            <w:r>
              <w:rPr>
                <w:spacing w:val="-11"/>
              </w:rPr>
              <w:t xml:space="preserve"> </w:t>
            </w:r>
            <w:r>
              <w:t>from</w:t>
            </w:r>
            <w:r>
              <w:rPr>
                <w:spacing w:val="-9"/>
              </w:rPr>
              <w:t xml:space="preserve"> </w:t>
            </w:r>
            <w:r>
              <w:t xml:space="preserve">water </w:t>
            </w:r>
            <w:r>
              <w:rPr>
                <w:spacing w:val="-2"/>
              </w:rPr>
              <w:t>incidents</w:t>
            </w:r>
          </w:p>
        </w:tc>
        <w:tc>
          <w:tcPr>
            <w:tcW w:w="3368" w:type="dxa"/>
          </w:tcPr>
          <w:p w:rsidR="00BA2705" w:rsidP="00FA6405" w:rsidRDefault="00DE597F" w14:paraId="19A12336" wp14:textId="77777777">
            <w:pPr>
              <w:pStyle w:val="TableParagraph"/>
              <w:spacing w:before="2"/>
              <w:jc w:val="center"/>
            </w:pPr>
            <w:r w:rsidRPr="00FD0B3F">
              <w:rPr>
                <w:rFonts w:asciiTheme="minorBidi" w:hAnsiTheme="minorBidi" w:cstheme="minorBidi"/>
                <w:color w:val="000000"/>
              </w:rPr>
              <w:t>1,160,443,279</w:t>
            </w:r>
          </w:p>
        </w:tc>
      </w:tr>
      <w:tr xmlns:wp14="http://schemas.microsoft.com/office/word/2010/wordml" w:rsidR="00BA2705" w14:paraId="7584E94D" wp14:textId="77777777">
        <w:trPr>
          <w:trHeight w:val="302"/>
        </w:trPr>
        <w:tc>
          <w:tcPr>
            <w:tcW w:w="4254" w:type="dxa"/>
          </w:tcPr>
          <w:p w:rsidR="00BA2705" w:rsidRDefault="004F6D96" w14:paraId="3ECC3FAD" wp14:textId="77777777">
            <w:pPr>
              <w:pStyle w:val="TableParagraph"/>
              <w:spacing w:before="24"/>
              <w:ind w:left="107"/>
            </w:pPr>
            <w:r>
              <w:t>Making</w:t>
            </w:r>
            <w:r>
              <w:rPr>
                <w:spacing w:val="-8"/>
              </w:rPr>
              <w:t xml:space="preserve"> </w:t>
            </w:r>
            <w:r>
              <w:t>environments</w:t>
            </w:r>
            <w:r>
              <w:rPr>
                <w:spacing w:val="-8"/>
              </w:rPr>
              <w:t xml:space="preserve"> </w:t>
            </w:r>
            <w:r>
              <w:t>safe</w:t>
            </w:r>
            <w:r>
              <w:rPr>
                <w:spacing w:val="-7"/>
              </w:rPr>
              <w:t xml:space="preserve"> </w:t>
            </w:r>
            <w:r>
              <w:rPr>
                <w:spacing w:val="-2"/>
              </w:rPr>
              <w:t>incidents</w:t>
            </w:r>
          </w:p>
        </w:tc>
        <w:tc>
          <w:tcPr>
            <w:tcW w:w="3368" w:type="dxa"/>
          </w:tcPr>
          <w:p w:rsidR="00BA2705" w:rsidP="00FA6405" w:rsidRDefault="00DE597F" w14:paraId="021CFD1A" wp14:textId="77777777">
            <w:pPr>
              <w:pStyle w:val="TableParagraph"/>
              <w:spacing w:before="2"/>
              <w:jc w:val="center"/>
            </w:pPr>
            <w:r w:rsidRPr="005C5FF2">
              <w:rPr>
                <w:rFonts w:asciiTheme="minorBidi" w:hAnsiTheme="minorBidi" w:cstheme="minorBidi"/>
                <w:color w:val="000000"/>
              </w:rPr>
              <w:t>650,447,852</w:t>
            </w:r>
          </w:p>
        </w:tc>
      </w:tr>
      <w:tr xmlns:wp14="http://schemas.microsoft.com/office/word/2010/wordml" w:rsidR="00BA2705" w14:paraId="17D81B5E" wp14:textId="77777777">
        <w:trPr>
          <w:trHeight w:val="299"/>
        </w:trPr>
        <w:tc>
          <w:tcPr>
            <w:tcW w:w="4254" w:type="dxa"/>
          </w:tcPr>
          <w:p w:rsidR="00BA2705" w:rsidRDefault="004F6D96" w14:paraId="0A547548" wp14:textId="77777777">
            <w:pPr>
              <w:pStyle w:val="TableParagraph"/>
              <w:spacing w:before="24"/>
              <w:ind w:left="107"/>
            </w:pPr>
            <w:r>
              <w:t>Spills</w:t>
            </w:r>
            <w:r>
              <w:rPr>
                <w:spacing w:val="-4"/>
              </w:rPr>
              <w:t xml:space="preserve"> </w:t>
            </w:r>
            <w:r>
              <w:t>and</w:t>
            </w:r>
            <w:r>
              <w:rPr>
                <w:spacing w:val="-5"/>
              </w:rPr>
              <w:t xml:space="preserve"> </w:t>
            </w:r>
            <w:r>
              <w:t>leaks</w:t>
            </w:r>
            <w:r>
              <w:rPr>
                <w:spacing w:val="-4"/>
              </w:rPr>
              <w:t xml:space="preserve"> </w:t>
            </w:r>
            <w:r>
              <w:rPr>
                <w:spacing w:val="-2"/>
              </w:rPr>
              <w:t>incidents</w:t>
            </w:r>
          </w:p>
        </w:tc>
        <w:tc>
          <w:tcPr>
            <w:tcW w:w="3368" w:type="dxa"/>
          </w:tcPr>
          <w:p w:rsidR="00BA2705" w:rsidP="00FA6405" w:rsidRDefault="00DE597F" w14:paraId="761821DB" wp14:textId="77777777">
            <w:pPr>
              <w:pStyle w:val="TableParagraph"/>
              <w:jc w:val="center"/>
            </w:pPr>
            <w:r w:rsidRPr="00175BC8">
              <w:rPr>
                <w:rFonts w:asciiTheme="minorBidi" w:hAnsiTheme="minorBidi" w:cstheme="minorBidi"/>
                <w:color w:val="000000"/>
              </w:rPr>
              <w:t>384,741,641</w:t>
            </w:r>
          </w:p>
        </w:tc>
      </w:tr>
      <w:tr xmlns:wp14="http://schemas.microsoft.com/office/word/2010/wordml" w:rsidR="00BA2705" w14:paraId="01862E97" wp14:textId="77777777">
        <w:trPr>
          <w:trHeight w:val="299"/>
        </w:trPr>
        <w:tc>
          <w:tcPr>
            <w:tcW w:w="4254" w:type="dxa"/>
          </w:tcPr>
          <w:p w:rsidR="00BA2705" w:rsidRDefault="004F6D96" w14:paraId="299877DB" wp14:textId="77777777">
            <w:pPr>
              <w:pStyle w:val="TableParagraph"/>
              <w:spacing w:before="24"/>
              <w:ind w:left="107"/>
            </w:pPr>
            <w:r>
              <w:t>Extrications</w:t>
            </w:r>
            <w:r>
              <w:rPr>
                <w:spacing w:val="-7"/>
              </w:rPr>
              <w:t xml:space="preserve"> </w:t>
            </w:r>
            <w:r>
              <w:rPr>
                <w:spacing w:val="-2"/>
              </w:rPr>
              <w:t>incidents</w:t>
            </w:r>
          </w:p>
        </w:tc>
        <w:tc>
          <w:tcPr>
            <w:tcW w:w="3368" w:type="dxa"/>
          </w:tcPr>
          <w:p w:rsidR="00BA2705" w:rsidP="00FA6405" w:rsidRDefault="00DE597F" w14:paraId="3DD6EC54" wp14:textId="77777777">
            <w:pPr>
              <w:pStyle w:val="TableParagraph"/>
              <w:jc w:val="center"/>
            </w:pPr>
            <w:r w:rsidRPr="00DE597F">
              <w:rPr>
                <w:spacing w:val="-2"/>
              </w:rPr>
              <w:t>661,555,664</w:t>
            </w:r>
          </w:p>
        </w:tc>
      </w:tr>
      <w:tr xmlns:wp14="http://schemas.microsoft.com/office/word/2010/wordml" w:rsidR="00BA2705" w14:paraId="7C7EAE18" wp14:textId="77777777">
        <w:trPr>
          <w:trHeight w:val="299"/>
        </w:trPr>
        <w:tc>
          <w:tcPr>
            <w:tcW w:w="4254" w:type="dxa"/>
          </w:tcPr>
          <w:p w:rsidR="00BA2705" w:rsidRDefault="004F6D96" w14:paraId="60DFCB37" wp14:textId="77777777">
            <w:pPr>
              <w:pStyle w:val="TableParagraph"/>
              <w:spacing w:before="24"/>
              <w:ind w:left="107"/>
            </w:pPr>
            <w:r>
              <w:t>Medical</w:t>
            </w:r>
            <w:r>
              <w:rPr>
                <w:spacing w:val="-8"/>
              </w:rPr>
              <w:t xml:space="preserve"> </w:t>
            </w:r>
            <w:r>
              <w:t>assistance</w:t>
            </w:r>
            <w:r>
              <w:rPr>
                <w:spacing w:val="-7"/>
              </w:rPr>
              <w:t xml:space="preserve"> </w:t>
            </w:r>
            <w:r>
              <w:rPr>
                <w:spacing w:val="-2"/>
              </w:rPr>
              <w:t>incidents</w:t>
            </w:r>
          </w:p>
        </w:tc>
        <w:tc>
          <w:tcPr>
            <w:tcW w:w="3368" w:type="dxa"/>
          </w:tcPr>
          <w:p w:rsidR="00BA2705" w:rsidP="00FA6405" w:rsidRDefault="00DE597F" w14:paraId="47E6EE46" wp14:textId="77777777">
            <w:pPr>
              <w:pStyle w:val="TableParagraph"/>
              <w:jc w:val="center"/>
            </w:pPr>
            <w:r w:rsidRPr="00196E20">
              <w:rPr>
                <w:rFonts w:asciiTheme="minorBidi" w:hAnsiTheme="minorBidi" w:cstheme="minorBidi"/>
                <w:color w:val="000000"/>
              </w:rPr>
              <w:t>64,069,143</w:t>
            </w:r>
          </w:p>
        </w:tc>
      </w:tr>
      <w:tr xmlns:wp14="http://schemas.microsoft.com/office/word/2010/wordml" w:rsidR="00BA2705" w14:paraId="63BC2B8C" wp14:textId="77777777">
        <w:trPr>
          <w:trHeight w:val="506"/>
        </w:trPr>
        <w:tc>
          <w:tcPr>
            <w:tcW w:w="4254" w:type="dxa"/>
          </w:tcPr>
          <w:p w:rsidR="00BA2705" w:rsidRDefault="004F6D96" w14:paraId="27D1FB5D" wp14:textId="77777777">
            <w:pPr>
              <w:pStyle w:val="TableParagraph"/>
              <w:spacing w:line="256" w:lineRule="exact"/>
              <w:ind w:left="107" w:right="917"/>
              <w:rPr>
                <w:b/>
              </w:rPr>
            </w:pPr>
            <w:r>
              <w:rPr>
                <w:b/>
              </w:rPr>
              <w:t>Prevention</w:t>
            </w:r>
            <w:r>
              <w:rPr>
                <w:b/>
                <w:spacing w:val="-16"/>
              </w:rPr>
              <w:t xml:space="preserve"> </w:t>
            </w:r>
            <w:r>
              <w:rPr>
                <w:b/>
              </w:rPr>
              <w:t>and</w:t>
            </w:r>
            <w:r>
              <w:rPr>
                <w:b/>
                <w:spacing w:val="-15"/>
              </w:rPr>
              <w:t xml:space="preserve"> </w:t>
            </w:r>
            <w:r>
              <w:rPr>
                <w:b/>
              </w:rPr>
              <w:t xml:space="preserve">Protection </w:t>
            </w:r>
            <w:r>
              <w:rPr>
                <w:b/>
                <w:spacing w:val="-2"/>
              </w:rPr>
              <w:t>activities</w:t>
            </w:r>
          </w:p>
        </w:tc>
        <w:tc>
          <w:tcPr>
            <w:tcW w:w="3368" w:type="dxa"/>
          </w:tcPr>
          <w:p w:rsidR="00BA2705" w:rsidP="00FA6405" w:rsidRDefault="00B3121B" w14:paraId="441ACD95" wp14:textId="77777777">
            <w:pPr>
              <w:pStyle w:val="TableParagraph"/>
              <w:jc w:val="center"/>
            </w:pPr>
            <w:r>
              <w:rPr>
                <w:spacing w:val="-2"/>
              </w:rPr>
              <w:t>117,418,110</w:t>
            </w:r>
          </w:p>
        </w:tc>
      </w:tr>
      <w:tr xmlns:wp14="http://schemas.microsoft.com/office/word/2010/wordml" w:rsidR="00BA2705" w14:paraId="68080BD5" wp14:textId="77777777">
        <w:trPr>
          <w:trHeight w:val="294"/>
        </w:trPr>
        <w:tc>
          <w:tcPr>
            <w:tcW w:w="4254" w:type="dxa"/>
          </w:tcPr>
          <w:p w:rsidR="00BA2705" w:rsidRDefault="004F6D96" w14:paraId="2096C008" wp14:textId="77777777">
            <w:pPr>
              <w:pStyle w:val="TableParagraph"/>
              <w:spacing w:before="18"/>
              <w:ind w:left="107"/>
              <w:rPr>
                <w:b/>
              </w:rPr>
            </w:pPr>
            <w:r>
              <w:rPr>
                <w:b/>
                <w:spacing w:val="-2"/>
              </w:rPr>
              <w:t>Total</w:t>
            </w:r>
          </w:p>
        </w:tc>
        <w:tc>
          <w:tcPr>
            <w:tcW w:w="3368" w:type="dxa"/>
          </w:tcPr>
          <w:p w:rsidR="00BA2705" w:rsidP="00FA6405" w:rsidRDefault="00B3121B" w14:paraId="6FDCC5BD" wp14:textId="77777777">
            <w:pPr>
              <w:pStyle w:val="TableParagraph"/>
              <w:spacing w:line="247" w:lineRule="exact"/>
              <w:jc w:val="center"/>
            </w:pPr>
            <w:r>
              <w:rPr>
                <w:spacing w:val="-2"/>
              </w:rPr>
              <w:t>14,</w:t>
            </w:r>
            <w:r w:rsidR="0009538C">
              <w:rPr>
                <w:spacing w:val="-2"/>
              </w:rPr>
              <w:t>878,826,021</w:t>
            </w:r>
          </w:p>
        </w:tc>
      </w:tr>
      <w:tr xmlns:wp14="http://schemas.microsoft.com/office/word/2010/wordml" w:rsidR="00BA2705" w14:paraId="573AE814" wp14:textId="77777777">
        <w:trPr>
          <w:trHeight w:val="299"/>
        </w:trPr>
        <w:tc>
          <w:tcPr>
            <w:tcW w:w="4254" w:type="dxa"/>
          </w:tcPr>
          <w:p w:rsidR="00BA2705" w:rsidRDefault="00BA2705" w14:paraId="7EC72A95" wp14:textId="77777777">
            <w:pPr>
              <w:pStyle w:val="TableParagraph"/>
              <w:rPr>
                <w:rFonts w:ascii="Times New Roman"/>
              </w:rPr>
            </w:pPr>
          </w:p>
        </w:tc>
        <w:tc>
          <w:tcPr>
            <w:tcW w:w="3368" w:type="dxa"/>
          </w:tcPr>
          <w:p w:rsidR="00BA2705" w:rsidP="00FA6405" w:rsidRDefault="00BA2705" w14:paraId="27A8754D" wp14:textId="77777777">
            <w:pPr>
              <w:pStyle w:val="TableParagraph"/>
              <w:jc w:val="center"/>
              <w:rPr>
                <w:rFonts w:ascii="Times New Roman"/>
              </w:rPr>
            </w:pPr>
          </w:p>
        </w:tc>
      </w:tr>
      <w:tr xmlns:wp14="http://schemas.microsoft.com/office/word/2010/wordml" w:rsidR="00BA2705" w14:paraId="1189A5FB" wp14:textId="77777777">
        <w:trPr>
          <w:trHeight w:val="302"/>
        </w:trPr>
        <w:tc>
          <w:tcPr>
            <w:tcW w:w="4254" w:type="dxa"/>
          </w:tcPr>
          <w:p w:rsidR="00BA2705" w:rsidRDefault="004F6D96" w14:paraId="1ED9FB52" wp14:textId="77777777">
            <w:pPr>
              <w:pStyle w:val="TableParagraph"/>
              <w:spacing w:before="24"/>
              <w:ind w:left="107"/>
              <w:rPr>
                <w:b/>
              </w:rPr>
            </w:pPr>
            <w:r>
              <w:rPr>
                <w:b/>
              </w:rPr>
              <w:t>Net</w:t>
            </w:r>
            <w:r>
              <w:rPr>
                <w:b/>
                <w:spacing w:val="-5"/>
              </w:rPr>
              <w:t xml:space="preserve"> </w:t>
            </w:r>
            <w:r>
              <w:rPr>
                <w:b/>
              </w:rPr>
              <w:t>current</w:t>
            </w:r>
            <w:r>
              <w:rPr>
                <w:b/>
                <w:spacing w:val="-6"/>
              </w:rPr>
              <w:t xml:space="preserve"> </w:t>
            </w:r>
            <w:r>
              <w:rPr>
                <w:b/>
                <w:spacing w:val="-2"/>
              </w:rPr>
              <w:t>expenditure</w:t>
            </w:r>
          </w:p>
        </w:tc>
        <w:tc>
          <w:tcPr>
            <w:tcW w:w="3368" w:type="dxa"/>
          </w:tcPr>
          <w:p w:rsidR="00BA2705" w:rsidP="00FA6405" w:rsidRDefault="004F6D96" w14:paraId="50339E51" wp14:textId="77777777">
            <w:pPr>
              <w:pStyle w:val="TableParagraph"/>
              <w:spacing w:before="2"/>
              <w:jc w:val="center"/>
            </w:pPr>
            <w:r>
              <w:rPr>
                <w:spacing w:val="-2"/>
              </w:rPr>
              <w:t>2,</w:t>
            </w:r>
            <w:r w:rsidR="0009538C">
              <w:rPr>
                <w:spacing w:val="-2"/>
              </w:rPr>
              <w:t>547,053</w:t>
            </w:r>
            <w:r w:rsidR="00B0411B">
              <w:rPr>
                <w:spacing w:val="-2"/>
              </w:rPr>
              <w:t>,000</w:t>
            </w:r>
          </w:p>
        </w:tc>
      </w:tr>
      <w:tr xmlns:wp14="http://schemas.microsoft.com/office/word/2010/wordml" w:rsidR="00BA2705" w14:paraId="0F0478A0" wp14:textId="77777777">
        <w:trPr>
          <w:trHeight w:val="1264"/>
        </w:trPr>
        <w:tc>
          <w:tcPr>
            <w:tcW w:w="4254" w:type="dxa"/>
          </w:tcPr>
          <w:p w:rsidR="00BA2705" w:rsidRDefault="00BA2705" w14:paraId="2B2C3BEE" wp14:textId="77777777">
            <w:pPr>
              <w:pStyle w:val="TableParagraph"/>
              <w:spacing w:before="10"/>
              <w:rPr>
                <w:sz w:val="21"/>
              </w:rPr>
            </w:pPr>
          </w:p>
          <w:p w:rsidR="00BA2705" w:rsidP="001D0CEF" w:rsidRDefault="004F6D96" w14:paraId="3BB009A1" wp14:textId="77777777">
            <w:pPr>
              <w:pStyle w:val="TableParagraph"/>
              <w:ind w:left="107" w:right="473"/>
              <w:rPr>
                <w:b/>
              </w:rPr>
            </w:pPr>
            <w:r>
              <w:rPr>
                <w:b/>
              </w:rPr>
              <w:t>Gross</w:t>
            </w:r>
            <w:r>
              <w:rPr>
                <w:b/>
                <w:spacing w:val="-16"/>
              </w:rPr>
              <w:t xml:space="preserve"> </w:t>
            </w:r>
            <w:r>
              <w:rPr>
                <w:b/>
              </w:rPr>
              <w:t>Return</w:t>
            </w:r>
            <w:r>
              <w:rPr>
                <w:b/>
                <w:spacing w:val="-15"/>
              </w:rPr>
              <w:t xml:space="preserve"> </w:t>
            </w:r>
            <w:r>
              <w:rPr>
                <w:b/>
              </w:rPr>
              <w:t xml:space="preserve">on </w:t>
            </w:r>
            <w:r>
              <w:rPr>
                <w:b/>
                <w:spacing w:val="-2"/>
              </w:rPr>
              <w:t>Investment</w:t>
            </w:r>
          </w:p>
          <w:p w:rsidR="00BA2705" w:rsidP="001D0CEF" w:rsidRDefault="004F6D96" w14:paraId="5BABD272" wp14:textId="77777777">
            <w:pPr>
              <w:pStyle w:val="TableParagraph"/>
              <w:spacing w:line="252" w:lineRule="exact"/>
              <w:ind w:left="107" w:right="189"/>
            </w:pPr>
            <w:r>
              <w:t>(Total</w:t>
            </w:r>
            <w:r>
              <w:rPr>
                <w:spacing w:val="-11"/>
              </w:rPr>
              <w:t xml:space="preserve"> </w:t>
            </w:r>
            <w:r>
              <w:t>ESV</w:t>
            </w:r>
            <w:r>
              <w:rPr>
                <w:spacing w:val="-11"/>
              </w:rPr>
              <w:t xml:space="preserve"> </w:t>
            </w:r>
            <w:r>
              <w:t>/</w:t>
            </w:r>
            <w:r>
              <w:rPr>
                <w:spacing w:val="-7"/>
              </w:rPr>
              <w:t xml:space="preserve"> </w:t>
            </w:r>
            <w:r>
              <w:t>Net</w:t>
            </w:r>
            <w:r>
              <w:rPr>
                <w:spacing w:val="-8"/>
              </w:rPr>
              <w:t xml:space="preserve"> </w:t>
            </w:r>
            <w:r>
              <w:t xml:space="preserve">current </w:t>
            </w:r>
            <w:r>
              <w:rPr>
                <w:spacing w:val="-2"/>
              </w:rPr>
              <w:t>expenditure)</w:t>
            </w:r>
          </w:p>
        </w:tc>
        <w:tc>
          <w:tcPr>
            <w:tcW w:w="3368" w:type="dxa"/>
          </w:tcPr>
          <w:p w:rsidR="001D0CEF" w:rsidP="00FA6405" w:rsidRDefault="001D0CEF" w14:paraId="1D75F981" wp14:textId="77777777">
            <w:pPr>
              <w:pStyle w:val="TableParagraph"/>
              <w:jc w:val="center"/>
              <w:rPr>
                <w:b/>
                <w:spacing w:val="-4"/>
              </w:rPr>
            </w:pPr>
          </w:p>
          <w:p w:rsidR="00BA2705" w:rsidP="00FA6405" w:rsidRDefault="00335AE5" w14:paraId="60EC3469" wp14:textId="77777777">
            <w:pPr>
              <w:pStyle w:val="TableParagraph"/>
              <w:jc w:val="center"/>
              <w:rPr>
                <w:b/>
              </w:rPr>
            </w:pPr>
            <w:r>
              <w:rPr>
                <w:b/>
                <w:spacing w:val="-4"/>
              </w:rPr>
              <w:t>5.84</w:t>
            </w:r>
          </w:p>
        </w:tc>
      </w:tr>
    </w:tbl>
    <w:p xmlns:wp14="http://schemas.microsoft.com/office/word/2010/wordml" w:rsidR="00BA2705" w:rsidRDefault="004F6D96" w14:paraId="127285F9" wp14:textId="77777777">
      <w:pPr>
        <w:spacing w:before="7"/>
        <w:ind w:left="3197"/>
        <w:rPr>
          <w:b/>
          <w:sz w:val="20"/>
        </w:rPr>
      </w:pPr>
      <w:r>
        <w:rPr>
          <w:b/>
          <w:sz w:val="20"/>
        </w:rPr>
        <w:t>Table</w:t>
      </w:r>
      <w:r>
        <w:rPr>
          <w:b/>
          <w:spacing w:val="-9"/>
          <w:sz w:val="20"/>
        </w:rPr>
        <w:t xml:space="preserve"> </w:t>
      </w:r>
      <w:r>
        <w:rPr>
          <w:b/>
          <w:sz w:val="20"/>
        </w:rPr>
        <w:t>2.</w:t>
      </w:r>
      <w:r w:rsidR="000C6D1E">
        <w:rPr>
          <w:b/>
          <w:sz w:val="20"/>
        </w:rPr>
        <w:t>4</w:t>
      </w:r>
      <w:r>
        <w:rPr>
          <w:b/>
          <w:sz w:val="20"/>
        </w:rPr>
        <w:t>7.</w:t>
      </w:r>
      <w:r>
        <w:rPr>
          <w:b/>
          <w:spacing w:val="-9"/>
          <w:sz w:val="20"/>
        </w:rPr>
        <w:t xml:space="preserve"> </w:t>
      </w:r>
      <w:r>
        <w:rPr>
          <w:b/>
          <w:sz w:val="20"/>
        </w:rPr>
        <w:t>Overall</w:t>
      </w:r>
      <w:r>
        <w:rPr>
          <w:b/>
          <w:spacing w:val="-7"/>
          <w:sz w:val="20"/>
        </w:rPr>
        <w:t xml:space="preserve"> </w:t>
      </w:r>
      <w:r>
        <w:rPr>
          <w:b/>
          <w:sz w:val="20"/>
        </w:rPr>
        <w:t>return</w:t>
      </w:r>
      <w:r>
        <w:rPr>
          <w:b/>
          <w:spacing w:val="-6"/>
          <w:sz w:val="20"/>
        </w:rPr>
        <w:t xml:space="preserve"> </w:t>
      </w:r>
      <w:r>
        <w:rPr>
          <w:b/>
          <w:sz w:val="20"/>
        </w:rPr>
        <w:t>on</w:t>
      </w:r>
      <w:r>
        <w:rPr>
          <w:b/>
          <w:spacing w:val="-8"/>
          <w:sz w:val="20"/>
        </w:rPr>
        <w:t xml:space="preserve"> </w:t>
      </w:r>
      <w:r>
        <w:rPr>
          <w:b/>
          <w:sz w:val="20"/>
        </w:rPr>
        <w:t>investment</w:t>
      </w:r>
      <w:r>
        <w:rPr>
          <w:b/>
          <w:spacing w:val="-8"/>
          <w:sz w:val="20"/>
        </w:rPr>
        <w:t xml:space="preserve"> </w:t>
      </w:r>
      <w:r>
        <w:rPr>
          <w:b/>
          <w:spacing w:val="-2"/>
          <w:sz w:val="20"/>
        </w:rPr>
        <w:t>estimate</w:t>
      </w:r>
    </w:p>
    <w:p xmlns:wp14="http://schemas.microsoft.com/office/word/2010/wordml" w:rsidR="00BA2705" w:rsidRDefault="00BA2705" w14:paraId="492E0C3C" wp14:textId="77777777">
      <w:pPr>
        <w:pStyle w:val="BodyText"/>
        <w:rPr>
          <w:b/>
        </w:rPr>
      </w:pPr>
    </w:p>
    <w:p xmlns:wp14="http://schemas.microsoft.com/office/word/2010/wordml" w:rsidR="00BA2705" w:rsidRDefault="00BA2705" w14:paraId="025559CF" wp14:textId="77777777">
      <w:pPr>
        <w:pStyle w:val="BodyText"/>
        <w:spacing w:before="6"/>
        <w:rPr>
          <w:b/>
          <w:sz w:val="31"/>
        </w:rPr>
      </w:pPr>
    </w:p>
    <w:p xmlns:wp14="http://schemas.microsoft.com/office/word/2010/wordml" w:rsidR="00BA2705" w:rsidRDefault="004F6D96" w14:paraId="37BA2726" wp14:textId="77777777">
      <w:pPr>
        <w:pStyle w:val="BodyText"/>
        <w:spacing w:before="1" w:line="360" w:lineRule="auto"/>
        <w:ind w:left="1440" w:right="1272"/>
      </w:pPr>
      <w:r>
        <w:t>There is no study in the literature that is directly comparable to the one presented here. However, for context it is useful to place the calculated return on investment with ones from similar</w:t>
      </w:r>
      <w:r>
        <w:rPr>
          <w:spacing w:val="-2"/>
        </w:rPr>
        <w:t xml:space="preserve"> </w:t>
      </w:r>
      <w:r>
        <w:t>domains.</w:t>
      </w:r>
      <w:r>
        <w:rPr>
          <w:spacing w:val="-1"/>
        </w:rPr>
        <w:t xml:space="preserve"> </w:t>
      </w:r>
      <w:r>
        <w:t>For</w:t>
      </w:r>
      <w:r>
        <w:rPr>
          <w:spacing w:val="-2"/>
        </w:rPr>
        <w:t xml:space="preserve"> </w:t>
      </w:r>
      <w:r>
        <w:t>example,</w:t>
      </w:r>
      <w:r>
        <w:rPr>
          <w:spacing w:val="-2"/>
        </w:rPr>
        <w:t xml:space="preserve"> </w:t>
      </w:r>
      <w:r>
        <w:t>Schober</w:t>
      </w:r>
      <w:r>
        <w:rPr>
          <w:spacing w:val="-2"/>
        </w:rPr>
        <w:t xml:space="preserve"> </w:t>
      </w:r>
      <w:r>
        <w:t>et</w:t>
      </w:r>
      <w:r>
        <w:rPr>
          <w:spacing w:val="-4"/>
        </w:rPr>
        <w:t xml:space="preserve"> </w:t>
      </w:r>
      <w:r>
        <w:t>al.</w:t>
      </w:r>
      <w:r>
        <w:rPr>
          <w:spacing w:val="-4"/>
        </w:rPr>
        <w:t xml:space="preserve"> </w:t>
      </w:r>
      <w:r>
        <w:t>(2012)</w:t>
      </w:r>
      <w:r>
        <w:rPr>
          <w:spacing w:val="-2"/>
        </w:rPr>
        <w:t xml:space="preserve"> </w:t>
      </w:r>
      <w:r>
        <w:t>calculated</w:t>
      </w:r>
      <w:r>
        <w:rPr>
          <w:spacing w:val="-5"/>
        </w:rPr>
        <w:t xml:space="preserve"> </w:t>
      </w:r>
      <w:r>
        <w:t>a</w:t>
      </w:r>
      <w:r>
        <w:rPr>
          <w:spacing w:val="-3"/>
        </w:rPr>
        <w:t xml:space="preserve"> </w:t>
      </w:r>
      <w:r>
        <w:t>social return</w:t>
      </w:r>
      <w:r>
        <w:rPr>
          <w:spacing w:val="-5"/>
        </w:rPr>
        <w:t xml:space="preserve"> </w:t>
      </w:r>
      <w:r>
        <w:t>on</w:t>
      </w:r>
      <w:r>
        <w:rPr>
          <w:spacing w:val="-3"/>
        </w:rPr>
        <w:t xml:space="preserve"> </w:t>
      </w:r>
      <w:r>
        <w:t>investment</w:t>
      </w:r>
    </w:p>
    <w:p xmlns:wp14="http://schemas.microsoft.com/office/word/2010/wordml" w:rsidR="00BA2705" w:rsidRDefault="00BA2705" w14:paraId="09013C57" wp14:textId="77777777">
      <w:pPr>
        <w:spacing w:line="360" w:lineRule="auto"/>
        <w:sectPr w:rsidR="00BA2705">
          <w:pgSz w:w="11920" w:h="16850" w:orient="portrait"/>
          <w:pgMar w:top="1200" w:right="0" w:bottom="760" w:left="0" w:header="0" w:footer="563" w:gutter="0"/>
          <w:cols w:space="720"/>
        </w:sectPr>
      </w:pPr>
    </w:p>
    <w:p xmlns:wp14="http://schemas.microsoft.com/office/word/2010/wordml" w:rsidR="00BA2705" w:rsidRDefault="004F6D96" w14:paraId="12304A5E" wp14:textId="77777777">
      <w:pPr>
        <w:pStyle w:val="BodyText"/>
        <w:spacing w:before="76" w:line="360" w:lineRule="auto"/>
        <w:ind w:left="1440" w:right="1272"/>
      </w:pPr>
      <w:r>
        <w:t>(SROI)</w:t>
      </w:r>
      <w:r>
        <w:rPr>
          <w:spacing w:val="-1"/>
        </w:rPr>
        <w:t xml:space="preserve"> </w:t>
      </w:r>
      <w:r>
        <w:t>based</w:t>
      </w:r>
      <w:r>
        <w:rPr>
          <w:spacing w:val="-2"/>
        </w:rPr>
        <w:t xml:space="preserve"> </w:t>
      </w:r>
      <w:r>
        <w:t>on</w:t>
      </w:r>
      <w:r>
        <w:rPr>
          <w:spacing w:val="-4"/>
        </w:rPr>
        <w:t xml:space="preserve"> </w:t>
      </w:r>
      <w:r>
        <w:t>the</w:t>
      </w:r>
      <w:r>
        <w:rPr>
          <w:spacing w:val="-4"/>
        </w:rPr>
        <w:t xml:space="preserve"> </w:t>
      </w:r>
      <w:r>
        <w:t>firefighting</w:t>
      </w:r>
      <w:r>
        <w:rPr>
          <w:spacing w:val="-2"/>
        </w:rPr>
        <w:t xml:space="preserve"> </w:t>
      </w:r>
      <w:r>
        <w:t>system</w:t>
      </w:r>
      <w:r>
        <w:rPr>
          <w:spacing w:val="-3"/>
        </w:rPr>
        <w:t xml:space="preserve"> </w:t>
      </w:r>
      <w:r>
        <w:t>of</w:t>
      </w:r>
      <w:r>
        <w:rPr>
          <w:spacing w:val="-3"/>
        </w:rPr>
        <w:t xml:space="preserve"> </w:t>
      </w:r>
      <w:r>
        <w:t>Upper</w:t>
      </w:r>
      <w:r>
        <w:rPr>
          <w:spacing w:val="-5"/>
        </w:rPr>
        <w:t xml:space="preserve"> </w:t>
      </w:r>
      <w:r>
        <w:t>Austria.</w:t>
      </w:r>
      <w:r>
        <w:rPr>
          <w:spacing w:val="-3"/>
        </w:rPr>
        <w:t xml:space="preserve"> </w:t>
      </w:r>
      <w:r>
        <w:t>They</w:t>
      </w:r>
      <w:r>
        <w:rPr>
          <w:spacing w:val="-2"/>
        </w:rPr>
        <w:t xml:space="preserve"> </w:t>
      </w:r>
      <w:r>
        <w:t>estimated</w:t>
      </w:r>
      <w:r>
        <w:rPr>
          <w:spacing w:val="-4"/>
        </w:rPr>
        <w:t xml:space="preserve"> </w:t>
      </w:r>
      <w:r>
        <w:t>the</w:t>
      </w:r>
      <w:r>
        <w:rPr>
          <w:spacing w:val="-2"/>
        </w:rPr>
        <w:t xml:space="preserve"> </w:t>
      </w:r>
      <w:r>
        <w:t>benefits</w:t>
      </w:r>
      <w:r>
        <w:rPr>
          <w:spacing w:val="-5"/>
        </w:rPr>
        <w:t xml:space="preserve"> </w:t>
      </w:r>
      <w:r>
        <w:t>from</w:t>
      </w:r>
      <w:r>
        <w:rPr>
          <w:spacing w:val="-3"/>
        </w:rPr>
        <w:t xml:space="preserve"> </w:t>
      </w:r>
      <w:r>
        <w:t>the perspectives of a wide range of stakeholders including industry, the public, insurance companies and others. They calculated a SROI value of 10.20:1.</w:t>
      </w:r>
    </w:p>
    <w:p xmlns:wp14="http://schemas.microsoft.com/office/word/2010/wordml" w:rsidR="00220CD0" w:rsidRDefault="00220CD0" w14:paraId="30921DD6" wp14:textId="77777777">
      <w:pPr>
        <w:pStyle w:val="BodyText"/>
        <w:spacing w:before="76" w:line="360" w:lineRule="auto"/>
        <w:ind w:left="1440" w:right="1272"/>
      </w:pPr>
    </w:p>
    <w:p xmlns:wp14="http://schemas.microsoft.com/office/word/2010/wordml" w:rsidR="00BA2705" w:rsidRDefault="004F6D96" w14:paraId="57F2F52C" wp14:textId="77777777">
      <w:pPr>
        <w:pStyle w:val="BodyText"/>
        <w:spacing w:line="360" w:lineRule="auto"/>
        <w:ind w:left="1440" w:right="1272"/>
      </w:pPr>
      <w:r>
        <w:t>Weinholt</w:t>
      </w:r>
      <w:r>
        <w:rPr>
          <w:spacing w:val="-1"/>
        </w:rPr>
        <w:t xml:space="preserve"> </w:t>
      </w:r>
      <w:r>
        <w:t>and</w:t>
      </w:r>
      <w:r>
        <w:rPr>
          <w:spacing w:val="-2"/>
        </w:rPr>
        <w:t xml:space="preserve"> </w:t>
      </w:r>
      <w:r>
        <w:t>Andersson</w:t>
      </w:r>
      <w:r>
        <w:rPr>
          <w:spacing w:val="-4"/>
        </w:rPr>
        <w:t xml:space="preserve"> </w:t>
      </w:r>
      <w:r>
        <w:t>Granberg</w:t>
      </w:r>
      <w:r>
        <w:rPr>
          <w:spacing w:val="-4"/>
        </w:rPr>
        <w:t xml:space="preserve"> </w:t>
      </w:r>
      <w:r>
        <w:t>(2015)</w:t>
      </w:r>
      <w:r>
        <w:rPr>
          <w:spacing w:val="-2"/>
        </w:rPr>
        <w:t xml:space="preserve"> </w:t>
      </w:r>
      <w:r>
        <w:t>evaluated</w:t>
      </w:r>
      <w:r>
        <w:rPr>
          <w:spacing w:val="-4"/>
        </w:rPr>
        <w:t xml:space="preserve"> </w:t>
      </w:r>
      <w:r>
        <w:t>first</w:t>
      </w:r>
      <w:r>
        <w:rPr>
          <w:spacing w:val="-3"/>
        </w:rPr>
        <w:t xml:space="preserve"> </w:t>
      </w:r>
      <w:r>
        <w:t>responder</w:t>
      </w:r>
      <w:r>
        <w:rPr>
          <w:spacing w:val="-3"/>
        </w:rPr>
        <w:t xml:space="preserve"> </w:t>
      </w:r>
      <w:r>
        <w:t>initiatives</w:t>
      </w:r>
      <w:r>
        <w:rPr>
          <w:spacing w:val="-2"/>
        </w:rPr>
        <w:t xml:space="preserve"> </w:t>
      </w:r>
      <w:r>
        <w:t>within</w:t>
      </w:r>
      <w:r>
        <w:rPr>
          <w:spacing w:val="-4"/>
        </w:rPr>
        <w:t xml:space="preserve"> </w:t>
      </w:r>
      <w:r>
        <w:t>the Swedish FRS. They reported a benefit:cost ratio of 8.00:1.</w:t>
      </w:r>
    </w:p>
    <w:p xmlns:wp14="http://schemas.microsoft.com/office/word/2010/wordml" w:rsidR="00BA2705" w:rsidRDefault="00BA2705" w14:paraId="532D7643" wp14:textId="77777777">
      <w:pPr>
        <w:pStyle w:val="BodyText"/>
        <w:rPr>
          <w:sz w:val="24"/>
        </w:rPr>
      </w:pPr>
    </w:p>
    <w:p xmlns:wp14="http://schemas.microsoft.com/office/word/2010/wordml" w:rsidR="00BA2705" w:rsidRDefault="00BA2705" w14:paraId="65166A0A" wp14:textId="77777777">
      <w:pPr>
        <w:pStyle w:val="BodyText"/>
        <w:spacing w:before="3"/>
        <w:rPr>
          <w:sz w:val="19"/>
        </w:rPr>
      </w:pPr>
    </w:p>
    <w:p xmlns:wp14="http://schemas.microsoft.com/office/word/2010/wordml" w:rsidR="00BA2705" w:rsidRDefault="004F6D96" w14:paraId="1BDF70D6" wp14:textId="77777777">
      <w:pPr>
        <w:pStyle w:val="BodyText"/>
        <w:spacing w:before="1" w:line="360" w:lineRule="auto"/>
        <w:ind w:left="1440" w:right="1272"/>
      </w:pPr>
      <w:r>
        <w:t>From</w:t>
      </w:r>
      <w:r>
        <w:rPr>
          <w:spacing w:val="-3"/>
        </w:rPr>
        <w:t xml:space="preserve"> </w:t>
      </w:r>
      <w:r>
        <w:t>a</w:t>
      </w:r>
      <w:r>
        <w:rPr>
          <w:spacing w:val="-2"/>
        </w:rPr>
        <w:t xml:space="preserve"> </w:t>
      </w:r>
      <w:r>
        <w:t>different</w:t>
      </w:r>
      <w:r>
        <w:rPr>
          <w:spacing w:val="-3"/>
        </w:rPr>
        <w:t xml:space="preserve"> </w:t>
      </w:r>
      <w:r>
        <w:t>domain,</w:t>
      </w:r>
      <w:r>
        <w:rPr>
          <w:spacing w:val="-3"/>
        </w:rPr>
        <w:t xml:space="preserve"> </w:t>
      </w:r>
      <w:r>
        <w:t>Elvic</w:t>
      </w:r>
      <w:r>
        <w:rPr>
          <w:spacing w:val="-1"/>
        </w:rPr>
        <w:t xml:space="preserve"> </w:t>
      </w:r>
      <w:r>
        <w:t>(2002)</w:t>
      </w:r>
      <w:r>
        <w:rPr>
          <w:spacing w:val="-1"/>
        </w:rPr>
        <w:t xml:space="preserve"> </w:t>
      </w:r>
      <w:r>
        <w:t>produced</w:t>
      </w:r>
      <w:r>
        <w:rPr>
          <w:spacing w:val="-2"/>
        </w:rPr>
        <w:t xml:space="preserve"> </w:t>
      </w:r>
      <w:r>
        <w:t>a</w:t>
      </w:r>
      <w:r>
        <w:rPr>
          <w:spacing w:val="-6"/>
        </w:rPr>
        <w:t xml:space="preserve"> </w:t>
      </w:r>
      <w:r>
        <w:t>cost–benefit analysis</w:t>
      </w:r>
      <w:r>
        <w:rPr>
          <w:spacing w:val="-4"/>
        </w:rPr>
        <w:t xml:space="preserve"> </w:t>
      </w:r>
      <w:r>
        <w:t>of</w:t>
      </w:r>
      <w:r>
        <w:rPr>
          <w:spacing w:val="-5"/>
        </w:rPr>
        <w:t xml:space="preserve"> </w:t>
      </w:r>
      <w:r>
        <w:t>ambulance</w:t>
      </w:r>
      <w:r>
        <w:rPr>
          <w:spacing w:val="-2"/>
        </w:rPr>
        <w:t xml:space="preserve"> </w:t>
      </w:r>
      <w:r>
        <w:t>and rescue helicopters in Norway. They reported a benefit:cost ratio of 5.80:1</w:t>
      </w:r>
    </w:p>
    <w:p xmlns:wp14="http://schemas.microsoft.com/office/word/2010/wordml" w:rsidR="00BA2705" w:rsidRDefault="00BA2705" w14:paraId="62C2D79E" wp14:textId="77777777">
      <w:pPr>
        <w:spacing w:line="360" w:lineRule="auto"/>
        <w:sectPr w:rsidR="00BA2705">
          <w:pgSz w:w="11920" w:h="16850" w:orient="portrait"/>
          <w:pgMar w:top="1200" w:right="0" w:bottom="760" w:left="0" w:header="0" w:footer="563" w:gutter="0"/>
          <w:cols w:space="720"/>
        </w:sectPr>
      </w:pPr>
    </w:p>
    <w:p xmlns:wp14="http://schemas.microsoft.com/office/word/2010/wordml" w:rsidR="00BA2705" w:rsidRDefault="00BA2705" w14:paraId="6338D6A5" wp14:textId="77777777">
      <w:pPr>
        <w:pStyle w:val="BodyText"/>
        <w:spacing w:before="9"/>
        <w:rPr>
          <w:sz w:val="21"/>
        </w:rPr>
      </w:pPr>
    </w:p>
    <w:p xmlns:wp14="http://schemas.microsoft.com/office/word/2010/wordml" w:rsidR="00BA2705" w:rsidRDefault="004F6D96" w14:paraId="2D2B0820" wp14:textId="77777777">
      <w:pPr>
        <w:spacing w:before="85"/>
        <w:ind w:left="1437" w:right="1395"/>
        <w:jc w:val="center"/>
        <w:rPr>
          <w:b/>
          <w:sz w:val="48"/>
        </w:rPr>
      </w:pPr>
      <w:r>
        <w:rPr>
          <w:b/>
          <w:color w:val="0956A2"/>
          <w:sz w:val="48"/>
        </w:rPr>
        <w:t>Part</w:t>
      </w:r>
      <w:r>
        <w:rPr>
          <w:b/>
          <w:color w:val="0956A2"/>
          <w:spacing w:val="-4"/>
          <w:sz w:val="48"/>
        </w:rPr>
        <w:t xml:space="preserve"> Four:</w:t>
      </w:r>
    </w:p>
    <w:p xmlns:wp14="http://schemas.microsoft.com/office/word/2010/wordml" w:rsidR="00BA2705" w:rsidRDefault="004F6D96" w14:paraId="23DDA11D" wp14:textId="77777777">
      <w:pPr>
        <w:spacing w:before="276"/>
        <w:ind w:left="1437" w:right="1401"/>
        <w:jc w:val="center"/>
        <w:rPr>
          <w:b/>
          <w:sz w:val="48"/>
        </w:rPr>
      </w:pPr>
      <w:r>
        <w:rPr>
          <w:noProof/>
          <w:lang w:val="en-GB" w:eastAsia="en-GB"/>
        </w:rPr>
        <w:drawing>
          <wp:anchor xmlns:wp14="http://schemas.microsoft.com/office/word/2010/wordprocessingDrawing" distT="0" distB="0" distL="0" distR="0" simplePos="0" relativeHeight="15735296" behindDoc="0" locked="0" layoutInCell="1" allowOverlap="1" wp14:anchorId="34C722F6" wp14:editId="7777777">
            <wp:simplePos x="0" y="0"/>
            <wp:positionH relativeFrom="page">
              <wp:posOffset>23496</wp:posOffset>
            </wp:positionH>
            <wp:positionV relativeFrom="paragraph">
              <wp:posOffset>1273958</wp:posOffset>
            </wp:positionV>
            <wp:extent cx="7540115" cy="5580253"/>
            <wp:effectExtent l="0" t="0" r="0" b="0"/>
            <wp:wrapNone/>
            <wp:docPr id="31" name="image16.png"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9" cstate="print"/>
                    <a:stretch>
                      <a:fillRect/>
                    </a:stretch>
                  </pic:blipFill>
                  <pic:spPr>
                    <a:xfrm>
                      <a:off x="0" y="0"/>
                      <a:ext cx="7540115" cy="5580253"/>
                    </a:xfrm>
                    <a:prstGeom prst="rect">
                      <a:avLst/>
                    </a:prstGeom>
                  </pic:spPr>
                </pic:pic>
              </a:graphicData>
            </a:graphic>
          </wp:anchor>
        </w:drawing>
      </w:r>
      <w:r>
        <w:rPr>
          <w:b/>
          <w:color w:val="0956A2"/>
          <w:sz w:val="48"/>
        </w:rPr>
        <w:t>Summary</w:t>
      </w:r>
      <w:r>
        <w:rPr>
          <w:b/>
          <w:color w:val="0956A2"/>
          <w:spacing w:val="-3"/>
          <w:sz w:val="48"/>
        </w:rPr>
        <w:t xml:space="preserve"> </w:t>
      </w:r>
      <w:r>
        <w:rPr>
          <w:b/>
          <w:color w:val="0956A2"/>
          <w:sz w:val="48"/>
        </w:rPr>
        <w:t>of</w:t>
      </w:r>
      <w:r>
        <w:rPr>
          <w:b/>
          <w:color w:val="0956A2"/>
          <w:spacing w:val="-2"/>
          <w:sz w:val="48"/>
        </w:rPr>
        <w:t xml:space="preserve"> </w:t>
      </w:r>
      <w:r>
        <w:rPr>
          <w:b/>
          <w:color w:val="0956A2"/>
          <w:sz w:val="48"/>
        </w:rPr>
        <w:t>Methods</w:t>
      </w:r>
      <w:r>
        <w:rPr>
          <w:b/>
          <w:color w:val="0956A2"/>
          <w:spacing w:val="-4"/>
          <w:sz w:val="48"/>
        </w:rPr>
        <w:t xml:space="preserve"> </w:t>
      </w:r>
      <w:r>
        <w:rPr>
          <w:b/>
          <w:color w:val="0956A2"/>
          <w:sz w:val="48"/>
        </w:rPr>
        <w:t>and</w:t>
      </w:r>
      <w:r>
        <w:rPr>
          <w:b/>
          <w:color w:val="0956A2"/>
          <w:spacing w:val="-4"/>
          <w:sz w:val="48"/>
        </w:rPr>
        <w:t xml:space="preserve"> </w:t>
      </w:r>
      <w:r>
        <w:rPr>
          <w:b/>
          <w:color w:val="0956A2"/>
          <w:sz w:val="48"/>
        </w:rPr>
        <w:t>Data</w:t>
      </w:r>
      <w:r>
        <w:rPr>
          <w:b/>
          <w:color w:val="0956A2"/>
          <w:spacing w:val="-1"/>
          <w:sz w:val="48"/>
        </w:rPr>
        <w:t xml:space="preserve"> </w:t>
      </w:r>
      <w:r>
        <w:rPr>
          <w:b/>
          <w:color w:val="0956A2"/>
          <w:spacing w:val="-2"/>
          <w:sz w:val="48"/>
        </w:rPr>
        <w:t>Sources</w:t>
      </w:r>
    </w:p>
    <w:p xmlns:wp14="http://schemas.microsoft.com/office/word/2010/wordml" w:rsidR="00BA2705" w:rsidRDefault="00BA2705" w14:paraId="0CFCD97B" wp14:textId="77777777">
      <w:pPr>
        <w:pStyle w:val="BodyText"/>
        <w:rPr>
          <w:b/>
          <w:sz w:val="20"/>
        </w:rPr>
      </w:pPr>
    </w:p>
    <w:p xmlns:wp14="http://schemas.microsoft.com/office/word/2010/wordml" w:rsidR="00BA2705" w:rsidRDefault="00BA2705" w14:paraId="7001A5AA" wp14:textId="77777777">
      <w:pPr>
        <w:pStyle w:val="BodyText"/>
        <w:rPr>
          <w:b/>
          <w:sz w:val="20"/>
        </w:rPr>
      </w:pPr>
    </w:p>
    <w:p xmlns:wp14="http://schemas.microsoft.com/office/word/2010/wordml" w:rsidR="00BA2705" w:rsidRDefault="00BA2705" w14:paraId="52832FE1" wp14:textId="77777777">
      <w:pPr>
        <w:pStyle w:val="BodyText"/>
        <w:rPr>
          <w:b/>
          <w:sz w:val="20"/>
        </w:rPr>
      </w:pPr>
    </w:p>
    <w:p xmlns:wp14="http://schemas.microsoft.com/office/word/2010/wordml" w:rsidR="00BA2705" w:rsidRDefault="00BA2705" w14:paraId="7586E6C1" wp14:textId="77777777">
      <w:pPr>
        <w:pStyle w:val="BodyText"/>
        <w:rPr>
          <w:b/>
          <w:sz w:val="20"/>
        </w:rPr>
      </w:pPr>
    </w:p>
    <w:p xmlns:wp14="http://schemas.microsoft.com/office/word/2010/wordml" w:rsidR="00BA2705" w:rsidRDefault="00BA2705" w14:paraId="34D9DEF3" wp14:textId="77777777">
      <w:pPr>
        <w:pStyle w:val="BodyText"/>
        <w:rPr>
          <w:b/>
          <w:sz w:val="20"/>
        </w:rPr>
      </w:pPr>
    </w:p>
    <w:p xmlns:wp14="http://schemas.microsoft.com/office/word/2010/wordml" w:rsidR="00BA2705" w:rsidRDefault="00BA2705" w14:paraId="42DC095F" wp14:textId="77777777">
      <w:pPr>
        <w:pStyle w:val="BodyText"/>
        <w:rPr>
          <w:b/>
          <w:sz w:val="20"/>
        </w:rPr>
      </w:pPr>
    </w:p>
    <w:p xmlns:wp14="http://schemas.microsoft.com/office/word/2010/wordml" w:rsidR="00BA2705" w:rsidRDefault="00BA2705" w14:paraId="0D6FC255" wp14:textId="77777777">
      <w:pPr>
        <w:pStyle w:val="BodyText"/>
        <w:rPr>
          <w:b/>
          <w:sz w:val="20"/>
        </w:rPr>
      </w:pPr>
    </w:p>
    <w:p xmlns:wp14="http://schemas.microsoft.com/office/word/2010/wordml" w:rsidR="00BA2705" w:rsidRDefault="00BA2705" w14:paraId="4823D41C" wp14:textId="77777777">
      <w:pPr>
        <w:pStyle w:val="BodyText"/>
        <w:rPr>
          <w:b/>
          <w:sz w:val="20"/>
        </w:rPr>
      </w:pPr>
    </w:p>
    <w:p xmlns:wp14="http://schemas.microsoft.com/office/word/2010/wordml" w:rsidR="00BA2705" w:rsidRDefault="00BA2705" w14:paraId="256E56B6" wp14:textId="77777777">
      <w:pPr>
        <w:pStyle w:val="BodyText"/>
        <w:rPr>
          <w:b/>
          <w:sz w:val="20"/>
        </w:rPr>
      </w:pPr>
    </w:p>
    <w:p xmlns:wp14="http://schemas.microsoft.com/office/word/2010/wordml" w:rsidR="00BA2705" w:rsidRDefault="00BA2705" w14:paraId="3E05DC03" wp14:textId="77777777">
      <w:pPr>
        <w:pStyle w:val="BodyText"/>
        <w:rPr>
          <w:b/>
          <w:sz w:val="20"/>
        </w:rPr>
      </w:pPr>
    </w:p>
    <w:p xmlns:wp14="http://schemas.microsoft.com/office/word/2010/wordml" w:rsidR="00BA2705" w:rsidRDefault="00BA2705" w14:paraId="7C72859A" wp14:textId="77777777">
      <w:pPr>
        <w:pStyle w:val="BodyText"/>
        <w:rPr>
          <w:b/>
          <w:sz w:val="20"/>
        </w:rPr>
      </w:pPr>
    </w:p>
    <w:p xmlns:wp14="http://schemas.microsoft.com/office/word/2010/wordml" w:rsidR="00BA2705" w:rsidRDefault="00BA2705" w14:paraId="48D8542A" wp14:textId="77777777">
      <w:pPr>
        <w:pStyle w:val="BodyText"/>
        <w:rPr>
          <w:b/>
          <w:sz w:val="20"/>
        </w:rPr>
      </w:pPr>
    </w:p>
    <w:p xmlns:wp14="http://schemas.microsoft.com/office/word/2010/wordml" w:rsidR="00BA2705" w:rsidRDefault="00BA2705" w14:paraId="6C835F51" wp14:textId="77777777">
      <w:pPr>
        <w:pStyle w:val="BodyText"/>
        <w:rPr>
          <w:b/>
          <w:sz w:val="20"/>
        </w:rPr>
      </w:pPr>
    </w:p>
    <w:p xmlns:wp14="http://schemas.microsoft.com/office/word/2010/wordml" w:rsidR="00BA2705" w:rsidRDefault="00BA2705" w14:paraId="01654B64" wp14:textId="77777777">
      <w:pPr>
        <w:pStyle w:val="BodyText"/>
        <w:rPr>
          <w:b/>
          <w:sz w:val="20"/>
        </w:rPr>
      </w:pPr>
    </w:p>
    <w:p xmlns:wp14="http://schemas.microsoft.com/office/word/2010/wordml" w:rsidR="00BA2705" w:rsidRDefault="00BA2705" w14:paraId="3F784C44" wp14:textId="77777777">
      <w:pPr>
        <w:pStyle w:val="BodyText"/>
        <w:rPr>
          <w:b/>
          <w:sz w:val="20"/>
        </w:rPr>
      </w:pPr>
    </w:p>
    <w:p xmlns:wp14="http://schemas.microsoft.com/office/word/2010/wordml" w:rsidR="00BA2705" w:rsidRDefault="00BA2705" w14:paraId="6AE3613C" wp14:textId="77777777">
      <w:pPr>
        <w:pStyle w:val="BodyText"/>
        <w:rPr>
          <w:b/>
          <w:sz w:val="20"/>
        </w:rPr>
      </w:pPr>
    </w:p>
    <w:p xmlns:wp14="http://schemas.microsoft.com/office/word/2010/wordml" w:rsidR="00BA2705" w:rsidRDefault="00BA2705" w14:paraId="6C7766DD" wp14:textId="77777777">
      <w:pPr>
        <w:pStyle w:val="BodyText"/>
        <w:rPr>
          <w:b/>
          <w:sz w:val="20"/>
        </w:rPr>
      </w:pPr>
    </w:p>
    <w:p xmlns:wp14="http://schemas.microsoft.com/office/word/2010/wordml" w:rsidR="00BA2705" w:rsidRDefault="00BA2705" w14:paraId="0C4D61FE" wp14:textId="77777777">
      <w:pPr>
        <w:pStyle w:val="BodyText"/>
        <w:rPr>
          <w:b/>
          <w:sz w:val="20"/>
        </w:rPr>
      </w:pPr>
    </w:p>
    <w:p xmlns:wp14="http://schemas.microsoft.com/office/word/2010/wordml" w:rsidR="00BA2705" w:rsidRDefault="00BA2705" w14:paraId="5438CDC7" wp14:textId="77777777">
      <w:pPr>
        <w:pStyle w:val="BodyText"/>
        <w:rPr>
          <w:b/>
          <w:sz w:val="20"/>
        </w:rPr>
      </w:pPr>
    </w:p>
    <w:p xmlns:wp14="http://schemas.microsoft.com/office/word/2010/wordml" w:rsidR="00BA2705" w:rsidRDefault="00BA2705" w14:paraId="5A32EA57" wp14:textId="77777777">
      <w:pPr>
        <w:pStyle w:val="BodyText"/>
        <w:rPr>
          <w:b/>
          <w:sz w:val="20"/>
        </w:rPr>
      </w:pPr>
    </w:p>
    <w:p xmlns:wp14="http://schemas.microsoft.com/office/word/2010/wordml" w:rsidR="00BA2705" w:rsidRDefault="00BA2705" w14:paraId="28024822" wp14:textId="77777777">
      <w:pPr>
        <w:pStyle w:val="BodyText"/>
        <w:rPr>
          <w:b/>
          <w:sz w:val="20"/>
        </w:rPr>
      </w:pPr>
    </w:p>
    <w:p xmlns:wp14="http://schemas.microsoft.com/office/word/2010/wordml" w:rsidR="00BA2705" w:rsidRDefault="00BA2705" w14:paraId="68A2E098" wp14:textId="77777777">
      <w:pPr>
        <w:pStyle w:val="BodyText"/>
        <w:rPr>
          <w:b/>
          <w:sz w:val="20"/>
        </w:rPr>
      </w:pPr>
    </w:p>
    <w:p xmlns:wp14="http://schemas.microsoft.com/office/word/2010/wordml" w:rsidR="00BA2705" w:rsidRDefault="00BA2705" w14:paraId="568BD35C" wp14:textId="77777777">
      <w:pPr>
        <w:pStyle w:val="BodyText"/>
        <w:rPr>
          <w:b/>
          <w:sz w:val="20"/>
        </w:rPr>
      </w:pPr>
    </w:p>
    <w:p xmlns:wp14="http://schemas.microsoft.com/office/word/2010/wordml" w:rsidR="00BA2705" w:rsidRDefault="00BA2705" w14:paraId="3B952D13" wp14:textId="77777777">
      <w:pPr>
        <w:pStyle w:val="BodyText"/>
        <w:rPr>
          <w:b/>
          <w:sz w:val="20"/>
        </w:rPr>
      </w:pPr>
    </w:p>
    <w:p xmlns:wp14="http://schemas.microsoft.com/office/word/2010/wordml" w:rsidR="00BA2705" w:rsidRDefault="00BA2705" w14:paraId="34E17C33" wp14:textId="77777777">
      <w:pPr>
        <w:pStyle w:val="BodyText"/>
        <w:rPr>
          <w:b/>
          <w:sz w:val="20"/>
        </w:rPr>
      </w:pPr>
    </w:p>
    <w:p xmlns:wp14="http://schemas.microsoft.com/office/word/2010/wordml" w:rsidR="00BA2705" w:rsidRDefault="00BA2705" w14:paraId="30FDBAE7" wp14:textId="77777777">
      <w:pPr>
        <w:pStyle w:val="BodyText"/>
        <w:rPr>
          <w:b/>
          <w:sz w:val="20"/>
        </w:rPr>
      </w:pPr>
    </w:p>
    <w:p xmlns:wp14="http://schemas.microsoft.com/office/word/2010/wordml" w:rsidR="00BA2705" w:rsidRDefault="00BA2705" w14:paraId="19229553" wp14:textId="77777777">
      <w:pPr>
        <w:pStyle w:val="BodyText"/>
        <w:rPr>
          <w:b/>
          <w:sz w:val="20"/>
        </w:rPr>
      </w:pPr>
    </w:p>
    <w:p xmlns:wp14="http://schemas.microsoft.com/office/word/2010/wordml" w:rsidR="00BA2705" w:rsidRDefault="00BA2705" w14:paraId="6C4B5D58" wp14:textId="77777777">
      <w:pPr>
        <w:pStyle w:val="BodyText"/>
        <w:rPr>
          <w:b/>
          <w:sz w:val="20"/>
        </w:rPr>
      </w:pPr>
    </w:p>
    <w:p xmlns:wp14="http://schemas.microsoft.com/office/word/2010/wordml" w:rsidR="00BA2705" w:rsidRDefault="00BA2705" w14:paraId="4EB47F20" wp14:textId="77777777">
      <w:pPr>
        <w:pStyle w:val="BodyText"/>
        <w:rPr>
          <w:b/>
          <w:sz w:val="20"/>
        </w:rPr>
      </w:pPr>
    </w:p>
    <w:p xmlns:wp14="http://schemas.microsoft.com/office/word/2010/wordml" w:rsidR="00BA2705" w:rsidRDefault="00BA2705" w14:paraId="62C602B9" wp14:textId="77777777">
      <w:pPr>
        <w:pStyle w:val="BodyText"/>
        <w:rPr>
          <w:b/>
          <w:sz w:val="20"/>
        </w:rPr>
      </w:pPr>
    </w:p>
    <w:p xmlns:wp14="http://schemas.microsoft.com/office/word/2010/wordml" w:rsidR="00BA2705" w:rsidRDefault="00BA2705" w14:paraId="6B8E78C4" wp14:textId="77777777">
      <w:pPr>
        <w:pStyle w:val="BodyText"/>
        <w:rPr>
          <w:b/>
          <w:sz w:val="20"/>
        </w:rPr>
      </w:pPr>
    </w:p>
    <w:p xmlns:wp14="http://schemas.microsoft.com/office/word/2010/wordml" w:rsidR="00BA2705" w:rsidRDefault="00BA2705" w14:paraId="7536E722" wp14:textId="77777777">
      <w:pPr>
        <w:pStyle w:val="BodyText"/>
        <w:rPr>
          <w:b/>
          <w:sz w:val="20"/>
        </w:rPr>
      </w:pPr>
    </w:p>
    <w:p xmlns:wp14="http://schemas.microsoft.com/office/word/2010/wordml" w:rsidR="00BA2705" w:rsidRDefault="00BA2705" w14:paraId="70DB45E9" wp14:textId="77777777">
      <w:pPr>
        <w:pStyle w:val="BodyText"/>
        <w:rPr>
          <w:b/>
          <w:sz w:val="20"/>
        </w:rPr>
      </w:pPr>
    </w:p>
    <w:p xmlns:wp14="http://schemas.microsoft.com/office/word/2010/wordml" w:rsidR="00BA2705" w:rsidRDefault="00BA2705" w14:paraId="23CFDA3F" wp14:textId="77777777">
      <w:pPr>
        <w:pStyle w:val="BodyText"/>
        <w:rPr>
          <w:b/>
          <w:sz w:val="20"/>
        </w:rPr>
      </w:pPr>
    </w:p>
    <w:p xmlns:wp14="http://schemas.microsoft.com/office/word/2010/wordml" w:rsidR="00BA2705" w:rsidRDefault="00BA2705" w14:paraId="731DE341" wp14:textId="77777777">
      <w:pPr>
        <w:pStyle w:val="BodyText"/>
        <w:rPr>
          <w:b/>
          <w:sz w:val="20"/>
        </w:rPr>
      </w:pPr>
    </w:p>
    <w:p xmlns:wp14="http://schemas.microsoft.com/office/word/2010/wordml" w:rsidR="00BA2705" w:rsidRDefault="00BA2705" w14:paraId="442AB339" wp14:textId="77777777">
      <w:pPr>
        <w:pStyle w:val="BodyText"/>
        <w:rPr>
          <w:b/>
          <w:sz w:val="20"/>
        </w:rPr>
      </w:pPr>
    </w:p>
    <w:p xmlns:wp14="http://schemas.microsoft.com/office/word/2010/wordml" w:rsidR="00BA2705" w:rsidRDefault="00BA2705" w14:paraId="368F1CCA" wp14:textId="77777777">
      <w:pPr>
        <w:pStyle w:val="BodyText"/>
        <w:rPr>
          <w:b/>
          <w:sz w:val="20"/>
        </w:rPr>
      </w:pPr>
    </w:p>
    <w:p xmlns:wp14="http://schemas.microsoft.com/office/word/2010/wordml" w:rsidR="00BA2705" w:rsidRDefault="00BA2705" w14:paraId="20E7E792" wp14:textId="77777777">
      <w:pPr>
        <w:pStyle w:val="BodyText"/>
        <w:rPr>
          <w:b/>
          <w:sz w:val="20"/>
        </w:rPr>
      </w:pPr>
    </w:p>
    <w:p xmlns:wp14="http://schemas.microsoft.com/office/word/2010/wordml" w:rsidR="00BA2705" w:rsidRDefault="00BA2705" w14:paraId="28B8B4A9" wp14:textId="77777777">
      <w:pPr>
        <w:pStyle w:val="BodyText"/>
        <w:rPr>
          <w:b/>
          <w:sz w:val="20"/>
        </w:rPr>
      </w:pPr>
    </w:p>
    <w:p xmlns:wp14="http://schemas.microsoft.com/office/word/2010/wordml" w:rsidR="00BA2705" w:rsidRDefault="00BA2705" w14:paraId="4148676D" wp14:textId="77777777">
      <w:pPr>
        <w:pStyle w:val="BodyText"/>
        <w:rPr>
          <w:b/>
          <w:sz w:val="20"/>
        </w:rPr>
      </w:pPr>
    </w:p>
    <w:p xmlns:wp14="http://schemas.microsoft.com/office/word/2010/wordml" w:rsidR="00BA2705" w:rsidRDefault="00BA2705" w14:paraId="64EFBB0F" wp14:textId="77777777">
      <w:pPr>
        <w:pStyle w:val="BodyText"/>
        <w:rPr>
          <w:b/>
          <w:sz w:val="20"/>
        </w:rPr>
      </w:pPr>
    </w:p>
    <w:p xmlns:wp14="http://schemas.microsoft.com/office/word/2010/wordml" w:rsidR="00BA2705" w:rsidRDefault="00BA2705" w14:paraId="271C0797" wp14:textId="77777777">
      <w:pPr>
        <w:pStyle w:val="BodyText"/>
        <w:rPr>
          <w:b/>
          <w:sz w:val="20"/>
        </w:rPr>
      </w:pPr>
    </w:p>
    <w:p xmlns:wp14="http://schemas.microsoft.com/office/word/2010/wordml" w:rsidR="00BA2705" w:rsidRDefault="00BA2705" w14:paraId="0CC95B50" wp14:textId="77777777">
      <w:pPr>
        <w:pStyle w:val="BodyText"/>
        <w:rPr>
          <w:b/>
          <w:sz w:val="20"/>
        </w:rPr>
      </w:pPr>
    </w:p>
    <w:p xmlns:wp14="http://schemas.microsoft.com/office/word/2010/wordml" w:rsidR="00BA2705" w:rsidRDefault="00BA2705" w14:paraId="1BB14473" wp14:textId="77777777">
      <w:pPr>
        <w:pStyle w:val="BodyText"/>
        <w:rPr>
          <w:b/>
          <w:sz w:val="20"/>
        </w:rPr>
      </w:pPr>
    </w:p>
    <w:p xmlns:wp14="http://schemas.microsoft.com/office/word/2010/wordml" w:rsidR="00BA2705" w:rsidRDefault="00BA2705" w14:paraId="7B928E39" wp14:textId="77777777">
      <w:pPr>
        <w:pStyle w:val="BodyText"/>
        <w:rPr>
          <w:b/>
          <w:sz w:val="20"/>
        </w:rPr>
      </w:pPr>
    </w:p>
    <w:p xmlns:wp14="http://schemas.microsoft.com/office/word/2010/wordml" w:rsidR="00BA2705" w:rsidRDefault="00BA2705" w14:paraId="18079FA4" wp14:textId="77777777">
      <w:pPr>
        <w:pStyle w:val="BodyText"/>
        <w:rPr>
          <w:b/>
          <w:sz w:val="20"/>
        </w:rPr>
      </w:pPr>
    </w:p>
    <w:p xmlns:wp14="http://schemas.microsoft.com/office/word/2010/wordml" w:rsidR="00BA2705" w:rsidRDefault="00BA2705" w14:paraId="40115F30" wp14:textId="77777777">
      <w:pPr>
        <w:pStyle w:val="BodyText"/>
        <w:rPr>
          <w:b/>
          <w:sz w:val="20"/>
        </w:rPr>
      </w:pPr>
    </w:p>
    <w:p xmlns:wp14="http://schemas.microsoft.com/office/word/2010/wordml" w:rsidR="00BA2705" w:rsidRDefault="00BA2705" w14:paraId="5DBC631D" wp14:textId="77777777">
      <w:pPr>
        <w:pStyle w:val="BodyText"/>
        <w:rPr>
          <w:b/>
          <w:sz w:val="20"/>
        </w:rPr>
      </w:pPr>
    </w:p>
    <w:p xmlns:wp14="http://schemas.microsoft.com/office/word/2010/wordml" w:rsidR="00BA2705" w:rsidRDefault="00BA2705" w14:paraId="659666EB" wp14:textId="77777777">
      <w:pPr>
        <w:pStyle w:val="BodyText"/>
        <w:rPr>
          <w:b/>
          <w:sz w:val="20"/>
        </w:rPr>
      </w:pPr>
    </w:p>
    <w:p xmlns:wp14="http://schemas.microsoft.com/office/word/2010/wordml" w:rsidR="00BA2705" w:rsidRDefault="00BA2705" w14:paraId="27E573D0" wp14:textId="77777777">
      <w:pPr>
        <w:pStyle w:val="BodyText"/>
        <w:rPr>
          <w:b/>
          <w:sz w:val="20"/>
        </w:rPr>
      </w:pPr>
    </w:p>
    <w:p xmlns:wp14="http://schemas.microsoft.com/office/word/2010/wordml" w:rsidR="00BA2705" w:rsidRDefault="00BA2705" w14:paraId="53FC8B84" wp14:textId="77777777">
      <w:pPr>
        <w:pStyle w:val="BodyText"/>
        <w:spacing w:before="6"/>
        <w:rPr>
          <w:b/>
          <w:sz w:val="23"/>
        </w:rPr>
      </w:pPr>
    </w:p>
    <w:p xmlns:wp14="http://schemas.microsoft.com/office/word/2010/wordml" w:rsidR="00BA2705" w:rsidRDefault="004157E7" w14:paraId="0396A73C" wp14:textId="77777777">
      <w:pPr>
        <w:ind w:right="1433"/>
        <w:jc w:val="right"/>
        <w:rPr>
          <w:sz w:val="18"/>
        </w:rPr>
      </w:pPr>
      <w:r>
        <w:rPr>
          <w:spacing w:val="-5"/>
          <w:sz w:val="18"/>
        </w:rPr>
        <w:t>74</w:t>
      </w:r>
    </w:p>
    <w:p xmlns:wp14="http://schemas.microsoft.com/office/word/2010/wordml" w:rsidR="00BA2705" w:rsidRDefault="00BA2705" w14:paraId="760DAE74" wp14:textId="77777777">
      <w:pPr>
        <w:jc w:val="right"/>
        <w:rPr>
          <w:sz w:val="18"/>
        </w:rPr>
        <w:sectPr w:rsidR="00BA2705">
          <w:footerReference w:type="default" r:id="rId30"/>
          <w:pgSz w:w="11920" w:h="16850" w:orient="portrait"/>
          <w:pgMar w:top="1940" w:right="0" w:bottom="280" w:left="0" w:header="0" w:footer="0" w:gutter="0"/>
          <w:cols w:space="720"/>
        </w:sectPr>
      </w:pPr>
    </w:p>
    <w:p xmlns:wp14="http://schemas.microsoft.com/office/word/2010/wordml" w:rsidR="00BA2705" w:rsidRDefault="004F6D96" w14:paraId="7F5FC0AF" wp14:textId="77777777">
      <w:pPr>
        <w:pStyle w:val="BodyText"/>
        <w:spacing w:before="89" w:line="360" w:lineRule="auto"/>
        <w:ind w:left="4322" w:right="2827" w:hanging="2761"/>
      </w:pPr>
      <w:r>
        <w:t>The</w:t>
      </w:r>
      <w:r>
        <w:rPr>
          <w:spacing w:val="-1"/>
        </w:rPr>
        <w:t xml:space="preserve"> </w:t>
      </w:r>
      <w:r>
        <w:t>following</w:t>
      </w:r>
      <w:r>
        <w:rPr>
          <w:spacing w:val="-1"/>
        </w:rPr>
        <w:t xml:space="preserve"> </w:t>
      </w:r>
      <w:r>
        <w:t>Table</w:t>
      </w:r>
      <w:r>
        <w:rPr>
          <w:spacing w:val="-1"/>
        </w:rPr>
        <w:t xml:space="preserve"> </w:t>
      </w:r>
      <w:r>
        <w:t>presents</w:t>
      </w:r>
      <w:r>
        <w:rPr>
          <w:spacing w:val="-3"/>
        </w:rPr>
        <w:t xml:space="preserve"> </w:t>
      </w:r>
      <w:r>
        <w:t>further</w:t>
      </w:r>
      <w:r>
        <w:rPr>
          <w:spacing w:val="-2"/>
        </w:rPr>
        <w:t xml:space="preserve"> </w:t>
      </w:r>
      <w:r>
        <w:t>detail</w:t>
      </w:r>
      <w:r>
        <w:rPr>
          <w:spacing w:val="-1"/>
        </w:rPr>
        <w:t xml:space="preserve"> </w:t>
      </w:r>
      <w:r>
        <w:t>on</w:t>
      </w:r>
      <w:r>
        <w:rPr>
          <w:spacing w:val="-3"/>
        </w:rPr>
        <w:t xml:space="preserve"> </w:t>
      </w:r>
      <w:r>
        <w:t>the</w:t>
      </w:r>
      <w:r>
        <w:rPr>
          <w:spacing w:val="-5"/>
        </w:rPr>
        <w:t xml:space="preserve"> </w:t>
      </w:r>
      <w:r>
        <w:t>methods</w:t>
      </w:r>
      <w:r>
        <w:rPr>
          <w:spacing w:val="-3"/>
        </w:rPr>
        <w:t xml:space="preserve"> </w:t>
      </w:r>
      <w:r>
        <w:t>and</w:t>
      </w:r>
      <w:r>
        <w:rPr>
          <w:spacing w:val="-3"/>
        </w:rPr>
        <w:t xml:space="preserve"> </w:t>
      </w:r>
      <w:r>
        <w:t>specific data</w:t>
      </w:r>
      <w:r>
        <w:rPr>
          <w:spacing w:val="-1"/>
        </w:rPr>
        <w:t xml:space="preserve"> </w:t>
      </w:r>
      <w:r>
        <w:t>sources used</w:t>
      </w:r>
      <w:r>
        <w:rPr>
          <w:spacing w:val="-3"/>
        </w:rPr>
        <w:t xml:space="preserve"> </w:t>
      </w:r>
      <w:r>
        <w:t>in</w:t>
      </w:r>
      <w:r>
        <w:rPr>
          <w:spacing w:val="-3"/>
        </w:rPr>
        <w:t xml:space="preserve"> </w:t>
      </w:r>
      <w:r>
        <w:t>the analyses and serves to supplement Part Two of the report.</w:t>
      </w:r>
    </w:p>
    <w:p xmlns:wp14="http://schemas.microsoft.com/office/word/2010/wordml" w:rsidR="00BA2705" w:rsidRDefault="00BA2705" w14:paraId="179BB159" wp14:textId="77777777">
      <w:pPr>
        <w:pStyle w:val="BodyText"/>
        <w:rPr>
          <w:sz w:val="20"/>
        </w:rPr>
      </w:pPr>
    </w:p>
    <w:p xmlns:wp14="http://schemas.microsoft.com/office/word/2010/wordml" w:rsidR="00BA2705" w:rsidRDefault="00BA2705" w14:paraId="7955E85B" wp14:textId="77777777">
      <w:pPr>
        <w:pStyle w:val="BodyText"/>
        <w:spacing w:before="10" w:after="1"/>
        <w:rPr>
          <w:sz w:val="12"/>
        </w:rPr>
      </w:pPr>
    </w:p>
    <w:tbl>
      <w:tblPr>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2748"/>
        <w:gridCol w:w="2698"/>
        <w:gridCol w:w="2998"/>
        <w:gridCol w:w="2377"/>
        <w:gridCol w:w="1959"/>
        <w:gridCol w:w="1983"/>
      </w:tblGrid>
      <w:tr xmlns:wp14="http://schemas.microsoft.com/office/word/2010/wordml" w:rsidR="00BA2705" w14:paraId="11A5C672" wp14:textId="77777777">
        <w:trPr>
          <w:trHeight w:val="505"/>
        </w:trPr>
        <w:tc>
          <w:tcPr>
            <w:tcW w:w="2748" w:type="dxa"/>
            <w:shd w:val="clear" w:color="auto" w:fill="0956A2"/>
          </w:tcPr>
          <w:p w:rsidR="00BA2705" w:rsidRDefault="004F6D96" w14:paraId="6604EB22" wp14:textId="77777777">
            <w:pPr>
              <w:pStyle w:val="TableParagraph"/>
              <w:spacing w:before="2"/>
              <w:ind w:left="108"/>
              <w:rPr>
                <w:b/>
              </w:rPr>
            </w:pPr>
            <w:r>
              <w:rPr>
                <w:b/>
                <w:color w:val="FFFFFF"/>
                <w:spacing w:val="-2"/>
              </w:rPr>
              <w:t>Section</w:t>
            </w:r>
          </w:p>
        </w:tc>
        <w:tc>
          <w:tcPr>
            <w:tcW w:w="2698" w:type="dxa"/>
            <w:shd w:val="clear" w:color="auto" w:fill="0956A2"/>
          </w:tcPr>
          <w:p w:rsidR="00BA2705" w:rsidRDefault="004F6D96" w14:paraId="0ED958A7" wp14:textId="77777777">
            <w:pPr>
              <w:pStyle w:val="TableParagraph"/>
              <w:spacing w:before="2"/>
              <w:ind w:left="108"/>
              <w:rPr>
                <w:b/>
              </w:rPr>
            </w:pPr>
            <w:r>
              <w:rPr>
                <w:b/>
                <w:color w:val="FFFFFF"/>
                <w:spacing w:val="-2"/>
              </w:rPr>
              <w:t>Calculation</w:t>
            </w:r>
          </w:p>
        </w:tc>
        <w:tc>
          <w:tcPr>
            <w:tcW w:w="2998" w:type="dxa"/>
            <w:shd w:val="clear" w:color="auto" w:fill="0956A2"/>
          </w:tcPr>
          <w:p w:rsidR="00BA2705" w:rsidRDefault="004F6D96" w14:paraId="56AF9804" wp14:textId="77777777">
            <w:pPr>
              <w:pStyle w:val="TableParagraph"/>
              <w:spacing w:before="2"/>
              <w:ind w:left="108"/>
              <w:rPr>
                <w:b/>
              </w:rPr>
            </w:pPr>
            <w:r>
              <w:rPr>
                <w:b/>
                <w:color w:val="FFFFFF"/>
                <w:spacing w:val="-2"/>
              </w:rPr>
              <w:t>Field/variable/value</w:t>
            </w:r>
          </w:p>
        </w:tc>
        <w:tc>
          <w:tcPr>
            <w:tcW w:w="2377" w:type="dxa"/>
            <w:shd w:val="clear" w:color="auto" w:fill="0956A2"/>
          </w:tcPr>
          <w:p w:rsidR="00BA2705" w:rsidRDefault="004F6D96" w14:paraId="0294A5C4" wp14:textId="77777777">
            <w:pPr>
              <w:pStyle w:val="TableParagraph"/>
              <w:spacing w:before="2"/>
              <w:ind w:left="106"/>
              <w:rPr>
                <w:b/>
              </w:rPr>
            </w:pPr>
            <w:r>
              <w:rPr>
                <w:b/>
                <w:color w:val="FFFFFF"/>
              </w:rPr>
              <w:t>Data</w:t>
            </w:r>
            <w:r>
              <w:rPr>
                <w:b/>
                <w:color w:val="FFFFFF"/>
                <w:spacing w:val="-5"/>
              </w:rPr>
              <w:t xml:space="preserve"> </w:t>
            </w:r>
            <w:r>
              <w:rPr>
                <w:b/>
                <w:color w:val="FFFFFF"/>
                <w:spacing w:val="-2"/>
              </w:rPr>
              <w:t>source</w:t>
            </w:r>
          </w:p>
        </w:tc>
        <w:tc>
          <w:tcPr>
            <w:tcW w:w="1959" w:type="dxa"/>
            <w:shd w:val="clear" w:color="auto" w:fill="0956A2"/>
          </w:tcPr>
          <w:p w:rsidR="00BA2705" w:rsidRDefault="004F6D96" w14:paraId="4AE1417D" wp14:textId="77777777">
            <w:pPr>
              <w:pStyle w:val="TableParagraph"/>
              <w:spacing w:before="2"/>
              <w:ind w:left="105"/>
              <w:rPr>
                <w:b/>
              </w:rPr>
            </w:pPr>
            <w:r>
              <w:rPr>
                <w:b/>
                <w:color w:val="FFFFFF"/>
                <w:spacing w:val="-2"/>
              </w:rPr>
              <w:t>Evidence</w:t>
            </w:r>
          </w:p>
        </w:tc>
        <w:tc>
          <w:tcPr>
            <w:tcW w:w="1983" w:type="dxa"/>
            <w:shd w:val="clear" w:color="auto" w:fill="0956A2"/>
          </w:tcPr>
          <w:p w:rsidR="00BA2705" w:rsidRDefault="004F6D96" w14:paraId="5B3EE8C6" wp14:textId="77777777">
            <w:pPr>
              <w:pStyle w:val="TableParagraph"/>
              <w:spacing w:before="2"/>
              <w:ind w:left="107"/>
              <w:rPr>
                <w:b/>
              </w:rPr>
            </w:pPr>
            <w:r>
              <w:rPr>
                <w:b/>
                <w:color w:val="FFFFFF"/>
              </w:rPr>
              <w:t>Data</w:t>
            </w:r>
            <w:r>
              <w:rPr>
                <w:b/>
                <w:color w:val="FFFFFF"/>
                <w:spacing w:val="-3"/>
              </w:rPr>
              <w:t xml:space="preserve"> </w:t>
            </w:r>
            <w:r>
              <w:rPr>
                <w:b/>
                <w:color w:val="FFFFFF"/>
                <w:spacing w:val="-2"/>
              </w:rPr>
              <w:t>years</w:t>
            </w:r>
          </w:p>
        </w:tc>
      </w:tr>
      <w:tr xmlns:wp14="http://schemas.microsoft.com/office/word/2010/wordml" w:rsidR="00BA2705" w14:paraId="3E87E3B9" wp14:textId="77777777">
        <w:trPr>
          <w:trHeight w:val="2661"/>
        </w:trPr>
        <w:tc>
          <w:tcPr>
            <w:tcW w:w="2748" w:type="dxa"/>
            <w:tcBorders>
              <w:bottom w:val="nil"/>
            </w:tcBorders>
          </w:tcPr>
          <w:p w:rsidR="00BA2705" w:rsidRDefault="004F6D96" w14:paraId="3557BDDE" wp14:textId="77777777">
            <w:pPr>
              <w:pStyle w:val="TableParagraph"/>
              <w:ind w:left="108"/>
            </w:pPr>
            <w:r>
              <w:rPr>
                <w:spacing w:val="-5"/>
              </w:rPr>
              <w:t>FRS</w:t>
            </w:r>
          </w:p>
          <w:p w:rsidR="00BA2705" w:rsidRDefault="004F6D96" w14:paraId="60A91896" wp14:textId="77777777">
            <w:pPr>
              <w:pStyle w:val="TableParagraph"/>
              <w:spacing w:before="2"/>
              <w:ind w:left="108" w:right="1261"/>
            </w:pPr>
            <w:r>
              <w:rPr>
                <w:spacing w:val="-2"/>
              </w:rPr>
              <w:t xml:space="preserve">interventions </w:t>
            </w:r>
            <w:r>
              <w:t xml:space="preserve">in fire </w:t>
            </w:r>
            <w:r>
              <w:rPr>
                <w:spacing w:val="-2"/>
              </w:rPr>
              <w:t>incidents</w:t>
            </w:r>
          </w:p>
        </w:tc>
        <w:tc>
          <w:tcPr>
            <w:tcW w:w="2698" w:type="dxa"/>
            <w:tcBorders>
              <w:bottom w:val="nil"/>
            </w:tcBorders>
          </w:tcPr>
          <w:p w:rsidR="00BA2705" w:rsidRDefault="004F6D96" w14:paraId="091837E2" wp14:textId="77777777">
            <w:pPr>
              <w:pStyle w:val="TableParagraph"/>
              <w:ind w:left="108"/>
            </w:pPr>
            <w:r>
              <w:t>Value</w:t>
            </w:r>
            <w:r>
              <w:rPr>
                <w:spacing w:val="-4"/>
              </w:rPr>
              <w:t xml:space="preserve"> </w:t>
            </w:r>
            <w:r>
              <w:t>of</w:t>
            </w:r>
            <w:r>
              <w:rPr>
                <w:spacing w:val="-2"/>
              </w:rPr>
              <w:t xml:space="preserve"> </w:t>
            </w:r>
            <w:r>
              <w:t>saved</w:t>
            </w:r>
            <w:r>
              <w:rPr>
                <w:spacing w:val="-3"/>
              </w:rPr>
              <w:t xml:space="preserve"> </w:t>
            </w:r>
            <w:r>
              <w:rPr>
                <w:spacing w:val="-2"/>
              </w:rPr>
              <w:t>property</w:t>
            </w:r>
          </w:p>
          <w:p w:rsidR="00BA2705" w:rsidRDefault="00BA2705" w14:paraId="47A1F791" wp14:textId="77777777">
            <w:pPr>
              <w:pStyle w:val="TableParagraph"/>
            </w:pPr>
          </w:p>
          <w:p w:rsidR="00BA2705" w:rsidRDefault="004F6D96" w14:paraId="54790D58" wp14:textId="77777777">
            <w:pPr>
              <w:pStyle w:val="TableParagraph"/>
              <w:spacing w:before="1"/>
              <w:ind w:left="108" w:right="253"/>
            </w:pPr>
            <w:r>
              <w:t>(0.43</w:t>
            </w:r>
            <w:r>
              <w:rPr>
                <w:spacing w:val="-14"/>
              </w:rPr>
              <w:t xml:space="preserve"> </w:t>
            </w:r>
            <w:r>
              <w:t>*</w:t>
            </w:r>
            <w:r>
              <w:rPr>
                <w:spacing w:val="-11"/>
              </w:rPr>
              <w:t xml:space="preserve"> </w:t>
            </w:r>
            <w:r>
              <w:t>average</w:t>
            </w:r>
            <w:r>
              <w:rPr>
                <w:spacing w:val="-14"/>
              </w:rPr>
              <w:t xml:space="preserve"> </w:t>
            </w:r>
            <w:r>
              <w:t xml:space="preserve">building size in a region – square meters affected by the fire) x price of a square metre in that </w:t>
            </w:r>
            <w:r>
              <w:rPr>
                <w:spacing w:val="-2"/>
              </w:rPr>
              <w:t>region</w:t>
            </w:r>
          </w:p>
        </w:tc>
        <w:tc>
          <w:tcPr>
            <w:tcW w:w="2998" w:type="dxa"/>
            <w:tcBorders>
              <w:bottom w:val="nil"/>
            </w:tcBorders>
          </w:tcPr>
          <w:p w:rsidR="00BA2705" w:rsidRDefault="004F6D96" w14:paraId="74ECE8CD" wp14:textId="77777777">
            <w:pPr>
              <w:pStyle w:val="TableParagraph"/>
              <w:ind w:left="108"/>
            </w:pPr>
            <w:r>
              <w:rPr>
                <w:spacing w:val="-4"/>
              </w:rPr>
              <w:t>0.43</w:t>
            </w:r>
          </w:p>
          <w:p w:rsidR="00BA2705" w:rsidRDefault="00BA2705" w14:paraId="0959290F" wp14:textId="77777777">
            <w:pPr>
              <w:pStyle w:val="TableParagraph"/>
              <w:rPr>
                <w:sz w:val="24"/>
              </w:rPr>
            </w:pPr>
          </w:p>
          <w:p w:rsidR="00BA2705" w:rsidRDefault="00BA2705" w14:paraId="365386CD" wp14:textId="77777777">
            <w:pPr>
              <w:pStyle w:val="TableParagraph"/>
              <w:rPr>
                <w:sz w:val="24"/>
              </w:rPr>
            </w:pPr>
          </w:p>
          <w:p w:rsidR="00BA2705" w:rsidRDefault="00BA2705" w14:paraId="582CAAFF" wp14:textId="77777777">
            <w:pPr>
              <w:pStyle w:val="TableParagraph"/>
              <w:rPr>
                <w:sz w:val="24"/>
              </w:rPr>
            </w:pPr>
          </w:p>
          <w:p w:rsidR="00BA2705" w:rsidRDefault="00BA2705" w14:paraId="718EF448" wp14:textId="77777777">
            <w:pPr>
              <w:pStyle w:val="TableParagraph"/>
              <w:rPr>
                <w:sz w:val="24"/>
              </w:rPr>
            </w:pPr>
          </w:p>
          <w:p w:rsidR="00BA2705" w:rsidRDefault="00BA2705" w14:paraId="1985FB31" wp14:textId="77777777">
            <w:pPr>
              <w:pStyle w:val="TableParagraph"/>
              <w:rPr>
                <w:sz w:val="24"/>
              </w:rPr>
            </w:pPr>
          </w:p>
          <w:p w:rsidR="00BA2705" w:rsidRDefault="004F6D96" w14:paraId="3D1E048D" wp14:textId="77777777">
            <w:pPr>
              <w:pStyle w:val="TableParagraph"/>
              <w:spacing w:before="138"/>
              <w:ind w:left="108" w:right="1249"/>
            </w:pPr>
            <w:r>
              <w:t>average</w:t>
            </w:r>
            <w:r>
              <w:rPr>
                <w:spacing w:val="-16"/>
              </w:rPr>
              <w:t xml:space="preserve"> </w:t>
            </w:r>
            <w:r>
              <w:t>building size in a region</w:t>
            </w:r>
          </w:p>
        </w:tc>
        <w:tc>
          <w:tcPr>
            <w:tcW w:w="2377" w:type="dxa"/>
            <w:tcBorders>
              <w:bottom w:val="nil"/>
            </w:tcBorders>
          </w:tcPr>
          <w:p w:rsidR="00BA2705" w:rsidRDefault="004F6D96" w14:paraId="2BBFF1B4" wp14:textId="77777777">
            <w:pPr>
              <w:pStyle w:val="TableParagraph"/>
              <w:ind w:left="106" w:right="415"/>
            </w:pPr>
            <w:r>
              <w:t xml:space="preserve">Mid-point of two </w:t>
            </w:r>
            <w:r>
              <w:rPr>
                <w:spacing w:val="-2"/>
              </w:rPr>
              <w:t xml:space="preserve">published </w:t>
            </w:r>
            <w:r>
              <w:t>estimates of likely damage</w:t>
            </w:r>
            <w:r>
              <w:rPr>
                <w:spacing w:val="-16"/>
              </w:rPr>
              <w:t xml:space="preserve"> </w:t>
            </w:r>
            <w:r>
              <w:t>(16%</w:t>
            </w:r>
            <w:r>
              <w:rPr>
                <w:spacing w:val="-15"/>
              </w:rPr>
              <w:t xml:space="preserve"> </w:t>
            </w:r>
            <w:r>
              <w:t>and</w:t>
            </w:r>
          </w:p>
          <w:p w:rsidR="00BA2705" w:rsidRDefault="004F6D96" w14:paraId="42AF0793" wp14:textId="77777777">
            <w:pPr>
              <w:pStyle w:val="TableParagraph"/>
              <w:spacing w:before="1"/>
              <w:ind w:left="106"/>
            </w:pPr>
            <w:r>
              <w:rPr>
                <w:spacing w:val="-2"/>
              </w:rPr>
              <w:t>70%).</w:t>
            </w:r>
          </w:p>
          <w:p w:rsidR="00BA2705" w:rsidRDefault="00BA2705" w14:paraId="1F521B06" wp14:textId="77777777">
            <w:pPr>
              <w:pStyle w:val="TableParagraph"/>
              <w:rPr>
                <w:sz w:val="24"/>
              </w:rPr>
            </w:pPr>
          </w:p>
          <w:p w:rsidR="00BA2705" w:rsidRDefault="00BA2705" w14:paraId="447B2103" wp14:textId="77777777">
            <w:pPr>
              <w:pStyle w:val="TableParagraph"/>
              <w:spacing w:before="11"/>
              <w:rPr>
                <w:sz w:val="19"/>
              </w:rPr>
            </w:pPr>
          </w:p>
          <w:p w:rsidR="00BA2705" w:rsidRDefault="004F6D96" w14:paraId="391EC744" wp14:textId="77777777">
            <w:pPr>
              <w:pStyle w:val="TableParagraph"/>
              <w:ind w:left="106" w:right="507"/>
            </w:pPr>
            <w:r>
              <w:t>Office for</w:t>
            </w:r>
            <w:r>
              <w:rPr>
                <w:spacing w:val="40"/>
              </w:rPr>
              <w:t xml:space="preserve"> </w:t>
            </w:r>
            <w:r>
              <w:t>National</w:t>
            </w:r>
            <w:r>
              <w:rPr>
                <w:spacing w:val="-16"/>
              </w:rPr>
              <w:t xml:space="preserve"> </w:t>
            </w:r>
            <w:r>
              <w:t xml:space="preserve">Statistics </w:t>
            </w:r>
            <w:r>
              <w:rPr>
                <w:spacing w:val="-2"/>
              </w:rPr>
              <w:t>(2021)</w:t>
            </w:r>
          </w:p>
        </w:tc>
        <w:tc>
          <w:tcPr>
            <w:tcW w:w="1959" w:type="dxa"/>
            <w:tcBorders>
              <w:bottom w:val="nil"/>
            </w:tcBorders>
          </w:tcPr>
          <w:p w:rsidR="00BA2705" w:rsidRDefault="004F6D96" w14:paraId="5543D24A" wp14:textId="77777777">
            <w:pPr>
              <w:pStyle w:val="TableParagraph"/>
              <w:ind w:left="105" w:right="671"/>
            </w:pPr>
            <w:r>
              <w:rPr>
                <w:spacing w:val="-2"/>
              </w:rPr>
              <w:t xml:space="preserve">Audit Commissio </w:t>
            </w:r>
            <w:r>
              <w:t>n (1995)</w:t>
            </w:r>
          </w:p>
          <w:p w:rsidR="00BA2705" w:rsidRDefault="004F6D96" w14:paraId="37DD252E" wp14:textId="77777777">
            <w:pPr>
              <w:pStyle w:val="TableParagraph"/>
              <w:spacing w:before="2"/>
              <w:ind w:left="105" w:right="671"/>
            </w:pPr>
            <w:r>
              <w:t>and</w:t>
            </w:r>
            <w:r>
              <w:rPr>
                <w:spacing w:val="-16"/>
              </w:rPr>
              <w:t xml:space="preserve"> </w:t>
            </w:r>
            <w:r>
              <w:t xml:space="preserve">Home </w:t>
            </w:r>
            <w:r>
              <w:rPr>
                <w:spacing w:val="-2"/>
              </w:rPr>
              <w:t>Office (2019).</w:t>
            </w:r>
          </w:p>
        </w:tc>
        <w:tc>
          <w:tcPr>
            <w:tcW w:w="1983" w:type="dxa"/>
            <w:tcBorders>
              <w:bottom w:val="nil"/>
            </w:tcBorders>
          </w:tcPr>
          <w:p w:rsidR="00BA2705" w:rsidRDefault="004F6D96" w14:paraId="34824FA9" wp14:textId="77777777">
            <w:pPr>
              <w:pStyle w:val="TableParagraph"/>
              <w:ind w:left="107"/>
            </w:pPr>
            <w:r>
              <w:rPr>
                <w:spacing w:val="-5"/>
              </w:rPr>
              <w:t>N/A</w:t>
            </w:r>
          </w:p>
          <w:p w:rsidR="00BA2705" w:rsidRDefault="00BA2705" w14:paraId="1C7DFABA" wp14:textId="77777777">
            <w:pPr>
              <w:pStyle w:val="TableParagraph"/>
              <w:rPr>
                <w:sz w:val="24"/>
              </w:rPr>
            </w:pPr>
          </w:p>
          <w:p w:rsidR="00BA2705" w:rsidRDefault="00BA2705" w14:paraId="415284E4" wp14:textId="77777777">
            <w:pPr>
              <w:pStyle w:val="TableParagraph"/>
              <w:rPr>
                <w:sz w:val="24"/>
              </w:rPr>
            </w:pPr>
          </w:p>
          <w:p w:rsidR="00BA2705" w:rsidRDefault="00BA2705" w14:paraId="36A2DEB6" wp14:textId="77777777">
            <w:pPr>
              <w:pStyle w:val="TableParagraph"/>
              <w:rPr>
                <w:sz w:val="24"/>
              </w:rPr>
            </w:pPr>
          </w:p>
          <w:p w:rsidR="00BA2705" w:rsidRDefault="00BA2705" w14:paraId="0347D1D5" wp14:textId="77777777">
            <w:pPr>
              <w:pStyle w:val="TableParagraph"/>
              <w:rPr>
                <w:sz w:val="24"/>
              </w:rPr>
            </w:pPr>
          </w:p>
          <w:p w:rsidR="00BA2705" w:rsidRDefault="00BA2705" w14:paraId="3AE1DF72" wp14:textId="77777777">
            <w:pPr>
              <w:pStyle w:val="TableParagraph"/>
              <w:rPr>
                <w:sz w:val="24"/>
              </w:rPr>
            </w:pPr>
          </w:p>
          <w:p w:rsidR="00BA2705" w:rsidRDefault="00BA2705" w14:paraId="284F2E65" wp14:textId="77777777">
            <w:pPr>
              <w:pStyle w:val="TableParagraph"/>
              <w:spacing w:before="2"/>
              <w:rPr>
                <w:sz w:val="34"/>
              </w:rPr>
            </w:pPr>
          </w:p>
          <w:p w:rsidR="00BA2705" w:rsidRDefault="004F6D96" w14:paraId="65B281B9" wp14:textId="77777777">
            <w:pPr>
              <w:pStyle w:val="TableParagraph"/>
              <w:ind w:left="107"/>
            </w:pPr>
            <w:r>
              <w:rPr>
                <w:spacing w:val="-4"/>
              </w:rPr>
              <w:t>2021</w:t>
            </w:r>
          </w:p>
        </w:tc>
      </w:tr>
      <w:tr xmlns:wp14="http://schemas.microsoft.com/office/word/2010/wordml" w:rsidR="00BA2705" w14:paraId="03B8D40E" wp14:textId="77777777">
        <w:trPr>
          <w:trHeight w:val="1138"/>
        </w:trPr>
        <w:tc>
          <w:tcPr>
            <w:tcW w:w="2748" w:type="dxa"/>
            <w:tcBorders>
              <w:top w:val="nil"/>
              <w:bottom w:val="nil"/>
            </w:tcBorders>
          </w:tcPr>
          <w:p w:rsidR="00BA2705" w:rsidRDefault="00BA2705" w14:paraId="687CCB83" wp14:textId="77777777">
            <w:pPr>
              <w:pStyle w:val="TableParagraph"/>
              <w:rPr>
                <w:rFonts w:ascii="Times New Roman"/>
              </w:rPr>
            </w:pPr>
          </w:p>
        </w:tc>
        <w:tc>
          <w:tcPr>
            <w:tcW w:w="2698" w:type="dxa"/>
            <w:tcBorders>
              <w:top w:val="nil"/>
              <w:bottom w:val="nil"/>
            </w:tcBorders>
          </w:tcPr>
          <w:p w:rsidR="00BA2705" w:rsidRDefault="00BA2705" w14:paraId="26F7A8D2" wp14:textId="77777777">
            <w:pPr>
              <w:pStyle w:val="TableParagraph"/>
              <w:rPr>
                <w:rFonts w:ascii="Times New Roman"/>
              </w:rPr>
            </w:pPr>
          </w:p>
        </w:tc>
        <w:tc>
          <w:tcPr>
            <w:tcW w:w="2998" w:type="dxa"/>
            <w:tcBorders>
              <w:top w:val="nil"/>
              <w:bottom w:val="nil"/>
            </w:tcBorders>
          </w:tcPr>
          <w:p w:rsidR="00BA2705" w:rsidRDefault="004F6D96" w14:paraId="047351AC" wp14:textId="77777777">
            <w:pPr>
              <w:pStyle w:val="TableParagraph"/>
              <w:spacing w:before="123"/>
              <w:ind w:left="108" w:right="1432"/>
              <w:jc w:val="both"/>
            </w:pPr>
            <w:r>
              <w:t>square meters affected</w:t>
            </w:r>
            <w:r>
              <w:rPr>
                <w:spacing w:val="-16"/>
              </w:rPr>
              <w:t xml:space="preserve"> </w:t>
            </w:r>
            <w:r>
              <w:t>by</w:t>
            </w:r>
            <w:r>
              <w:rPr>
                <w:spacing w:val="-15"/>
              </w:rPr>
              <w:t xml:space="preserve"> </w:t>
            </w:r>
            <w:r>
              <w:t xml:space="preserve">the </w:t>
            </w:r>
            <w:r>
              <w:rPr>
                <w:spacing w:val="-4"/>
              </w:rPr>
              <w:t>fire</w:t>
            </w:r>
          </w:p>
        </w:tc>
        <w:tc>
          <w:tcPr>
            <w:tcW w:w="2377" w:type="dxa"/>
            <w:tcBorders>
              <w:top w:val="nil"/>
              <w:bottom w:val="nil"/>
            </w:tcBorders>
          </w:tcPr>
          <w:p w:rsidR="00BA2705" w:rsidRDefault="004F6D96" w14:paraId="4533F95A" wp14:textId="77777777">
            <w:pPr>
              <w:pStyle w:val="TableParagraph"/>
              <w:spacing w:before="123"/>
              <w:ind w:left="106" w:right="1034"/>
            </w:pPr>
            <w:r>
              <w:t>Download</w:t>
            </w:r>
            <w:r>
              <w:rPr>
                <w:spacing w:val="-16"/>
              </w:rPr>
              <w:t xml:space="preserve"> </w:t>
            </w:r>
            <w:r>
              <w:t>of IRS data</w:t>
            </w:r>
          </w:p>
        </w:tc>
        <w:tc>
          <w:tcPr>
            <w:tcW w:w="1959" w:type="dxa"/>
            <w:tcBorders>
              <w:top w:val="nil"/>
              <w:bottom w:val="nil"/>
            </w:tcBorders>
          </w:tcPr>
          <w:p w:rsidR="00BA2705" w:rsidRDefault="00BA2705" w14:paraId="3CDFBF48" wp14:textId="77777777">
            <w:pPr>
              <w:pStyle w:val="TableParagraph"/>
              <w:rPr>
                <w:rFonts w:ascii="Times New Roman"/>
              </w:rPr>
            </w:pPr>
          </w:p>
        </w:tc>
        <w:tc>
          <w:tcPr>
            <w:tcW w:w="1983" w:type="dxa"/>
            <w:tcBorders>
              <w:top w:val="nil"/>
              <w:bottom w:val="nil"/>
            </w:tcBorders>
          </w:tcPr>
          <w:p w:rsidR="00BA2705" w:rsidRDefault="004F6D96" w14:paraId="621834E6" wp14:textId="77777777">
            <w:pPr>
              <w:pStyle w:val="TableParagraph"/>
              <w:spacing w:before="123" w:line="252" w:lineRule="exact"/>
              <w:ind w:left="107"/>
            </w:pPr>
            <w:r>
              <w:t>2011/12</w:t>
            </w:r>
            <w:r>
              <w:rPr>
                <w:spacing w:val="-4"/>
              </w:rPr>
              <w:t xml:space="preserve"> </w:t>
            </w:r>
            <w:r>
              <w:rPr>
                <w:spacing w:val="-5"/>
              </w:rPr>
              <w:t>to</w:t>
            </w:r>
          </w:p>
          <w:p w:rsidR="00BA2705" w:rsidRDefault="004F6D96" w14:paraId="24157371" wp14:textId="77777777">
            <w:pPr>
              <w:pStyle w:val="TableParagraph"/>
              <w:spacing w:line="252" w:lineRule="exact"/>
              <w:ind w:left="107"/>
            </w:pPr>
            <w:r>
              <w:rPr>
                <w:spacing w:val="-2"/>
              </w:rPr>
              <w:t>2019/20</w:t>
            </w:r>
          </w:p>
        </w:tc>
      </w:tr>
      <w:tr xmlns:wp14="http://schemas.microsoft.com/office/word/2010/wordml" w:rsidR="00BA2705" w14:paraId="2ABD3AE3" wp14:textId="77777777">
        <w:trPr>
          <w:trHeight w:val="1262"/>
        </w:trPr>
        <w:tc>
          <w:tcPr>
            <w:tcW w:w="2748" w:type="dxa"/>
            <w:tcBorders>
              <w:top w:val="nil"/>
            </w:tcBorders>
          </w:tcPr>
          <w:p w:rsidR="00BA2705" w:rsidRDefault="00BA2705" w14:paraId="0F964381" wp14:textId="77777777">
            <w:pPr>
              <w:pStyle w:val="TableParagraph"/>
              <w:rPr>
                <w:rFonts w:ascii="Times New Roman"/>
              </w:rPr>
            </w:pPr>
          </w:p>
        </w:tc>
        <w:tc>
          <w:tcPr>
            <w:tcW w:w="2698" w:type="dxa"/>
            <w:tcBorders>
              <w:top w:val="nil"/>
            </w:tcBorders>
          </w:tcPr>
          <w:p w:rsidR="00BA2705" w:rsidRDefault="00BA2705" w14:paraId="6B253C85" wp14:textId="77777777">
            <w:pPr>
              <w:pStyle w:val="TableParagraph"/>
              <w:rPr>
                <w:rFonts w:ascii="Times New Roman"/>
              </w:rPr>
            </w:pPr>
          </w:p>
        </w:tc>
        <w:tc>
          <w:tcPr>
            <w:tcW w:w="2998" w:type="dxa"/>
            <w:tcBorders>
              <w:top w:val="nil"/>
            </w:tcBorders>
          </w:tcPr>
          <w:p w:rsidR="00BA2705" w:rsidRDefault="00BA2705" w14:paraId="37098E63" wp14:textId="77777777">
            <w:pPr>
              <w:pStyle w:val="TableParagraph"/>
              <w:spacing w:before="7"/>
              <w:rPr>
                <w:sz w:val="21"/>
              </w:rPr>
            </w:pPr>
          </w:p>
          <w:p w:rsidR="00BA2705" w:rsidRDefault="004F6D96" w14:paraId="63623A48" wp14:textId="77777777">
            <w:pPr>
              <w:pStyle w:val="TableParagraph"/>
              <w:spacing w:before="1"/>
              <w:ind w:left="108" w:right="1249"/>
            </w:pPr>
            <w:r>
              <w:t>average</w:t>
            </w:r>
            <w:r>
              <w:rPr>
                <w:spacing w:val="-16"/>
              </w:rPr>
              <w:t xml:space="preserve"> </w:t>
            </w:r>
            <w:r>
              <w:t>price</w:t>
            </w:r>
            <w:r>
              <w:rPr>
                <w:spacing w:val="-15"/>
              </w:rPr>
              <w:t xml:space="preserve"> </w:t>
            </w:r>
            <w:r>
              <w:t>of a square metre in that region</w:t>
            </w:r>
          </w:p>
        </w:tc>
        <w:tc>
          <w:tcPr>
            <w:tcW w:w="2377" w:type="dxa"/>
            <w:tcBorders>
              <w:top w:val="nil"/>
            </w:tcBorders>
          </w:tcPr>
          <w:p w:rsidR="00BA2705" w:rsidRDefault="00BA2705" w14:paraId="0A377B76" wp14:textId="77777777">
            <w:pPr>
              <w:pStyle w:val="TableParagraph"/>
              <w:spacing w:before="7"/>
              <w:rPr>
                <w:sz w:val="21"/>
              </w:rPr>
            </w:pPr>
          </w:p>
          <w:p w:rsidR="00BA2705" w:rsidRDefault="004F6D96" w14:paraId="1730AAF0" wp14:textId="77777777">
            <w:pPr>
              <w:pStyle w:val="TableParagraph"/>
              <w:spacing w:before="1"/>
              <w:ind w:left="106"/>
              <w:rPr>
                <w:spacing w:val="-2"/>
              </w:rPr>
            </w:pPr>
            <w:r>
              <w:t>GOV.UK</w:t>
            </w:r>
            <w:r>
              <w:rPr>
                <w:spacing w:val="-6"/>
              </w:rPr>
              <w:t xml:space="preserve"> </w:t>
            </w:r>
            <w:r>
              <w:rPr>
                <w:spacing w:val="-2"/>
              </w:rPr>
              <w:t>(2021)</w:t>
            </w:r>
          </w:p>
          <w:p w:rsidR="00DE597F" w:rsidRDefault="00DE597F" w14:paraId="25AEEB9C" wp14:textId="77777777">
            <w:pPr>
              <w:pStyle w:val="TableParagraph"/>
              <w:spacing w:before="1"/>
              <w:ind w:left="106"/>
              <w:rPr>
                <w:spacing w:val="-2"/>
              </w:rPr>
            </w:pPr>
          </w:p>
          <w:p w:rsidR="00DE597F" w:rsidRDefault="00DE597F" w14:paraId="3EEF323E" wp14:textId="77777777">
            <w:pPr>
              <w:pStyle w:val="TableParagraph"/>
              <w:spacing w:before="1"/>
              <w:ind w:left="106"/>
              <w:rPr>
                <w:spacing w:val="-2"/>
              </w:rPr>
            </w:pPr>
            <w:r>
              <w:rPr>
                <w:spacing w:val="-2"/>
              </w:rPr>
              <w:t>Incident data from:</w:t>
            </w:r>
          </w:p>
          <w:p w:rsidR="00DE597F" w:rsidP="00DE597F" w:rsidRDefault="00DE597F" w14:paraId="1B4950CE" wp14:textId="77777777">
            <w:pPr>
              <w:pStyle w:val="TableParagraph"/>
              <w:spacing w:before="1"/>
              <w:ind w:left="106"/>
            </w:pPr>
            <w:r>
              <w:t xml:space="preserve">UK Home Office, </w:t>
            </w:r>
          </w:p>
          <w:p w:rsidR="00DE597F" w:rsidP="00DE597F" w:rsidRDefault="00DE597F" w14:paraId="4B0599A6" wp14:textId="77777777">
            <w:pPr>
              <w:pStyle w:val="TableParagraph"/>
              <w:spacing w:before="1"/>
              <w:ind w:left="106"/>
            </w:pPr>
            <w:r>
              <w:t>Northern Ireland Fire and Rescue Service,</w:t>
            </w:r>
          </w:p>
          <w:p w:rsidR="00DE597F" w:rsidP="00DE597F" w:rsidRDefault="00DE597F" w14:paraId="747DC1F7" wp14:textId="77777777">
            <w:pPr>
              <w:pStyle w:val="TableParagraph"/>
              <w:spacing w:before="1"/>
              <w:ind w:left="106"/>
            </w:pPr>
            <w:r>
              <w:t>Scottish Fire, and Rescue Service</w:t>
            </w:r>
          </w:p>
          <w:p w:rsidR="00DE597F" w:rsidP="00DE597F" w:rsidRDefault="00DE597F" w14:paraId="59FCD56E" wp14:textId="77777777">
            <w:pPr>
              <w:pStyle w:val="TableParagraph"/>
              <w:spacing w:before="1"/>
              <w:ind w:left="106"/>
            </w:pPr>
            <w:r>
              <w:t>Welsh Government</w:t>
            </w:r>
          </w:p>
        </w:tc>
        <w:tc>
          <w:tcPr>
            <w:tcW w:w="1959" w:type="dxa"/>
            <w:tcBorders>
              <w:top w:val="nil"/>
            </w:tcBorders>
          </w:tcPr>
          <w:p w:rsidR="00BA2705" w:rsidRDefault="00BA2705" w14:paraId="42246A39" wp14:textId="77777777">
            <w:pPr>
              <w:pStyle w:val="TableParagraph"/>
              <w:rPr>
                <w:rFonts w:ascii="Times New Roman"/>
              </w:rPr>
            </w:pPr>
          </w:p>
        </w:tc>
        <w:tc>
          <w:tcPr>
            <w:tcW w:w="1983" w:type="dxa"/>
            <w:tcBorders>
              <w:top w:val="nil"/>
            </w:tcBorders>
          </w:tcPr>
          <w:p w:rsidR="00BA2705" w:rsidRDefault="00BA2705" w14:paraId="36CAC27D" wp14:textId="77777777">
            <w:pPr>
              <w:pStyle w:val="TableParagraph"/>
              <w:spacing w:before="7"/>
              <w:rPr>
                <w:sz w:val="21"/>
              </w:rPr>
            </w:pPr>
          </w:p>
          <w:p w:rsidR="00BA2705" w:rsidRDefault="004F6D96" w14:paraId="1897C7B7" wp14:textId="77777777">
            <w:pPr>
              <w:pStyle w:val="TableParagraph"/>
              <w:spacing w:before="1"/>
              <w:ind w:left="107"/>
              <w:rPr>
                <w:spacing w:val="-4"/>
              </w:rPr>
            </w:pPr>
            <w:r>
              <w:rPr>
                <w:spacing w:val="-4"/>
              </w:rPr>
              <w:t>2021</w:t>
            </w:r>
          </w:p>
          <w:p w:rsidRPr="004157E7" w:rsidR="004157E7" w:rsidP="004157E7" w:rsidRDefault="004157E7" w14:paraId="2EAF0182" wp14:textId="77777777"/>
          <w:p w:rsidRPr="004157E7" w:rsidR="004157E7" w:rsidP="004157E7" w:rsidRDefault="004157E7" w14:paraId="22C360CA" wp14:textId="77777777"/>
          <w:p w:rsidRPr="004157E7" w:rsidR="004157E7" w:rsidP="004157E7" w:rsidRDefault="004157E7" w14:paraId="5244676D" wp14:textId="77777777"/>
          <w:p w:rsidRPr="004157E7" w:rsidR="004157E7" w:rsidP="004157E7" w:rsidRDefault="004157E7" w14:paraId="49871886" wp14:textId="77777777"/>
          <w:p w:rsidRPr="004157E7" w:rsidR="004157E7" w:rsidP="004157E7" w:rsidRDefault="004157E7" w14:paraId="2AC7C029" wp14:textId="77777777"/>
          <w:p w:rsidRPr="004157E7" w:rsidR="004157E7" w:rsidP="004157E7" w:rsidRDefault="004157E7" w14:paraId="3BD1ED56" wp14:textId="77777777"/>
          <w:p w:rsidRPr="004157E7" w:rsidR="004157E7" w:rsidP="004157E7" w:rsidRDefault="004157E7" w14:paraId="6E29E5B4" wp14:textId="77777777"/>
          <w:p w:rsidRPr="004157E7" w:rsidR="004157E7" w:rsidP="004157E7" w:rsidRDefault="004157E7" w14:paraId="0486D37F" wp14:textId="77777777"/>
          <w:p w:rsidRPr="004157E7" w:rsidR="004157E7" w:rsidP="004157E7" w:rsidRDefault="004157E7" w14:paraId="433FB565" wp14:textId="77777777"/>
          <w:p w:rsidRPr="004157E7" w:rsidR="004157E7" w:rsidP="004157E7" w:rsidRDefault="004157E7" w14:paraId="51643681" wp14:textId="77777777"/>
          <w:p w:rsidRPr="004157E7" w:rsidR="004157E7" w:rsidP="004157E7" w:rsidRDefault="004157E7" w14:paraId="0BDDEA17" wp14:textId="77777777"/>
          <w:p w:rsidRPr="004157E7" w:rsidR="004157E7" w:rsidP="004157E7" w:rsidRDefault="004157E7" w14:paraId="77CBE861" wp14:textId="77777777"/>
          <w:p w:rsidR="004157E7" w:rsidP="004157E7" w:rsidRDefault="004157E7" w14:paraId="30AA8F23" wp14:textId="77777777">
            <w:pPr>
              <w:rPr>
                <w:spacing w:val="-4"/>
              </w:rPr>
            </w:pPr>
          </w:p>
          <w:p w:rsidRPr="004157E7" w:rsidR="004157E7" w:rsidP="004157E7" w:rsidRDefault="004157E7" w14:paraId="4E4D0102" wp14:textId="77777777">
            <w:pPr>
              <w:jc w:val="center"/>
            </w:pPr>
          </w:p>
        </w:tc>
      </w:tr>
      <w:tr xmlns:wp14="http://schemas.microsoft.com/office/word/2010/wordml" w:rsidR="00BA2705" w14:paraId="55FCC043" wp14:textId="77777777">
        <w:trPr>
          <w:trHeight w:val="2277"/>
        </w:trPr>
        <w:tc>
          <w:tcPr>
            <w:tcW w:w="2748" w:type="dxa"/>
          </w:tcPr>
          <w:p w:rsidR="00BA2705" w:rsidRDefault="004F6D96" w14:paraId="37D30CEF" wp14:textId="77777777">
            <w:pPr>
              <w:pStyle w:val="TableParagraph"/>
              <w:spacing w:line="252" w:lineRule="exact"/>
              <w:ind w:left="108"/>
            </w:pPr>
            <w:r>
              <w:rPr>
                <w:spacing w:val="-5"/>
              </w:rPr>
              <w:t>FRS</w:t>
            </w:r>
          </w:p>
          <w:p w:rsidR="00BA2705" w:rsidRDefault="004F6D96" w14:paraId="1F0DB692" wp14:textId="77777777">
            <w:pPr>
              <w:pStyle w:val="TableParagraph"/>
              <w:ind w:left="108" w:right="1261"/>
            </w:pPr>
            <w:r>
              <w:rPr>
                <w:spacing w:val="-2"/>
              </w:rPr>
              <w:t xml:space="preserve">interventions </w:t>
            </w:r>
            <w:r>
              <w:t xml:space="preserve">in fire </w:t>
            </w:r>
            <w:r>
              <w:rPr>
                <w:spacing w:val="-2"/>
              </w:rPr>
              <w:t>incidents</w:t>
            </w:r>
          </w:p>
        </w:tc>
        <w:tc>
          <w:tcPr>
            <w:tcW w:w="2698" w:type="dxa"/>
          </w:tcPr>
          <w:p w:rsidR="00BA2705" w:rsidRDefault="004F6D96" w14:paraId="6057582C" wp14:textId="77777777">
            <w:pPr>
              <w:pStyle w:val="TableParagraph"/>
              <w:ind w:left="108" w:right="1328"/>
            </w:pPr>
            <w:r>
              <w:t>Value of saved</w:t>
            </w:r>
            <w:r>
              <w:rPr>
                <w:spacing w:val="-16"/>
              </w:rPr>
              <w:t xml:space="preserve"> </w:t>
            </w:r>
            <w:r>
              <w:t>lives</w:t>
            </w:r>
          </w:p>
          <w:p w:rsidR="00BA2705" w:rsidRDefault="00BA2705" w14:paraId="521DC0F4" wp14:textId="77777777">
            <w:pPr>
              <w:pStyle w:val="TableParagraph"/>
              <w:rPr>
                <w:sz w:val="24"/>
              </w:rPr>
            </w:pPr>
          </w:p>
          <w:p w:rsidR="00BA2705" w:rsidRDefault="00BA2705" w14:paraId="533C2012" wp14:textId="77777777">
            <w:pPr>
              <w:pStyle w:val="TableParagraph"/>
              <w:spacing w:before="9"/>
              <w:rPr>
                <w:sz w:val="19"/>
              </w:rPr>
            </w:pPr>
          </w:p>
          <w:p w:rsidR="00BA2705" w:rsidRDefault="004F6D96" w14:paraId="75F8DA13" wp14:textId="77777777">
            <w:pPr>
              <w:pStyle w:val="TableParagraph"/>
              <w:spacing w:before="1"/>
              <w:ind w:left="108"/>
            </w:pPr>
            <w:r>
              <w:t>(Saved</w:t>
            </w:r>
            <w:r>
              <w:rPr>
                <w:spacing w:val="-4"/>
              </w:rPr>
              <w:t xml:space="preserve"> </w:t>
            </w:r>
            <w:r>
              <w:rPr>
                <w:spacing w:val="-2"/>
              </w:rPr>
              <w:t>lives=</w:t>
            </w:r>
          </w:p>
          <w:p w:rsidR="00BA2705" w:rsidRDefault="004F6D96" w14:paraId="5EFADF8E" wp14:textId="77777777">
            <w:pPr>
              <w:pStyle w:val="TableParagraph"/>
              <w:spacing w:before="1" w:line="257" w:lineRule="exact"/>
              <w:ind w:left="108"/>
            </w:pPr>
            <w:r>
              <w:rPr>
                <w:rFonts w:ascii="Cambria Math" w:eastAsia="Cambria Math"/>
                <w:spacing w:val="-2"/>
              </w:rPr>
              <w:t>𝛼</w:t>
            </w:r>
            <w:r>
              <w:rPr>
                <w:spacing w:val="-2"/>
              </w:rPr>
              <w:t>+</w:t>
            </w:r>
            <w:r>
              <w:rPr>
                <w:rFonts w:ascii="Cambria Math" w:eastAsia="Cambria Math"/>
                <w:spacing w:val="-2"/>
              </w:rPr>
              <w:t>𝛽</w:t>
            </w:r>
            <w:r>
              <w:rPr>
                <w:spacing w:val="-2"/>
              </w:rPr>
              <w:t>1firefighters+</w:t>
            </w:r>
          </w:p>
          <w:p w:rsidR="00BA2705" w:rsidRDefault="004F6D96" w14:paraId="51009059" wp14:textId="77777777">
            <w:pPr>
              <w:pStyle w:val="TableParagraph"/>
              <w:spacing w:line="257" w:lineRule="exact"/>
              <w:ind w:left="108"/>
            </w:pPr>
            <w:r>
              <w:rPr>
                <w:rFonts w:ascii="Cambria Math" w:eastAsia="Cambria Math"/>
                <w:spacing w:val="-2"/>
              </w:rPr>
              <w:t>𝛽</w:t>
            </w:r>
            <w:r>
              <w:rPr>
                <w:spacing w:val="-2"/>
              </w:rPr>
              <w:t>2firealarm</w:t>
            </w:r>
          </w:p>
          <w:p w:rsidR="00BA2705" w:rsidRDefault="004F6D96" w14:paraId="5017353A" wp14:textId="77777777">
            <w:pPr>
              <w:pStyle w:val="TableParagraph"/>
              <w:spacing w:before="1"/>
              <w:ind w:left="108"/>
            </w:pPr>
            <w:r>
              <w:rPr>
                <w:spacing w:val="-2"/>
              </w:rPr>
              <w:t>+</w:t>
            </w:r>
            <w:r>
              <w:rPr>
                <w:rFonts w:ascii="Cambria Math" w:eastAsia="Cambria Math"/>
                <w:spacing w:val="-2"/>
              </w:rPr>
              <w:t>𝛽</w:t>
            </w:r>
            <w:r>
              <w:rPr>
                <w:spacing w:val="-2"/>
              </w:rPr>
              <w:t>3firesize)</w:t>
            </w:r>
          </w:p>
        </w:tc>
        <w:tc>
          <w:tcPr>
            <w:tcW w:w="2998" w:type="dxa"/>
          </w:tcPr>
          <w:p w:rsidR="00BA2705" w:rsidRDefault="004F6D96" w14:paraId="6392C733" wp14:textId="77777777">
            <w:pPr>
              <w:pStyle w:val="TableParagraph"/>
              <w:ind w:left="108" w:right="140"/>
            </w:pPr>
            <w:r>
              <w:t>Data on S</w:t>
            </w:r>
            <w:r>
              <w:rPr>
                <w:i/>
              </w:rPr>
              <w:t>aved lives</w:t>
            </w:r>
            <w:r>
              <w:t xml:space="preserve">, </w:t>
            </w:r>
            <w:r>
              <w:rPr>
                <w:i/>
              </w:rPr>
              <w:t>firefighters</w:t>
            </w:r>
            <w:r>
              <w:t>,</w:t>
            </w:r>
            <w:r>
              <w:rPr>
                <w:spacing w:val="-16"/>
              </w:rPr>
              <w:t xml:space="preserve"> </w:t>
            </w:r>
            <w:r>
              <w:rPr>
                <w:i/>
              </w:rPr>
              <w:t>firealarm</w:t>
            </w:r>
            <w:r>
              <w:rPr>
                <w:i/>
                <w:spacing w:val="-15"/>
              </w:rPr>
              <w:t xml:space="preserve"> </w:t>
            </w:r>
            <w:r>
              <w:t xml:space="preserve">and </w:t>
            </w:r>
            <w:r>
              <w:rPr>
                <w:i/>
              </w:rPr>
              <w:t xml:space="preserve">firesize </w:t>
            </w:r>
            <w:r>
              <w:t xml:space="preserve">taken from the incidents reported in the </w:t>
            </w:r>
            <w:r>
              <w:rPr>
                <w:spacing w:val="-4"/>
              </w:rPr>
              <w:t>IRS.</w:t>
            </w:r>
          </w:p>
        </w:tc>
        <w:tc>
          <w:tcPr>
            <w:tcW w:w="2377" w:type="dxa"/>
          </w:tcPr>
          <w:p w:rsidR="00BA2705" w:rsidRDefault="004F6D96" w14:paraId="34193B14" wp14:textId="77777777">
            <w:pPr>
              <w:pStyle w:val="TableParagraph"/>
              <w:ind w:left="106" w:right="1034"/>
            </w:pPr>
            <w:r>
              <w:t>Download</w:t>
            </w:r>
            <w:r>
              <w:rPr>
                <w:spacing w:val="-16"/>
              </w:rPr>
              <w:t xml:space="preserve"> </w:t>
            </w:r>
            <w:r>
              <w:t>of IRS data</w:t>
            </w:r>
          </w:p>
          <w:p w:rsidR="00DE597F" w:rsidRDefault="00DE597F" w14:paraId="6152D71A" wp14:textId="77777777">
            <w:pPr>
              <w:pStyle w:val="TableParagraph"/>
              <w:ind w:left="106" w:right="1034"/>
            </w:pPr>
          </w:p>
          <w:p w:rsidR="00DE597F" w:rsidP="00DE597F" w:rsidRDefault="00DE597F" w14:paraId="1B3FE960" wp14:textId="77777777">
            <w:pPr>
              <w:pStyle w:val="TableParagraph"/>
              <w:spacing w:before="1"/>
              <w:ind w:left="106"/>
              <w:rPr>
                <w:spacing w:val="-2"/>
              </w:rPr>
            </w:pPr>
            <w:r>
              <w:rPr>
                <w:spacing w:val="-2"/>
              </w:rPr>
              <w:t>Incident data from:</w:t>
            </w:r>
          </w:p>
          <w:p w:rsidR="00DE597F" w:rsidP="00DE597F" w:rsidRDefault="00DE597F" w14:paraId="2D25D53D" wp14:textId="77777777">
            <w:pPr>
              <w:pStyle w:val="TableParagraph"/>
              <w:spacing w:before="1"/>
              <w:ind w:left="106"/>
            </w:pPr>
            <w:r>
              <w:t xml:space="preserve">UK Home Office, </w:t>
            </w:r>
          </w:p>
          <w:p w:rsidR="00DE597F" w:rsidP="00DE597F" w:rsidRDefault="00DE597F" w14:paraId="26EA8602" wp14:textId="77777777">
            <w:pPr>
              <w:pStyle w:val="TableParagraph"/>
              <w:spacing w:before="1"/>
              <w:ind w:left="106"/>
            </w:pPr>
            <w:r>
              <w:t>Northern Ireland Fire and Rescue Service,</w:t>
            </w:r>
          </w:p>
          <w:p w:rsidR="00DE597F" w:rsidP="00DE597F" w:rsidRDefault="00DE597F" w14:paraId="4B7FEA87" wp14:textId="77777777">
            <w:pPr>
              <w:pStyle w:val="TableParagraph"/>
              <w:spacing w:before="1"/>
              <w:ind w:left="106"/>
            </w:pPr>
            <w:r>
              <w:t>Scottish Fire, and Rescue Service</w:t>
            </w:r>
          </w:p>
          <w:p w:rsidR="00DE597F" w:rsidP="00DE597F" w:rsidRDefault="00DE597F" w14:paraId="3FF11BA3" wp14:textId="77777777">
            <w:pPr>
              <w:pStyle w:val="TableParagraph"/>
              <w:ind w:left="106" w:right="1034"/>
            </w:pPr>
            <w:r>
              <w:t>Welsh Government</w:t>
            </w:r>
          </w:p>
        </w:tc>
        <w:tc>
          <w:tcPr>
            <w:tcW w:w="1959" w:type="dxa"/>
          </w:tcPr>
          <w:p w:rsidR="00BA2705" w:rsidRDefault="00BA2705" w14:paraId="6E0B0A63" wp14:textId="77777777">
            <w:pPr>
              <w:pStyle w:val="TableParagraph"/>
              <w:rPr>
                <w:rFonts w:ascii="Times New Roman"/>
              </w:rPr>
            </w:pPr>
          </w:p>
        </w:tc>
        <w:tc>
          <w:tcPr>
            <w:tcW w:w="1983" w:type="dxa"/>
          </w:tcPr>
          <w:p w:rsidR="00BA2705" w:rsidRDefault="004F6D96" w14:paraId="5ADB37DF" wp14:textId="77777777">
            <w:pPr>
              <w:pStyle w:val="TableParagraph"/>
              <w:spacing w:line="252" w:lineRule="exact"/>
              <w:ind w:left="107"/>
            </w:pPr>
            <w:r>
              <w:t>2011/12</w:t>
            </w:r>
            <w:r>
              <w:rPr>
                <w:spacing w:val="-4"/>
              </w:rPr>
              <w:t xml:space="preserve"> </w:t>
            </w:r>
            <w:r>
              <w:rPr>
                <w:spacing w:val="-5"/>
              </w:rPr>
              <w:t>to</w:t>
            </w:r>
          </w:p>
          <w:p w:rsidR="00BA2705" w:rsidRDefault="004F6D96" w14:paraId="4E68F5A4" wp14:textId="77777777">
            <w:pPr>
              <w:pStyle w:val="TableParagraph"/>
              <w:spacing w:line="252" w:lineRule="exact"/>
              <w:ind w:left="107"/>
            </w:pPr>
            <w:r>
              <w:rPr>
                <w:spacing w:val="-2"/>
              </w:rPr>
              <w:t>2019/20</w:t>
            </w:r>
          </w:p>
        </w:tc>
      </w:tr>
    </w:tbl>
    <w:p xmlns:wp14="http://schemas.microsoft.com/office/word/2010/wordml" w:rsidR="00BA2705" w:rsidRDefault="00BA2705" w14:paraId="65803923" wp14:textId="77777777">
      <w:pPr>
        <w:spacing w:line="252" w:lineRule="exact"/>
        <w:sectPr w:rsidR="00BA2705">
          <w:footerReference w:type="default" r:id="rId31"/>
          <w:pgSz w:w="16850" w:h="11920" w:orient="landscape"/>
          <w:pgMar w:top="1340" w:right="640" w:bottom="960" w:left="1220" w:header="0" w:footer="770" w:gutter="0"/>
          <w:pgNumType w:start="66"/>
          <w:cols w:space="720"/>
        </w:sectPr>
      </w:pPr>
    </w:p>
    <w:p xmlns:wp14="http://schemas.microsoft.com/office/word/2010/wordml" w:rsidR="00BA2705" w:rsidRDefault="00BA2705" w14:paraId="7F2612E7" wp14:textId="77777777">
      <w:pPr>
        <w:pStyle w:val="BodyText"/>
        <w:spacing w:before="8"/>
        <w:rPr>
          <w:sz w:val="7"/>
        </w:rPr>
      </w:pPr>
    </w:p>
    <w:tbl>
      <w:tblPr>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2748"/>
        <w:gridCol w:w="2698"/>
        <w:gridCol w:w="2998"/>
        <w:gridCol w:w="2377"/>
        <w:gridCol w:w="1959"/>
        <w:gridCol w:w="1983"/>
      </w:tblGrid>
      <w:tr xmlns:wp14="http://schemas.microsoft.com/office/word/2010/wordml" w:rsidR="00BA2705" w14:paraId="51D8E6D2" wp14:textId="77777777">
        <w:trPr>
          <w:trHeight w:val="505"/>
        </w:trPr>
        <w:tc>
          <w:tcPr>
            <w:tcW w:w="2748" w:type="dxa"/>
            <w:shd w:val="clear" w:color="auto" w:fill="0956A2"/>
          </w:tcPr>
          <w:p w:rsidR="00BA2705" w:rsidRDefault="004F6D96" w14:paraId="1C60FFE3" wp14:textId="77777777">
            <w:pPr>
              <w:pStyle w:val="TableParagraph"/>
              <w:ind w:left="108"/>
              <w:rPr>
                <w:b/>
              </w:rPr>
            </w:pPr>
            <w:r>
              <w:rPr>
                <w:b/>
                <w:color w:val="FFFFFF"/>
                <w:spacing w:val="-2"/>
              </w:rPr>
              <w:t>Section</w:t>
            </w:r>
          </w:p>
        </w:tc>
        <w:tc>
          <w:tcPr>
            <w:tcW w:w="2698" w:type="dxa"/>
            <w:shd w:val="clear" w:color="auto" w:fill="0956A2"/>
          </w:tcPr>
          <w:p w:rsidR="00BA2705" w:rsidRDefault="004F6D96" w14:paraId="7975F6F5" wp14:textId="77777777">
            <w:pPr>
              <w:pStyle w:val="TableParagraph"/>
              <w:ind w:left="108"/>
              <w:rPr>
                <w:b/>
              </w:rPr>
            </w:pPr>
            <w:r>
              <w:rPr>
                <w:b/>
                <w:color w:val="FFFFFF"/>
                <w:spacing w:val="-2"/>
              </w:rPr>
              <w:t>Calculation</w:t>
            </w:r>
          </w:p>
        </w:tc>
        <w:tc>
          <w:tcPr>
            <w:tcW w:w="2998" w:type="dxa"/>
            <w:shd w:val="clear" w:color="auto" w:fill="0956A2"/>
          </w:tcPr>
          <w:p w:rsidR="00BA2705" w:rsidRDefault="004F6D96" w14:paraId="0F93C215" wp14:textId="77777777">
            <w:pPr>
              <w:pStyle w:val="TableParagraph"/>
              <w:ind w:left="108"/>
              <w:rPr>
                <w:b/>
              </w:rPr>
            </w:pPr>
            <w:r>
              <w:rPr>
                <w:b/>
                <w:color w:val="FFFFFF"/>
                <w:spacing w:val="-2"/>
              </w:rPr>
              <w:t>Field/variable/value</w:t>
            </w:r>
          </w:p>
        </w:tc>
        <w:tc>
          <w:tcPr>
            <w:tcW w:w="2377" w:type="dxa"/>
            <w:shd w:val="clear" w:color="auto" w:fill="0956A2"/>
          </w:tcPr>
          <w:p w:rsidR="00BA2705" w:rsidRDefault="004F6D96" w14:paraId="6EB05939" wp14:textId="77777777">
            <w:pPr>
              <w:pStyle w:val="TableParagraph"/>
              <w:ind w:left="106"/>
              <w:rPr>
                <w:b/>
              </w:rPr>
            </w:pPr>
            <w:r>
              <w:rPr>
                <w:b/>
                <w:color w:val="FFFFFF"/>
              </w:rPr>
              <w:t>Data</w:t>
            </w:r>
            <w:r>
              <w:rPr>
                <w:b/>
                <w:color w:val="FFFFFF"/>
                <w:spacing w:val="-5"/>
              </w:rPr>
              <w:t xml:space="preserve"> </w:t>
            </w:r>
            <w:r>
              <w:rPr>
                <w:b/>
                <w:color w:val="FFFFFF"/>
                <w:spacing w:val="-2"/>
              </w:rPr>
              <w:t>source</w:t>
            </w:r>
          </w:p>
        </w:tc>
        <w:tc>
          <w:tcPr>
            <w:tcW w:w="1959" w:type="dxa"/>
            <w:shd w:val="clear" w:color="auto" w:fill="0956A2"/>
          </w:tcPr>
          <w:p w:rsidR="00BA2705" w:rsidRDefault="004F6D96" w14:paraId="2C691BB4" wp14:textId="77777777">
            <w:pPr>
              <w:pStyle w:val="TableParagraph"/>
              <w:ind w:left="105"/>
              <w:rPr>
                <w:b/>
              </w:rPr>
            </w:pPr>
            <w:r>
              <w:rPr>
                <w:b/>
                <w:color w:val="FFFFFF"/>
                <w:spacing w:val="-2"/>
              </w:rPr>
              <w:t>Evidence</w:t>
            </w:r>
          </w:p>
        </w:tc>
        <w:tc>
          <w:tcPr>
            <w:tcW w:w="1983" w:type="dxa"/>
            <w:shd w:val="clear" w:color="auto" w:fill="0956A2"/>
          </w:tcPr>
          <w:p w:rsidR="00BA2705" w:rsidRDefault="004F6D96" w14:paraId="179DBBFC" wp14:textId="77777777">
            <w:pPr>
              <w:pStyle w:val="TableParagraph"/>
              <w:ind w:left="107"/>
              <w:rPr>
                <w:b/>
              </w:rPr>
            </w:pPr>
            <w:r>
              <w:rPr>
                <w:b/>
                <w:color w:val="FFFFFF"/>
              </w:rPr>
              <w:t>Data</w:t>
            </w:r>
            <w:r>
              <w:rPr>
                <w:b/>
                <w:color w:val="FFFFFF"/>
                <w:spacing w:val="-3"/>
              </w:rPr>
              <w:t xml:space="preserve"> </w:t>
            </w:r>
            <w:r>
              <w:rPr>
                <w:b/>
                <w:color w:val="FFFFFF"/>
                <w:spacing w:val="-2"/>
              </w:rPr>
              <w:t>years</w:t>
            </w:r>
          </w:p>
        </w:tc>
      </w:tr>
      <w:tr xmlns:wp14="http://schemas.microsoft.com/office/word/2010/wordml" w:rsidR="00BA2705" w14:paraId="6192758C" wp14:textId="77777777">
        <w:trPr>
          <w:trHeight w:val="4553"/>
        </w:trPr>
        <w:tc>
          <w:tcPr>
            <w:tcW w:w="2748" w:type="dxa"/>
          </w:tcPr>
          <w:p w:rsidR="00BA2705" w:rsidRDefault="00BA2705" w14:paraId="5ECAE9C8" wp14:textId="77777777">
            <w:pPr>
              <w:pStyle w:val="TableParagraph"/>
              <w:rPr>
                <w:rFonts w:ascii="Times New Roman"/>
              </w:rPr>
            </w:pPr>
          </w:p>
        </w:tc>
        <w:tc>
          <w:tcPr>
            <w:tcW w:w="2698" w:type="dxa"/>
          </w:tcPr>
          <w:p w:rsidR="00BA2705" w:rsidRDefault="00BA2705" w14:paraId="5E078B78" wp14:textId="77777777">
            <w:pPr>
              <w:pStyle w:val="TableParagraph"/>
              <w:rPr>
                <w:sz w:val="24"/>
              </w:rPr>
            </w:pPr>
          </w:p>
          <w:p w:rsidR="00BA2705" w:rsidRDefault="00BA2705" w14:paraId="1D22616F" wp14:textId="77777777">
            <w:pPr>
              <w:pStyle w:val="TableParagraph"/>
              <w:rPr>
                <w:sz w:val="20"/>
              </w:rPr>
            </w:pPr>
          </w:p>
          <w:p w:rsidR="00BA2705" w:rsidRDefault="004F6D96" w14:paraId="7C338F6F" wp14:textId="77777777">
            <w:pPr>
              <w:pStyle w:val="TableParagraph"/>
              <w:ind w:left="108" w:right="353"/>
            </w:pPr>
            <w:r>
              <w:t>See</w:t>
            </w:r>
            <w:r>
              <w:rPr>
                <w:spacing w:val="-11"/>
              </w:rPr>
              <w:t xml:space="preserve"> </w:t>
            </w:r>
            <w:r>
              <w:t>main</w:t>
            </w:r>
            <w:r>
              <w:rPr>
                <w:spacing w:val="-13"/>
              </w:rPr>
              <w:t xml:space="preserve"> </w:t>
            </w:r>
            <w:r>
              <w:t>text</w:t>
            </w:r>
            <w:r>
              <w:rPr>
                <w:spacing w:val="-14"/>
              </w:rPr>
              <w:t xml:space="preserve"> </w:t>
            </w:r>
            <w:r>
              <w:t xml:space="preserve">for </w:t>
            </w:r>
            <w:r>
              <w:rPr>
                <w:spacing w:val="-2"/>
              </w:rPr>
              <w:t>details</w:t>
            </w:r>
          </w:p>
          <w:p w:rsidR="00BA2705" w:rsidRDefault="00BA2705" w14:paraId="71820AAC" wp14:textId="77777777">
            <w:pPr>
              <w:pStyle w:val="TableParagraph"/>
              <w:rPr>
                <w:sz w:val="24"/>
              </w:rPr>
            </w:pPr>
          </w:p>
          <w:p w:rsidR="00BA2705" w:rsidRDefault="00BA2705" w14:paraId="4A9953BE" wp14:textId="77777777">
            <w:pPr>
              <w:pStyle w:val="TableParagraph"/>
              <w:rPr>
                <w:sz w:val="24"/>
              </w:rPr>
            </w:pPr>
          </w:p>
          <w:p w:rsidR="00BA2705" w:rsidRDefault="004F6D96" w14:paraId="762E7297" wp14:textId="77777777">
            <w:pPr>
              <w:pStyle w:val="TableParagraph"/>
              <w:spacing w:before="207"/>
              <w:ind w:left="108" w:right="1328"/>
            </w:pPr>
            <w:r>
              <w:t>Value of a statistical</w:t>
            </w:r>
            <w:r>
              <w:rPr>
                <w:spacing w:val="-16"/>
              </w:rPr>
              <w:t xml:space="preserve"> </w:t>
            </w:r>
            <w:r>
              <w:t>life</w:t>
            </w:r>
          </w:p>
        </w:tc>
        <w:tc>
          <w:tcPr>
            <w:tcW w:w="2998" w:type="dxa"/>
          </w:tcPr>
          <w:p w:rsidR="00BA2705" w:rsidRDefault="00BA2705" w14:paraId="69183572" wp14:textId="77777777">
            <w:pPr>
              <w:pStyle w:val="TableParagraph"/>
              <w:rPr>
                <w:sz w:val="24"/>
              </w:rPr>
            </w:pPr>
          </w:p>
          <w:p w:rsidR="00BA2705" w:rsidRDefault="00BA2705" w14:paraId="4744A9B7" wp14:textId="77777777">
            <w:pPr>
              <w:pStyle w:val="TableParagraph"/>
              <w:spacing w:before="10"/>
              <w:rPr>
                <w:sz w:val="19"/>
              </w:rPr>
            </w:pPr>
          </w:p>
          <w:p w:rsidR="00BA2705" w:rsidRDefault="004F6D96" w14:paraId="7846145C" wp14:textId="77777777">
            <w:pPr>
              <w:pStyle w:val="TableParagraph"/>
              <w:spacing w:before="1"/>
              <w:ind w:left="108" w:right="140"/>
            </w:pPr>
            <w:r>
              <w:rPr>
                <w:position w:val="2"/>
              </w:rPr>
              <w:t>All parameter values (</w:t>
            </w:r>
            <w:r>
              <w:rPr>
                <w:i/>
                <w:position w:val="2"/>
              </w:rPr>
              <w:t>β</w:t>
            </w:r>
            <w:r>
              <w:rPr>
                <w:i/>
                <w:sz w:val="14"/>
              </w:rPr>
              <w:t>1</w:t>
            </w:r>
            <w:r>
              <w:rPr>
                <w:i/>
                <w:spacing w:val="40"/>
                <w:sz w:val="14"/>
              </w:rPr>
              <w:t xml:space="preserve"> </w:t>
            </w:r>
            <w:r>
              <w:t>etc.) are derived from a multiple linear regression equation</w:t>
            </w:r>
            <w:r>
              <w:rPr>
                <w:spacing w:val="-9"/>
              </w:rPr>
              <w:t xml:space="preserve"> </w:t>
            </w:r>
            <w:r>
              <w:t>based</w:t>
            </w:r>
            <w:r>
              <w:rPr>
                <w:spacing w:val="-10"/>
              </w:rPr>
              <w:t xml:space="preserve"> </w:t>
            </w:r>
            <w:r>
              <w:t>on</w:t>
            </w:r>
            <w:r>
              <w:rPr>
                <w:spacing w:val="-10"/>
              </w:rPr>
              <w:t xml:space="preserve"> </w:t>
            </w:r>
            <w:r>
              <w:t>the</w:t>
            </w:r>
            <w:r>
              <w:rPr>
                <w:spacing w:val="-9"/>
              </w:rPr>
              <w:t xml:space="preserve"> </w:t>
            </w:r>
            <w:r>
              <w:t>data.</w:t>
            </w:r>
          </w:p>
          <w:p w:rsidR="00BA2705" w:rsidRDefault="00BA2705" w14:paraId="4375995E" wp14:textId="77777777">
            <w:pPr>
              <w:pStyle w:val="TableParagraph"/>
              <w:spacing w:before="9"/>
              <w:rPr>
                <w:sz w:val="21"/>
              </w:rPr>
            </w:pPr>
          </w:p>
          <w:p w:rsidR="00BA2705" w:rsidRDefault="004F6D96" w14:paraId="3F2BD5E3" wp14:textId="77777777">
            <w:pPr>
              <w:pStyle w:val="TableParagraph"/>
              <w:ind w:left="108" w:right="248"/>
            </w:pPr>
            <w:r>
              <w:t>Department</w:t>
            </w:r>
            <w:r>
              <w:rPr>
                <w:spacing w:val="-16"/>
              </w:rPr>
              <w:t xml:space="preserve"> </w:t>
            </w:r>
            <w:r>
              <w:t>for</w:t>
            </w:r>
            <w:r>
              <w:rPr>
                <w:spacing w:val="-15"/>
              </w:rPr>
              <w:t xml:space="preserve"> </w:t>
            </w:r>
            <w:r>
              <w:t>Transport’s value of a road traffic fatality. This can be seen as a proxy for the cost to life in fire. The published DfT value for a fatality (over a lifetime) is</w:t>
            </w:r>
          </w:p>
          <w:p w:rsidR="00BA2705" w:rsidRDefault="004F6D96" w14:paraId="7F2FFE22" wp14:textId="77777777">
            <w:pPr>
              <w:pStyle w:val="TableParagraph"/>
              <w:spacing w:before="1"/>
              <w:ind w:left="108"/>
            </w:pPr>
            <w:r>
              <w:t>£2,146,852. These costs include</w:t>
            </w:r>
            <w:r>
              <w:rPr>
                <w:spacing w:val="-14"/>
              </w:rPr>
              <w:t xml:space="preserve"> </w:t>
            </w:r>
            <w:r>
              <w:t>lost</w:t>
            </w:r>
            <w:r>
              <w:rPr>
                <w:spacing w:val="-12"/>
              </w:rPr>
              <w:t xml:space="preserve"> </w:t>
            </w:r>
            <w:r>
              <w:t>output,</w:t>
            </w:r>
            <w:r>
              <w:rPr>
                <w:spacing w:val="-12"/>
              </w:rPr>
              <w:t xml:space="preserve"> </w:t>
            </w:r>
            <w:r>
              <w:t>human costs and medical/</w:t>
            </w:r>
          </w:p>
          <w:p w:rsidR="00BA2705" w:rsidRDefault="004F6D96" w14:paraId="6655A8BF" wp14:textId="77777777">
            <w:pPr>
              <w:pStyle w:val="TableParagraph"/>
              <w:spacing w:line="231" w:lineRule="exact"/>
              <w:ind w:left="108"/>
            </w:pPr>
            <w:r>
              <w:t>ambulance</w:t>
            </w:r>
            <w:r>
              <w:rPr>
                <w:spacing w:val="-10"/>
              </w:rPr>
              <w:t xml:space="preserve"> </w:t>
            </w:r>
            <w:r>
              <w:rPr>
                <w:spacing w:val="-4"/>
              </w:rPr>
              <w:t>cost.</w:t>
            </w:r>
          </w:p>
        </w:tc>
        <w:tc>
          <w:tcPr>
            <w:tcW w:w="2377" w:type="dxa"/>
          </w:tcPr>
          <w:p w:rsidR="00BA2705" w:rsidRDefault="00BA2705" w14:paraId="5E2CB341" wp14:textId="77777777">
            <w:pPr>
              <w:pStyle w:val="TableParagraph"/>
              <w:rPr>
                <w:sz w:val="24"/>
              </w:rPr>
            </w:pPr>
          </w:p>
          <w:p w:rsidR="00BA2705" w:rsidRDefault="00BA2705" w14:paraId="6A971AD1" wp14:textId="77777777">
            <w:pPr>
              <w:pStyle w:val="TableParagraph"/>
              <w:rPr>
                <w:sz w:val="20"/>
              </w:rPr>
            </w:pPr>
          </w:p>
          <w:p w:rsidR="00BA2705" w:rsidRDefault="004F6D96" w14:paraId="19615CA6" wp14:textId="77777777">
            <w:pPr>
              <w:pStyle w:val="TableParagraph"/>
              <w:ind w:left="106" w:right="226"/>
            </w:pPr>
            <w:r>
              <w:t>Department of Transport</w:t>
            </w:r>
            <w:r>
              <w:rPr>
                <w:spacing w:val="-16"/>
              </w:rPr>
              <w:t xml:space="preserve"> </w:t>
            </w:r>
            <w:r>
              <w:t>2019</w:t>
            </w:r>
            <w:r>
              <w:rPr>
                <w:spacing w:val="-15"/>
              </w:rPr>
              <w:t xml:space="preserve"> </w:t>
            </w:r>
            <w:r>
              <w:t>Tag Data Book, May, v1.12,</w:t>
            </w:r>
            <w:r>
              <w:rPr>
                <w:spacing w:val="-7"/>
              </w:rPr>
              <w:t xml:space="preserve"> </w:t>
            </w:r>
            <w:r>
              <w:t>Table</w:t>
            </w:r>
            <w:r>
              <w:rPr>
                <w:spacing w:val="-6"/>
              </w:rPr>
              <w:t xml:space="preserve"> </w:t>
            </w:r>
            <w:r>
              <w:t>A4.1.1</w:t>
            </w:r>
          </w:p>
          <w:p w:rsidR="00BA2705" w:rsidRDefault="004F6D96" w14:paraId="74EA3F6A" wp14:textId="77777777">
            <w:pPr>
              <w:pStyle w:val="TableParagraph"/>
              <w:spacing w:before="1"/>
              <w:ind w:left="106" w:right="415"/>
            </w:pPr>
            <w:r>
              <w:t>(adjusted</w:t>
            </w:r>
            <w:r>
              <w:rPr>
                <w:spacing w:val="-16"/>
              </w:rPr>
              <w:t xml:space="preserve"> </w:t>
            </w:r>
            <w:r>
              <w:t xml:space="preserve">for </w:t>
            </w:r>
            <w:r>
              <w:rPr>
                <w:spacing w:val="-2"/>
              </w:rPr>
              <w:t>inflation)</w:t>
            </w:r>
          </w:p>
        </w:tc>
        <w:tc>
          <w:tcPr>
            <w:tcW w:w="1959" w:type="dxa"/>
          </w:tcPr>
          <w:p w:rsidR="00BA2705" w:rsidRDefault="00BA2705" w14:paraId="7E4E85DF" wp14:textId="77777777">
            <w:pPr>
              <w:pStyle w:val="TableParagraph"/>
              <w:rPr>
                <w:rFonts w:ascii="Times New Roman"/>
              </w:rPr>
            </w:pPr>
          </w:p>
        </w:tc>
        <w:tc>
          <w:tcPr>
            <w:tcW w:w="1983" w:type="dxa"/>
          </w:tcPr>
          <w:p w:rsidR="00BA2705" w:rsidRDefault="00BA2705" w14:paraId="1C009A51" wp14:textId="77777777">
            <w:pPr>
              <w:pStyle w:val="TableParagraph"/>
              <w:rPr>
                <w:sz w:val="24"/>
              </w:rPr>
            </w:pPr>
          </w:p>
          <w:p w:rsidR="00BA2705" w:rsidRDefault="00BA2705" w14:paraId="28DCB8F7" wp14:textId="77777777">
            <w:pPr>
              <w:pStyle w:val="TableParagraph"/>
              <w:rPr>
                <w:sz w:val="20"/>
              </w:rPr>
            </w:pPr>
          </w:p>
          <w:p w:rsidR="00BA2705" w:rsidRDefault="004F6D96" w14:paraId="650B5A13" wp14:textId="77777777">
            <w:pPr>
              <w:pStyle w:val="TableParagraph"/>
              <w:ind w:left="107"/>
            </w:pPr>
            <w:r>
              <w:rPr>
                <w:spacing w:val="-4"/>
              </w:rPr>
              <w:t>2019</w:t>
            </w:r>
          </w:p>
        </w:tc>
      </w:tr>
      <w:tr xmlns:wp14="http://schemas.microsoft.com/office/word/2010/wordml" w:rsidR="00BA2705" w14:paraId="15683F28" wp14:textId="77777777">
        <w:trPr>
          <w:trHeight w:val="3797"/>
        </w:trPr>
        <w:tc>
          <w:tcPr>
            <w:tcW w:w="2748" w:type="dxa"/>
          </w:tcPr>
          <w:p w:rsidR="00BA2705" w:rsidRDefault="004F6D96" w14:paraId="33FB8674" wp14:textId="77777777">
            <w:pPr>
              <w:pStyle w:val="TableParagraph"/>
              <w:spacing w:before="2" w:line="252" w:lineRule="exact"/>
              <w:ind w:left="108"/>
            </w:pPr>
            <w:r>
              <w:rPr>
                <w:spacing w:val="-5"/>
              </w:rPr>
              <w:t>FRS</w:t>
            </w:r>
          </w:p>
          <w:p w:rsidR="00BA2705" w:rsidRDefault="004F6D96" w14:paraId="6DDBE47A" wp14:textId="77777777">
            <w:pPr>
              <w:pStyle w:val="TableParagraph"/>
              <w:ind w:left="108" w:right="1261"/>
            </w:pPr>
            <w:r>
              <w:rPr>
                <w:spacing w:val="-2"/>
              </w:rPr>
              <w:t xml:space="preserve">interventions </w:t>
            </w:r>
            <w:r>
              <w:t xml:space="preserve">in non-fire </w:t>
            </w:r>
            <w:r>
              <w:rPr>
                <w:spacing w:val="-2"/>
              </w:rPr>
              <w:t>incidents</w:t>
            </w:r>
          </w:p>
        </w:tc>
        <w:tc>
          <w:tcPr>
            <w:tcW w:w="2698" w:type="dxa"/>
          </w:tcPr>
          <w:p w:rsidR="00BA2705" w:rsidRDefault="004F6D96" w14:paraId="65DAC7E0" wp14:textId="77777777">
            <w:pPr>
              <w:pStyle w:val="TableParagraph"/>
              <w:spacing w:before="2"/>
              <w:ind w:left="108" w:right="1328"/>
            </w:pPr>
            <w:r>
              <w:t>Value of saved</w:t>
            </w:r>
            <w:r>
              <w:rPr>
                <w:spacing w:val="-16"/>
              </w:rPr>
              <w:t xml:space="preserve"> </w:t>
            </w:r>
            <w:r>
              <w:t>lives</w:t>
            </w:r>
          </w:p>
          <w:p w:rsidR="00BA2705" w:rsidRDefault="00BA2705" w14:paraId="6416B0FC" wp14:textId="77777777">
            <w:pPr>
              <w:pStyle w:val="TableParagraph"/>
              <w:spacing w:before="11"/>
              <w:rPr>
                <w:sz w:val="21"/>
              </w:rPr>
            </w:pPr>
          </w:p>
          <w:p w:rsidR="00BA2705" w:rsidRDefault="004F6D96" w14:paraId="2971A8D5" wp14:textId="77777777">
            <w:pPr>
              <w:pStyle w:val="TableParagraph"/>
              <w:spacing w:line="252" w:lineRule="exact"/>
              <w:ind w:left="108"/>
            </w:pPr>
            <w:r>
              <w:t>Saved</w:t>
            </w:r>
            <w:r>
              <w:rPr>
                <w:spacing w:val="-6"/>
              </w:rPr>
              <w:t xml:space="preserve"> </w:t>
            </w:r>
            <w:r>
              <w:rPr>
                <w:spacing w:val="-2"/>
              </w:rPr>
              <w:t>lives=</w:t>
            </w:r>
          </w:p>
          <w:p w:rsidR="00BA2705" w:rsidRDefault="004F6D96" w14:paraId="63F1FF05" wp14:textId="77777777">
            <w:pPr>
              <w:pStyle w:val="TableParagraph"/>
              <w:spacing w:line="258" w:lineRule="exact"/>
              <w:ind w:left="108"/>
              <w:rPr>
                <w:i/>
              </w:rPr>
            </w:pPr>
            <w:r>
              <w:rPr>
                <w:rFonts w:ascii="Cambria Math" w:eastAsia="Cambria Math"/>
                <w:position w:val="2"/>
              </w:rPr>
              <w:t>𝛼</w:t>
            </w:r>
            <w:r>
              <w:rPr>
                <w:position w:val="2"/>
              </w:rPr>
              <w:t>+</w:t>
            </w:r>
            <w:r>
              <w:rPr>
                <w:spacing w:val="1"/>
                <w:position w:val="2"/>
              </w:rPr>
              <w:t xml:space="preserve"> </w:t>
            </w:r>
            <w:r>
              <w:rPr>
                <w:rFonts w:ascii="Cambria Math" w:eastAsia="Cambria Math"/>
                <w:position w:val="2"/>
              </w:rPr>
              <w:t>𝛽</w:t>
            </w:r>
            <w:r>
              <w:rPr>
                <w:sz w:val="14"/>
              </w:rPr>
              <w:t>1</w:t>
            </w:r>
            <w:r>
              <w:rPr>
                <w:spacing w:val="18"/>
                <w:sz w:val="14"/>
              </w:rPr>
              <w:t xml:space="preserve"> </w:t>
            </w:r>
            <w:r>
              <w:rPr>
                <w:i/>
                <w:spacing w:val="-5"/>
                <w:position w:val="2"/>
              </w:rPr>
              <w:t>per</w:t>
            </w:r>
          </w:p>
          <w:p w:rsidR="00BA2705" w:rsidRDefault="00BA2705" w14:paraId="051EBC08" wp14:textId="77777777">
            <w:pPr>
              <w:pStyle w:val="TableParagraph"/>
              <w:rPr>
                <w:sz w:val="24"/>
              </w:rPr>
            </w:pPr>
          </w:p>
          <w:p w:rsidR="00BA2705" w:rsidRDefault="00BA2705" w14:paraId="09823EE7" wp14:textId="77777777">
            <w:pPr>
              <w:pStyle w:val="TableParagraph"/>
              <w:spacing w:before="2"/>
              <w:rPr>
                <w:sz w:val="20"/>
              </w:rPr>
            </w:pPr>
          </w:p>
          <w:p w:rsidR="00BA2705" w:rsidRDefault="004F6D96" w14:paraId="30EC69AB" wp14:textId="77777777">
            <w:pPr>
              <w:pStyle w:val="TableParagraph"/>
              <w:ind w:left="108" w:right="1331"/>
            </w:pPr>
            <w:r>
              <w:t>See</w:t>
            </w:r>
            <w:r>
              <w:rPr>
                <w:spacing w:val="-16"/>
              </w:rPr>
              <w:t xml:space="preserve"> </w:t>
            </w:r>
            <w:r>
              <w:t xml:space="preserve">main text for </w:t>
            </w:r>
            <w:r>
              <w:rPr>
                <w:spacing w:val="-2"/>
              </w:rPr>
              <w:t>details.</w:t>
            </w:r>
          </w:p>
        </w:tc>
        <w:tc>
          <w:tcPr>
            <w:tcW w:w="2998" w:type="dxa"/>
          </w:tcPr>
          <w:p w:rsidR="00BA2705" w:rsidRDefault="004F6D96" w14:paraId="73020D86" wp14:textId="77777777">
            <w:pPr>
              <w:pStyle w:val="TableParagraph"/>
              <w:spacing w:before="2"/>
              <w:ind w:left="108" w:right="248"/>
            </w:pPr>
            <w:r>
              <w:t>Data</w:t>
            </w:r>
            <w:r>
              <w:rPr>
                <w:spacing w:val="-8"/>
              </w:rPr>
              <w:t xml:space="preserve"> </w:t>
            </w:r>
            <w:r>
              <w:t>on</w:t>
            </w:r>
            <w:r>
              <w:rPr>
                <w:spacing w:val="-9"/>
              </w:rPr>
              <w:t xml:space="preserve"> </w:t>
            </w:r>
            <w:r>
              <w:t>S</w:t>
            </w:r>
            <w:r>
              <w:rPr>
                <w:i/>
              </w:rPr>
              <w:t>aved</w:t>
            </w:r>
            <w:r>
              <w:rPr>
                <w:i/>
                <w:spacing w:val="-9"/>
              </w:rPr>
              <w:t xml:space="preserve"> </w:t>
            </w:r>
            <w:r>
              <w:rPr>
                <w:i/>
              </w:rPr>
              <w:t>lives</w:t>
            </w:r>
            <w:r>
              <w:rPr>
                <w:i/>
                <w:spacing w:val="-9"/>
              </w:rPr>
              <w:t xml:space="preserve"> </w:t>
            </w:r>
            <w:r>
              <w:t xml:space="preserve">and </w:t>
            </w:r>
            <w:r>
              <w:rPr>
                <w:i/>
              </w:rPr>
              <w:t xml:space="preserve">per </w:t>
            </w:r>
            <w:r>
              <w:t xml:space="preserve">are from the </w:t>
            </w:r>
            <w:r>
              <w:rPr>
                <w:spacing w:val="-2"/>
              </w:rPr>
              <w:t>questionnaire.</w:t>
            </w:r>
          </w:p>
          <w:p w:rsidR="00BA2705" w:rsidRDefault="00BA2705" w14:paraId="2C1A9C61" wp14:textId="77777777">
            <w:pPr>
              <w:pStyle w:val="TableParagraph"/>
              <w:spacing w:before="10"/>
              <w:rPr>
                <w:sz w:val="21"/>
              </w:rPr>
            </w:pPr>
          </w:p>
          <w:p w:rsidR="00BA2705" w:rsidRDefault="004F6D96" w14:paraId="69ED6497" wp14:textId="77777777">
            <w:pPr>
              <w:pStyle w:val="TableParagraph"/>
              <w:ind w:left="108" w:right="140"/>
            </w:pPr>
            <w:r>
              <w:rPr>
                <w:position w:val="2"/>
              </w:rPr>
              <w:t>All parameter values (</w:t>
            </w:r>
            <w:r>
              <w:rPr>
                <w:i/>
                <w:position w:val="2"/>
              </w:rPr>
              <w:t>β</w:t>
            </w:r>
            <w:r>
              <w:rPr>
                <w:i/>
                <w:sz w:val="14"/>
              </w:rPr>
              <w:t>1</w:t>
            </w:r>
            <w:r>
              <w:rPr>
                <w:i/>
                <w:spacing w:val="40"/>
                <w:sz w:val="14"/>
              </w:rPr>
              <w:t xml:space="preserve"> </w:t>
            </w:r>
            <w:r>
              <w:t>etc.) are derived from a linear</w:t>
            </w:r>
            <w:r>
              <w:rPr>
                <w:spacing w:val="-16"/>
              </w:rPr>
              <w:t xml:space="preserve"> </w:t>
            </w:r>
            <w:r>
              <w:t>regression</w:t>
            </w:r>
            <w:r>
              <w:rPr>
                <w:spacing w:val="-15"/>
              </w:rPr>
              <w:t xml:space="preserve"> </w:t>
            </w:r>
            <w:r>
              <w:t>equation based on the data.</w:t>
            </w:r>
          </w:p>
          <w:p w:rsidR="00BA2705" w:rsidRDefault="00BA2705" w14:paraId="7C6EB220" wp14:textId="77777777">
            <w:pPr>
              <w:pStyle w:val="TableParagraph"/>
              <w:spacing w:before="9"/>
              <w:rPr>
                <w:sz w:val="21"/>
              </w:rPr>
            </w:pPr>
          </w:p>
          <w:p w:rsidR="00BA2705" w:rsidRDefault="004F6D96" w14:paraId="38ABEB28" wp14:textId="77777777">
            <w:pPr>
              <w:pStyle w:val="TableParagraph"/>
              <w:ind w:left="108" w:right="140"/>
            </w:pPr>
            <w:r>
              <w:t>The</w:t>
            </w:r>
            <w:r>
              <w:rPr>
                <w:spacing w:val="-10"/>
              </w:rPr>
              <w:t xml:space="preserve"> </w:t>
            </w:r>
            <w:r>
              <w:t>method</w:t>
            </w:r>
            <w:r>
              <w:rPr>
                <w:spacing w:val="-10"/>
              </w:rPr>
              <w:t xml:space="preserve"> </w:t>
            </w:r>
            <w:r>
              <w:t>is</w:t>
            </w:r>
            <w:r>
              <w:rPr>
                <w:spacing w:val="-12"/>
              </w:rPr>
              <w:t xml:space="preserve"> </w:t>
            </w:r>
            <w:r>
              <w:t>applied</w:t>
            </w:r>
            <w:r>
              <w:rPr>
                <w:spacing w:val="-10"/>
              </w:rPr>
              <w:t xml:space="preserve"> </w:t>
            </w:r>
            <w:r>
              <w:t>only to certain categories of cases</w:t>
            </w:r>
            <w:r>
              <w:rPr>
                <w:spacing w:val="-2"/>
              </w:rPr>
              <w:t xml:space="preserve"> </w:t>
            </w:r>
            <w:r>
              <w:t>where</w:t>
            </w:r>
            <w:r>
              <w:rPr>
                <w:spacing w:val="-5"/>
              </w:rPr>
              <w:t xml:space="preserve"> </w:t>
            </w:r>
            <w:r>
              <w:t>it</w:t>
            </w:r>
            <w:r>
              <w:rPr>
                <w:spacing w:val="-4"/>
              </w:rPr>
              <w:t xml:space="preserve"> </w:t>
            </w:r>
            <w:r>
              <w:t>is</w:t>
            </w:r>
            <w:r>
              <w:rPr>
                <w:spacing w:val="-2"/>
              </w:rPr>
              <w:t xml:space="preserve"> </w:t>
            </w:r>
            <w:r>
              <w:t>likely</w:t>
            </w:r>
            <w:r>
              <w:rPr>
                <w:spacing w:val="-2"/>
              </w:rPr>
              <w:t xml:space="preserve"> </w:t>
            </w:r>
            <w:r>
              <w:t>that people are at risk; and (b)</w:t>
            </w:r>
          </w:p>
          <w:p w:rsidR="00BA2705" w:rsidRDefault="004F6D96" w14:paraId="4A9D813E" wp14:textId="77777777">
            <w:pPr>
              <w:pStyle w:val="TableParagraph"/>
              <w:spacing w:line="252" w:lineRule="exact"/>
              <w:ind w:left="108"/>
            </w:pPr>
            <w:r>
              <w:t>we</w:t>
            </w:r>
            <w:r>
              <w:rPr>
                <w:spacing w:val="-3"/>
              </w:rPr>
              <w:t xml:space="preserve"> </w:t>
            </w:r>
            <w:r>
              <w:t>only</w:t>
            </w:r>
            <w:r>
              <w:rPr>
                <w:spacing w:val="-2"/>
              </w:rPr>
              <w:t xml:space="preserve"> </w:t>
            </w:r>
            <w:r>
              <w:t>look</w:t>
            </w:r>
            <w:r>
              <w:rPr>
                <w:spacing w:val="-2"/>
              </w:rPr>
              <w:t xml:space="preserve"> </w:t>
            </w:r>
            <w:r>
              <w:t>at</w:t>
            </w:r>
            <w:r>
              <w:rPr>
                <w:spacing w:val="-4"/>
              </w:rPr>
              <w:t xml:space="preserve"> </w:t>
            </w:r>
            <w:r>
              <w:t>the</w:t>
            </w:r>
            <w:r>
              <w:rPr>
                <w:spacing w:val="-4"/>
              </w:rPr>
              <w:t xml:space="preserve"> </w:t>
            </w:r>
            <w:r>
              <w:t>most severe</w:t>
            </w:r>
            <w:r>
              <w:rPr>
                <w:spacing w:val="-4"/>
              </w:rPr>
              <w:t xml:space="preserve"> </w:t>
            </w:r>
            <w:r>
              <w:t>cases</w:t>
            </w:r>
            <w:r>
              <w:rPr>
                <w:spacing w:val="-1"/>
              </w:rPr>
              <w:t xml:space="preserve"> </w:t>
            </w:r>
            <w:r>
              <w:t>in</w:t>
            </w:r>
            <w:r>
              <w:rPr>
                <w:spacing w:val="-4"/>
              </w:rPr>
              <w:t xml:space="preserve"> </w:t>
            </w:r>
            <w:r>
              <w:t>terms</w:t>
            </w:r>
            <w:r>
              <w:rPr>
                <w:spacing w:val="-3"/>
              </w:rPr>
              <w:t xml:space="preserve"> </w:t>
            </w:r>
            <w:r>
              <w:rPr>
                <w:spacing w:val="-5"/>
              </w:rPr>
              <w:t>of</w:t>
            </w:r>
          </w:p>
        </w:tc>
        <w:tc>
          <w:tcPr>
            <w:tcW w:w="2377" w:type="dxa"/>
          </w:tcPr>
          <w:p w:rsidR="00BA2705" w:rsidRDefault="004F6D96" w14:paraId="1DDA731E" wp14:textId="77777777">
            <w:pPr>
              <w:pStyle w:val="TableParagraph"/>
              <w:spacing w:before="2"/>
              <w:ind w:left="106" w:right="226"/>
            </w:pPr>
            <w:r>
              <w:rPr>
                <w:spacing w:val="-2"/>
              </w:rPr>
              <w:t xml:space="preserve">Bespoke </w:t>
            </w:r>
            <w:r>
              <w:t>questionnaire data on resources required</w:t>
            </w:r>
            <w:r>
              <w:rPr>
                <w:spacing w:val="-13"/>
              </w:rPr>
              <w:t xml:space="preserve"> </w:t>
            </w:r>
            <w:r>
              <w:t>to</w:t>
            </w:r>
            <w:r>
              <w:rPr>
                <w:spacing w:val="-13"/>
              </w:rPr>
              <w:t xml:space="preserve"> </w:t>
            </w:r>
            <w:r>
              <w:t>resolve</w:t>
            </w:r>
            <w:r>
              <w:rPr>
                <w:spacing w:val="-11"/>
              </w:rPr>
              <w:t xml:space="preserve"> </w:t>
            </w:r>
            <w:r>
              <w:t>a number of different incident scenarios</w:t>
            </w:r>
          </w:p>
          <w:p w:rsidR="00BA2705" w:rsidRDefault="00BA2705" w14:paraId="142D48B9" wp14:textId="77777777">
            <w:pPr>
              <w:pStyle w:val="TableParagraph"/>
              <w:spacing w:before="1"/>
            </w:pPr>
          </w:p>
          <w:p w:rsidR="00BA2705" w:rsidRDefault="004F6D96" w14:paraId="3BC16279" wp14:textId="77777777">
            <w:pPr>
              <w:pStyle w:val="TableParagraph"/>
              <w:ind w:left="106" w:right="1034"/>
            </w:pPr>
            <w:r>
              <w:t>Download</w:t>
            </w:r>
            <w:r>
              <w:rPr>
                <w:spacing w:val="-16"/>
              </w:rPr>
              <w:t xml:space="preserve"> </w:t>
            </w:r>
            <w:r>
              <w:t>of IRS data</w:t>
            </w:r>
          </w:p>
          <w:p w:rsidR="00DE597F" w:rsidRDefault="00DE597F" w14:paraId="25ED151C" wp14:textId="77777777">
            <w:pPr>
              <w:pStyle w:val="TableParagraph"/>
              <w:ind w:left="106" w:right="1034"/>
            </w:pPr>
          </w:p>
          <w:p w:rsidR="00DE597F" w:rsidP="00DE597F" w:rsidRDefault="00DE597F" w14:paraId="006D479A" wp14:textId="77777777">
            <w:pPr>
              <w:pStyle w:val="TableParagraph"/>
              <w:spacing w:before="1"/>
              <w:ind w:left="106"/>
              <w:rPr>
                <w:spacing w:val="-2"/>
              </w:rPr>
            </w:pPr>
            <w:r>
              <w:rPr>
                <w:spacing w:val="-2"/>
              </w:rPr>
              <w:t>Incident data from:</w:t>
            </w:r>
          </w:p>
          <w:p w:rsidR="00DE597F" w:rsidP="00DE597F" w:rsidRDefault="00DE597F" w14:paraId="090DDC4A" wp14:textId="77777777">
            <w:pPr>
              <w:pStyle w:val="TableParagraph"/>
              <w:spacing w:before="1"/>
              <w:ind w:left="106"/>
            </w:pPr>
            <w:r>
              <w:t xml:space="preserve">UK Home Office, </w:t>
            </w:r>
          </w:p>
          <w:p w:rsidR="00DE597F" w:rsidP="00DE597F" w:rsidRDefault="00DE597F" w14:paraId="6CEF9FBC" wp14:textId="77777777">
            <w:pPr>
              <w:pStyle w:val="TableParagraph"/>
              <w:spacing w:before="1"/>
              <w:ind w:left="106"/>
            </w:pPr>
            <w:r>
              <w:t>Northern Ireland Fire and Rescue Service,</w:t>
            </w:r>
          </w:p>
          <w:p w:rsidR="00DE597F" w:rsidP="00DE597F" w:rsidRDefault="00DE597F" w14:paraId="531F6887" wp14:textId="77777777">
            <w:pPr>
              <w:pStyle w:val="TableParagraph"/>
              <w:spacing w:before="1"/>
              <w:ind w:left="106"/>
            </w:pPr>
            <w:r>
              <w:t>Scottish Fire, and Rescue Service</w:t>
            </w:r>
          </w:p>
          <w:p w:rsidR="00DE597F" w:rsidP="00DE597F" w:rsidRDefault="00DE597F" w14:paraId="76D9D830" wp14:textId="77777777">
            <w:pPr>
              <w:pStyle w:val="TableParagraph"/>
              <w:ind w:left="106" w:right="1034"/>
            </w:pPr>
            <w:r>
              <w:t xml:space="preserve">Welsh </w:t>
            </w:r>
            <w:r>
              <w:t>Government</w:t>
            </w:r>
          </w:p>
        </w:tc>
        <w:tc>
          <w:tcPr>
            <w:tcW w:w="1959" w:type="dxa"/>
          </w:tcPr>
          <w:p w:rsidR="00BA2705" w:rsidRDefault="00BA2705" w14:paraId="56B73A94" wp14:textId="77777777">
            <w:pPr>
              <w:pStyle w:val="TableParagraph"/>
              <w:rPr>
                <w:rFonts w:ascii="Times New Roman"/>
              </w:rPr>
            </w:pPr>
          </w:p>
        </w:tc>
        <w:tc>
          <w:tcPr>
            <w:tcW w:w="1983" w:type="dxa"/>
          </w:tcPr>
          <w:p w:rsidR="00BA2705" w:rsidRDefault="004F6D96" w14:paraId="2F9DF457" wp14:textId="77777777">
            <w:pPr>
              <w:pStyle w:val="TableParagraph"/>
              <w:spacing w:before="2"/>
              <w:ind w:left="107"/>
            </w:pPr>
            <w:r>
              <w:t>Data</w:t>
            </w:r>
            <w:r>
              <w:rPr>
                <w:spacing w:val="-16"/>
              </w:rPr>
              <w:t xml:space="preserve"> </w:t>
            </w:r>
            <w:r>
              <w:t>collected</w:t>
            </w:r>
            <w:r>
              <w:rPr>
                <w:spacing w:val="-15"/>
              </w:rPr>
              <w:t xml:space="preserve"> </w:t>
            </w:r>
            <w:r>
              <w:t xml:space="preserve">in </w:t>
            </w:r>
            <w:r>
              <w:rPr>
                <w:spacing w:val="-4"/>
              </w:rPr>
              <w:t>2021</w:t>
            </w:r>
          </w:p>
          <w:p w:rsidR="00BA2705" w:rsidRDefault="00BA2705" w14:paraId="04165889" wp14:textId="77777777">
            <w:pPr>
              <w:pStyle w:val="TableParagraph"/>
              <w:rPr>
                <w:sz w:val="24"/>
              </w:rPr>
            </w:pPr>
          </w:p>
          <w:p w:rsidR="00BA2705" w:rsidRDefault="00BA2705" w14:paraId="012247C8" wp14:textId="77777777">
            <w:pPr>
              <w:pStyle w:val="TableParagraph"/>
              <w:rPr>
                <w:sz w:val="24"/>
              </w:rPr>
            </w:pPr>
          </w:p>
          <w:p w:rsidR="00BA2705" w:rsidRDefault="00BA2705" w14:paraId="7099B7D1" wp14:textId="77777777">
            <w:pPr>
              <w:pStyle w:val="TableParagraph"/>
              <w:rPr>
                <w:sz w:val="24"/>
              </w:rPr>
            </w:pPr>
          </w:p>
          <w:p w:rsidR="00BA2705" w:rsidRDefault="00BA2705" w14:paraId="72241D2F" wp14:textId="77777777">
            <w:pPr>
              <w:pStyle w:val="TableParagraph"/>
              <w:rPr>
                <w:sz w:val="24"/>
              </w:rPr>
            </w:pPr>
          </w:p>
          <w:p w:rsidR="00BA2705" w:rsidRDefault="004F6D96" w14:paraId="2C7E4A9D" wp14:textId="77777777">
            <w:pPr>
              <w:pStyle w:val="TableParagraph"/>
              <w:spacing w:before="162" w:line="252" w:lineRule="exact"/>
              <w:ind w:left="107"/>
            </w:pPr>
            <w:r>
              <w:t>2011/12</w:t>
            </w:r>
            <w:r>
              <w:rPr>
                <w:spacing w:val="-4"/>
              </w:rPr>
              <w:t xml:space="preserve"> </w:t>
            </w:r>
            <w:r>
              <w:rPr>
                <w:spacing w:val="-5"/>
              </w:rPr>
              <w:t>to</w:t>
            </w:r>
          </w:p>
          <w:p w:rsidR="00BA2705" w:rsidRDefault="004F6D96" w14:paraId="2F255EC6" wp14:textId="77777777">
            <w:pPr>
              <w:pStyle w:val="TableParagraph"/>
              <w:spacing w:line="252" w:lineRule="exact"/>
              <w:ind w:left="107"/>
            </w:pPr>
            <w:r>
              <w:rPr>
                <w:spacing w:val="-2"/>
              </w:rPr>
              <w:t>2019/20</w:t>
            </w:r>
          </w:p>
        </w:tc>
      </w:tr>
    </w:tbl>
    <w:p xmlns:wp14="http://schemas.microsoft.com/office/word/2010/wordml" w:rsidR="00BA2705" w:rsidRDefault="00BA2705" w14:paraId="5EEAC298" wp14:textId="77777777">
      <w:pPr>
        <w:spacing w:line="252" w:lineRule="exact"/>
        <w:sectPr w:rsidR="00BA2705">
          <w:pgSz w:w="16850" w:h="11920" w:orient="landscape"/>
          <w:pgMar w:top="1340" w:right="640" w:bottom="960" w:left="1220" w:header="0" w:footer="770" w:gutter="0"/>
          <w:cols w:space="720"/>
        </w:sectPr>
      </w:pPr>
    </w:p>
    <w:p xmlns:wp14="http://schemas.microsoft.com/office/word/2010/wordml" w:rsidR="00BA2705" w:rsidRDefault="00BA2705" w14:paraId="38D1B4C6" wp14:textId="77777777">
      <w:pPr>
        <w:pStyle w:val="BodyText"/>
        <w:spacing w:before="8"/>
        <w:rPr>
          <w:sz w:val="7"/>
        </w:rPr>
      </w:pPr>
    </w:p>
    <w:tbl>
      <w:tblPr>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2748"/>
        <w:gridCol w:w="2698"/>
        <w:gridCol w:w="2998"/>
        <w:gridCol w:w="2377"/>
        <w:gridCol w:w="1959"/>
        <w:gridCol w:w="1983"/>
      </w:tblGrid>
      <w:tr xmlns:wp14="http://schemas.microsoft.com/office/word/2010/wordml" w:rsidR="00BA2705" w14:paraId="767AAD3A" wp14:textId="77777777">
        <w:trPr>
          <w:trHeight w:val="505"/>
        </w:trPr>
        <w:tc>
          <w:tcPr>
            <w:tcW w:w="2748" w:type="dxa"/>
            <w:shd w:val="clear" w:color="auto" w:fill="0956A2"/>
          </w:tcPr>
          <w:p w:rsidR="00BA2705" w:rsidRDefault="004F6D96" w14:paraId="4CDFC6ED" wp14:textId="77777777">
            <w:pPr>
              <w:pStyle w:val="TableParagraph"/>
              <w:ind w:left="108"/>
              <w:rPr>
                <w:b/>
              </w:rPr>
            </w:pPr>
            <w:r>
              <w:rPr>
                <w:b/>
                <w:color w:val="FFFFFF"/>
                <w:spacing w:val="-2"/>
              </w:rPr>
              <w:t>Section</w:t>
            </w:r>
          </w:p>
        </w:tc>
        <w:tc>
          <w:tcPr>
            <w:tcW w:w="2698" w:type="dxa"/>
            <w:shd w:val="clear" w:color="auto" w:fill="0956A2"/>
          </w:tcPr>
          <w:p w:rsidR="00BA2705" w:rsidRDefault="004F6D96" w14:paraId="6EDED57A" wp14:textId="77777777">
            <w:pPr>
              <w:pStyle w:val="TableParagraph"/>
              <w:ind w:left="108"/>
              <w:rPr>
                <w:b/>
              </w:rPr>
            </w:pPr>
            <w:r>
              <w:rPr>
                <w:b/>
                <w:color w:val="FFFFFF"/>
                <w:spacing w:val="-2"/>
              </w:rPr>
              <w:t>Calculation</w:t>
            </w:r>
          </w:p>
        </w:tc>
        <w:tc>
          <w:tcPr>
            <w:tcW w:w="2998" w:type="dxa"/>
            <w:shd w:val="clear" w:color="auto" w:fill="0956A2"/>
          </w:tcPr>
          <w:p w:rsidR="00BA2705" w:rsidRDefault="004F6D96" w14:paraId="01FCA200" wp14:textId="77777777">
            <w:pPr>
              <w:pStyle w:val="TableParagraph"/>
              <w:ind w:left="108"/>
              <w:rPr>
                <w:b/>
              </w:rPr>
            </w:pPr>
            <w:r>
              <w:rPr>
                <w:b/>
                <w:color w:val="FFFFFF"/>
                <w:spacing w:val="-2"/>
              </w:rPr>
              <w:t>Field/variable/value</w:t>
            </w:r>
          </w:p>
        </w:tc>
        <w:tc>
          <w:tcPr>
            <w:tcW w:w="2377" w:type="dxa"/>
            <w:shd w:val="clear" w:color="auto" w:fill="0956A2"/>
          </w:tcPr>
          <w:p w:rsidR="00BA2705" w:rsidRDefault="004F6D96" w14:paraId="2B01865F" wp14:textId="77777777">
            <w:pPr>
              <w:pStyle w:val="TableParagraph"/>
              <w:ind w:left="106"/>
              <w:rPr>
                <w:b/>
              </w:rPr>
            </w:pPr>
            <w:r>
              <w:rPr>
                <w:b/>
                <w:color w:val="FFFFFF"/>
              </w:rPr>
              <w:t>Data</w:t>
            </w:r>
            <w:r>
              <w:rPr>
                <w:b/>
                <w:color w:val="FFFFFF"/>
                <w:spacing w:val="-5"/>
              </w:rPr>
              <w:t xml:space="preserve"> </w:t>
            </w:r>
            <w:r>
              <w:rPr>
                <w:b/>
                <w:color w:val="FFFFFF"/>
                <w:spacing w:val="-2"/>
              </w:rPr>
              <w:t>source</w:t>
            </w:r>
          </w:p>
        </w:tc>
        <w:tc>
          <w:tcPr>
            <w:tcW w:w="1959" w:type="dxa"/>
            <w:shd w:val="clear" w:color="auto" w:fill="0956A2"/>
          </w:tcPr>
          <w:p w:rsidR="00BA2705" w:rsidRDefault="004F6D96" w14:paraId="019DF195" wp14:textId="77777777">
            <w:pPr>
              <w:pStyle w:val="TableParagraph"/>
              <w:ind w:left="105"/>
              <w:rPr>
                <w:b/>
              </w:rPr>
            </w:pPr>
            <w:r>
              <w:rPr>
                <w:b/>
                <w:color w:val="FFFFFF"/>
                <w:spacing w:val="-2"/>
              </w:rPr>
              <w:t>Evidence</w:t>
            </w:r>
          </w:p>
        </w:tc>
        <w:tc>
          <w:tcPr>
            <w:tcW w:w="1983" w:type="dxa"/>
            <w:shd w:val="clear" w:color="auto" w:fill="0956A2"/>
          </w:tcPr>
          <w:p w:rsidR="00BA2705" w:rsidRDefault="004F6D96" w14:paraId="796EDDA9" wp14:textId="77777777">
            <w:pPr>
              <w:pStyle w:val="TableParagraph"/>
              <w:ind w:left="107"/>
              <w:rPr>
                <w:b/>
              </w:rPr>
            </w:pPr>
            <w:r>
              <w:rPr>
                <w:b/>
                <w:color w:val="FFFFFF"/>
              </w:rPr>
              <w:t>Data</w:t>
            </w:r>
            <w:r>
              <w:rPr>
                <w:b/>
                <w:color w:val="FFFFFF"/>
                <w:spacing w:val="-3"/>
              </w:rPr>
              <w:t xml:space="preserve"> </w:t>
            </w:r>
            <w:r>
              <w:rPr>
                <w:b/>
                <w:color w:val="FFFFFF"/>
                <w:spacing w:val="-2"/>
              </w:rPr>
              <w:t>years</w:t>
            </w:r>
          </w:p>
        </w:tc>
      </w:tr>
      <w:tr xmlns:wp14="http://schemas.microsoft.com/office/word/2010/wordml" w:rsidR="00BA2705" w14:paraId="6643613A" wp14:textId="77777777">
        <w:trPr>
          <w:trHeight w:val="4301"/>
        </w:trPr>
        <w:tc>
          <w:tcPr>
            <w:tcW w:w="2748" w:type="dxa"/>
          </w:tcPr>
          <w:p w:rsidR="00BA2705" w:rsidRDefault="00BA2705" w14:paraId="16348AF1" wp14:textId="77777777">
            <w:pPr>
              <w:pStyle w:val="TableParagraph"/>
              <w:rPr>
                <w:rFonts w:ascii="Times New Roman"/>
              </w:rPr>
            </w:pPr>
          </w:p>
        </w:tc>
        <w:tc>
          <w:tcPr>
            <w:tcW w:w="2698" w:type="dxa"/>
          </w:tcPr>
          <w:p w:rsidR="00BA2705" w:rsidRDefault="00BA2705" w14:paraId="723390F6" wp14:textId="77777777">
            <w:pPr>
              <w:pStyle w:val="TableParagraph"/>
              <w:rPr>
                <w:sz w:val="24"/>
              </w:rPr>
            </w:pPr>
          </w:p>
          <w:p w:rsidR="00BA2705" w:rsidRDefault="00BA2705" w14:paraId="7E1D9252" wp14:textId="77777777">
            <w:pPr>
              <w:pStyle w:val="TableParagraph"/>
              <w:rPr>
                <w:sz w:val="24"/>
              </w:rPr>
            </w:pPr>
          </w:p>
          <w:p w:rsidR="00BA2705" w:rsidRDefault="00BA2705" w14:paraId="039F5909" wp14:textId="77777777">
            <w:pPr>
              <w:pStyle w:val="TableParagraph"/>
              <w:rPr>
                <w:sz w:val="24"/>
              </w:rPr>
            </w:pPr>
          </w:p>
          <w:p w:rsidR="00BA2705" w:rsidRDefault="00BA2705" w14:paraId="755B44F5" wp14:textId="77777777">
            <w:pPr>
              <w:pStyle w:val="TableParagraph"/>
              <w:rPr>
                <w:sz w:val="24"/>
              </w:rPr>
            </w:pPr>
          </w:p>
          <w:p w:rsidR="00BA2705" w:rsidRDefault="00BA2705" w14:paraId="46009881" wp14:textId="77777777">
            <w:pPr>
              <w:pStyle w:val="TableParagraph"/>
              <w:rPr>
                <w:sz w:val="24"/>
              </w:rPr>
            </w:pPr>
          </w:p>
          <w:p w:rsidR="00BA2705" w:rsidRDefault="004F6D96" w14:paraId="61DB9DE2" wp14:textId="77777777">
            <w:pPr>
              <w:pStyle w:val="TableParagraph"/>
              <w:spacing w:before="139"/>
              <w:ind w:left="108" w:right="1328"/>
            </w:pPr>
            <w:r>
              <w:t>Value of a statistical</w:t>
            </w:r>
            <w:r>
              <w:rPr>
                <w:spacing w:val="-16"/>
              </w:rPr>
              <w:t xml:space="preserve"> </w:t>
            </w:r>
            <w:r>
              <w:t>life</w:t>
            </w:r>
          </w:p>
        </w:tc>
        <w:tc>
          <w:tcPr>
            <w:tcW w:w="2998" w:type="dxa"/>
          </w:tcPr>
          <w:p w:rsidR="00BA2705" w:rsidRDefault="004F6D96" w14:paraId="64AC6348" wp14:textId="77777777">
            <w:pPr>
              <w:pStyle w:val="TableParagraph"/>
              <w:ind w:left="108" w:right="248"/>
            </w:pPr>
            <w:r>
              <w:t>deployed</w:t>
            </w:r>
            <w:r>
              <w:rPr>
                <w:spacing w:val="-16"/>
              </w:rPr>
              <w:t xml:space="preserve"> </w:t>
            </w:r>
            <w:r>
              <w:t>personnel</w:t>
            </w:r>
            <w:r>
              <w:rPr>
                <w:spacing w:val="-15"/>
              </w:rPr>
              <w:t xml:space="preserve"> </w:t>
            </w:r>
            <w:r>
              <w:t>and time at the scene – see main text for details.</w:t>
            </w:r>
          </w:p>
          <w:p w:rsidR="00BA2705" w:rsidRDefault="00BA2705" w14:paraId="58957790" wp14:textId="77777777">
            <w:pPr>
              <w:pStyle w:val="TableParagraph"/>
              <w:rPr>
                <w:sz w:val="24"/>
              </w:rPr>
            </w:pPr>
          </w:p>
          <w:p w:rsidR="00BA2705" w:rsidRDefault="00BA2705" w14:paraId="0947E076" wp14:textId="77777777">
            <w:pPr>
              <w:pStyle w:val="TableParagraph"/>
              <w:rPr>
                <w:sz w:val="20"/>
              </w:rPr>
            </w:pPr>
          </w:p>
          <w:p w:rsidR="00BA2705" w:rsidRDefault="004F6D96" w14:paraId="77D3ECA2" wp14:textId="77777777">
            <w:pPr>
              <w:pStyle w:val="TableParagraph"/>
              <w:ind w:left="108" w:right="248"/>
            </w:pPr>
            <w:r>
              <w:t>DfT’s</w:t>
            </w:r>
            <w:r>
              <w:rPr>
                <w:spacing w:val="-7"/>
              </w:rPr>
              <w:t xml:space="preserve"> </w:t>
            </w:r>
            <w:r>
              <w:t>value</w:t>
            </w:r>
            <w:r>
              <w:rPr>
                <w:spacing w:val="-8"/>
              </w:rPr>
              <w:t xml:space="preserve"> </w:t>
            </w:r>
            <w:r>
              <w:t>of</w:t>
            </w:r>
            <w:r>
              <w:rPr>
                <w:spacing w:val="-6"/>
              </w:rPr>
              <w:t xml:space="preserve"> </w:t>
            </w:r>
            <w:r>
              <w:t>a</w:t>
            </w:r>
            <w:r>
              <w:rPr>
                <w:spacing w:val="-9"/>
              </w:rPr>
              <w:t xml:space="preserve"> </w:t>
            </w:r>
            <w:r>
              <w:t>road</w:t>
            </w:r>
            <w:r>
              <w:rPr>
                <w:spacing w:val="-9"/>
              </w:rPr>
              <w:t xml:space="preserve"> </w:t>
            </w:r>
            <w:r>
              <w:t>traffic fatality. This can be seen as a proxy for the cost to life in fire. The published DfT value for a fatality (over a lifetime) is</w:t>
            </w:r>
          </w:p>
          <w:p w:rsidR="00BA2705" w:rsidRDefault="004F6D96" w14:paraId="755FD8DF" wp14:textId="77777777">
            <w:pPr>
              <w:pStyle w:val="TableParagraph"/>
              <w:spacing w:before="1"/>
              <w:ind w:left="108" w:right="140"/>
            </w:pPr>
            <w:r>
              <w:t>£2,146,852. These costs include</w:t>
            </w:r>
            <w:r>
              <w:rPr>
                <w:spacing w:val="-14"/>
              </w:rPr>
              <w:t xml:space="preserve"> </w:t>
            </w:r>
            <w:r>
              <w:t>lost</w:t>
            </w:r>
            <w:r>
              <w:rPr>
                <w:spacing w:val="-12"/>
              </w:rPr>
              <w:t xml:space="preserve"> </w:t>
            </w:r>
            <w:r>
              <w:t>output,</w:t>
            </w:r>
            <w:r>
              <w:rPr>
                <w:spacing w:val="-12"/>
              </w:rPr>
              <w:t xml:space="preserve"> </w:t>
            </w:r>
            <w:r>
              <w:t>human costs and medical/ ambulance cost.</w:t>
            </w:r>
          </w:p>
        </w:tc>
        <w:tc>
          <w:tcPr>
            <w:tcW w:w="2377" w:type="dxa"/>
          </w:tcPr>
          <w:p w:rsidR="00BA2705" w:rsidRDefault="00BA2705" w14:paraId="2A640445" wp14:textId="77777777">
            <w:pPr>
              <w:pStyle w:val="TableParagraph"/>
              <w:rPr>
                <w:sz w:val="24"/>
              </w:rPr>
            </w:pPr>
          </w:p>
          <w:p w:rsidR="00BA2705" w:rsidRDefault="00BA2705" w14:paraId="703B2860" wp14:textId="77777777">
            <w:pPr>
              <w:pStyle w:val="TableParagraph"/>
              <w:rPr>
                <w:sz w:val="24"/>
              </w:rPr>
            </w:pPr>
          </w:p>
          <w:p w:rsidR="00BA2705" w:rsidRDefault="00BA2705" w14:paraId="44A8064C" wp14:textId="77777777">
            <w:pPr>
              <w:pStyle w:val="TableParagraph"/>
              <w:rPr>
                <w:sz w:val="24"/>
              </w:rPr>
            </w:pPr>
          </w:p>
          <w:p w:rsidR="00BA2705" w:rsidRDefault="00BA2705" w14:paraId="3365D47E" wp14:textId="77777777">
            <w:pPr>
              <w:pStyle w:val="TableParagraph"/>
              <w:rPr>
                <w:sz w:val="24"/>
              </w:rPr>
            </w:pPr>
          </w:p>
          <w:p w:rsidR="00BA2705" w:rsidRDefault="004F6D96" w14:paraId="613BCDB7" wp14:textId="77777777">
            <w:pPr>
              <w:pStyle w:val="TableParagraph"/>
              <w:spacing w:before="161"/>
              <w:ind w:left="106" w:right="226"/>
            </w:pPr>
            <w:r>
              <w:t>Department of Transport,</w:t>
            </w:r>
            <w:r>
              <w:rPr>
                <w:spacing w:val="-16"/>
              </w:rPr>
              <w:t xml:space="preserve"> </w:t>
            </w:r>
            <w:r>
              <w:t>2019</w:t>
            </w:r>
            <w:r>
              <w:rPr>
                <w:spacing w:val="-15"/>
              </w:rPr>
              <w:t xml:space="preserve"> </w:t>
            </w:r>
            <w:r>
              <w:t>Tag Data Book, May, v1.12, Table A4.1.1</w:t>
            </w:r>
          </w:p>
          <w:p w:rsidR="00BA2705" w:rsidRDefault="004F6D96" w14:paraId="1DA92C23" wp14:textId="77777777">
            <w:pPr>
              <w:pStyle w:val="TableParagraph"/>
              <w:spacing w:before="1"/>
              <w:ind w:left="106"/>
            </w:pPr>
            <w:r>
              <w:t>(adjusted</w:t>
            </w:r>
            <w:r>
              <w:rPr>
                <w:spacing w:val="-6"/>
              </w:rPr>
              <w:t xml:space="preserve"> </w:t>
            </w:r>
            <w:r>
              <w:t>for</w:t>
            </w:r>
            <w:r>
              <w:rPr>
                <w:spacing w:val="-4"/>
              </w:rPr>
              <w:t xml:space="preserve"> </w:t>
            </w:r>
            <w:r>
              <w:rPr>
                <w:spacing w:val="-2"/>
              </w:rPr>
              <w:t>inflation)</w:t>
            </w:r>
          </w:p>
        </w:tc>
        <w:tc>
          <w:tcPr>
            <w:tcW w:w="1959" w:type="dxa"/>
          </w:tcPr>
          <w:p w:rsidR="00BA2705" w:rsidRDefault="00BA2705" w14:paraId="18FF7917" wp14:textId="77777777">
            <w:pPr>
              <w:pStyle w:val="TableParagraph"/>
              <w:rPr>
                <w:rFonts w:ascii="Times New Roman"/>
              </w:rPr>
            </w:pPr>
          </w:p>
        </w:tc>
        <w:tc>
          <w:tcPr>
            <w:tcW w:w="1983" w:type="dxa"/>
          </w:tcPr>
          <w:p w:rsidR="00BA2705" w:rsidRDefault="00BA2705" w14:paraId="47DBB497" wp14:textId="77777777">
            <w:pPr>
              <w:pStyle w:val="TableParagraph"/>
              <w:rPr>
                <w:sz w:val="24"/>
              </w:rPr>
            </w:pPr>
          </w:p>
          <w:p w:rsidR="00BA2705" w:rsidRDefault="00BA2705" w14:paraId="70EF1EE4" wp14:textId="77777777">
            <w:pPr>
              <w:pStyle w:val="TableParagraph"/>
              <w:rPr>
                <w:sz w:val="24"/>
              </w:rPr>
            </w:pPr>
          </w:p>
          <w:p w:rsidR="00BA2705" w:rsidRDefault="00BA2705" w14:paraId="014E9847" wp14:textId="77777777">
            <w:pPr>
              <w:pStyle w:val="TableParagraph"/>
              <w:rPr>
                <w:sz w:val="24"/>
              </w:rPr>
            </w:pPr>
          </w:p>
          <w:p w:rsidR="00BA2705" w:rsidRDefault="00BA2705" w14:paraId="2F4D02C6" wp14:textId="77777777">
            <w:pPr>
              <w:pStyle w:val="TableParagraph"/>
              <w:rPr>
                <w:sz w:val="24"/>
              </w:rPr>
            </w:pPr>
          </w:p>
          <w:p w:rsidR="00BA2705" w:rsidRDefault="004F6D96" w14:paraId="59DEC491" wp14:textId="77777777">
            <w:pPr>
              <w:pStyle w:val="TableParagraph"/>
              <w:spacing w:before="161"/>
              <w:ind w:left="107"/>
            </w:pPr>
            <w:r>
              <w:rPr>
                <w:spacing w:val="-4"/>
              </w:rPr>
              <w:t>2019</w:t>
            </w:r>
          </w:p>
        </w:tc>
      </w:tr>
      <w:tr xmlns:wp14="http://schemas.microsoft.com/office/word/2010/wordml" w:rsidR="00BA2705" w14:paraId="323B566C" wp14:textId="77777777">
        <w:trPr>
          <w:trHeight w:val="4054"/>
        </w:trPr>
        <w:tc>
          <w:tcPr>
            <w:tcW w:w="2748" w:type="dxa"/>
          </w:tcPr>
          <w:p w:rsidR="00BA2705" w:rsidRDefault="004F6D96" w14:paraId="0F422E54" wp14:textId="77777777">
            <w:pPr>
              <w:pStyle w:val="TableParagraph"/>
              <w:ind w:left="108" w:right="216"/>
            </w:pPr>
            <w:r>
              <w:t>Prevention: targeted home</w:t>
            </w:r>
            <w:r>
              <w:rPr>
                <w:spacing w:val="-11"/>
              </w:rPr>
              <w:t xml:space="preserve"> </w:t>
            </w:r>
            <w:r>
              <w:t>visits</w:t>
            </w:r>
            <w:r>
              <w:rPr>
                <w:spacing w:val="-13"/>
              </w:rPr>
              <w:t xml:space="preserve"> </w:t>
            </w:r>
            <w:r>
              <w:t>(home</w:t>
            </w:r>
            <w:r>
              <w:rPr>
                <w:spacing w:val="-13"/>
              </w:rPr>
              <w:t xml:space="preserve"> </w:t>
            </w:r>
            <w:r>
              <w:t>fire safety checks or safe and well visits)</w:t>
            </w:r>
          </w:p>
        </w:tc>
        <w:tc>
          <w:tcPr>
            <w:tcW w:w="2698" w:type="dxa"/>
          </w:tcPr>
          <w:p w:rsidR="00BA2705" w:rsidRDefault="004F6D96" w14:paraId="6AA30688" wp14:textId="77777777">
            <w:pPr>
              <w:pStyle w:val="TableParagraph"/>
              <w:ind w:left="108" w:right="253"/>
            </w:pPr>
            <w:r>
              <w:t>Change in the number of accidental dwelling fires</w:t>
            </w:r>
            <w:r>
              <w:rPr>
                <w:spacing w:val="-16"/>
              </w:rPr>
              <w:t xml:space="preserve"> </w:t>
            </w:r>
            <w:r>
              <w:t>(</w:t>
            </w:r>
            <w:r>
              <w:rPr>
                <w:i/>
              </w:rPr>
              <w:t>ADFs</w:t>
            </w:r>
            <w:r>
              <w:t>)</w:t>
            </w:r>
            <w:r>
              <w:rPr>
                <w:spacing w:val="-15"/>
              </w:rPr>
              <w:t xml:space="preserve"> </w:t>
            </w:r>
            <w:r>
              <w:t>associated with targeted home visits (</w:t>
            </w:r>
            <w:r>
              <w:rPr>
                <w:i/>
              </w:rPr>
              <w:t>targHVs</w:t>
            </w:r>
            <w:r>
              <w:t>)</w:t>
            </w:r>
          </w:p>
          <w:p w:rsidR="00BA2705" w:rsidRDefault="00BA2705" w14:paraId="0A6995BE" wp14:textId="77777777">
            <w:pPr>
              <w:pStyle w:val="TableParagraph"/>
              <w:spacing w:before="1"/>
            </w:pPr>
          </w:p>
          <w:p w:rsidR="00BA2705" w:rsidRDefault="004F6D96" w14:paraId="7BAEA8D8" wp14:textId="77777777">
            <w:pPr>
              <w:pStyle w:val="TableParagraph"/>
              <w:spacing w:line="252" w:lineRule="exact"/>
              <w:ind w:left="108"/>
            </w:pPr>
            <w:r>
              <w:rPr>
                <w:spacing w:val="-2"/>
              </w:rPr>
              <w:t>ADFst+1=</w:t>
            </w:r>
          </w:p>
          <w:p w:rsidR="00BA2705" w:rsidRDefault="004F6D96" w14:paraId="6D19DD15" wp14:textId="77777777">
            <w:pPr>
              <w:pStyle w:val="TableParagraph"/>
              <w:ind w:left="108" w:right="197"/>
            </w:pPr>
            <w:r>
              <w:rPr>
                <w:rFonts w:ascii="Cambria Math" w:hAnsi="Cambria Math" w:eastAsia="Cambria Math"/>
                <w:spacing w:val="-2"/>
              </w:rPr>
              <w:t>𝛼</w:t>
            </w:r>
            <w:r>
              <w:rPr>
                <w:spacing w:val="-2"/>
              </w:rPr>
              <w:t>+</w:t>
            </w:r>
            <w:r>
              <w:rPr>
                <w:rFonts w:ascii="Cambria Math" w:hAnsi="Cambria Math" w:eastAsia="Cambria Math"/>
                <w:spacing w:val="-2"/>
              </w:rPr>
              <w:t>𝛽</w:t>
            </w:r>
            <w:r>
              <w:rPr>
                <w:spacing w:val="-2"/>
              </w:rPr>
              <w:t>1ADFst+</w:t>
            </w:r>
            <w:r>
              <w:rPr>
                <w:rFonts w:ascii="Cambria Math" w:hAnsi="Cambria Math" w:eastAsia="Cambria Math"/>
                <w:spacing w:val="-2"/>
              </w:rPr>
              <w:t>𝛽</w:t>
            </w:r>
            <w:r>
              <w:rPr>
                <w:spacing w:val="-2"/>
              </w:rPr>
              <w:t>2(targHVs t−targHVst−1)</w:t>
            </w:r>
          </w:p>
        </w:tc>
        <w:tc>
          <w:tcPr>
            <w:tcW w:w="2998" w:type="dxa"/>
          </w:tcPr>
          <w:p w:rsidR="00BA2705" w:rsidRDefault="004F6D96" w14:paraId="399EE3DD" wp14:textId="77777777">
            <w:pPr>
              <w:pStyle w:val="TableParagraph"/>
              <w:ind w:left="108"/>
            </w:pPr>
            <w:r>
              <w:t>Data</w:t>
            </w:r>
            <w:r>
              <w:rPr>
                <w:spacing w:val="-4"/>
              </w:rPr>
              <w:t xml:space="preserve"> </w:t>
            </w:r>
            <w:r>
              <w:t>on</w:t>
            </w:r>
            <w:r>
              <w:rPr>
                <w:spacing w:val="-2"/>
              </w:rPr>
              <w:t xml:space="preserve"> </w:t>
            </w:r>
            <w:r>
              <w:rPr>
                <w:spacing w:val="-4"/>
              </w:rPr>
              <w:t>ADFs.</w:t>
            </w:r>
          </w:p>
          <w:p w:rsidR="00BA2705" w:rsidRDefault="00BA2705" w14:paraId="6001B9DC" wp14:textId="77777777">
            <w:pPr>
              <w:pStyle w:val="TableParagraph"/>
              <w:rPr>
                <w:sz w:val="24"/>
              </w:rPr>
            </w:pPr>
          </w:p>
          <w:p w:rsidR="00BA2705" w:rsidRDefault="00BA2705" w14:paraId="796FC920" wp14:textId="77777777">
            <w:pPr>
              <w:pStyle w:val="TableParagraph"/>
              <w:rPr>
                <w:sz w:val="24"/>
              </w:rPr>
            </w:pPr>
          </w:p>
          <w:p w:rsidR="00BA2705" w:rsidRDefault="00BA2705" w14:paraId="1E199C28" wp14:textId="77777777">
            <w:pPr>
              <w:pStyle w:val="TableParagraph"/>
              <w:rPr>
                <w:sz w:val="24"/>
              </w:rPr>
            </w:pPr>
          </w:p>
          <w:p w:rsidR="00BA2705" w:rsidRDefault="004F6D96" w14:paraId="02EACB04" wp14:textId="77777777">
            <w:pPr>
              <w:pStyle w:val="TableParagraph"/>
              <w:spacing w:before="183"/>
              <w:ind w:left="108" w:right="1322"/>
            </w:pPr>
            <w:r>
              <w:t>Data on targeted</w:t>
            </w:r>
            <w:r>
              <w:rPr>
                <w:spacing w:val="-16"/>
              </w:rPr>
              <w:t xml:space="preserve"> </w:t>
            </w:r>
            <w:r>
              <w:t xml:space="preserve">home </w:t>
            </w:r>
            <w:r>
              <w:rPr>
                <w:spacing w:val="-2"/>
              </w:rPr>
              <w:t>visits.</w:t>
            </w:r>
          </w:p>
          <w:p w:rsidR="00BA2705" w:rsidRDefault="00BA2705" w14:paraId="6311A337" wp14:textId="77777777">
            <w:pPr>
              <w:pStyle w:val="TableParagraph"/>
              <w:rPr>
                <w:sz w:val="24"/>
              </w:rPr>
            </w:pPr>
          </w:p>
          <w:p w:rsidR="00BA2705" w:rsidRDefault="00BA2705" w14:paraId="51AACD5B" wp14:textId="77777777">
            <w:pPr>
              <w:pStyle w:val="TableParagraph"/>
              <w:rPr>
                <w:sz w:val="20"/>
              </w:rPr>
            </w:pPr>
          </w:p>
          <w:p w:rsidR="00BA2705" w:rsidRDefault="004F6D96" w14:paraId="352F3E9B" wp14:textId="77777777">
            <w:pPr>
              <w:pStyle w:val="TableParagraph"/>
              <w:spacing w:before="1"/>
              <w:ind w:left="108"/>
            </w:pPr>
            <w:r>
              <w:t xml:space="preserve">The key parameter </w:t>
            </w:r>
            <w:r>
              <w:rPr>
                <w:rFonts w:ascii="Cambria Math" w:eastAsia="Cambria Math"/>
              </w:rPr>
              <w:t>𝛽</w:t>
            </w:r>
            <w:r>
              <w:t>2 is derived</w:t>
            </w:r>
            <w:r>
              <w:rPr>
                <w:spacing w:val="-12"/>
              </w:rPr>
              <w:t xml:space="preserve"> </w:t>
            </w:r>
            <w:r>
              <w:t>from</w:t>
            </w:r>
            <w:r>
              <w:rPr>
                <w:spacing w:val="-13"/>
              </w:rPr>
              <w:t xml:space="preserve"> </w:t>
            </w:r>
            <w:r>
              <w:t>the</w:t>
            </w:r>
            <w:r>
              <w:rPr>
                <w:spacing w:val="-12"/>
              </w:rPr>
              <w:t xml:space="preserve"> </w:t>
            </w:r>
            <w:r>
              <w:t>conditional change regression model.</w:t>
            </w:r>
          </w:p>
          <w:p w:rsidR="00BA2705" w:rsidRDefault="00BA2705" w14:paraId="2C47C054" wp14:textId="77777777">
            <w:pPr>
              <w:pStyle w:val="TableParagraph"/>
              <w:rPr>
                <w:sz w:val="24"/>
              </w:rPr>
            </w:pPr>
          </w:p>
          <w:p w:rsidR="00BA2705" w:rsidRDefault="00BA2705" w14:paraId="2217CFA7" wp14:textId="77777777">
            <w:pPr>
              <w:pStyle w:val="TableParagraph"/>
              <w:rPr>
                <w:sz w:val="20"/>
              </w:rPr>
            </w:pPr>
          </w:p>
          <w:p w:rsidR="00BA2705" w:rsidRDefault="004F6D96" w14:paraId="29DEDD45" wp14:textId="77777777">
            <w:pPr>
              <w:pStyle w:val="TableParagraph"/>
              <w:spacing w:line="234" w:lineRule="exact"/>
              <w:ind w:left="108"/>
            </w:pPr>
            <w:r>
              <w:t>Cost</w:t>
            </w:r>
            <w:r>
              <w:rPr>
                <w:spacing w:val="-4"/>
              </w:rPr>
              <w:t xml:space="preserve"> </w:t>
            </w:r>
            <w:r>
              <w:t>of</w:t>
            </w:r>
            <w:r>
              <w:rPr>
                <w:spacing w:val="-3"/>
              </w:rPr>
              <w:t xml:space="preserve"> </w:t>
            </w:r>
            <w:r>
              <w:t>a</w:t>
            </w:r>
            <w:r>
              <w:rPr>
                <w:spacing w:val="-6"/>
              </w:rPr>
              <w:t xml:space="preserve"> </w:t>
            </w:r>
            <w:r>
              <w:t>dwelling</w:t>
            </w:r>
            <w:r>
              <w:rPr>
                <w:spacing w:val="-4"/>
              </w:rPr>
              <w:t xml:space="preserve"> fire</w:t>
            </w:r>
          </w:p>
        </w:tc>
        <w:tc>
          <w:tcPr>
            <w:tcW w:w="2377" w:type="dxa"/>
          </w:tcPr>
          <w:p w:rsidR="00BA2705" w:rsidRDefault="004F6D96" w14:paraId="64DBB446" wp14:textId="77777777">
            <w:pPr>
              <w:pStyle w:val="TableParagraph"/>
              <w:ind w:left="106"/>
            </w:pPr>
            <w:r>
              <w:t>Home</w:t>
            </w:r>
            <w:r>
              <w:rPr>
                <w:spacing w:val="-16"/>
              </w:rPr>
              <w:t xml:space="preserve"> </w:t>
            </w:r>
            <w:r>
              <w:t>Office,</w:t>
            </w:r>
            <w:r>
              <w:rPr>
                <w:spacing w:val="-15"/>
              </w:rPr>
              <w:t xml:space="preserve"> </w:t>
            </w:r>
            <w:r>
              <w:t xml:space="preserve">2021b, Fire Statistics Table </w:t>
            </w:r>
            <w:r>
              <w:rPr>
                <w:spacing w:val="-2"/>
              </w:rPr>
              <w:t>0202.</w:t>
            </w:r>
          </w:p>
          <w:p w:rsidR="00BA2705" w:rsidRDefault="00BA2705" w14:paraId="34A5E1FD" wp14:textId="77777777">
            <w:pPr>
              <w:pStyle w:val="TableParagraph"/>
              <w:rPr>
                <w:sz w:val="24"/>
              </w:rPr>
            </w:pPr>
          </w:p>
          <w:p w:rsidR="00BA2705" w:rsidRDefault="00BA2705" w14:paraId="5E68AB9A" wp14:textId="77777777">
            <w:pPr>
              <w:pStyle w:val="TableParagraph"/>
              <w:spacing w:before="11"/>
              <w:rPr>
                <w:sz w:val="19"/>
              </w:rPr>
            </w:pPr>
          </w:p>
          <w:p w:rsidR="00BA2705" w:rsidRDefault="004F6D96" w14:paraId="220BD8A9" wp14:textId="77777777">
            <w:pPr>
              <w:pStyle w:val="TableParagraph"/>
              <w:ind w:left="106"/>
            </w:pPr>
            <w:r>
              <w:t>Home</w:t>
            </w:r>
            <w:r>
              <w:rPr>
                <w:spacing w:val="-16"/>
              </w:rPr>
              <w:t xml:space="preserve"> </w:t>
            </w:r>
            <w:r>
              <w:t>Office,</w:t>
            </w:r>
            <w:r>
              <w:rPr>
                <w:spacing w:val="-15"/>
              </w:rPr>
              <w:t xml:space="preserve"> </w:t>
            </w:r>
            <w:r>
              <w:t xml:space="preserve">2021a, Fire Statistics Table </w:t>
            </w:r>
            <w:r>
              <w:rPr>
                <w:spacing w:val="-2"/>
              </w:rPr>
              <w:t>1201.</w:t>
            </w:r>
          </w:p>
          <w:p w:rsidR="00BA2705" w:rsidRDefault="00BA2705" w14:paraId="0A556220" wp14:textId="77777777">
            <w:pPr>
              <w:pStyle w:val="TableParagraph"/>
              <w:rPr>
                <w:sz w:val="24"/>
              </w:rPr>
            </w:pPr>
          </w:p>
          <w:p w:rsidR="00BA2705" w:rsidRDefault="00BA2705" w14:paraId="7681F587" wp14:textId="77777777">
            <w:pPr>
              <w:pStyle w:val="TableParagraph"/>
              <w:rPr>
                <w:sz w:val="20"/>
              </w:rPr>
            </w:pPr>
          </w:p>
          <w:p w:rsidR="00BA2705" w:rsidRDefault="004F6D96" w14:paraId="3E6E42E3" wp14:textId="77777777">
            <w:pPr>
              <w:pStyle w:val="TableParagraph"/>
              <w:ind w:left="106"/>
            </w:pPr>
            <w:r>
              <w:t>Greater Manchester Combined</w:t>
            </w:r>
            <w:r>
              <w:rPr>
                <w:spacing w:val="-16"/>
              </w:rPr>
              <w:t xml:space="preserve"> </w:t>
            </w:r>
            <w:r>
              <w:t xml:space="preserve">Authority, 2021 Unit Cost </w:t>
            </w:r>
            <w:r>
              <w:rPr>
                <w:spacing w:val="-2"/>
              </w:rPr>
              <w:t>Database</w:t>
            </w:r>
          </w:p>
        </w:tc>
        <w:tc>
          <w:tcPr>
            <w:tcW w:w="1959" w:type="dxa"/>
          </w:tcPr>
          <w:p w:rsidR="00BA2705" w:rsidRDefault="00BA2705" w14:paraId="6A26B542" wp14:textId="77777777">
            <w:pPr>
              <w:pStyle w:val="TableParagraph"/>
              <w:rPr>
                <w:sz w:val="24"/>
              </w:rPr>
            </w:pPr>
          </w:p>
          <w:p w:rsidR="00BA2705" w:rsidRDefault="00BA2705" w14:paraId="1BF0CA24" wp14:textId="77777777">
            <w:pPr>
              <w:pStyle w:val="TableParagraph"/>
              <w:rPr>
                <w:sz w:val="24"/>
              </w:rPr>
            </w:pPr>
          </w:p>
          <w:p w:rsidR="00BA2705" w:rsidRDefault="00BA2705" w14:paraId="37FCDD83" wp14:textId="77777777">
            <w:pPr>
              <w:pStyle w:val="TableParagraph"/>
              <w:rPr>
                <w:sz w:val="24"/>
              </w:rPr>
            </w:pPr>
          </w:p>
          <w:p w:rsidR="00BA2705" w:rsidRDefault="00BA2705" w14:paraId="321032C9" wp14:textId="77777777">
            <w:pPr>
              <w:pStyle w:val="TableParagraph"/>
              <w:rPr>
                <w:sz w:val="24"/>
              </w:rPr>
            </w:pPr>
          </w:p>
          <w:p w:rsidR="00BA2705" w:rsidRDefault="004F6D96" w14:paraId="08F22805" wp14:textId="77777777">
            <w:pPr>
              <w:pStyle w:val="TableParagraph"/>
              <w:spacing w:before="160"/>
              <w:ind w:left="105" w:right="372"/>
            </w:pPr>
            <w:r>
              <w:t>Department</w:t>
            </w:r>
            <w:r>
              <w:rPr>
                <w:spacing w:val="-16"/>
              </w:rPr>
              <w:t xml:space="preserve"> </w:t>
            </w:r>
            <w:r>
              <w:t xml:space="preserve">for </w:t>
            </w:r>
            <w:r>
              <w:rPr>
                <w:spacing w:val="-2"/>
              </w:rPr>
              <w:t xml:space="preserve">Communities </w:t>
            </w:r>
            <w:r>
              <w:t xml:space="preserve">and Local </w:t>
            </w:r>
            <w:r>
              <w:rPr>
                <w:spacing w:val="-2"/>
              </w:rPr>
              <w:t>Government (2011).</w:t>
            </w:r>
          </w:p>
        </w:tc>
        <w:tc>
          <w:tcPr>
            <w:tcW w:w="1983" w:type="dxa"/>
          </w:tcPr>
          <w:p w:rsidR="00BA2705" w:rsidRDefault="004F6D96" w14:paraId="75CFF27A" wp14:textId="77777777">
            <w:pPr>
              <w:pStyle w:val="TableParagraph"/>
              <w:ind w:left="107"/>
            </w:pPr>
            <w:r>
              <w:rPr>
                <w:spacing w:val="-2"/>
              </w:rPr>
              <w:t>2017-</w:t>
            </w:r>
            <w:r>
              <w:rPr>
                <w:spacing w:val="-4"/>
              </w:rPr>
              <w:t>2020</w:t>
            </w:r>
          </w:p>
          <w:p w:rsidR="00BA2705" w:rsidRDefault="00BA2705" w14:paraId="64C527AD" wp14:textId="77777777">
            <w:pPr>
              <w:pStyle w:val="TableParagraph"/>
              <w:rPr>
                <w:sz w:val="24"/>
              </w:rPr>
            </w:pPr>
          </w:p>
          <w:p w:rsidR="00BA2705" w:rsidRDefault="00BA2705" w14:paraId="73183DC0" wp14:textId="77777777">
            <w:pPr>
              <w:pStyle w:val="TableParagraph"/>
              <w:rPr>
                <w:sz w:val="24"/>
              </w:rPr>
            </w:pPr>
          </w:p>
          <w:p w:rsidR="00BA2705" w:rsidRDefault="00BA2705" w14:paraId="17C028FB" wp14:textId="77777777">
            <w:pPr>
              <w:pStyle w:val="TableParagraph"/>
              <w:rPr>
                <w:sz w:val="24"/>
              </w:rPr>
            </w:pPr>
          </w:p>
          <w:p w:rsidR="00BA2705" w:rsidRDefault="004F6D96" w14:paraId="3B188109" wp14:textId="77777777">
            <w:pPr>
              <w:pStyle w:val="TableParagraph"/>
              <w:spacing w:before="183"/>
              <w:ind w:left="107"/>
            </w:pPr>
            <w:r>
              <w:rPr>
                <w:spacing w:val="-2"/>
              </w:rPr>
              <w:t>2017-</w:t>
            </w:r>
            <w:r>
              <w:rPr>
                <w:spacing w:val="-4"/>
              </w:rPr>
              <w:t>2020</w:t>
            </w:r>
          </w:p>
          <w:p w:rsidR="00BA2705" w:rsidRDefault="00BA2705" w14:paraId="79C8CAA1" wp14:textId="77777777">
            <w:pPr>
              <w:pStyle w:val="TableParagraph"/>
              <w:rPr>
                <w:sz w:val="24"/>
              </w:rPr>
            </w:pPr>
          </w:p>
          <w:p w:rsidR="00BA2705" w:rsidRDefault="00BA2705" w14:paraId="69EFBFC0" wp14:textId="77777777">
            <w:pPr>
              <w:pStyle w:val="TableParagraph"/>
              <w:rPr>
                <w:sz w:val="24"/>
              </w:rPr>
            </w:pPr>
          </w:p>
          <w:p w:rsidR="00BA2705" w:rsidRDefault="00BA2705" w14:paraId="18A2A7C9" wp14:textId="77777777">
            <w:pPr>
              <w:pStyle w:val="TableParagraph"/>
              <w:rPr>
                <w:sz w:val="24"/>
              </w:rPr>
            </w:pPr>
          </w:p>
          <w:p w:rsidR="00BA2705" w:rsidRDefault="00BA2705" w14:paraId="302DD8F0" wp14:textId="77777777">
            <w:pPr>
              <w:pStyle w:val="TableParagraph"/>
              <w:rPr>
                <w:sz w:val="24"/>
              </w:rPr>
            </w:pPr>
          </w:p>
          <w:p w:rsidR="00BA2705" w:rsidRDefault="004F6D96" w14:paraId="6EC9CF6B" wp14:textId="77777777">
            <w:pPr>
              <w:pStyle w:val="TableParagraph"/>
              <w:spacing w:before="163"/>
              <w:ind w:left="107"/>
            </w:pPr>
            <w:r>
              <w:rPr>
                <w:spacing w:val="-4"/>
              </w:rPr>
              <w:t>2021</w:t>
            </w:r>
          </w:p>
        </w:tc>
      </w:tr>
    </w:tbl>
    <w:p xmlns:wp14="http://schemas.microsoft.com/office/word/2010/wordml" w:rsidR="00BA2705" w:rsidRDefault="00BA2705" w14:paraId="16A89B89" wp14:textId="77777777">
      <w:pPr>
        <w:sectPr w:rsidR="00BA2705">
          <w:pgSz w:w="16850" w:h="11920" w:orient="landscape"/>
          <w:pgMar w:top="1340" w:right="640" w:bottom="960" w:left="1220" w:header="0" w:footer="770" w:gutter="0"/>
          <w:cols w:space="720"/>
        </w:sectPr>
      </w:pPr>
    </w:p>
    <w:p xmlns:wp14="http://schemas.microsoft.com/office/word/2010/wordml" w:rsidR="00BA2705" w:rsidRDefault="00BA2705" w14:paraId="5612620D" wp14:textId="77777777">
      <w:pPr>
        <w:pStyle w:val="BodyText"/>
        <w:spacing w:before="8"/>
        <w:rPr>
          <w:sz w:val="7"/>
        </w:rPr>
      </w:pPr>
    </w:p>
    <w:tbl>
      <w:tblPr>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2748"/>
        <w:gridCol w:w="2698"/>
        <w:gridCol w:w="2998"/>
        <w:gridCol w:w="2377"/>
        <w:gridCol w:w="1959"/>
        <w:gridCol w:w="1983"/>
      </w:tblGrid>
      <w:tr xmlns:wp14="http://schemas.microsoft.com/office/word/2010/wordml" w:rsidR="00BA2705" w14:paraId="5089E892" wp14:textId="77777777">
        <w:trPr>
          <w:trHeight w:val="505"/>
        </w:trPr>
        <w:tc>
          <w:tcPr>
            <w:tcW w:w="2748" w:type="dxa"/>
            <w:shd w:val="clear" w:color="auto" w:fill="0956A2"/>
          </w:tcPr>
          <w:p w:rsidR="00BA2705" w:rsidRDefault="004F6D96" w14:paraId="7A7E727F" wp14:textId="77777777">
            <w:pPr>
              <w:pStyle w:val="TableParagraph"/>
              <w:ind w:left="108"/>
              <w:rPr>
                <w:b/>
              </w:rPr>
            </w:pPr>
            <w:r>
              <w:rPr>
                <w:b/>
                <w:color w:val="FFFFFF"/>
                <w:spacing w:val="-2"/>
              </w:rPr>
              <w:t>Section</w:t>
            </w:r>
          </w:p>
        </w:tc>
        <w:tc>
          <w:tcPr>
            <w:tcW w:w="2698" w:type="dxa"/>
            <w:shd w:val="clear" w:color="auto" w:fill="0956A2"/>
          </w:tcPr>
          <w:p w:rsidR="00BA2705" w:rsidRDefault="004F6D96" w14:paraId="6C2EC821" wp14:textId="77777777">
            <w:pPr>
              <w:pStyle w:val="TableParagraph"/>
              <w:ind w:left="108"/>
              <w:rPr>
                <w:b/>
              </w:rPr>
            </w:pPr>
            <w:r>
              <w:rPr>
                <w:b/>
                <w:color w:val="FFFFFF"/>
                <w:spacing w:val="-2"/>
              </w:rPr>
              <w:t>Calculation</w:t>
            </w:r>
          </w:p>
        </w:tc>
        <w:tc>
          <w:tcPr>
            <w:tcW w:w="2998" w:type="dxa"/>
            <w:shd w:val="clear" w:color="auto" w:fill="0956A2"/>
          </w:tcPr>
          <w:p w:rsidR="00BA2705" w:rsidRDefault="004F6D96" w14:paraId="2DC35A20" wp14:textId="77777777">
            <w:pPr>
              <w:pStyle w:val="TableParagraph"/>
              <w:ind w:left="108"/>
              <w:rPr>
                <w:b/>
              </w:rPr>
            </w:pPr>
            <w:r>
              <w:rPr>
                <w:b/>
                <w:color w:val="FFFFFF"/>
                <w:spacing w:val="-2"/>
              </w:rPr>
              <w:t>Field/variable/value</w:t>
            </w:r>
          </w:p>
        </w:tc>
        <w:tc>
          <w:tcPr>
            <w:tcW w:w="2377" w:type="dxa"/>
            <w:shd w:val="clear" w:color="auto" w:fill="0956A2"/>
          </w:tcPr>
          <w:p w:rsidR="00BA2705" w:rsidRDefault="004F6D96" w14:paraId="6DCD0949" wp14:textId="77777777">
            <w:pPr>
              <w:pStyle w:val="TableParagraph"/>
              <w:ind w:left="106"/>
              <w:rPr>
                <w:b/>
              </w:rPr>
            </w:pPr>
            <w:r>
              <w:rPr>
                <w:b/>
                <w:color w:val="FFFFFF"/>
              </w:rPr>
              <w:t>Data</w:t>
            </w:r>
            <w:r>
              <w:rPr>
                <w:b/>
                <w:color w:val="FFFFFF"/>
                <w:spacing w:val="-5"/>
              </w:rPr>
              <w:t xml:space="preserve"> </w:t>
            </w:r>
            <w:r>
              <w:rPr>
                <w:b/>
                <w:color w:val="FFFFFF"/>
                <w:spacing w:val="-2"/>
              </w:rPr>
              <w:t>source</w:t>
            </w:r>
          </w:p>
        </w:tc>
        <w:tc>
          <w:tcPr>
            <w:tcW w:w="1959" w:type="dxa"/>
            <w:shd w:val="clear" w:color="auto" w:fill="0956A2"/>
          </w:tcPr>
          <w:p w:rsidR="00BA2705" w:rsidRDefault="004F6D96" w14:paraId="3FAA3735" wp14:textId="77777777">
            <w:pPr>
              <w:pStyle w:val="TableParagraph"/>
              <w:ind w:left="105"/>
              <w:rPr>
                <w:b/>
              </w:rPr>
            </w:pPr>
            <w:r>
              <w:rPr>
                <w:b/>
                <w:color w:val="FFFFFF"/>
                <w:spacing w:val="-2"/>
              </w:rPr>
              <w:t>Evidence</w:t>
            </w:r>
          </w:p>
        </w:tc>
        <w:tc>
          <w:tcPr>
            <w:tcW w:w="1983" w:type="dxa"/>
            <w:shd w:val="clear" w:color="auto" w:fill="0956A2"/>
          </w:tcPr>
          <w:p w:rsidR="00BA2705" w:rsidRDefault="004F6D96" w14:paraId="5467CC17" wp14:textId="77777777">
            <w:pPr>
              <w:pStyle w:val="TableParagraph"/>
              <w:ind w:left="107"/>
              <w:rPr>
                <w:b/>
              </w:rPr>
            </w:pPr>
            <w:r>
              <w:rPr>
                <w:b/>
                <w:color w:val="FFFFFF"/>
              </w:rPr>
              <w:t>Data</w:t>
            </w:r>
            <w:r>
              <w:rPr>
                <w:b/>
                <w:color w:val="FFFFFF"/>
                <w:spacing w:val="-3"/>
              </w:rPr>
              <w:t xml:space="preserve"> </w:t>
            </w:r>
            <w:r>
              <w:rPr>
                <w:b/>
                <w:color w:val="FFFFFF"/>
                <w:spacing w:val="-2"/>
              </w:rPr>
              <w:t>years</w:t>
            </w:r>
          </w:p>
        </w:tc>
      </w:tr>
      <w:tr xmlns:wp14="http://schemas.microsoft.com/office/word/2010/wordml" w:rsidR="00BA2705" w14:paraId="396A7895" wp14:textId="77777777">
        <w:trPr>
          <w:trHeight w:val="757"/>
        </w:trPr>
        <w:tc>
          <w:tcPr>
            <w:tcW w:w="2748" w:type="dxa"/>
          </w:tcPr>
          <w:p w:rsidR="00BA2705" w:rsidRDefault="00BA2705" w14:paraId="1206202A" wp14:textId="77777777">
            <w:pPr>
              <w:pStyle w:val="TableParagraph"/>
              <w:rPr>
                <w:rFonts w:ascii="Times New Roman"/>
                <w:sz w:val="20"/>
              </w:rPr>
            </w:pPr>
          </w:p>
        </w:tc>
        <w:tc>
          <w:tcPr>
            <w:tcW w:w="2698" w:type="dxa"/>
          </w:tcPr>
          <w:p w:rsidR="00BA2705" w:rsidRDefault="00BA2705" w14:paraId="3C8A857E" wp14:textId="77777777">
            <w:pPr>
              <w:pStyle w:val="TableParagraph"/>
              <w:rPr>
                <w:rFonts w:ascii="Times New Roman"/>
                <w:sz w:val="20"/>
              </w:rPr>
            </w:pPr>
          </w:p>
        </w:tc>
        <w:tc>
          <w:tcPr>
            <w:tcW w:w="2998" w:type="dxa"/>
          </w:tcPr>
          <w:p w:rsidR="00BA2705" w:rsidRDefault="004F6D96" w14:paraId="75B70D83" wp14:textId="77777777">
            <w:pPr>
              <w:pStyle w:val="TableParagraph"/>
              <w:ind w:left="108"/>
            </w:pPr>
            <w:r>
              <w:rPr>
                <w:spacing w:val="-2"/>
              </w:rPr>
              <w:t>£53,498.</w:t>
            </w:r>
          </w:p>
        </w:tc>
        <w:tc>
          <w:tcPr>
            <w:tcW w:w="2377" w:type="dxa"/>
          </w:tcPr>
          <w:p w:rsidR="00BA2705" w:rsidRDefault="00BA2705" w14:paraId="2CB0D7CB" wp14:textId="77777777">
            <w:pPr>
              <w:pStyle w:val="TableParagraph"/>
              <w:rPr>
                <w:rFonts w:ascii="Times New Roman"/>
                <w:sz w:val="20"/>
              </w:rPr>
            </w:pPr>
          </w:p>
        </w:tc>
        <w:tc>
          <w:tcPr>
            <w:tcW w:w="1959" w:type="dxa"/>
          </w:tcPr>
          <w:p w:rsidR="00BA2705" w:rsidRDefault="00BA2705" w14:paraId="2E5C6B8F" wp14:textId="77777777">
            <w:pPr>
              <w:pStyle w:val="TableParagraph"/>
              <w:rPr>
                <w:rFonts w:ascii="Times New Roman"/>
                <w:sz w:val="20"/>
              </w:rPr>
            </w:pPr>
          </w:p>
        </w:tc>
        <w:tc>
          <w:tcPr>
            <w:tcW w:w="1983" w:type="dxa"/>
          </w:tcPr>
          <w:p w:rsidR="00BA2705" w:rsidRDefault="00BA2705" w14:paraId="05B20969" wp14:textId="77777777">
            <w:pPr>
              <w:pStyle w:val="TableParagraph"/>
              <w:rPr>
                <w:rFonts w:ascii="Times New Roman"/>
                <w:sz w:val="20"/>
              </w:rPr>
            </w:pPr>
          </w:p>
        </w:tc>
      </w:tr>
      <w:tr xmlns:wp14="http://schemas.microsoft.com/office/word/2010/wordml" w:rsidR="00BA2705" w14:paraId="72AC3020" wp14:textId="77777777">
        <w:trPr>
          <w:trHeight w:val="3686"/>
        </w:trPr>
        <w:tc>
          <w:tcPr>
            <w:tcW w:w="2748" w:type="dxa"/>
          </w:tcPr>
          <w:p w:rsidR="00BA2705" w:rsidRDefault="004F6D96" w14:paraId="1A33BA58" wp14:textId="77777777">
            <w:pPr>
              <w:pStyle w:val="TableParagraph"/>
              <w:ind w:left="108" w:right="216"/>
              <w:rPr>
                <w:sz w:val="20"/>
              </w:rPr>
            </w:pPr>
            <w:r>
              <w:rPr>
                <w:spacing w:val="-2"/>
                <w:sz w:val="20"/>
              </w:rPr>
              <w:t xml:space="preserve">Protection: </w:t>
            </w:r>
            <w:r>
              <w:rPr>
                <w:sz w:val="20"/>
              </w:rPr>
              <w:t>audits/inspections</w:t>
            </w:r>
            <w:r>
              <w:rPr>
                <w:spacing w:val="-14"/>
                <w:sz w:val="20"/>
              </w:rPr>
              <w:t xml:space="preserve"> </w:t>
            </w:r>
            <w:r>
              <w:rPr>
                <w:sz w:val="20"/>
              </w:rPr>
              <w:t>of</w:t>
            </w:r>
            <w:r>
              <w:rPr>
                <w:spacing w:val="-14"/>
                <w:sz w:val="20"/>
              </w:rPr>
              <w:t xml:space="preserve"> </w:t>
            </w:r>
            <w:r>
              <w:rPr>
                <w:sz w:val="20"/>
              </w:rPr>
              <w:t xml:space="preserve">public sector and commercial </w:t>
            </w:r>
            <w:r>
              <w:rPr>
                <w:spacing w:val="-2"/>
                <w:sz w:val="20"/>
              </w:rPr>
              <w:t>properties</w:t>
            </w:r>
          </w:p>
        </w:tc>
        <w:tc>
          <w:tcPr>
            <w:tcW w:w="2698" w:type="dxa"/>
          </w:tcPr>
          <w:p w:rsidR="00BA2705" w:rsidRDefault="004F6D96" w14:paraId="3D7C0917" wp14:textId="77777777">
            <w:pPr>
              <w:pStyle w:val="TableParagraph"/>
              <w:ind w:left="108" w:right="104"/>
              <w:rPr>
                <w:sz w:val="20"/>
              </w:rPr>
            </w:pPr>
            <w:r>
              <w:rPr>
                <w:sz w:val="20"/>
              </w:rPr>
              <w:t>Change in the number of public sector and commercial properties (</w:t>
            </w:r>
            <w:r>
              <w:rPr>
                <w:i/>
                <w:sz w:val="20"/>
              </w:rPr>
              <w:t>NumFires</w:t>
            </w:r>
            <w:r>
              <w:rPr>
                <w:sz w:val="20"/>
              </w:rPr>
              <w:t>)</w:t>
            </w:r>
            <w:r>
              <w:rPr>
                <w:spacing w:val="-14"/>
                <w:sz w:val="20"/>
              </w:rPr>
              <w:t xml:space="preserve"> </w:t>
            </w:r>
            <w:r>
              <w:rPr>
                <w:sz w:val="20"/>
              </w:rPr>
              <w:t>associated</w:t>
            </w:r>
            <w:r>
              <w:rPr>
                <w:spacing w:val="-14"/>
                <w:sz w:val="20"/>
              </w:rPr>
              <w:t xml:space="preserve"> </w:t>
            </w:r>
            <w:r>
              <w:rPr>
                <w:sz w:val="20"/>
              </w:rPr>
              <w:t>with the number of premises deemed</w:t>
            </w:r>
            <w:r>
              <w:rPr>
                <w:spacing w:val="-9"/>
                <w:sz w:val="20"/>
              </w:rPr>
              <w:t xml:space="preserve"> </w:t>
            </w:r>
            <w:r>
              <w:rPr>
                <w:sz w:val="20"/>
              </w:rPr>
              <w:t>unsatisfactory</w:t>
            </w:r>
            <w:r>
              <w:rPr>
                <w:spacing w:val="-10"/>
                <w:sz w:val="20"/>
              </w:rPr>
              <w:t xml:space="preserve"> </w:t>
            </w:r>
            <w:r>
              <w:rPr>
                <w:sz w:val="20"/>
              </w:rPr>
              <w:t xml:space="preserve">and with follow-up actions </w:t>
            </w:r>
            <w:r>
              <w:rPr>
                <w:spacing w:val="-2"/>
                <w:sz w:val="20"/>
              </w:rPr>
              <w:t>(</w:t>
            </w:r>
            <w:r>
              <w:rPr>
                <w:i/>
                <w:spacing w:val="-2"/>
                <w:sz w:val="20"/>
              </w:rPr>
              <w:t>Un</w:t>
            </w:r>
            <w:r>
              <w:rPr>
                <w:spacing w:val="-2"/>
                <w:sz w:val="20"/>
              </w:rPr>
              <w:t>s</w:t>
            </w:r>
            <w:r>
              <w:rPr>
                <w:i/>
                <w:spacing w:val="-2"/>
                <w:sz w:val="20"/>
              </w:rPr>
              <w:t>atis</w:t>
            </w:r>
            <w:r>
              <w:rPr>
                <w:spacing w:val="-2"/>
                <w:sz w:val="20"/>
              </w:rPr>
              <w:t>)</w:t>
            </w:r>
          </w:p>
          <w:p w:rsidR="00BA2705" w:rsidRDefault="00BA2705" w14:paraId="6C9ECDB7" wp14:textId="77777777">
            <w:pPr>
              <w:pStyle w:val="TableParagraph"/>
            </w:pPr>
          </w:p>
          <w:p w:rsidR="00BA2705" w:rsidRDefault="00BA2705" w14:paraId="10EE03AE" wp14:textId="77777777">
            <w:pPr>
              <w:pStyle w:val="TableParagraph"/>
              <w:spacing w:before="1"/>
              <w:rPr>
                <w:sz w:val="18"/>
              </w:rPr>
            </w:pPr>
          </w:p>
          <w:p w:rsidR="00BA2705" w:rsidRDefault="004F6D96" w14:paraId="30A102C4" wp14:textId="77777777">
            <w:pPr>
              <w:pStyle w:val="TableParagraph"/>
              <w:ind w:left="108"/>
              <w:rPr>
                <w:sz w:val="20"/>
              </w:rPr>
            </w:pPr>
            <w:r>
              <w:rPr>
                <w:spacing w:val="-2"/>
                <w:sz w:val="20"/>
              </w:rPr>
              <w:t>NumFirest+1=</w:t>
            </w:r>
          </w:p>
          <w:p w:rsidR="00BA2705" w:rsidRDefault="004F6D96" w14:paraId="47418A0C" wp14:textId="77777777">
            <w:pPr>
              <w:pStyle w:val="TableParagraph"/>
              <w:spacing w:before="34" w:line="276" w:lineRule="auto"/>
              <w:ind w:left="108" w:right="104"/>
              <w:rPr>
                <w:sz w:val="20"/>
              </w:rPr>
            </w:pPr>
            <w:r>
              <w:rPr>
                <w:rFonts w:ascii="Cambria Math" w:hAnsi="Cambria Math" w:eastAsia="Cambria Math"/>
                <w:spacing w:val="-2"/>
                <w:sz w:val="20"/>
              </w:rPr>
              <w:t>𝛼</w:t>
            </w:r>
            <w:r>
              <w:rPr>
                <w:spacing w:val="-2"/>
                <w:sz w:val="20"/>
              </w:rPr>
              <w:t>+</w:t>
            </w:r>
            <w:r>
              <w:rPr>
                <w:rFonts w:ascii="Cambria Math" w:hAnsi="Cambria Math" w:eastAsia="Cambria Math"/>
                <w:spacing w:val="-2"/>
                <w:sz w:val="20"/>
              </w:rPr>
              <w:t>𝛽</w:t>
            </w:r>
            <w:r>
              <w:rPr>
                <w:spacing w:val="-2"/>
                <w:sz w:val="20"/>
              </w:rPr>
              <w:t>1NumFirest+</w:t>
            </w:r>
            <w:r>
              <w:rPr>
                <w:rFonts w:ascii="Cambria Math" w:hAnsi="Cambria Math" w:eastAsia="Cambria Math"/>
                <w:spacing w:val="-2"/>
                <w:sz w:val="20"/>
              </w:rPr>
              <w:t>𝛽</w:t>
            </w:r>
            <w:r>
              <w:rPr>
                <w:spacing w:val="-2"/>
                <w:sz w:val="20"/>
              </w:rPr>
              <w:t xml:space="preserve">2(Unsatis </w:t>
            </w:r>
            <w:r>
              <w:rPr>
                <w:sz w:val="20"/>
              </w:rPr>
              <w:t>t−Unsatist−1 )</w:t>
            </w:r>
          </w:p>
        </w:tc>
        <w:tc>
          <w:tcPr>
            <w:tcW w:w="2998" w:type="dxa"/>
          </w:tcPr>
          <w:p w:rsidR="00BA2705" w:rsidRDefault="004F6D96" w14:paraId="00C543B1" wp14:textId="77777777">
            <w:pPr>
              <w:pStyle w:val="TableParagraph"/>
              <w:ind w:left="108" w:right="248"/>
              <w:rPr>
                <w:sz w:val="20"/>
              </w:rPr>
            </w:pPr>
            <w:r>
              <w:rPr>
                <w:sz w:val="20"/>
              </w:rPr>
              <w:t>Data on fire in commercial and</w:t>
            </w:r>
            <w:r>
              <w:rPr>
                <w:spacing w:val="-14"/>
                <w:sz w:val="20"/>
              </w:rPr>
              <w:t xml:space="preserve"> </w:t>
            </w:r>
            <w:r>
              <w:rPr>
                <w:sz w:val="20"/>
              </w:rPr>
              <w:t>public</w:t>
            </w:r>
            <w:r>
              <w:rPr>
                <w:spacing w:val="-14"/>
                <w:sz w:val="20"/>
              </w:rPr>
              <w:t xml:space="preserve"> </w:t>
            </w:r>
            <w:r>
              <w:rPr>
                <w:sz w:val="20"/>
              </w:rPr>
              <w:t>sector</w:t>
            </w:r>
            <w:r>
              <w:rPr>
                <w:spacing w:val="-13"/>
                <w:sz w:val="20"/>
              </w:rPr>
              <w:t xml:space="preserve"> </w:t>
            </w:r>
            <w:r>
              <w:rPr>
                <w:sz w:val="20"/>
              </w:rPr>
              <w:t>buildings.</w:t>
            </w:r>
          </w:p>
          <w:p w:rsidR="00BA2705" w:rsidRDefault="00BA2705" w14:paraId="05DC0218" wp14:textId="77777777">
            <w:pPr>
              <w:pStyle w:val="TableParagraph"/>
            </w:pPr>
          </w:p>
          <w:p w:rsidR="00BA2705" w:rsidRDefault="00BA2705" w14:paraId="176924FD" wp14:textId="77777777">
            <w:pPr>
              <w:pStyle w:val="TableParagraph"/>
              <w:spacing w:before="1"/>
              <w:rPr>
                <w:sz w:val="18"/>
              </w:rPr>
            </w:pPr>
          </w:p>
          <w:p w:rsidR="00BA2705" w:rsidRDefault="004F6D96" w14:paraId="3D680C5B" wp14:textId="77777777">
            <w:pPr>
              <w:pStyle w:val="TableParagraph"/>
              <w:ind w:left="108" w:right="140"/>
              <w:rPr>
                <w:sz w:val="20"/>
              </w:rPr>
            </w:pPr>
            <w:r>
              <w:rPr>
                <w:sz w:val="20"/>
              </w:rPr>
              <w:t>Data on the number of premiseswith unsatisfactory audit</w:t>
            </w:r>
            <w:r>
              <w:rPr>
                <w:spacing w:val="-13"/>
                <w:sz w:val="20"/>
              </w:rPr>
              <w:t xml:space="preserve"> </w:t>
            </w:r>
            <w:r>
              <w:rPr>
                <w:sz w:val="20"/>
              </w:rPr>
              <w:t>outcome</w:t>
            </w:r>
            <w:r>
              <w:rPr>
                <w:spacing w:val="-13"/>
                <w:sz w:val="20"/>
              </w:rPr>
              <w:t xml:space="preserve"> </w:t>
            </w:r>
            <w:r>
              <w:rPr>
                <w:sz w:val="20"/>
              </w:rPr>
              <w:t>and</w:t>
            </w:r>
            <w:r>
              <w:rPr>
                <w:spacing w:val="-13"/>
                <w:sz w:val="20"/>
              </w:rPr>
              <w:t xml:space="preserve"> </w:t>
            </w:r>
            <w:r>
              <w:rPr>
                <w:sz w:val="20"/>
              </w:rPr>
              <w:t xml:space="preserve">follow-up </w:t>
            </w:r>
            <w:r>
              <w:rPr>
                <w:spacing w:val="-2"/>
                <w:sz w:val="20"/>
              </w:rPr>
              <w:t>action.</w:t>
            </w:r>
          </w:p>
          <w:p w:rsidR="00BA2705" w:rsidRDefault="00BA2705" w14:paraId="75691DDA" wp14:textId="77777777">
            <w:pPr>
              <w:pStyle w:val="TableParagraph"/>
              <w:rPr>
                <w:sz w:val="20"/>
              </w:rPr>
            </w:pPr>
          </w:p>
          <w:p w:rsidR="00BA2705" w:rsidRDefault="004F6D96" w14:paraId="6F2EEBF8" wp14:textId="77777777">
            <w:pPr>
              <w:pStyle w:val="TableParagraph"/>
              <w:ind w:left="108" w:right="140"/>
              <w:rPr>
                <w:sz w:val="20"/>
              </w:rPr>
            </w:pPr>
            <w:r>
              <w:rPr>
                <w:sz w:val="20"/>
              </w:rPr>
              <w:t xml:space="preserve">The key parameter </w:t>
            </w:r>
            <w:r>
              <w:rPr>
                <w:rFonts w:ascii="Cambria Math" w:eastAsia="Cambria Math"/>
                <w:sz w:val="20"/>
              </w:rPr>
              <w:t>𝛽</w:t>
            </w:r>
            <w:r>
              <w:rPr>
                <w:sz w:val="20"/>
              </w:rPr>
              <w:t>2 is derived</w:t>
            </w:r>
            <w:r>
              <w:rPr>
                <w:spacing w:val="-13"/>
                <w:sz w:val="20"/>
              </w:rPr>
              <w:t xml:space="preserve"> </w:t>
            </w:r>
            <w:r>
              <w:rPr>
                <w:sz w:val="20"/>
              </w:rPr>
              <w:t>from</w:t>
            </w:r>
            <w:r>
              <w:rPr>
                <w:spacing w:val="-14"/>
                <w:sz w:val="20"/>
              </w:rPr>
              <w:t xml:space="preserve"> </w:t>
            </w:r>
            <w:r>
              <w:rPr>
                <w:sz w:val="20"/>
              </w:rPr>
              <w:t>the</w:t>
            </w:r>
            <w:r>
              <w:rPr>
                <w:spacing w:val="-14"/>
                <w:sz w:val="20"/>
              </w:rPr>
              <w:t xml:space="preserve"> </w:t>
            </w:r>
            <w:r>
              <w:rPr>
                <w:sz w:val="20"/>
              </w:rPr>
              <w:t>conditional change regression model.</w:t>
            </w:r>
          </w:p>
          <w:p w:rsidR="00BA2705" w:rsidRDefault="00BA2705" w14:paraId="636455E4" wp14:textId="77777777">
            <w:pPr>
              <w:pStyle w:val="TableParagraph"/>
              <w:rPr>
                <w:sz w:val="20"/>
              </w:rPr>
            </w:pPr>
          </w:p>
          <w:p w:rsidR="00BA2705" w:rsidRDefault="004F6D96" w14:paraId="4866B99B" wp14:textId="77777777">
            <w:pPr>
              <w:pStyle w:val="TableParagraph"/>
              <w:ind w:left="108" w:right="1249"/>
              <w:rPr>
                <w:sz w:val="20"/>
              </w:rPr>
            </w:pPr>
            <w:r>
              <w:rPr>
                <w:sz w:val="20"/>
              </w:rPr>
              <w:t>Cost</w:t>
            </w:r>
            <w:r>
              <w:rPr>
                <w:spacing w:val="-14"/>
                <w:sz w:val="20"/>
              </w:rPr>
              <w:t xml:space="preserve"> </w:t>
            </w:r>
            <w:r>
              <w:rPr>
                <w:sz w:val="20"/>
              </w:rPr>
              <w:t>of</w:t>
            </w:r>
            <w:r>
              <w:rPr>
                <w:spacing w:val="-13"/>
                <w:sz w:val="20"/>
              </w:rPr>
              <w:t xml:space="preserve"> </w:t>
            </w:r>
            <w:r>
              <w:rPr>
                <w:sz w:val="20"/>
              </w:rPr>
              <w:t>a</w:t>
            </w:r>
            <w:r>
              <w:rPr>
                <w:spacing w:val="-14"/>
                <w:sz w:val="20"/>
              </w:rPr>
              <w:t xml:space="preserve"> </w:t>
            </w:r>
            <w:r>
              <w:rPr>
                <w:sz w:val="20"/>
              </w:rPr>
              <w:t>dwelling fire £53,498.</w:t>
            </w:r>
          </w:p>
        </w:tc>
        <w:tc>
          <w:tcPr>
            <w:tcW w:w="2377" w:type="dxa"/>
          </w:tcPr>
          <w:p w:rsidR="00BA2705" w:rsidRDefault="004F6D96" w14:paraId="2E1EFDF6" wp14:textId="77777777">
            <w:pPr>
              <w:pStyle w:val="TableParagraph"/>
              <w:ind w:left="106"/>
              <w:rPr>
                <w:sz w:val="20"/>
              </w:rPr>
            </w:pPr>
            <w:r>
              <w:rPr>
                <w:sz w:val="20"/>
              </w:rPr>
              <w:t>Home</w:t>
            </w:r>
            <w:r>
              <w:rPr>
                <w:spacing w:val="-14"/>
                <w:sz w:val="20"/>
              </w:rPr>
              <w:t xml:space="preserve"> </w:t>
            </w:r>
            <w:r>
              <w:rPr>
                <w:sz w:val="20"/>
              </w:rPr>
              <w:t>Office</w:t>
            </w:r>
            <w:r>
              <w:rPr>
                <w:spacing w:val="-14"/>
                <w:sz w:val="20"/>
              </w:rPr>
              <w:t xml:space="preserve"> </w:t>
            </w:r>
            <w:r>
              <w:rPr>
                <w:sz w:val="20"/>
              </w:rPr>
              <w:t>download from IRS.</w:t>
            </w:r>
          </w:p>
          <w:p w:rsidR="00BA2705" w:rsidRDefault="00BA2705" w14:paraId="143FA822" wp14:textId="77777777">
            <w:pPr>
              <w:pStyle w:val="TableParagraph"/>
            </w:pPr>
          </w:p>
          <w:p w:rsidR="00BA2705" w:rsidRDefault="00BA2705" w14:paraId="5090789D" wp14:textId="77777777">
            <w:pPr>
              <w:pStyle w:val="TableParagraph"/>
              <w:spacing w:before="1"/>
              <w:rPr>
                <w:sz w:val="18"/>
              </w:rPr>
            </w:pPr>
          </w:p>
          <w:p w:rsidR="00BA2705" w:rsidRDefault="004F6D96" w14:paraId="43AD2C9D" wp14:textId="77777777">
            <w:pPr>
              <w:pStyle w:val="TableParagraph"/>
              <w:ind w:left="106" w:right="415"/>
              <w:rPr>
                <w:sz w:val="20"/>
              </w:rPr>
            </w:pPr>
            <w:r>
              <w:rPr>
                <w:sz w:val="20"/>
              </w:rPr>
              <w:t>Home</w:t>
            </w:r>
            <w:r>
              <w:rPr>
                <w:spacing w:val="-14"/>
                <w:sz w:val="20"/>
              </w:rPr>
              <w:t xml:space="preserve"> </w:t>
            </w:r>
            <w:r>
              <w:rPr>
                <w:sz w:val="20"/>
              </w:rPr>
              <w:t>Office,</w:t>
            </w:r>
            <w:r>
              <w:rPr>
                <w:spacing w:val="-14"/>
                <w:sz w:val="20"/>
              </w:rPr>
              <w:t xml:space="preserve"> </w:t>
            </w:r>
            <w:r>
              <w:rPr>
                <w:sz w:val="20"/>
              </w:rPr>
              <w:t xml:space="preserve">2021c, Fire Statistics Table </w:t>
            </w:r>
            <w:r>
              <w:rPr>
                <w:spacing w:val="-2"/>
                <w:sz w:val="20"/>
              </w:rPr>
              <w:t>1204.</w:t>
            </w:r>
          </w:p>
          <w:p w:rsidR="00BA2705" w:rsidRDefault="00BA2705" w14:paraId="7E20AB3F" wp14:textId="77777777">
            <w:pPr>
              <w:pStyle w:val="TableParagraph"/>
            </w:pPr>
          </w:p>
          <w:p w:rsidR="00BA2705" w:rsidRDefault="00BA2705" w14:paraId="2C13B6A8" wp14:textId="77777777">
            <w:pPr>
              <w:pStyle w:val="TableParagraph"/>
            </w:pPr>
          </w:p>
          <w:p w:rsidR="00BA2705" w:rsidRDefault="004F6D96" w14:paraId="2DCC2791" wp14:textId="77777777">
            <w:pPr>
              <w:pStyle w:val="TableParagraph"/>
              <w:spacing w:before="184"/>
              <w:ind w:left="106" w:right="442"/>
              <w:rPr>
                <w:sz w:val="20"/>
              </w:rPr>
            </w:pPr>
            <w:r>
              <w:rPr>
                <w:sz w:val="20"/>
              </w:rPr>
              <w:t>Greater</w:t>
            </w:r>
            <w:r>
              <w:rPr>
                <w:spacing w:val="-8"/>
                <w:sz w:val="20"/>
              </w:rPr>
              <w:t xml:space="preserve"> </w:t>
            </w:r>
            <w:r>
              <w:rPr>
                <w:sz w:val="20"/>
              </w:rPr>
              <w:t>Manchester Combined</w:t>
            </w:r>
            <w:r>
              <w:rPr>
                <w:spacing w:val="-14"/>
                <w:sz w:val="20"/>
              </w:rPr>
              <w:t xml:space="preserve"> </w:t>
            </w:r>
            <w:r>
              <w:rPr>
                <w:sz w:val="20"/>
              </w:rPr>
              <w:t xml:space="preserve">Authority, 2021 Unit Cost </w:t>
            </w:r>
            <w:r>
              <w:rPr>
                <w:spacing w:val="-2"/>
                <w:sz w:val="20"/>
              </w:rPr>
              <w:t>Database</w:t>
            </w:r>
          </w:p>
        </w:tc>
        <w:tc>
          <w:tcPr>
            <w:tcW w:w="1959" w:type="dxa"/>
          </w:tcPr>
          <w:p w:rsidR="00BA2705" w:rsidRDefault="00BA2705" w14:paraId="7825458B" wp14:textId="77777777">
            <w:pPr>
              <w:pStyle w:val="TableParagraph"/>
            </w:pPr>
          </w:p>
          <w:p w:rsidR="00BA2705" w:rsidRDefault="00BA2705" w14:paraId="42CD822F" wp14:textId="77777777">
            <w:pPr>
              <w:pStyle w:val="TableParagraph"/>
            </w:pPr>
          </w:p>
          <w:p w:rsidR="00BA2705" w:rsidRDefault="00BA2705" w14:paraId="0916780B" wp14:textId="77777777">
            <w:pPr>
              <w:pStyle w:val="TableParagraph"/>
            </w:pPr>
          </w:p>
          <w:p w:rsidR="00BA2705" w:rsidRDefault="00BA2705" w14:paraId="285B6095" wp14:textId="77777777">
            <w:pPr>
              <w:pStyle w:val="TableParagraph"/>
            </w:pPr>
          </w:p>
          <w:p w:rsidR="00BA2705" w:rsidRDefault="00BA2705" w14:paraId="2CF6D4EB" wp14:textId="77777777">
            <w:pPr>
              <w:pStyle w:val="TableParagraph"/>
            </w:pPr>
          </w:p>
          <w:p w:rsidR="00BA2705" w:rsidRDefault="00BA2705" w14:paraId="03B079D7" wp14:textId="77777777">
            <w:pPr>
              <w:pStyle w:val="TableParagraph"/>
            </w:pPr>
          </w:p>
          <w:p w:rsidR="00BA2705" w:rsidRDefault="00BA2705" w14:paraId="27E3F437" wp14:textId="77777777">
            <w:pPr>
              <w:pStyle w:val="TableParagraph"/>
            </w:pPr>
          </w:p>
          <w:p w:rsidR="00BA2705" w:rsidRDefault="00BA2705" w14:paraId="02BFC9B0" wp14:textId="77777777">
            <w:pPr>
              <w:pStyle w:val="TableParagraph"/>
            </w:pPr>
          </w:p>
          <w:p w:rsidR="00BA2705" w:rsidRDefault="00BA2705" w14:paraId="598FF35B" wp14:textId="77777777">
            <w:pPr>
              <w:pStyle w:val="TableParagraph"/>
              <w:spacing w:before="1"/>
              <w:rPr>
                <w:sz w:val="24"/>
              </w:rPr>
            </w:pPr>
          </w:p>
          <w:p w:rsidR="00BA2705" w:rsidRDefault="004F6D96" w14:paraId="40625E20" wp14:textId="77777777">
            <w:pPr>
              <w:pStyle w:val="TableParagraph"/>
              <w:ind w:left="105" w:right="203"/>
              <w:rPr>
                <w:sz w:val="20"/>
              </w:rPr>
            </w:pPr>
            <w:r>
              <w:rPr>
                <w:sz w:val="20"/>
              </w:rPr>
              <w:t>Department for Communities and Local</w:t>
            </w:r>
            <w:r>
              <w:rPr>
                <w:spacing w:val="-14"/>
                <w:sz w:val="20"/>
              </w:rPr>
              <w:t xml:space="preserve"> </w:t>
            </w:r>
            <w:r>
              <w:rPr>
                <w:sz w:val="20"/>
              </w:rPr>
              <w:t xml:space="preserve">Government </w:t>
            </w:r>
            <w:r>
              <w:rPr>
                <w:spacing w:val="-2"/>
                <w:sz w:val="20"/>
              </w:rPr>
              <w:t>(2011).</w:t>
            </w:r>
          </w:p>
        </w:tc>
        <w:tc>
          <w:tcPr>
            <w:tcW w:w="1983" w:type="dxa"/>
          </w:tcPr>
          <w:p w:rsidR="00BA2705" w:rsidRDefault="004F6D96" w14:paraId="11E6E3B1" wp14:textId="77777777">
            <w:pPr>
              <w:pStyle w:val="TableParagraph"/>
              <w:spacing w:line="229" w:lineRule="exact"/>
              <w:ind w:left="107"/>
              <w:rPr>
                <w:sz w:val="20"/>
              </w:rPr>
            </w:pPr>
            <w:r>
              <w:rPr>
                <w:spacing w:val="-2"/>
                <w:sz w:val="20"/>
              </w:rPr>
              <w:t>2017-</w:t>
            </w:r>
            <w:r>
              <w:rPr>
                <w:spacing w:val="-4"/>
                <w:sz w:val="20"/>
              </w:rPr>
              <w:t>2020</w:t>
            </w:r>
          </w:p>
          <w:p w:rsidR="00BA2705" w:rsidRDefault="00BA2705" w14:paraId="426CF7B8" wp14:textId="77777777">
            <w:pPr>
              <w:pStyle w:val="TableParagraph"/>
            </w:pPr>
          </w:p>
          <w:p w:rsidR="00BA2705" w:rsidRDefault="00BA2705" w14:paraId="4DD7F606" wp14:textId="77777777">
            <w:pPr>
              <w:pStyle w:val="TableParagraph"/>
            </w:pPr>
          </w:p>
          <w:p w:rsidR="00BA2705" w:rsidRDefault="004F6D96" w14:paraId="767EAF27" wp14:textId="77777777">
            <w:pPr>
              <w:pStyle w:val="TableParagraph"/>
              <w:spacing w:before="186"/>
              <w:ind w:left="107"/>
              <w:rPr>
                <w:sz w:val="20"/>
              </w:rPr>
            </w:pPr>
            <w:r>
              <w:rPr>
                <w:spacing w:val="-2"/>
                <w:sz w:val="20"/>
              </w:rPr>
              <w:t>2017-</w:t>
            </w:r>
            <w:r>
              <w:rPr>
                <w:spacing w:val="-4"/>
                <w:sz w:val="20"/>
              </w:rPr>
              <w:t>2021</w:t>
            </w:r>
          </w:p>
          <w:p w:rsidR="00BA2705" w:rsidRDefault="00BA2705" w14:paraId="01814BFE" wp14:textId="77777777">
            <w:pPr>
              <w:pStyle w:val="TableParagraph"/>
            </w:pPr>
          </w:p>
          <w:p w:rsidR="00BA2705" w:rsidRDefault="00BA2705" w14:paraId="7EE69AC3" wp14:textId="77777777">
            <w:pPr>
              <w:pStyle w:val="TableParagraph"/>
            </w:pPr>
          </w:p>
          <w:p w:rsidR="00BA2705" w:rsidRDefault="00BA2705" w14:paraId="5D148105" wp14:textId="77777777">
            <w:pPr>
              <w:pStyle w:val="TableParagraph"/>
            </w:pPr>
          </w:p>
          <w:p w:rsidR="00BA2705" w:rsidRDefault="00BA2705" w14:paraId="1CA3D955" wp14:textId="77777777">
            <w:pPr>
              <w:pStyle w:val="TableParagraph"/>
            </w:pPr>
          </w:p>
          <w:p w:rsidR="00BA2705" w:rsidRDefault="004F6D96" w14:paraId="0F366D60" wp14:textId="77777777">
            <w:pPr>
              <w:pStyle w:val="TableParagraph"/>
              <w:spacing w:before="138"/>
              <w:ind w:left="107"/>
              <w:rPr>
                <w:sz w:val="20"/>
              </w:rPr>
            </w:pPr>
            <w:r>
              <w:rPr>
                <w:spacing w:val="-4"/>
                <w:sz w:val="20"/>
              </w:rPr>
              <w:t>2021</w:t>
            </w:r>
          </w:p>
        </w:tc>
      </w:tr>
      <w:tr xmlns:wp14="http://schemas.microsoft.com/office/word/2010/wordml" w:rsidR="00BA2705" w14:paraId="4D8756CE" wp14:textId="77777777">
        <w:trPr>
          <w:trHeight w:val="3910"/>
        </w:trPr>
        <w:tc>
          <w:tcPr>
            <w:tcW w:w="2748" w:type="dxa"/>
          </w:tcPr>
          <w:p w:rsidR="00BA2705" w:rsidRDefault="004F6D96" w14:paraId="0C4D6B7F" wp14:textId="77777777">
            <w:pPr>
              <w:pStyle w:val="TableParagraph"/>
              <w:ind w:left="108" w:right="272"/>
              <w:rPr>
                <w:sz w:val="20"/>
              </w:rPr>
            </w:pPr>
            <w:r>
              <w:rPr>
                <w:sz w:val="20"/>
              </w:rPr>
              <w:t>Prevention:</w:t>
            </w:r>
            <w:r>
              <w:rPr>
                <w:spacing w:val="-13"/>
                <w:sz w:val="20"/>
              </w:rPr>
              <w:t xml:space="preserve"> </w:t>
            </w:r>
            <w:r>
              <w:rPr>
                <w:sz w:val="20"/>
              </w:rPr>
              <w:t>Fire</w:t>
            </w:r>
            <w:r>
              <w:rPr>
                <w:spacing w:val="-14"/>
                <w:sz w:val="20"/>
              </w:rPr>
              <w:t xml:space="preserve"> </w:t>
            </w:r>
            <w:r>
              <w:rPr>
                <w:sz w:val="20"/>
              </w:rPr>
              <w:t>setter</w:t>
            </w:r>
            <w:r>
              <w:rPr>
                <w:spacing w:val="-13"/>
                <w:sz w:val="20"/>
              </w:rPr>
              <w:t xml:space="preserve"> </w:t>
            </w:r>
            <w:r>
              <w:rPr>
                <w:sz w:val="20"/>
              </w:rPr>
              <w:t xml:space="preserve">and anti-social behaviour </w:t>
            </w:r>
            <w:r>
              <w:rPr>
                <w:spacing w:val="-2"/>
                <w:sz w:val="20"/>
              </w:rPr>
              <w:t>schemes</w:t>
            </w:r>
          </w:p>
        </w:tc>
        <w:tc>
          <w:tcPr>
            <w:tcW w:w="2698" w:type="dxa"/>
          </w:tcPr>
          <w:p w:rsidR="00BA2705" w:rsidRDefault="004F6D96" w14:paraId="64987CF9" wp14:textId="77777777">
            <w:pPr>
              <w:pStyle w:val="TableParagraph"/>
              <w:ind w:left="108" w:right="353"/>
              <w:rPr>
                <w:sz w:val="20"/>
              </w:rPr>
            </w:pPr>
            <w:r>
              <w:rPr>
                <w:sz w:val="20"/>
              </w:rPr>
              <w:t>Economic</w:t>
            </w:r>
            <w:r>
              <w:rPr>
                <w:spacing w:val="-14"/>
                <w:sz w:val="20"/>
              </w:rPr>
              <w:t xml:space="preserve"> </w:t>
            </w:r>
            <w:r>
              <w:rPr>
                <w:sz w:val="20"/>
              </w:rPr>
              <w:t>and</w:t>
            </w:r>
            <w:r>
              <w:rPr>
                <w:spacing w:val="-14"/>
                <w:sz w:val="20"/>
              </w:rPr>
              <w:t xml:space="preserve"> </w:t>
            </w:r>
            <w:r>
              <w:rPr>
                <w:sz w:val="20"/>
              </w:rPr>
              <w:t>social return</w:t>
            </w:r>
            <w:r>
              <w:rPr>
                <w:spacing w:val="-6"/>
                <w:sz w:val="20"/>
              </w:rPr>
              <w:t xml:space="preserve"> </w:t>
            </w:r>
            <w:r>
              <w:rPr>
                <w:sz w:val="20"/>
              </w:rPr>
              <w:t>on</w:t>
            </w:r>
            <w:r>
              <w:rPr>
                <w:spacing w:val="-6"/>
                <w:sz w:val="20"/>
              </w:rPr>
              <w:t xml:space="preserve"> </w:t>
            </w:r>
            <w:r>
              <w:rPr>
                <w:spacing w:val="-2"/>
                <w:sz w:val="20"/>
              </w:rPr>
              <w:t>investment</w:t>
            </w:r>
          </w:p>
        </w:tc>
        <w:tc>
          <w:tcPr>
            <w:tcW w:w="2998" w:type="dxa"/>
          </w:tcPr>
          <w:p w:rsidR="00BA2705" w:rsidRDefault="004F6D96" w14:paraId="49E8309D" wp14:textId="77777777">
            <w:pPr>
              <w:pStyle w:val="TableParagraph"/>
              <w:ind w:left="108"/>
              <w:rPr>
                <w:sz w:val="20"/>
              </w:rPr>
            </w:pPr>
            <w:r>
              <w:rPr>
                <w:sz w:val="20"/>
              </w:rPr>
              <w:t>Benefits:</w:t>
            </w:r>
            <w:r>
              <w:rPr>
                <w:spacing w:val="-10"/>
                <w:sz w:val="20"/>
              </w:rPr>
              <w:t xml:space="preserve"> </w:t>
            </w:r>
            <w:r>
              <w:rPr>
                <w:sz w:val="20"/>
              </w:rPr>
              <w:t>Financial</w:t>
            </w:r>
            <w:r>
              <w:rPr>
                <w:spacing w:val="-11"/>
                <w:sz w:val="20"/>
              </w:rPr>
              <w:t xml:space="preserve"> </w:t>
            </w:r>
            <w:r>
              <w:rPr>
                <w:sz w:val="20"/>
              </w:rPr>
              <w:t>proxies</w:t>
            </w:r>
            <w:r>
              <w:rPr>
                <w:spacing w:val="-10"/>
                <w:sz w:val="20"/>
              </w:rPr>
              <w:t xml:space="preserve"> </w:t>
            </w:r>
            <w:r>
              <w:rPr>
                <w:sz w:val="20"/>
              </w:rPr>
              <w:t>for reduced antisocial and dangerous behaviours and improved</w:t>
            </w:r>
            <w:r>
              <w:rPr>
                <w:spacing w:val="-14"/>
                <w:sz w:val="20"/>
              </w:rPr>
              <w:t xml:space="preserve"> </w:t>
            </w:r>
            <w:r>
              <w:rPr>
                <w:sz w:val="20"/>
              </w:rPr>
              <w:t>behaviours</w:t>
            </w:r>
            <w:r>
              <w:rPr>
                <w:spacing w:val="-14"/>
                <w:sz w:val="20"/>
              </w:rPr>
              <w:t xml:space="preserve"> </w:t>
            </w:r>
            <w:r>
              <w:rPr>
                <w:sz w:val="20"/>
              </w:rPr>
              <w:t>at</w:t>
            </w:r>
            <w:r>
              <w:rPr>
                <w:spacing w:val="-13"/>
                <w:sz w:val="20"/>
              </w:rPr>
              <w:t xml:space="preserve"> </w:t>
            </w:r>
            <w:r>
              <w:rPr>
                <w:sz w:val="20"/>
              </w:rPr>
              <w:t>home and at school.</w:t>
            </w:r>
          </w:p>
          <w:p w:rsidR="00BA2705" w:rsidRDefault="00BA2705" w14:paraId="6B71455C" wp14:textId="77777777">
            <w:pPr>
              <w:pStyle w:val="TableParagraph"/>
              <w:rPr>
                <w:sz w:val="20"/>
              </w:rPr>
            </w:pPr>
          </w:p>
          <w:p w:rsidR="00BA2705" w:rsidRDefault="004F6D96" w14:paraId="070B795D" wp14:textId="77777777">
            <w:pPr>
              <w:pStyle w:val="TableParagraph"/>
              <w:spacing w:line="229" w:lineRule="exact"/>
              <w:ind w:left="108"/>
              <w:rPr>
                <w:sz w:val="20"/>
              </w:rPr>
            </w:pPr>
            <w:r>
              <w:rPr>
                <w:spacing w:val="-2"/>
                <w:sz w:val="20"/>
              </w:rPr>
              <w:t>Costs</w:t>
            </w:r>
          </w:p>
          <w:p w:rsidR="00BA2705" w:rsidRDefault="004F6D96" w14:paraId="612DF796" wp14:textId="77777777">
            <w:pPr>
              <w:pStyle w:val="TableParagraph"/>
              <w:ind w:left="108"/>
              <w:rPr>
                <w:sz w:val="20"/>
              </w:rPr>
            </w:pPr>
            <w:r>
              <w:rPr>
                <w:sz w:val="20"/>
              </w:rPr>
              <w:t>Number</w:t>
            </w:r>
            <w:r>
              <w:rPr>
                <w:spacing w:val="-9"/>
                <w:sz w:val="20"/>
              </w:rPr>
              <w:t xml:space="preserve"> </w:t>
            </w:r>
            <w:r>
              <w:rPr>
                <w:sz w:val="20"/>
              </w:rPr>
              <w:t>of</w:t>
            </w:r>
            <w:r>
              <w:rPr>
                <w:spacing w:val="-9"/>
                <w:sz w:val="20"/>
              </w:rPr>
              <w:t xml:space="preserve"> </w:t>
            </w:r>
            <w:r>
              <w:rPr>
                <w:sz w:val="20"/>
              </w:rPr>
              <w:t>staff</w:t>
            </w:r>
            <w:r>
              <w:rPr>
                <w:spacing w:val="-9"/>
                <w:sz w:val="20"/>
              </w:rPr>
              <w:t xml:space="preserve"> </w:t>
            </w:r>
            <w:r>
              <w:rPr>
                <w:sz w:val="20"/>
              </w:rPr>
              <w:t>hours</w:t>
            </w:r>
            <w:r>
              <w:rPr>
                <w:spacing w:val="-8"/>
                <w:sz w:val="20"/>
              </w:rPr>
              <w:t xml:space="preserve"> </w:t>
            </w:r>
            <w:r>
              <w:rPr>
                <w:sz w:val="20"/>
              </w:rPr>
              <w:t>of</w:t>
            </w:r>
            <w:r>
              <w:rPr>
                <w:spacing w:val="-9"/>
                <w:sz w:val="20"/>
              </w:rPr>
              <w:t xml:space="preserve"> </w:t>
            </w:r>
            <w:r>
              <w:rPr>
                <w:sz w:val="20"/>
              </w:rPr>
              <w:t>staff time spent on the activity.</w:t>
            </w:r>
          </w:p>
          <w:p w:rsidR="00BA2705" w:rsidRDefault="00BA2705" w14:paraId="461E55DC" wp14:textId="77777777">
            <w:pPr>
              <w:pStyle w:val="TableParagraph"/>
              <w:rPr>
                <w:sz w:val="20"/>
              </w:rPr>
            </w:pPr>
          </w:p>
          <w:p w:rsidR="00BA2705" w:rsidRDefault="004F6D96" w14:paraId="0868341F" wp14:textId="77777777">
            <w:pPr>
              <w:pStyle w:val="TableParagraph"/>
              <w:ind w:left="108" w:right="224"/>
              <w:rPr>
                <w:sz w:val="20"/>
              </w:rPr>
            </w:pPr>
            <w:r>
              <w:rPr>
                <w:sz w:val="20"/>
              </w:rPr>
              <w:t>Average</w:t>
            </w:r>
            <w:r>
              <w:rPr>
                <w:spacing w:val="-10"/>
                <w:sz w:val="20"/>
              </w:rPr>
              <w:t xml:space="preserve"> </w:t>
            </w:r>
            <w:r>
              <w:rPr>
                <w:sz w:val="20"/>
              </w:rPr>
              <w:t>cost</w:t>
            </w:r>
            <w:r>
              <w:rPr>
                <w:spacing w:val="-11"/>
                <w:sz w:val="20"/>
              </w:rPr>
              <w:t xml:space="preserve"> </w:t>
            </w:r>
            <w:r>
              <w:rPr>
                <w:sz w:val="20"/>
              </w:rPr>
              <w:t>of</w:t>
            </w:r>
            <w:r>
              <w:rPr>
                <w:spacing w:val="-11"/>
                <w:sz w:val="20"/>
              </w:rPr>
              <w:t xml:space="preserve"> </w:t>
            </w:r>
            <w:r>
              <w:rPr>
                <w:sz w:val="20"/>
              </w:rPr>
              <w:t>fire</w:t>
            </w:r>
            <w:r>
              <w:rPr>
                <w:spacing w:val="-11"/>
                <w:sz w:val="20"/>
              </w:rPr>
              <w:t xml:space="preserve"> </w:t>
            </w:r>
            <w:r>
              <w:rPr>
                <w:sz w:val="20"/>
              </w:rPr>
              <w:t xml:space="preserve">personnel time per hour at £19.00 plus </w:t>
            </w:r>
            <w:r>
              <w:rPr>
                <w:spacing w:val="-2"/>
                <w:sz w:val="20"/>
              </w:rPr>
              <w:t>on-costs.</w:t>
            </w:r>
          </w:p>
        </w:tc>
        <w:tc>
          <w:tcPr>
            <w:tcW w:w="2377" w:type="dxa"/>
          </w:tcPr>
          <w:p w:rsidR="00BA2705" w:rsidRDefault="004F6D96" w14:paraId="60F08B11" wp14:textId="77777777">
            <w:pPr>
              <w:pStyle w:val="TableParagraph"/>
              <w:ind w:left="106" w:right="564"/>
              <w:rPr>
                <w:sz w:val="20"/>
              </w:rPr>
            </w:pPr>
            <w:r>
              <w:rPr>
                <w:sz w:val="20"/>
              </w:rPr>
              <w:t>National TOMs database:</w:t>
            </w:r>
            <w:r>
              <w:rPr>
                <w:spacing w:val="-14"/>
                <w:sz w:val="20"/>
              </w:rPr>
              <w:t xml:space="preserve"> </w:t>
            </w:r>
            <w:r>
              <w:rPr>
                <w:sz w:val="20"/>
              </w:rPr>
              <w:t xml:space="preserve">indicator NT24: Initiatives aimed at reducing </w:t>
            </w:r>
            <w:r>
              <w:rPr>
                <w:spacing w:val="-2"/>
                <w:sz w:val="20"/>
              </w:rPr>
              <w:t>crime.</w:t>
            </w:r>
          </w:p>
          <w:p w:rsidR="00BA2705" w:rsidRDefault="00BA2705" w14:paraId="37DD0DF6" wp14:textId="77777777">
            <w:pPr>
              <w:pStyle w:val="TableParagraph"/>
              <w:rPr>
                <w:sz w:val="20"/>
              </w:rPr>
            </w:pPr>
          </w:p>
          <w:p w:rsidR="00BA2705" w:rsidRDefault="004F6D96" w14:paraId="6A1C0A6A" wp14:textId="77777777">
            <w:pPr>
              <w:pStyle w:val="TableParagraph"/>
              <w:ind w:left="106" w:right="506"/>
              <w:jc w:val="both"/>
              <w:rPr>
                <w:sz w:val="20"/>
              </w:rPr>
            </w:pPr>
            <w:r>
              <w:rPr>
                <w:sz w:val="20"/>
              </w:rPr>
              <w:t>Home</w:t>
            </w:r>
            <w:r>
              <w:rPr>
                <w:spacing w:val="-6"/>
                <w:sz w:val="20"/>
              </w:rPr>
              <w:t xml:space="preserve"> </w:t>
            </w:r>
            <w:r>
              <w:rPr>
                <w:sz w:val="20"/>
              </w:rPr>
              <w:t>Office,</w:t>
            </w:r>
            <w:r>
              <w:rPr>
                <w:spacing w:val="-4"/>
                <w:sz w:val="20"/>
              </w:rPr>
              <w:t xml:space="preserve"> </w:t>
            </w:r>
            <w:r>
              <w:rPr>
                <w:sz w:val="20"/>
              </w:rPr>
              <w:t>2019, Fire</w:t>
            </w:r>
            <w:r>
              <w:rPr>
                <w:spacing w:val="-14"/>
                <w:sz w:val="20"/>
              </w:rPr>
              <w:t xml:space="preserve"> </w:t>
            </w:r>
            <w:r>
              <w:rPr>
                <w:sz w:val="20"/>
              </w:rPr>
              <w:t>Statistics</w:t>
            </w:r>
            <w:r>
              <w:rPr>
                <w:spacing w:val="-14"/>
                <w:sz w:val="20"/>
              </w:rPr>
              <w:t xml:space="preserve"> </w:t>
            </w:r>
            <w:r>
              <w:rPr>
                <w:sz w:val="20"/>
              </w:rPr>
              <w:t xml:space="preserve">Table </w:t>
            </w:r>
            <w:r>
              <w:rPr>
                <w:spacing w:val="-2"/>
                <w:sz w:val="20"/>
              </w:rPr>
              <w:t>1203.</w:t>
            </w:r>
          </w:p>
          <w:p w:rsidR="00BA2705" w:rsidRDefault="00BA2705" w14:paraId="065335F8" wp14:textId="77777777">
            <w:pPr>
              <w:pStyle w:val="TableParagraph"/>
              <w:spacing w:before="10"/>
              <w:rPr>
                <w:sz w:val="19"/>
              </w:rPr>
            </w:pPr>
          </w:p>
          <w:p w:rsidR="00BA2705" w:rsidRDefault="004F6D96" w14:paraId="6C2C819C" wp14:textId="77777777">
            <w:pPr>
              <w:pStyle w:val="TableParagraph"/>
              <w:spacing w:before="1"/>
              <w:ind w:left="106" w:right="442"/>
              <w:rPr>
                <w:sz w:val="20"/>
              </w:rPr>
            </w:pPr>
            <w:r>
              <w:rPr>
                <w:sz w:val="20"/>
              </w:rPr>
              <w:t>Greater</w:t>
            </w:r>
            <w:r>
              <w:rPr>
                <w:spacing w:val="-8"/>
                <w:sz w:val="20"/>
              </w:rPr>
              <w:t xml:space="preserve"> </w:t>
            </w:r>
            <w:r>
              <w:rPr>
                <w:sz w:val="20"/>
              </w:rPr>
              <w:t>Manchester Combined</w:t>
            </w:r>
            <w:r>
              <w:rPr>
                <w:spacing w:val="-14"/>
                <w:sz w:val="20"/>
              </w:rPr>
              <w:t xml:space="preserve"> </w:t>
            </w:r>
            <w:r>
              <w:rPr>
                <w:sz w:val="20"/>
              </w:rPr>
              <w:t xml:space="preserve">Authority, 2021 Unit Cost </w:t>
            </w:r>
            <w:r>
              <w:rPr>
                <w:spacing w:val="-2"/>
                <w:sz w:val="20"/>
              </w:rPr>
              <w:t>Database.</w:t>
            </w:r>
          </w:p>
        </w:tc>
        <w:tc>
          <w:tcPr>
            <w:tcW w:w="1959" w:type="dxa"/>
          </w:tcPr>
          <w:p w:rsidR="00BA2705" w:rsidRDefault="004F6D96" w14:paraId="169990D0" wp14:textId="77777777">
            <w:pPr>
              <w:pStyle w:val="TableParagraph"/>
              <w:ind w:left="105"/>
              <w:rPr>
                <w:sz w:val="20"/>
              </w:rPr>
            </w:pPr>
            <w:r>
              <w:rPr>
                <w:sz w:val="20"/>
              </w:rPr>
              <w:t>Ward</w:t>
            </w:r>
            <w:r>
              <w:rPr>
                <w:spacing w:val="-14"/>
                <w:sz w:val="20"/>
              </w:rPr>
              <w:t xml:space="preserve"> </w:t>
            </w:r>
            <w:r>
              <w:rPr>
                <w:sz w:val="20"/>
              </w:rPr>
              <w:t>and</w:t>
            </w:r>
            <w:r>
              <w:rPr>
                <w:spacing w:val="-14"/>
                <w:sz w:val="20"/>
              </w:rPr>
              <w:t xml:space="preserve"> </w:t>
            </w:r>
            <w:r>
              <w:rPr>
                <w:sz w:val="20"/>
              </w:rPr>
              <w:t xml:space="preserve">Thurston </w:t>
            </w:r>
            <w:r>
              <w:rPr>
                <w:spacing w:val="-2"/>
                <w:sz w:val="20"/>
              </w:rPr>
              <w:t>(2009).</w:t>
            </w:r>
          </w:p>
          <w:p w:rsidR="00BA2705" w:rsidRDefault="00BA2705" w14:paraId="1B77A62B" wp14:textId="77777777">
            <w:pPr>
              <w:pStyle w:val="TableParagraph"/>
            </w:pPr>
          </w:p>
          <w:p w:rsidR="00BA2705" w:rsidRDefault="00BA2705" w14:paraId="74927789" wp14:textId="77777777">
            <w:pPr>
              <w:pStyle w:val="TableParagraph"/>
            </w:pPr>
          </w:p>
          <w:p w:rsidR="00BA2705" w:rsidRDefault="00BA2705" w14:paraId="71DAE0FE" wp14:textId="77777777">
            <w:pPr>
              <w:pStyle w:val="TableParagraph"/>
            </w:pPr>
          </w:p>
          <w:p w:rsidR="00BA2705" w:rsidRDefault="00BA2705" w14:paraId="13A78D6B" wp14:textId="77777777">
            <w:pPr>
              <w:pStyle w:val="TableParagraph"/>
            </w:pPr>
          </w:p>
          <w:p w:rsidR="00BA2705" w:rsidRDefault="004F6D96" w14:paraId="7BF4F5D1" wp14:textId="77777777">
            <w:pPr>
              <w:pStyle w:val="TableParagraph"/>
              <w:spacing w:before="136"/>
              <w:ind w:left="105" w:right="203"/>
              <w:rPr>
                <w:sz w:val="20"/>
              </w:rPr>
            </w:pPr>
            <w:r>
              <w:rPr>
                <w:sz w:val="20"/>
              </w:rPr>
              <w:t>Department for Communities and Local</w:t>
            </w:r>
            <w:r>
              <w:rPr>
                <w:spacing w:val="-14"/>
                <w:sz w:val="20"/>
              </w:rPr>
              <w:t xml:space="preserve"> </w:t>
            </w:r>
            <w:r>
              <w:rPr>
                <w:sz w:val="20"/>
              </w:rPr>
              <w:t xml:space="preserve">Government </w:t>
            </w:r>
            <w:r>
              <w:rPr>
                <w:spacing w:val="-2"/>
                <w:sz w:val="20"/>
              </w:rPr>
              <w:t>(2011).</w:t>
            </w:r>
          </w:p>
        </w:tc>
        <w:tc>
          <w:tcPr>
            <w:tcW w:w="1983" w:type="dxa"/>
          </w:tcPr>
          <w:p w:rsidR="00BA2705" w:rsidRDefault="004F6D96" w14:paraId="112EA8C5" wp14:textId="77777777">
            <w:pPr>
              <w:pStyle w:val="TableParagraph"/>
              <w:spacing w:line="229" w:lineRule="exact"/>
              <w:ind w:left="107"/>
              <w:rPr>
                <w:sz w:val="20"/>
              </w:rPr>
            </w:pPr>
            <w:r>
              <w:rPr>
                <w:spacing w:val="-4"/>
                <w:sz w:val="20"/>
              </w:rPr>
              <w:t>2019</w:t>
            </w:r>
          </w:p>
        </w:tc>
      </w:tr>
    </w:tbl>
    <w:p xmlns:wp14="http://schemas.microsoft.com/office/word/2010/wordml" w:rsidR="00BA2705" w:rsidRDefault="00BA2705" w14:paraId="652B2DD3" wp14:textId="77777777">
      <w:pPr>
        <w:spacing w:line="229" w:lineRule="exact"/>
        <w:rPr>
          <w:sz w:val="20"/>
        </w:rPr>
        <w:sectPr w:rsidR="00BA2705">
          <w:pgSz w:w="16850" w:h="11920" w:orient="landscape"/>
          <w:pgMar w:top="1340" w:right="640" w:bottom="960" w:left="1220" w:header="0" w:footer="770" w:gutter="0"/>
          <w:cols w:space="720"/>
        </w:sectPr>
      </w:pPr>
    </w:p>
    <w:p xmlns:wp14="http://schemas.microsoft.com/office/word/2010/wordml" w:rsidR="00BA2705" w:rsidRDefault="00BA2705" w14:paraId="265E2F85" wp14:textId="77777777">
      <w:pPr>
        <w:pStyle w:val="BodyText"/>
        <w:spacing w:before="8"/>
        <w:rPr>
          <w:sz w:val="7"/>
        </w:rPr>
      </w:pPr>
    </w:p>
    <w:tbl>
      <w:tblPr>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tblPr>
      <w:tblGrid>
        <w:gridCol w:w="2748"/>
        <w:gridCol w:w="2698"/>
        <w:gridCol w:w="2998"/>
        <w:gridCol w:w="2377"/>
        <w:gridCol w:w="1959"/>
        <w:gridCol w:w="1983"/>
      </w:tblGrid>
      <w:tr xmlns:wp14="http://schemas.microsoft.com/office/word/2010/wordml" w:rsidR="00BA2705" w14:paraId="42B39301" wp14:textId="77777777">
        <w:trPr>
          <w:trHeight w:val="505"/>
        </w:trPr>
        <w:tc>
          <w:tcPr>
            <w:tcW w:w="2748" w:type="dxa"/>
            <w:shd w:val="clear" w:color="auto" w:fill="0956A2"/>
          </w:tcPr>
          <w:p w:rsidR="00BA2705" w:rsidRDefault="004F6D96" w14:paraId="608CF9EF" wp14:textId="77777777">
            <w:pPr>
              <w:pStyle w:val="TableParagraph"/>
              <w:ind w:left="108"/>
              <w:rPr>
                <w:b/>
              </w:rPr>
            </w:pPr>
            <w:r>
              <w:rPr>
                <w:b/>
                <w:color w:val="FFFFFF"/>
                <w:spacing w:val="-2"/>
              </w:rPr>
              <w:t>Section</w:t>
            </w:r>
          </w:p>
        </w:tc>
        <w:tc>
          <w:tcPr>
            <w:tcW w:w="2698" w:type="dxa"/>
            <w:shd w:val="clear" w:color="auto" w:fill="0956A2"/>
          </w:tcPr>
          <w:p w:rsidR="00BA2705" w:rsidRDefault="004F6D96" w14:paraId="61F58586" wp14:textId="77777777">
            <w:pPr>
              <w:pStyle w:val="TableParagraph"/>
              <w:ind w:left="108"/>
              <w:rPr>
                <w:b/>
              </w:rPr>
            </w:pPr>
            <w:r>
              <w:rPr>
                <w:b/>
                <w:color w:val="FFFFFF"/>
                <w:spacing w:val="-2"/>
              </w:rPr>
              <w:t>Calculation</w:t>
            </w:r>
          </w:p>
        </w:tc>
        <w:tc>
          <w:tcPr>
            <w:tcW w:w="2998" w:type="dxa"/>
            <w:shd w:val="clear" w:color="auto" w:fill="0956A2"/>
          </w:tcPr>
          <w:p w:rsidR="00BA2705" w:rsidRDefault="004F6D96" w14:paraId="508A9B69" wp14:textId="77777777">
            <w:pPr>
              <w:pStyle w:val="TableParagraph"/>
              <w:ind w:left="108"/>
              <w:rPr>
                <w:b/>
              </w:rPr>
            </w:pPr>
            <w:r>
              <w:rPr>
                <w:b/>
                <w:color w:val="FFFFFF"/>
                <w:spacing w:val="-2"/>
              </w:rPr>
              <w:t>Field/variable/value</w:t>
            </w:r>
          </w:p>
        </w:tc>
        <w:tc>
          <w:tcPr>
            <w:tcW w:w="2377" w:type="dxa"/>
            <w:shd w:val="clear" w:color="auto" w:fill="0956A2"/>
          </w:tcPr>
          <w:p w:rsidR="00BA2705" w:rsidRDefault="004F6D96" w14:paraId="1A0FCB2D" wp14:textId="77777777">
            <w:pPr>
              <w:pStyle w:val="TableParagraph"/>
              <w:ind w:left="106"/>
              <w:rPr>
                <w:b/>
              </w:rPr>
            </w:pPr>
            <w:r>
              <w:rPr>
                <w:b/>
                <w:color w:val="FFFFFF"/>
              </w:rPr>
              <w:t>Data</w:t>
            </w:r>
            <w:r>
              <w:rPr>
                <w:b/>
                <w:color w:val="FFFFFF"/>
                <w:spacing w:val="-5"/>
              </w:rPr>
              <w:t xml:space="preserve"> </w:t>
            </w:r>
            <w:r>
              <w:rPr>
                <w:b/>
                <w:color w:val="FFFFFF"/>
                <w:spacing w:val="-2"/>
              </w:rPr>
              <w:t>source</w:t>
            </w:r>
          </w:p>
        </w:tc>
        <w:tc>
          <w:tcPr>
            <w:tcW w:w="1959" w:type="dxa"/>
            <w:shd w:val="clear" w:color="auto" w:fill="0956A2"/>
          </w:tcPr>
          <w:p w:rsidR="00BA2705" w:rsidRDefault="004F6D96" w14:paraId="54AB47F4" wp14:textId="77777777">
            <w:pPr>
              <w:pStyle w:val="TableParagraph"/>
              <w:ind w:left="105"/>
              <w:rPr>
                <w:b/>
              </w:rPr>
            </w:pPr>
            <w:r>
              <w:rPr>
                <w:b/>
                <w:color w:val="FFFFFF"/>
                <w:spacing w:val="-2"/>
              </w:rPr>
              <w:t>Evidence</w:t>
            </w:r>
          </w:p>
        </w:tc>
        <w:tc>
          <w:tcPr>
            <w:tcW w:w="1983" w:type="dxa"/>
            <w:shd w:val="clear" w:color="auto" w:fill="0956A2"/>
          </w:tcPr>
          <w:p w:rsidR="00BA2705" w:rsidRDefault="004F6D96" w14:paraId="5E908783" wp14:textId="77777777">
            <w:pPr>
              <w:pStyle w:val="TableParagraph"/>
              <w:ind w:left="107"/>
              <w:rPr>
                <w:b/>
              </w:rPr>
            </w:pPr>
            <w:r>
              <w:rPr>
                <w:b/>
                <w:color w:val="FFFFFF"/>
              </w:rPr>
              <w:t>Data</w:t>
            </w:r>
            <w:r>
              <w:rPr>
                <w:b/>
                <w:color w:val="FFFFFF"/>
                <w:spacing w:val="-3"/>
              </w:rPr>
              <w:t xml:space="preserve"> </w:t>
            </w:r>
            <w:r>
              <w:rPr>
                <w:b/>
                <w:color w:val="FFFFFF"/>
                <w:spacing w:val="-2"/>
              </w:rPr>
              <w:t>years</w:t>
            </w:r>
          </w:p>
        </w:tc>
      </w:tr>
      <w:tr xmlns:wp14="http://schemas.microsoft.com/office/word/2010/wordml" w:rsidR="00BA2705" w14:paraId="38D11062" wp14:textId="77777777">
        <w:trPr>
          <w:trHeight w:val="3910"/>
        </w:trPr>
        <w:tc>
          <w:tcPr>
            <w:tcW w:w="2748" w:type="dxa"/>
          </w:tcPr>
          <w:p w:rsidR="00BA2705" w:rsidRDefault="004F6D96" w14:paraId="6A50D31D" wp14:textId="77777777">
            <w:pPr>
              <w:pStyle w:val="TableParagraph"/>
              <w:ind w:left="108" w:right="216"/>
              <w:rPr>
                <w:sz w:val="20"/>
              </w:rPr>
            </w:pPr>
            <w:r>
              <w:rPr>
                <w:sz w:val="20"/>
              </w:rPr>
              <w:t>Prevention: education campaigns</w:t>
            </w:r>
            <w:r>
              <w:rPr>
                <w:spacing w:val="-14"/>
                <w:sz w:val="20"/>
              </w:rPr>
              <w:t xml:space="preserve"> </w:t>
            </w:r>
            <w:r>
              <w:rPr>
                <w:sz w:val="20"/>
              </w:rPr>
              <w:t>including</w:t>
            </w:r>
            <w:r>
              <w:rPr>
                <w:spacing w:val="-14"/>
                <w:sz w:val="20"/>
              </w:rPr>
              <w:t xml:space="preserve"> </w:t>
            </w:r>
            <w:r>
              <w:rPr>
                <w:sz w:val="20"/>
              </w:rPr>
              <w:t>fire safety, road safety and water safety</w:t>
            </w:r>
          </w:p>
        </w:tc>
        <w:tc>
          <w:tcPr>
            <w:tcW w:w="2698" w:type="dxa"/>
          </w:tcPr>
          <w:p w:rsidR="00BA2705" w:rsidRDefault="004F6D96" w14:paraId="31E4CC1A" wp14:textId="77777777">
            <w:pPr>
              <w:pStyle w:val="TableParagraph"/>
              <w:ind w:left="108" w:right="104"/>
              <w:rPr>
                <w:sz w:val="20"/>
              </w:rPr>
            </w:pPr>
            <w:r>
              <w:rPr>
                <w:sz w:val="20"/>
              </w:rPr>
              <w:t>Economic</w:t>
            </w:r>
            <w:r>
              <w:rPr>
                <w:spacing w:val="-14"/>
                <w:sz w:val="20"/>
              </w:rPr>
              <w:t xml:space="preserve"> </w:t>
            </w:r>
            <w:r>
              <w:rPr>
                <w:sz w:val="20"/>
              </w:rPr>
              <w:t>and</w:t>
            </w:r>
            <w:r>
              <w:rPr>
                <w:spacing w:val="-14"/>
                <w:sz w:val="20"/>
              </w:rPr>
              <w:t xml:space="preserve"> </w:t>
            </w:r>
            <w:r>
              <w:rPr>
                <w:sz w:val="20"/>
              </w:rPr>
              <w:t>social</w:t>
            </w:r>
            <w:r>
              <w:rPr>
                <w:spacing w:val="-14"/>
                <w:sz w:val="20"/>
              </w:rPr>
              <w:t xml:space="preserve"> </w:t>
            </w:r>
            <w:r>
              <w:rPr>
                <w:sz w:val="20"/>
              </w:rPr>
              <w:t>return on investment</w:t>
            </w:r>
          </w:p>
        </w:tc>
        <w:tc>
          <w:tcPr>
            <w:tcW w:w="2998" w:type="dxa"/>
          </w:tcPr>
          <w:p w:rsidR="00BA2705" w:rsidRDefault="004F6D96" w14:paraId="42FAB404" wp14:textId="77777777">
            <w:pPr>
              <w:pStyle w:val="TableParagraph"/>
              <w:spacing w:line="229" w:lineRule="exact"/>
              <w:ind w:left="108"/>
              <w:rPr>
                <w:sz w:val="20"/>
              </w:rPr>
            </w:pPr>
            <w:r>
              <w:rPr>
                <w:spacing w:val="-2"/>
                <w:sz w:val="20"/>
              </w:rPr>
              <w:t>Benefits</w:t>
            </w:r>
          </w:p>
          <w:p w:rsidR="00BA2705" w:rsidRDefault="004F6D96" w14:paraId="68F972CB" wp14:textId="77777777">
            <w:pPr>
              <w:pStyle w:val="TableParagraph"/>
              <w:ind w:left="108" w:right="140"/>
              <w:rPr>
                <w:sz w:val="20"/>
              </w:rPr>
            </w:pPr>
            <w:r>
              <w:rPr>
                <w:sz w:val="20"/>
              </w:rPr>
              <w:t>A</w:t>
            </w:r>
            <w:r>
              <w:rPr>
                <w:spacing w:val="-9"/>
                <w:sz w:val="20"/>
              </w:rPr>
              <w:t xml:space="preserve"> </w:t>
            </w:r>
            <w:r>
              <w:rPr>
                <w:sz w:val="20"/>
              </w:rPr>
              <w:t>benefits</w:t>
            </w:r>
            <w:r>
              <w:rPr>
                <w:spacing w:val="-8"/>
                <w:sz w:val="20"/>
              </w:rPr>
              <w:t xml:space="preserve"> </w:t>
            </w:r>
            <w:r>
              <w:rPr>
                <w:sz w:val="20"/>
              </w:rPr>
              <w:t>proxy</w:t>
            </w:r>
            <w:r>
              <w:rPr>
                <w:spacing w:val="-8"/>
                <w:sz w:val="20"/>
              </w:rPr>
              <w:t xml:space="preserve"> </w:t>
            </w:r>
            <w:r>
              <w:rPr>
                <w:sz w:val="20"/>
              </w:rPr>
              <w:t>equal</w:t>
            </w:r>
            <w:r>
              <w:rPr>
                <w:spacing w:val="-10"/>
                <w:sz w:val="20"/>
              </w:rPr>
              <w:t xml:space="preserve"> </w:t>
            </w:r>
            <w:r>
              <w:rPr>
                <w:sz w:val="20"/>
              </w:rPr>
              <w:t>to</w:t>
            </w:r>
            <w:r>
              <w:rPr>
                <w:spacing w:val="-7"/>
                <w:sz w:val="20"/>
              </w:rPr>
              <w:t xml:space="preserve"> </w:t>
            </w:r>
            <w:r>
              <w:rPr>
                <w:sz w:val="20"/>
              </w:rPr>
              <w:t>the cost of input.</w:t>
            </w:r>
          </w:p>
          <w:p w:rsidR="00BA2705" w:rsidRDefault="00BA2705" w14:paraId="65508CAB" wp14:textId="77777777">
            <w:pPr>
              <w:pStyle w:val="TableParagraph"/>
            </w:pPr>
          </w:p>
          <w:p w:rsidR="00BA2705" w:rsidRDefault="00BA2705" w14:paraId="27E8B0B9" wp14:textId="77777777">
            <w:pPr>
              <w:pStyle w:val="TableParagraph"/>
              <w:rPr>
                <w:sz w:val="18"/>
              </w:rPr>
            </w:pPr>
          </w:p>
          <w:p w:rsidR="00BA2705" w:rsidRDefault="004F6D96" w14:paraId="5402A1BD" wp14:textId="77777777">
            <w:pPr>
              <w:pStyle w:val="TableParagraph"/>
              <w:ind w:left="108"/>
              <w:rPr>
                <w:sz w:val="20"/>
              </w:rPr>
            </w:pPr>
            <w:r>
              <w:rPr>
                <w:spacing w:val="-2"/>
                <w:sz w:val="20"/>
              </w:rPr>
              <w:t>Costs</w:t>
            </w:r>
          </w:p>
          <w:p w:rsidR="00BA2705" w:rsidRDefault="004F6D96" w14:paraId="738F8D87" wp14:textId="77777777">
            <w:pPr>
              <w:pStyle w:val="TableParagraph"/>
              <w:ind w:left="108"/>
              <w:rPr>
                <w:sz w:val="20"/>
              </w:rPr>
            </w:pPr>
            <w:r>
              <w:rPr>
                <w:sz w:val="20"/>
              </w:rPr>
              <w:t>Number</w:t>
            </w:r>
            <w:r>
              <w:rPr>
                <w:spacing w:val="-9"/>
                <w:sz w:val="20"/>
              </w:rPr>
              <w:t xml:space="preserve"> </w:t>
            </w:r>
            <w:r>
              <w:rPr>
                <w:sz w:val="20"/>
              </w:rPr>
              <w:t>of</w:t>
            </w:r>
            <w:r>
              <w:rPr>
                <w:spacing w:val="-9"/>
                <w:sz w:val="20"/>
              </w:rPr>
              <w:t xml:space="preserve"> </w:t>
            </w:r>
            <w:r>
              <w:rPr>
                <w:sz w:val="20"/>
              </w:rPr>
              <w:t>staff</w:t>
            </w:r>
            <w:r>
              <w:rPr>
                <w:spacing w:val="-9"/>
                <w:sz w:val="20"/>
              </w:rPr>
              <w:t xml:space="preserve"> </w:t>
            </w:r>
            <w:r>
              <w:rPr>
                <w:sz w:val="20"/>
              </w:rPr>
              <w:t>hours</w:t>
            </w:r>
            <w:r>
              <w:rPr>
                <w:spacing w:val="-8"/>
                <w:sz w:val="20"/>
              </w:rPr>
              <w:t xml:space="preserve"> </w:t>
            </w:r>
            <w:r>
              <w:rPr>
                <w:sz w:val="20"/>
              </w:rPr>
              <w:t>spent</w:t>
            </w:r>
            <w:r>
              <w:rPr>
                <w:spacing w:val="-9"/>
                <w:sz w:val="20"/>
              </w:rPr>
              <w:t xml:space="preserve"> </w:t>
            </w:r>
            <w:r>
              <w:rPr>
                <w:sz w:val="20"/>
              </w:rPr>
              <w:t>on local school and college visits e.g., delivering career talks, curriculum support, literacy, support, safety talks (including preparation time).</w:t>
            </w:r>
          </w:p>
          <w:p w:rsidR="00BA2705" w:rsidRDefault="00BA2705" w14:paraId="201A40F3" wp14:textId="77777777">
            <w:pPr>
              <w:pStyle w:val="TableParagraph"/>
              <w:spacing w:before="1"/>
              <w:rPr>
                <w:sz w:val="20"/>
              </w:rPr>
            </w:pPr>
          </w:p>
          <w:p w:rsidR="00BA2705" w:rsidRDefault="004F6D96" w14:paraId="1DDD112D" wp14:textId="77777777">
            <w:pPr>
              <w:pStyle w:val="TableParagraph"/>
              <w:ind w:left="108" w:right="224"/>
              <w:rPr>
                <w:sz w:val="20"/>
              </w:rPr>
            </w:pPr>
            <w:r>
              <w:rPr>
                <w:sz w:val="20"/>
              </w:rPr>
              <w:t>Average</w:t>
            </w:r>
            <w:r>
              <w:rPr>
                <w:spacing w:val="-10"/>
                <w:sz w:val="20"/>
              </w:rPr>
              <w:t xml:space="preserve"> </w:t>
            </w:r>
            <w:r>
              <w:rPr>
                <w:sz w:val="20"/>
              </w:rPr>
              <w:t>cost</w:t>
            </w:r>
            <w:r>
              <w:rPr>
                <w:spacing w:val="-11"/>
                <w:sz w:val="20"/>
              </w:rPr>
              <w:t xml:space="preserve"> </w:t>
            </w:r>
            <w:r>
              <w:rPr>
                <w:sz w:val="20"/>
              </w:rPr>
              <w:t>of</w:t>
            </w:r>
            <w:r>
              <w:rPr>
                <w:spacing w:val="-11"/>
                <w:sz w:val="20"/>
              </w:rPr>
              <w:t xml:space="preserve"> </w:t>
            </w:r>
            <w:r>
              <w:rPr>
                <w:sz w:val="20"/>
              </w:rPr>
              <w:t>fire</w:t>
            </w:r>
            <w:r>
              <w:rPr>
                <w:spacing w:val="-11"/>
                <w:sz w:val="20"/>
              </w:rPr>
              <w:t xml:space="preserve"> </w:t>
            </w:r>
            <w:r>
              <w:rPr>
                <w:sz w:val="20"/>
              </w:rPr>
              <w:t xml:space="preserve">personnel time per hour at £19.00 plus </w:t>
            </w:r>
            <w:r>
              <w:rPr>
                <w:spacing w:val="-2"/>
                <w:sz w:val="20"/>
              </w:rPr>
              <w:t>on-costs.</w:t>
            </w:r>
          </w:p>
        </w:tc>
        <w:tc>
          <w:tcPr>
            <w:tcW w:w="2377" w:type="dxa"/>
          </w:tcPr>
          <w:p w:rsidR="00BA2705" w:rsidRDefault="004F6D96" w14:paraId="72CE5678" wp14:textId="77777777">
            <w:pPr>
              <w:pStyle w:val="TableParagraph"/>
              <w:ind w:left="106" w:right="415"/>
              <w:rPr>
                <w:sz w:val="20"/>
              </w:rPr>
            </w:pPr>
            <w:r>
              <w:rPr>
                <w:sz w:val="20"/>
              </w:rPr>
              <w:t>National TOMs database: indicator NT8</w:t>
            </w:r>
            <w:r>
              <w:rPr>
                <w:spacing w:val="-14"/>
                <w:sz w:val="20"/>
              </w:rPr>
              <w:t xml:space="preserve"> </w:t>
            </w:r>
            <w:r>
              <w:rPr>
                <w:sz w:val="20"/>
              </w:rPr>
              <w:t>Improved</w:t>
            </w:r>
            <w:r>
              <w:rPr>
                <w:spacing w:val="-14"/>
                <w:sz w:val="20"/>
              </w:rPr>
              <w:t xml:space="preserve"> </w:t>
            </w:r>
            <w:r>
              <w:rPr>
                <w:sz w:val="20"/>
              </w:rPr>
              <w:t>skills.</w:t>
            </w:r>
          </w:p>
          <w:p w:rsidR="00BA2705" w:rsidRDefault="00BA2705" w14:paraId="6E31D9C9" wp14:textId="77777777">
            <w:pPr>
              <w:pStyle w:val="TableParagraph"/>
            </w:pPr>
          </w:p>
          <w:p w:rsidR="00BA2705" w:rsidRDefault="00BA2705" w14:paraId="7F432E88" wp14:textId="77777777">
            <w:pPr>
              <w:pStyle w:val="TableParagraph"/>
              <w:spacing w:before="11"/>
              <w:rPr>
                <w:sz w:val="17"/>
              </w:rPr>
            </w:pPr>
          </w:p>
          <w:p w:rsidR="00BA2705" w:rsidRDefault="004F6D96" w14:paraId="1AEBB298" wp14:textId="77777777">
            <w:pPr>
              <w:pStyle w:val="TableParagraph"/>
              <w:ind w:left="106" w:right="506"/>
              <w:jc w:val="both"/>
              <w:rPr>
                <w:sz w:val="20"/>
              </w:rPr>
            </w:pPr>
            <w:r>
              <w:rPr>
                <w:sz w:val="20"/>
              </w:rPr>
              <w:t>Home</w:t>
            </w:r>
            <w:r>
              <w:rPr>
                <w:spacing w:val="-6"/>
                <w:sz w:val="20"/>
              </w:rPr>
              <w:t xml:space="preserve"> </w:t>
            </w:r>
            <w:r>
              <w:rPr>
                <w:sz w:val="20"/>
              </w:rPr>
              <w:t>Office,</w:t>
            </w:r>
            <w:r>
              <w:rPr>
                <w:spacing w:val="-4"/>
                <w:sz w:val="20"/>
              </w:rPr>
              <w:t xml:space="preserve"> </w:t>
            </w:r>
            <w:r>
              <w:rPr>
                <w:sz w:val="20"/>
              </w:rPr>
              <w:t>2019, Fire</w:t>
            </w:r>
            <w:r>
              <w:rPr>
                <w:spacing w:val="-14"/>
                <w:sz w:val="20"/>
              </w:rPr>
              <w:t xml:space="preserve"> </w:t>
            </w:r>
            <w:r>
              <w:rPr>
                <w:sz w:val="20"/>
              </w:rPr>
              <w:t>Statistics</w:t>
            </w:r>
            <w:r>
              <w:rPr>
                <w:spacing w:val="-14"/>
                <w:sz w:val="20"/>
              </w:rPr>
              <w:t xml:space="preserve"> </w:t>
            </w:r>
            <w:r>
              <w:rPr>
                <w:sz w:val="20"/>
              </w:rPr>
              <w:t xml:space="preserve">Table </w:t>
            </w:r>
            <w:r>
              <w:rPr>
                <w:spacing w:val="-2"/>
                <w:sz w:val="20"/>
              </w:rPr>
              <w:t>1203.</w:t>
            </w:r>
          </w:p>
          <w:p w:rsidR="00BA2705" w:rsidRDefault="00BA2705" w14:paraId="1AC44FA1" wp14:textId="77777777">
            <w:pPr>
              <w:pStyle w:val="TableParagraph"/>
            </w:pPr>
          </w:p>
          <w:p w:rsidR="00BA2705" w:rsidRDefault="00BA2705" w14:paraId="7185C782" wp14:textId="77777777">
            <w:pPr>
              <w:pStyle w:val="TableParagraph"/>
            </w:pPr>
          </w:p>
          <w:p w:rsidR="00BA2705" w:rsidRDefault="00BA2705" w14:paraId="5375724A" wp14:textId="77777777">
            <w:pPr>
              <w:pStyle w:val="TableParagraph"/>
            </w:pPr>
          </w:p>
          <w:p w:rsidR="00BA2705" w:rsidRDefault="004F6D96" w14:paraId="14CAB13D" wp14:textId="77777777">
            <w:pPr>
              <w:pStyle w:val="TableParagraph"/>
              <w:spacing w:before="161"/>
              <w:ind w:left="106" w:right="442"/>
              <w:rPr>
                <w:sz w:val="20"/>
              </w:rPr>
            </w:pPr>
            <w:r>
              <w:rPr>
                <w:sz w:val="20"/>
              </w:rPr>
              <w:t>Greater</w:t>
            </w:r>
            <w:r>
              <w:rPr>
                <w:spacing w:val="-8"/>
                <w:sz w:val="20"/>
              </w:rPr>
              <w:t xml:space="preserve"> </w:t>
            </w:r>
            <w:r>
              <w:rPr>
                <w:sz w:val="20"/>
              </w:rPr>
              <w:t>Manchester Combined</w:t>
            </w:r>
            <w:r>
              <w:rPr>
                <w:spacing w:val="-14"/>
                <w:sz w:val="20"/>
              </w:rPr>
              <w:t xml:space="preserve"> </w:t>
            </w:r>
            <w:r>
              <w:rPr>
                <w:sz w:val="20"/>
              </w:rPr>
              <w:t xml:space="preserve">Authority, 2021 Unit Cost </w:t>
            </w:r>
            <w:r>
              <w:rPr>
                <w:spacing w:val="-2"/>
                <w:sz w:val="20"/>
              </w:rPr>
              <w:t>Database.</w:t>
            </w:r>
          </w:p>
        </w:tc>
        <w:tc>
          <w:tcPr>
            <w:tcW w:w="1959" w:type="dxa"/>
          </w:tcPr>
          <w:p w:rsidR="00BA2705" w:rsidRDefault="00BA2705" w14:paraId="49B40545" wp14:textId="77777777">
            <w:pPr>
              <w:pStyle w:val="TableParagraph"/>
            </w:pPr>
          </w:p>
          <w:p w:rsidR="00BA2705" w:rsidRDefault="00BA2705" w14:paraId="645E23BD" wp14:textId="77777777">
            <w:pPr>
              <w:pStyle w:val="TableParagraph"/>
            </w:pPr>
          </w:p>
          <w:p w:rsidR="00BA2705" w:rsidRDefault="00BA2705" w14:paraId="2969B302" wp14:textId="77777777">
            <w:pPr>
              <w:pStyle w:val="TableParagraph"/>
            </w:pPr>
          </w:p>
          <w:p w:rsidR="00BA2705" w:rsidRDefault="00BA2705" w14:paraId="4FE0E20A" wp14:textId="77777777">
            <w:pPr>
              <w:pStyle w:val="TableParagraph"/>
            </w:pPr>
          </w:p>
          <w:p w:rsidR="00BA2705" w:rsidRDefault="00BA2705" w14:paraId="1A612639" wp14:textId="77777777">
            <w:pPr>
              <w:pStyle w:val="TableParagraph"/>
            </w:pPr>
          </w:p>
          <w:p w:rsidR="00BA2705" w:rsidRDefault="00BA2705" w14:paraId="17BAC95B" wp14:textId="77777777">
            <w:pPr>
              <w:pStyle w:val="TableParagraph"/>
            </w:pPr>
          </w:p>
          <w:p w:rsidR="00BA2705" w:rsidRDefault="00BA2705" w14:paraId="56E1654B" wp14:textId="77777777">
            <w:pPr>
              <w:pStyle w:val="TableParagraph"/>
            </w:pPr>
          </w:p>
          <w:p w:rsidR="00BA2705" w:rsidRDefault="00BA2705" w14:paraId="1F020168" wp14:textId="77777777">
            <w:pPr>
              <w:pStyle w:val="TableParagraph"/>
            </w:pPr>
          </w:p>
          <w:p w:rsidR="00BA2705" w:rsidRDefault="00BA2705" w14:paraId="184ADAF2" wp14:textId="77777777">
            <w:pPr>
              <w:pStyle w:val="TableParagraph"/>
            </w:pPr>
          </w:p>
          <w:p w:rsidR="00BA2705" w:rsidRDefault="00BA2705" w14:paraId="6E736EAA" wp14:textId="77777777">
            <w:pPr>
              <w:pStyle w:val="TableParagraph"/>
            </w:pPr>
          </w:p>
          <w:p w:rsidR="00BA2705" w:rsidRDefault="00BA2705" w14:paraId="6EC93268" wp14:textId="77777777">
            <w:pPr>
              <w:pStyle w:val="TableParagraph"/>
            </w:pPr>
          </w:p>
          <w:p w:rsidR="00BA2705" w:rsidRDefault="00BA2705" w14:paraId="6617436B" wp14:textId="77777777">
            <w:pPr>
              <w:pStyle w:val="TableParagraph"/>
              <w:rPr>
                <w:sz w:val="18"/>
              </w:rPr>
            </w:pPr>
          </w:p>
          <w:p w:rsidR="00BA2705" w:rsidRDefault="004F6D96" w14:paraId="5611615D" wp14:textId="77777777">
            <w:pPr>
              <w:pStyle w:val="TableParagraph"/>
              <w:ind w:left="105"/>
              <w:rPr>
                <w:sz w:val="20"/>
              </w:rPr>
            </w:pPr>
            <w:r>
              <w:rPr>
                <w:sz w:val="20"/>
              </w:rPr>
              <w:t>Department for Communities and</w:t>
            </w:r>
          </w:p>
          <w:p w:rsidR="00BA2705" w:rsidRDefault="004F6D96" w14:paraId="0B7A7ECD" wp14:textId="77777777">
            <w:pPr>
              <w:pStyle w:val="TableParagraph"/>
              <w:spacing w:line="230" w:lineRule="exact"/>
              <w:ind w:left="105" w:right="203"/>
              <w:rPr>
                <w:sz w:val="20"/>
              </w:rPr>
            </w:pPr>
            <w:r>
              <w:rPr>
                <w:sz w:val="20"/>
              </w:rPr>
              <w:t>Local</w:t>
            </w:r>
            <w:r>
              <w:rPr>
                <w:spacing w:val="-14"/>
                <w:sz w:val="20"/>
              </w:rPr>
              <w:t xml:space="preserve"> </w:t>
            </w:r>
            <w:r>
              <w:rPr>
                <w:sz w:val="20"/>
              </w:rPr>
              <w:t xml:space="preserve">Government </w:t>
            </w:r>
            <w:r>
              <w:rPr>
                <w:spacing w:val="-2"/>
                <w:sz w:val="20"/>
              </w:rPr>
              <w:t>(2011).</w:t>
            </w:r>
          </w:p>
        </w:tc>
        <w:tc>
          <w:tcPr>
            <w:tcW w:w="1983" w:type="dxa"/>
          </w:tcPr>
          <w:p w:rsidR="00BA2705" w:rsidRDefault="004F6D96" w14:paraId="673756FA" wp14:textId="77777777">
            <w:pPr>
              <w:pStyle w:val="TableParagraph"/>
              <w:spacing w:line="229" w:lineRule="exact"/>
              <w:ind w:left="107"/>
              <w:rPr>
                <w:sz w:val="20"/>
              </w:rPr>
            </w:pPr>
            <w:r>
              <w:rPr>
                <w:spacing w:val="-4"/>
                <w:sz w:val="20"/>
              </w:rPr>
              <w:t>2021</w:t>
            </w:r>
          </w:p>
          <w:p w:rsidR="00BA2705" w:rsidRDefault="00BA2705" w14:paraId="370C0FEE" wp14:textId="77777777">
            <w:pPr>
              <w:pStyle w:val="TableParagraph"/>
            </w:pPr>
          </w:p>
          <w:p w:rsidR="00BA2705" w:rsidRDefault="00BA2705" w14:paraId="3D7C5F32" wp14:textId="77777777">
            <w:pPr>
              <w:pStyle w:val="TableParagraph"/>
            </w:pPr>
          </w:p>
          <w:p w:rsidR="00BA2705" w:rsidRDefault="00BA2705" w14:paraId="53D8FA90" wp14:textId="77777777">
            <w:pPr>
              <w:pStyle w:val="TableParagraph"/>
            </w:pPr>
          </w:p>
          <w:p w:rsidR="00BA2705" w:rsidRDefault="004F6D96" w14:paraId="41419408" wp14:textId="77777777">
            <w:pPr>
              <w:pStyle w:val="TableParagraph"/>
              <w:spacing w:before="161"/>
              <w:ind w:left="107"/>
              <w:rPr>
                <w:sz w:val="20"/>
              </w:rPr>
            </w:pPr>
            <w:r>
              <w:rPr>
                <w:spacing w:val="-4"/>
                <w:sz w:val="20"/>
              </w:rPr>
              <w:t>2019</w:t>
            </w:r>
          </w:p>
          <w:p w:rsidR="00BA2705" w:rsidRDefault="00BA2705" w14:paraId="3E6E8B54" wp14:textId="77777777">
            <w:pPr>
              <w:pStyle w:val="TableParagraph"/>
            </w:pPr>
          </w:p>
          <w:p w:rsidR="00BA2705" w:rsidRDefault="00BA2705" w14:paraId="4D248994" wp14:textId="77777777">
            <w:pPr>
              <w:pStyle w:val="TableParagraph"/>
            </w:pPr>
          </w:p>
          <w:p w:rsidR="00BA2705" w:rsidRDefault="00BA2705" w14:paraId="30C9EE6B" wp14:textId="77777777">
            <w:pPr>
              <w:pStyle w:val="TableParagraph"/>
            </w:pPr>
          </w:p>
          <w:p w:rsidR="00BA2705" w:rsidRDefault="00BA2705" w14:paraId="493CC4DC" wp14:textId="77777777">
            <w:pPr>
              <w:pStyle w:val="TableParagraph"/>
            </w:pPr>
          </w:p>
          <w:p w:rsidR="00BA2705" w:rsidRDefault="00BA2705" w14:paraId="7FCE7B08" wp14:textId="77777777">
            <w:pPr>
              <w:pStyle w:val="TableParagraph"/>
            </w:pPr>
          </w:p>
          <w:p w:rsidR="00BA2705" w:rsidRDefault="00BA2705" w14:paraId="3F1571C5" wp14:textId="77777777">
            <w:pPr>
              <w:pStyle w:val="TableParagraph"/>
              <w:spacing w:before="1"/>
              <w:rPr>
                <w:sz w:val="30"/>
              </w:rPr>
            </w:pPr>
          </w:p>
          <w:p w:rsidR="00BA2705" w:rsidRDefault="004F6D96" w14:paraId="3A713548" wp14:textId="77777777">
            <w:pPr>
              <w:pStyle w:val="TableParagraph"/>
              <w:ind w:left="107"/>
              <w:rPr>
                <w:sz w:val="20"/>
              </w:rPr>
            </w:pPr>
            <w:r>
              <w:rPr>
                <w:spacing w:val="-4"/>
                <w:sz w:val="20"/>
              </w:rPr>
              <w:t>2021</w:t>
            </w:r>
          </w:p>
        </w:tc>
      </w:tr>
      <w:tr xmlns:wp14="http://schemas.microsoft.com/office/word/2010/wordml" w:rsidR="00BA2705" w14:paraId="35741628" wp14:textId="77777777">
        <w:trPr>
          <w:trHeight w:val="4371"/>
        </w:trPr>
        <w:tc>
          <w:tcPr>
            <w:tcW w:w="2748" w:type="dxa"/>
          </w:tcPr>
          <w:p w:rsidR="00BA2705" w:rsidRDefault="004F6D96" w14:paraId="4693CECF" wp14:textId="77777777">
            <w:pPr>
              <w:pStyle w:val="TableParagraph"/>
              <w:spacing w:line="229" w:lineRule="exact"/>
              <w:ind w:left="108"/>
              <w:rPr>
                <w:sz w:val="20"/>
              </w:rPr>
            </w:pPr>
            <w:r>
              <w:rPr>
                <w:sz w:val="20"/>
              </w:rPr>
              <w:t>Fire</w:t>
            </w:r>
            <w:r>
              <w:rPr>
                <w:spacing w:val="-7"/>
                <w:sz w:val="20"/>
              </w:rPr>
              <w:t xml:space="preserve"> </w:t>
            </w:r>
            <w:r>
              <w:rPr>
                <w:spacing w:val="-2"/>
                <w:sz w:val="20"/>
              </w:rPr>
              <w:t>cadets</w:t>
            </w:r>
          </w:p>
        </w:tc>
        <w:tc>
          <w:tcPr>
            <w:tcW w:w="2698" w:type="dxa"/>
          </w:tcPr>
          <w:p w:rsidR="00BA2705" w:rsidRDefault="004F6D96" w14:paraId="610DA0FD" wp14:textId="77777777">
            <w:pPr>
              <w:pStyle w:val="TableParagraph"/>
              <w:ind w:left="108" w:right="1306"/>
              <w:rPr>
                <w:sz w:val="20"/>
              </w:rPr>
            </w:pPr>
            <w:r>
              <w:rPr>
                <w:sz w:val="20"/>
              </w:rPr>
              <w:t>Economic</w:t>
            </w:r>
            <w:r>
              <w:rPr>
                <w:spacing w:val="-14"/>
                <w:sz w:val="20"/>
              </w:rPr>
              <w:t xml:space="preserve"> </w:t>
            </w:r>
            <w:r>
              <w:rPr>
                <w:sz w:val="20"/>
              </w:rPr>
              <w:t>and social return on</w:t>
            </w:r>
            <w:r>
              <w:rPr>
                <w:spacing w:val="-14"/>
                <w:sz w:val="20"/>
              </w:rPr>
              <w:t xml:space="preserve"> </w:t>
            </w:r>
            <w:r>
              <w:rPr>
                <w:sz w:val="20"/>
              </w:rPr>
              <w:t>investment</w:t>
            </w:r>
          </w:p>
        </w:tc>
        <w:tc>
          <w:tcPr>
            <w:tcW w:w="2998" w:type="dxa"/>
          </w:tcPr>
          <w:p w:rsidR="00BA2705" w:rsidRDefault="004F6D96" w14:paraId="572647F6" wp14:textId="77777777">
            <w:pPr>
              <w:pStyle w:val="TableParagraph"/>
              <w:spacing w:line="229" w:lineRule="exact"/>
              <w:ind w:left="108"/>
              <w:rPr>
                <w:sz w:val="20"/>
              </w:rPr>
            </w:pPr>
            <w:r>
              <w:rPr>
                <w:spacing w:val="-2"/>
                <w:sz w:val="20"/>
              </w:rPr>
              <w:t>Benefits</w:t>
            </w:r>
          </w:p>
          <w:p w:rsidR="00BA2705" w:rsidRDefault="004F6D96" w14:paraId="70FB3EDD" wp14:textId="77777777">
            <w:pPr>
              <w:pStyle w:val="TableParagraph"/>
              <w:ind w:left="108" w:right="109"/>
              <w:rPr>
                <w:sz w:val="20"/>
              </w:rPr>
            </w:pPr>
            <w:r>
              <w:rPr>
                <w:sz w:val="20"/>
              </w:rPr>
              <w:t>The proxy value has been based</w:t>
            </w:r>
            <w:r>
              <w:rPr>
                <w:spacing w:val="-4"/>
                <w:sz w:val="20"/>
              </w:rPr>
              <w:t xml:space="preserve"> </w:t>
            </w:r>
            <w:r>
              <w:rPr>
                <w:sz w:val="20"/>
              </w:rPr>
              <w:t>on</w:t>
            </w:r>
            <w:r>
              <w:rPr>
                <w:spacing w:val="-6"/>
                <w:sz w:val="20"/>
              </w:rPr>
              <w:t xml:space="preserve"> </w:t>
            </w:r>
            <w:r>
              <w:rPr>
                <w:sz w:val="20"/>
              </w:rPr>
              <w:t>the</w:t>
            </w:r>
            <w:r>
              <w:rPr>
                <w:spacing w:val="-6"/>
                <w:sz w:val="20"/>
              </w:rPr>
              <w:t xml:space="preserve"> </w:t>
            </w:r>
            <w:r>
              <w:rPr>
                <w:sz w:val="20"/>
              </w:rPr>
              <w:t>current</w:t>
            </w:r>
            <w:r>
              <w:rPr>
                <w:spacing w:val="-3"/>
                <w:sz w:val="20"/>
              </w:rPr>
              <w:t xml:space="preserve"> </w:t>
            </w:r>
            <w:r>
              <w:rPr>
                <w:sz w:val="20"/>
              </w:rPr>
              <w:t>economic benefit</w:t>
            </w:r>
            <w:r>
              <w:rPr>
                <w:spacing w:val="-8"/>
                <w:sz w:val="20"/>
              </w:rPr>
              <w:t xml:space="preserve"> </w:t>
            </w:r>
            <w:r>
              <w:rPr>
                <w:sz w:val="20"/>
              </w:rPr>
              <w:t>to</w:t>
            </w:r>
            <w:r>
              <w:rPr>
                <w:spacing w:val="-9"/>
                <w:sz w:val="20"/>
              </w:rPr>
              <w:t xml:space="preserve"> </w:t>
            </w:r>
            <w:r>
              <w:rPr>
                <w:sz w:val="20"/>
              </w:rPr>
              <w:t>the</w:t>
            </w:r>
            <w:r>
              <w:rPr>
                <w:spacing w:val="-9"/>
                <w:sz w:val="20"/>
              </w:rPr>
              <w:t xml:space="preserve"> </w:t>
            </w:r>
            <w:r>
              <w:rPr>
                <w:sz w:val="20"/>
              </w:rPr>
              <w:t>individual</w:t>
            </w:r>
            <w:r>
              <w:rPr>
                <w:spacing w:val="-10"/>
                <w:sz w:val="20"/>
              </w:rPr>
              <w:t xml:space="preserve"> </w:t>
            </w:r>
            <w:r>
              <w:rPr>
                <w:sz w:val="20"/>
              </w:rPr>
              <w:t>and</w:t>
            </w:r>
            <w:r>
              <w:rPr>
                <w:spacing w:val="-8"/>
                <w:sz w:val="20"/>
              </w:rPr>
              <w:t xml:space="preserve"> </w:t>
            </w:r>
            <w:r>
              <w:rPr>
                <w:sz w:val="20"/>
              </w:rPr>
              <w:t>the annualised</w:t>
            </w:r>
            <w:r>
              <w:rPr>
                <w:spacing w:val="-11"/>
                <w:sz w:val="20"/>
              </w:rPr>
              <w:t xml:space="preserve"> </w:t>
            </w:r>
            <w:r>
              <w:rPr>
                <w:sz w:val="20"/>
              </w:rPr>
              <w:t>future</w:t>
            </w:r>
            <w:r>
              <w:rPr>
                <w:spacing w:val="-9"/>
                <w:sz w:val="20"/>
              </w:rPr>
              <w:t xml:space="preserve"> </w:t>
            </w:r>
            <w:r>
              <w:rPr>
                <w:sz w:val="20"/>
              </w:rPr>
              <w:t>lifetime</w:t>
            </w:r>
            <w:r>
              <w:rPr>
                <w:spacing w:val="-11"/>
                <w:sz w:val="20"/>
              </w:rPr>
              <w:t xml:space="preserve"> </w:t>
            </w:r>
            <w:r>
              <w:rPr>
                <w:sz w:val="20"/>
              </w:rPr>
              <w:t>value to society of achieving the qualification. The National TOMs database gives this value</w:t>
            </w:r>
            <w:r>
              <w:rPr>
                <w:spacing w:val="-2"/>
                <w:sz w:val="20"/>
              </w:rPr>
              <w:t xml:space="preserve"> </w:t>
            </w:r>
            <w:r>
              <w:rPr>
                <w:sz w:val="20"/>
              </w:rPr>
              <w:t>as</w:t>
            </w:r>
            <w:r>
              <w:rPr>
                <w:spacing w:val="-2"/>
                <w:sz w:val="20"/>
              </w:rPr>
              <w:t xml:space="preserve"> </w:t>
            </w:r>
            <w:r>
              <w:rPr>
                <w:sz w:val="20"/>
              </w:rPr>
              <w:t>£258.45</w:t>
            </w:r>
            <w:r>
              <w:rPr>
                <w:spacing w:val="-3"/>
                <w:sz w:val="20"/>
              </w:rPr>
              <w:t xml:space="preserve"> </w:t>
            </w:r>
            <w:r>
              <w:rPr>
                <w:sz w:val="20"/>
              </w:rPr>
              <w:t>per</w:t>
            </w:r>
            <w:r>
              <w:rPr>
                <w:spacing w:val="-3"/>
                <w:sz w:val="20"/>
              </w:rPr>
              <w:t xml:space="preserve"> </w:t>
            </w:r>
            <w:r>
              <w:rPr>
                <w:sz w:val="20"/>
              </w:rPr>
              <w:t xml:space="preserve">week per </w:t>
            </w:r>
            <w:r>
              <w:rPr>
                <w:spacing w:val="-2"/>
                <w:sz w:val="20"/>
              </w:rPr>
              <w:t>student.</w:t>
            </w:r>
          </w:p>
          <w:p w:rsidR="00BA2705" w:rsidRDefault="00BA2705" w14:paraId="1C4FFBFA" wp14:textId="77777777">
            <w:pPr>
              <w:pStyle w:val="TableParagraph"/>
              <w:rPr>
                <w:sz w:val="20"/>
              </w:rPr>
            </w:pPr>
          </w:p>
          <w:p w:rsidR="00BA2705" w:rsidRDefault="004F6D96" w14:paraId="5A149C7B" wp14:textId="77777777">
            <w:pPr>
              <w:pStyle w:val="TableParagraph"/>
              <w:ind w:left="108"/>
              <w:rPr>
                <w:sz w:val="20"/>
              </w:rPr>
            </w:pPr>
            <w:r>
              <w:rPr>
                <w:spacing w:val="-2"/>
                <w:sz w:val="20"/>
              </w:rPr>
              <w:t>Costs</w:t>
            </w:r>
          </w:p>
          <w:p w:rsidR="00BA2705" w:rsidRDefault="004F6D96" w14:paraId="497D4ED3" wp14:textId="77777777">
            <w:pPr>
              <w:pStyle w:val="TableParagraph"/>
              <w:spacing w:before="1"/>
              <w:ind w:left="108" w:right="287"/>
              <w:rPr>
                <w:sz w:val="20"/>
              </w:rPr>
            </w:pPr>
            <w:r>
              <w:rPr>
                <w:sz w:val="20"/>
              </w:rPr>
              <w:t>Example:</w:t>
            </w:r>
            <w:r>
              <w:rPr>
                <w:spacing w:val="-7"/>
                <w:sz w:val="20"/>
              </w:rPr>
              <w:t xml:space="preserve"> </w:t>
            </w:r>
            <w:r>
              <w:rPr>
                <w:sz w:val="20"/>
              </w:rPr>
              <w:t>if</w:t>
            </w:r>
            <w:r>
              <w:rPr>
                <w:spacing w:val="-7"/>
                <w:sz w:val="20"/>
              </w:rPr>
              <w:t xml:space="preserve"> </w:t>
            </w:r>
            <w:r>
              <w:rPr>
                <w:sz w:val="20"/>
              </w:rPr>
              <w:t>over</w:t>
            </w:r>
            <w:r>
              <w:rPr>
                <w:spacing w:val="-9"/>
                <w:sz w:val="20"/>
              </w:rPr>
              <w:t xml:space="preserve"> </w:t>
            </w:r>
            <w:r>
              <w:rPr>
                <w:sz w:val="20"/>
              </w:rPr>
              <w:t>a</w:t>
            </w:r>
            <w:r>
              <w:rPr>
                <w:spacing w:val="-9"/>
                <w:sz w:val="20"/>
              </w:rPr>
              <w:t xml:space="preserve"> </w:t>
            </w:r>
            <w:r>
              <w:rPr>
                <w:sz w:val="20"/>
              </w:rPr>
              <w:t>year</w:t>
            </w:r>
            <w:r>
              <w:rPr>
                <w:spacing w:val="-9"/>
                <w:sz w:val="20"/>
              </w:rPr>
              <w:t xml:space="preserve"> </w:t>
            </w:r>
            <w:r>
              <w:rPr>
                <w:sz w:val="20"/>
              </w:rPr>
              <w:t>there is the equivalent of four (37 hour) weeks of training (i.e., 148 hours) delivered simultaneously to a number of Fire Cadets then the cost</w:t>
            </w:r>
          </w:p>
          <w:p w:rsidR="00BA2705" w:rsidRDefault="004F6D96" w14:paraId="302E3BED" wp14:textId="77777777">
            <w:pPr>
              <w:pStyle w:val="TableParagraph"/>
              <w:spacing w:line="211" w:lineRule="exact"/>
              <w:ind w:left="108"/>
              <w:rPr>
                <w:sz w:val="20"/>
              </w:rPr>
            </w:pPr>
            <w:r>
              <w:rPr>
                <w:sz w:val="20"/>
              </w:rPr>
              <w:t>is</w:t>
            </w:r>
            <w:r>
              <w:rPr>
                <w:spacing w:val="-2"/>
                <w:sz w:val="20"/>
              </w:rPr>
              <w:t xml:space="preserve"> </w:t>
            </w:r>
            <w:r>
              <w:rPr>
                <w:sz w:val="20"/>
              </w:rPr>
              <w:t>4</w:t>
            </w:r>
            <w:r>
              <w:rPr>
                <w:spacing w:val="-3"/>
                <w:sz w:val="20"/>
              </w:rPr>
              <w:t xml:space="preserve"> </w:t>
            </w:r>
            <w:r>
              <w:rPr>
                <w:sz w:val="20"/>
              </w:rPr>
              <w:t>x</w:t>
            </w:r>
            <w:r>
              <w:rPr>
                <w:spacing w:val="-2"/>
                <w:sz w:val="20"/>
              </w:rPr>
              <w:t xml:space="preserve"> </w:t>
            </w:r>
            <w:r>
              <w:rPr>
                <w:sz w:val="20"/>
              </w:rPr>
              <w:t>37</w:t>
            </w:r>
            <w:r>
              <w:rPr>
                <w:spacing w:val="-1"/>
                <w:sz w:val="20"/>
              </w:rPr>
              <w:t xml:space="preserve"> </w:t>
            </w:r>
            <w:r>
              <w:rPr>
                <w:sz w:val="20"/>
              </w:rPr>
              <w:t>x</w:t>
            </w:r>
            <w:r>
              <w:rPr>
                <w:spacing w:val="-2"/>
                <w:sz w:val="20"/>
              </w:rPr>
              <w:t xml:space="preserve"> </w:t>
            </w:r>
            <w:r>
              <w:rPr>
                <w:sz w:val="20"/>
              </w:rPr>
              <w:t>19.00</w:t>
            </w:r>
            <w:r>
              <w:rPr>
                <w:spacing w:val="-3"/>
                <w:sz w:val="20"/>
              </w:rPr>
              <w:t xml:space="preserve"> </w:t>
            </w:r>
            <w:r>
              <w:rPr>
                <w:sz w:val="20"/>
              </w:rPr>
              <w:t>=</w:t>
            </w:r>
            <w:r>
              <w:rPr>
                <w:spacing w:val="-2"/>
                <w:sz w:val="20"/>
              </w:rPr>
              <w:t xml:space="preserve"> £2,812.00.</w:t>
            </w:r>
          </w:p>
        </w:tc>
        <w:tc>
          <w:tcPr>
            <w:tcW w:w="2377" w:type="dxa"/>
          </w:tcPr>
          <w:p w:rsidR="00BA2705" w:rsidRDefault="004F6D96" w14:paraId="4C806190" wp14:textId="77777777">
            <w:pPr>
              <w:pStyle w:val="TableParagraph"/>
              <w:ind w:left="106" w:right="276"/>
              <w:rPr>
                <w:sz w:val="20"/>
              </w:rPr>
            </w:pPr>
            <w:r>
              <w:rPr>
                <w:sz w:val="20"/>
              </w:rPr>
              <w:t>National TOMs database: NT9 Training</w:t>
            </w:r>
            <w:r>
              <w:rPr>
                <w:spacing w:val="-14"/>
                <w:sz w:val="20"/>
              </w:rPr>
              <w:t xml:space="preserve"> </w:t>
            </w:r>
            <w:r>
              <w:rPr>
                <w:sz w:val="20"/>
              </w:rPr>
              <w:t>opportunities.</w:t>
            </w:r>
          </w:p>
        </w:tc>
        <w:tc>
          <w:tcPr>
            <w:tcW w:w="1959" w:type="dxa"/>
          </w:tcPr>
          <w:p w:rsidR="00BA2705" w:rsidRDefault="00BA2705" w14:paraId="4EA3DAC4" wp14:textId="77777777">
            <w:pPr>
              <w:pStyle w:val="TableParagraph"/>
              <w:rPr>
                <w:rFonts w:ascii="Times New Roman"/>
                <w:sz w:val="20"/>
              </w:rPr>
            </w:pPr>
          </w:p>
        </w:tc>
        <w:tc>
          <w:tcPr>
            <w:tcW w:w="1983" w:type="dxa"/>
          </w:tcPr>
          <w:p w:rsidR="00BA2705" w:rsidRDefault="004F6D96" w14:paraId="007151C5" wp14:textId="77777777">
            <w:pPr>
              <w:pStyle w:val="TableParagraph"/>
              <w:spacing w:line="229" w:lineRule="exact"/>
              <w:ind w:left="107"/>
              <w:rPr>
                <w:sz w:val="20"/>
              </w:rPr>
            </w:pPr>
            <w:r>
              <w:rPr>
                <w:spacing w:val="-4"/>
                <w:sz w:val="20"/>
              </w:rPr>
              <w:t>2021</w:t>
            </w:r>
          </w:p>
        </w:tc>
      </w:tr>
    </w:tbl>
    <w:p xmlns:wp14="http://schemas.microsoft.com/office/word/2010/wordml" w:rsidR="00BA2705" w:rsidRDefault="00BA2705" w14:paraId="6384CA15" wp14:textId="77777777">
      <w:pPr>
        <w:spacing w:line="229" w:lineRule="exact"/>
        <w:rPr>
          <w:sz w:val="20"/>
        </w:rPr>
        <w:sectPr w:rsidR="00BA2705">
          <w:pgSz w:w="16850" w:h="11920" w:orient="landscape"/>
          <w:pgMar w:top="1340" w:right="640" w:bottom="960" w:left="1220" w:header="0" w:footer="770" w:gutter="0"/>
          <w:cols w:space="720"/>
        </w:sectPr>
      </w:pPr>
    </w:p>
    <w:p xmlns:wp14="http://schemas.microsoft.com/office/word/2010/wordml" w:rsidR="00BA2705" w:rsidRDefault="004F6D96" w14:paraId="476E51CF" wp14:textId="77777777">
      <w:pPr>
        <w:pStyle w:val="Heading1"/>
        <w:spacing w:before="75"/>
        <w:ind w:left="100"/>
      </w:pPr>
      <w:r>
        <w:rPr>
          <w:color w:val="0956A2"/>
          <w:spacing w:val="-2"/>
        </w:rPr>
        <w:t>References</w:t>
      </w:r>
    </w:p>
    <w:p xmlns:wp14="http://schemas.microsoft.com/office/word/2010/wordml" w:rsidR="00BA2705" w:rsidRDefault="00BA2705" w14:paraId="6674C44D" wp14:textId="77777777">
      <w:pPr>
        <w:pStyle w:val="BodyText"/>
        <w:rPr>
          <w:b/>
          <w:sz w:val="30"/>
        </w:rPr>
      </w:pPr>
    </w:p>
    <w:p xmlns:wp14="http://schemas.microsoft.com/office/word/2010/wordml" w:rsidR="00BA2705" w:rsidRDefault="00BA2705" w14:paraId="49CE0426" wp14:textId="77777777">
      <w:pPr>
        <w:pStyle w:val="BodyText"/>
        <w:spacing w:before="5"/>
        <w:rPr>
          <w:b/>
          <w:sz w:val="27"/>
        </w:rPr>
      </w:pPr>
    </w:p>
    <w:p xmlns:wp14="http://schemas.microsoft.com/office/word/2010/wordml" w:rsidR="00BA2705" w:rsidRDefault="004F6D96" w14:paraId="55FA98A0" wp14:textId="77777777">
      <w:pPr>
        <w:pStyle w:val="BodyText"/>
        <w:ind w:left="100" w:right="391"/>
      </w:pPr>
      <w:r>
        <w:t>Arch, B.N. &amp; Thurston, M.N. 2013. An assessment of the impact of home safety assessments</w:t>
      </w:r>
      <w:r>
        <w:rPr>
          <w:spacing w:val="-4"/>
        </w:rPr>
        <w:t xml:space="preserve"> </w:t>
      </w:r>
      <w:r>
        <w:t>on</w:t>
      </w:r>
      <w:r>
        <w:rPr>
          <w:spacing w:val="-4"/>
        </w:rPr>
        <w:t xml:space="preserve"> </w:t>
      </w:r>
      <w:r>
        <w:t>fires</w:t>
      </w:r>
      <w:r>
        <w:rPr>
          <w:spacing w:val="-2"/>
        </w:rPr>
        <w:t xml:space="preserve"> </w:t>
      </w:r>
      <w:r>
        <w:t>and</w:t>
      </w:r>
      <w:r>
        <w:rPr>
          <w:spacing w:val="-2"/>
        </w:rPr>
        <w:t xml:space="preserve"> </w:t>
      </w:r>
      <w:r>
        <w:t>fire-related</w:t>
      </w:r>
      <w:r>
        <w:rPr>
          <w:spacing w:val="-4"/>
        </w:rPr>
        <w:t xml:space="preserve"> </w:t>
      </w:r>
      <w:r>
        <w:t>injuries:</w:t>
      </w:r>
      <w:r>
        <w:rPr>
          <w:spacing w:val="-3"/>
        </w:rPr>
        <w:t xml:space="preserve"> </w:t>
      </w:r>
      <w:r>
        <w:t>a</w:t>
      </w:r>
      <w:r>
        <w:rPr>
          <w:spacing w:val="-2"/>
        </w:rPr>
        <w:t xml:space="preserve"> </w:t>
      </w:r>
      <w:r>
        <w:t>case</w:t>
      </w:r>
      <w:r>
        <w:rPr>
          <w:spacing w:val="-2"/>
        </w:rPr>
        <w:t xml:space="preserve"> </w:t>
      </w:r>
      <w:r>
        <w:t>study</w:t>
      </w:r>
      <w:r>
        <w:rPr>
          <w:spacing w:val="-1"/>
        </w:rPr>
        <w:t xml:space="preserve"> </w:t>
      </w:r>
      <w:r>
        <w:t>of Cheshire</w:t>
      </w:r>
      <w:r>
        <w:rPr>
          <w:spacing w:val="-4"/>
        </w:rPr>
        <w:t xml:space="preserve"> </w:t>
      </w:r>
      <w:r>
        <w:t>Fire</w:t>
      </w:r>
      <w:r>
        <w:rPr>
          <w:spacing w:val="-2"/>
        </w:rPr>
        <w:t xml:space="preserve"> </w:t>
      </w:r>
      <w:r>
        <w:t xml:space="preserve">and Rescue Service. Journal of Public Health, 35:2 2, 200–205. </w:t>
      </w:r>
      <w:r>
        <w:rPr>
          <w:spacing w:val="-2"/>
        </w:rPr>
        <w:t>doi:10.1093/pubmed/fds068</w:t>
      </w:r>
    </w:p>
    <w:p xmlns:wp14="http://schemas.microsoft.com/office/word/2010/wordml" w:rsidR="00BA2705" w:rsidRDefault="00BA2705" w14:paraId="4B428E1E" wp14:textId="77777777">
      <w:pPr>
        <w:pStyle w:val="BodyText"/>
        <w:rPr>
          <w:sz w:val="24"/>
        </w:rPr>
      </w:pPr>
    </w:p>
    <w:p xmlns:wp14="http://schemas.microsoft.com/office/word/2010/wordml" w:rsidR="00BA2705" w:rsidRDefault="00BA2705" w14:paraId="531AA216" wp14:textId="77777777">
      <w:pPr>
        <w:pStyle w:val="BodyText"/>
        <w:spacing w:before="10"/>
        <w:rPr>
          <w:sz w:val="18"/>
        </w:rPr>
      </w:pPr>
    </w:p>
    <w:p xmlns:wp14="http://schemas.microsoft.com/office/word/2010/wordml" w:rsidR="00BA2705" w:rsidRDefault="004F6D96" w14:paraId="3D207286" wp14:textId="77777777">
      <w:pPr>
        <w:pStyle w:val="BodyText"/>
        <w:ind w:left="100"/>
      </w:pPr>
      <w:r>
        <w:t>Audit</w:t>
      </w:r>
      <w:r>
        <w:rPr>
          <w:spacing w:val="-5"/>
        </w:rPr>
        <w:t xml:space="preserve"> </w:t>
      </w:r>
      <w:r>
        <w:t>Commission.</w:t>
      </w:r>
      <w:r>
        <w:rPr>
          <w:spacing w:val="-5"/>
        </w:rPr>
        <w:t xml:space="preserve"> </w:t>
      </w:r>
      <w:r>
        <w:t>(1995),</w:t>
      </w:r>
      <w:r>
        <w:rPr>
          <w:spacing w:val="-5"/>
        </w:rPr>
        <w:t xml:space="preserve"> </w:t>
      </w:r>
      <w:r>
        <w:t>In</w:t>
      </w:r>
      <w:r>
        <w:rPr>
          <w:spacing w:val="-6"/>
        </w:rPr>
        <w:t xml:space="preserve"> </w:t>
      </w:r>
      <w:r>
        <w:t>the</w:t>
      </w:r>
      <w:r>
        <w:rPr>
          <w:spacing w:val="-6"/>
        </w:rPr>
        <w:t xml:space="preserve"> </w:t>
      </w:r>
      <w:r>
        <w:t>Line</w:t>
      </w:r>
      <w:r>
        <w:rPr>
          <w:spacing w:val="-5"/>
        </w:rPr>
        <w:t xml:space="preserve"> </w:t>
      </w:r>
      <w:r>
        <w:t>of</w:t>
      </w:r>
      <w:r>
        <w:rPr>
          <w:spacing w:val="-5"/>
        </w:rPr>
        <w:t xml:space="preserve"> </w:t>
      </w:r>
      <w:r>
        <w:t>Fire.,</w:t>
      </w:r>
      <w:r>
        <w:rPr>
          <w:spacing w:val="-5"/>
        </w:rPr>
        <w:t xml:space="preserve"> </w:t>
      </w:r>
      <w:r>
        <w:t>H.M.S.O.,</w:t>
      </w:r>
      <w:r>
        <w:rPr>
          <w:spacing w:val="-6"/>
        </w:rPr>
        <w:t xml:space="preserve"> </w:t>
      </w:r>
      <w:r>
        <w:t>London.</w:t>
      </w:r>
      <w:r>
        <w:rPr>
          <w:spacing w:val="-2"/>
        </w:rPr>
        <w:t xml:space="preserve"> </w:t>
      </w:r>
      <w:r>
        <w:t>ISBN</w:t>
      </w:r>
      <w:r>
        <w:rPr>
          <w:spacing w:val="-4"/>
        </w:rPr>
        <w:t xml:space="preserve"> </w:t>
      </w:r>
      <w:r>
        <w:rPr>
          <w:spacing w:val="-2"/>
        </w:rPr>
        <w:t>0118864041</w:t>
      </w:r>
    </w:p>
    <w:p xmlns:wp14="http://schemas.microsoft.com/office/word/2010/wordml" w:rsidR="00BA2705" w:rsidRDefault="00BA2705" w14:paraId="4E3362E6" wp14:textId="77777777">
      <w:pPr>
        <w:pStyle w:val="BodyText"/>
        <w:rPr>
          <w:sz w:val="24"/>
        </w:rPr>
      </w:pPr>
    </w:p>
    <w:p xmlns:wp14="http://schemas.microsoft.com/office/word/2010/wordml" w:rsidR="00BA2705" w:rsidRDefault="00BA2705" w14:paraId="3BD9DCF2" wp14:textId="77777777">
      <w:pPr>
        <w:pStyle w:val="BodyText"/>
        <w:rPr>
          <w:sz w:val="19"/>
        </w:rPr>
      </w:pPr>
    </w:p>
    <w:p xmlns:wp14="http://schemas.microsoft.com/office/word/2010/wordml" w:rsidR="00BA2705" w:rsidRDefault="004F6D96" w14:paraId="1ADACF05" wp14:textId="77777777">
      <w:pPr>
        <w:pStyle w:val="BodyText"/>
        <w:ind w:left="100" w:right="391"/>
      </w:pPr>
      <w:r>
        <w:t>Berrington, A.</w:t>
      </w:r>
      <w:r>
        <w:rPr>
          <w:spacing w:val="-2"/>
        </w:rPr>
        <w:t xml:space="preserve"> </w:t>
      </w:r>
      <w:r>
        <w:t>and</w:t>
      </w:r>
      <w:r>
        <w:rPr>
          <w:spacing w:val="-3"/>
        </w:rPr>
        <w:t xml:space="preserve"> </w:t>
      </w:r>
      <w:r>
        <w:t>Smith</w:t>
      </w:r>
      <w:r>
        <w:rPr>
          <w:spacing w:val="-3"/>
        </w:rPr>
        <w:t xml:space="preserve"> </w:t>
      </w:r>
      <w:r>
        <w:t>P.</w:t>
      </w:r>
      <w:r>
        <w:rPr>
          <w:spacing w:val="-2"/>
        </w:rPr>
        <w:t xml:space="preserve"> </w:t>
      </w:r>
      <w:r>
        <w:t>(2006).</w:t>
      </w:r>
      <w:r>
        <w:rPr>
          <w:spacing w:val="-2"/>
        </w:rPr>
        <w:t xml:space="preserve"> </w:t>
      </w:r>
      <w:r>
        <w:t>An</w:t>
      </w:r>
      <w:r>
        <w:rPr>
          <w:spacing w:val="-3"/>
        </w:rPr>
        <w:t xml:space="preserve"> </w:t>
      </w:r>
      <w:r>
        <w:t>Overview</w:t>
      </w:r>
      <w:r>
        <w:rPr>
          <w:spacing w:val="-4"/>
        </w:rPr>
        <w:t xml:space="preserve"> </w:t>
      </w:r>
      <w:r>
        <w:t>of</w:t>
      </w:r>
      <w:r>
        <w:rPr>
          <w:spacing w:val="-2"/>
        </w:rPr>
        <w:t xml:space="preserve"> </w:t>
      </w:r>
      <w:r>
        <w:t>Methods</w:t>
      </w:r>
      <w:r>
        <w:rPr>
          <w:spacing w:val="-5"/>
        </w:rPr>
        <w:t xml:space="preserve"> </w:t>
      </w:r>
      <w:r>
        <w:t>for</w:t>
      </w:r>
      <w:r>
        <w:rPr>
          <w:spacing w:val="-2"/>
        </w:rPr>
        <w:t xml:space="preserve"> </w:t>
      </w:r>
      <w:r>
        <w:t>the</w:t>
      </w:r>
      <w:r>
        <w:rPr>
          <w:spacing w:val="-3"/>
        </w:rPr>
        <w:t xml:space="preserve"> </w:t>
      </w:r>
      <w:r>
        <w:t>Analysis of Panel Data. ESRC National Centre for Research Methods Briefing Paper. Southampton: Economic and Social Research Council.</w:t>
      </w:r>
    </w:p>
    <w:p xmlns:wp14="http://schemas.microsoft.com/office/word/2010/wordml" w:rsidR="00BA2705" w:rsidRDefault="00BA2705" w14:paraId="297FC4AC" wp14:textId="77777777">
      <w:pPr>
        <w:pStyle w:val="BodyText"/>
        <w:rPr>
          <w:sz w:val="24"/>
        </w:rPr>
      </w:pPr>
    </w:p>
    <w:p xmlns:wp14="http://schemas.microsoft.com/office/word/2010/wordml" w:rsidR="00BA2705" w:rsidRDefault="004F6D96" w14:paraId="591A6551" wp14:textId="77777777">
      <w:pPr>
        <w:pStyle w:val="BodyText"/>
        <w:spacing w:before="215"/>
        <w:ind w:left="100"/>
      </w:pPr>
      <w:r>
        <w:t>Carlson,</w:t>
      </w:r>
      <w:r>
        <w:rPr>
          <w:spacing w:val="-1"/>
        </w:rPr>
        <w:t xml:space="preserve"> </w:t>
      </w:r>
      <w:r>
        <w:t>J. A.</w:t>
      </w:r>
      <w:r>
        <w:rPr>
          <w:spacing w:val="-3"/>
        </w:rPr>
        <w:t xml:space="preserve"> </w:t>
      </w:r>
      <w:r>
        <w:t>(2005). The</w:t>
      </w:r>
      <w:r>
        <w:rPr>
          <w:spacing w:val="-2"/>
        </w:rPr>
        <w:t xml:space="preserve"> </w:t>
      </w:r>
      <w:r>
        <w:t>economics</w:t>
      </w:r>
      <w:r>
        <w:rPr>
          <w:spacing w:val="-4"/>
        </w:rPr>
        <w:t xml:space="preserve"> </w:t>
      </w:r>
      <w:r>
        <w:t>of</w:t>
      </w:r>
      <w:r>
        <w:rPr>
          <w:spacing w:val="-3"/>
        </w:rPr>
        <w:t xml:space="preserve"> </w:t>
      </w:r>
      <w:r>
        <w:t>fire</w:t>
      </w:r>
      <w:r>
        <w:rPr>
          <w:spacing w:val="-2"/>
        </w:rPr>
        <w:t xml:space="preserve"> </w:t>
      </w:r>
      <w:r>
        <w:t>protection:</w:t>
      </w:r>
      <w:r>
        <w:rPr>
          <w:spacing w:val="-3"/>
        </w:rPr>
        <w:t xml:space="preserve"> </w:t>
      </w:r>
      <w:r>
        <w:t>from</w:t>
      </w:r>
      <w:r>
        <w:rPr>
          <w:spacing w:val="-3"/>
        </w:rPr>
        <w:t xml:space="preserve"> </w:t>
      </w:r>
      <w:r>
        <w:t>the</w:t>
      </w:r>
      <w:r>
        <w:rPr>
          <w:spacing w:val="-4"/>
        </w:rPr>
        <w:t xml:space="preserve"> </w:t>
      </w:r>
      <w:r>
        <w:t>great</w:t>
      </w:r>
      <w:r>
        <w:rPr>
          <w:spacing w:val="-3"/>
        </w:rPr>
        <w:t xml:space="preserve"> </w:t>
      </w:r>
      <w:r>
        <w:t>fire</w:t>
      </w:r>
      <w:r>
        <w:rPr>
          <w:spacing w:val="-4"/>
        </w:rPr>
        <w:t xml:space="preserve"> </w:t>
      </w:r>
      <w:r>
        <w:t>of</w:t>
      </w:r>
      <w:r>
        <w:rPr>
          <w:spacing w:val="-1"/>
        </w:rPr>
        <w:t xml:space="preserve"> </w:t>
      </w:r>
      <w:r>
        <w:t>London</w:t>
      </w:r>
      <w:r>
        <w:rPr>
          <w:spacing w:val="-4"/>
        </w:rPr>
        <w:t xml:space="preserve"> </w:t>
      </w:r>
      <w:r>
        <w:t>to rural/metro 9th IEA discussion paper. London: Institute of Economic Affairs.</w:t>
      </w:r>
    </w:p>
    <w:p xmlns:wp14="http://schemas.microsoft.com/office/word/2010/wordml" w:rsidR="00097782" w:rsidRDefault="00097782" w14:paraId="16FE046A" wp14:textId="77777777">
      <w:pPr>
        <w:pStyle w:val="BodyText"/>
        <w:spacing w:before="215"/>
        <w:ind w:left="100"/>
      </w:pPr>
    </w:p>
    <w:p xmlns:wp14="http://schemas.microsoft.com/office/word/2010/wordml" w:rsidR="00097782" w:rsidRDefault="00097782" w14:paraId="0E8039F0" wp14:textId="77777777">
      <w:pPr>
        <w:pStyle w:val="BodyText"/>
        <w:spacing w:before="215"/>
        <w:ind w:left="100"/>
      </w:pPr>
      <w:r>
        <w:t xml:space="preserve">Central Statistics Office of Ireland (2019). </w:t>
      </w:r>
      <w:r w:rsidRPr="00097782">
        <w:t>Domestic Building Energy Ratings</w:t>
      </w:r>
      <w:r>
        <w:t xml:space="preserve"> [Online]. Available at: </w:t>
      </w:r>
      <w:hyperlink w:history="1" r:id="rId32">
        <w:r w:rsidRPr="004B7F23">
          <w:rPr>
            <w:rStyle w:val="Hyperlink"/>
          </w:rPr>
          <w:t>https://www.cso.ie/en/releasesandpublications/er/dber/domesticbuildingenergyratingsquarter12019/</w:t>
        </w:r>
      </w:hyperlink>
      <w:r>
        <w:t xml:space="preserve"> [Accessed 24 July 2023]</w:t>
      </w:r>
    </w:p>
    <w:p xmlns:wp14="http://schemas.microsoft.com/office/word/2010/wordml" w:rsidR="00BA2705" w:rsidRDefault="00BA2705" w14:paraId="12ACE883" wp14:textId="77777777">
      <w:pPr>
        <w:pStyle w:val="BodyText"/>
        <w:rPr>
          <w:sz w:val="24"/>
        </w:rPr>
      </w:pPr>
    </w:p>
    <w:p xmlns:wp14="http://schemas.microsoft.com/office/word/2010/wordml" w:rsidR="00BA2705" w:rsidRDefault="00BA2705" w14:paraId="0AA74023" wp14:textId="77777777">
      <w:pPr>
        <w:pStyle w:val="BodyText"/>
        <w:rPr>
          <w:sz w:val="19"/>
        </w:rPr>
      </w:pPr>
    </w:p>
    <w:p xmlns:wp14="http://schemas.microsoft.com/office/word/2010/wordml" w:rsidR="00BA2705" w:rsidRDefault="004F6D96" w14:paraId="631ABAA2" wp14:textId="77777777">
      <w:pPr>
        <w:pStyle w:val="BodyText"/>
        <w:spacing w:before="1"/>
        <w:ind w:left="100" w:right="391"/>
      </w:pPr>
      <w:r>
        <w:t>Chief</w:t>
      </w:r>
      <w:r>
        <w:rPr>
          <w:spacing w:val="-1"/>
        </w:rPr>
        <w:t xml:space="preserve"> </w:t>
      </w:r>
      <w:r>
        <w:t>Fire</w:t>
      </w:r>
      <w:r>
        <w:rPr>
          <w:spacing w:val="-4"/>
        </w:rPr>
        <w:t xml:space="preserve"> </w:t>
      </w:r>
      <w:r>
        <w:t>Officers</w:t>
      </w:r>
      <w:r>
        <w:rPr>
          <w:spacing w:val="-3"/>
        </w:rPr>
        <w:t xml:space="preserve"> </w:t>
      </w:r>
      <w:r>
        <w:t>Association</w:t>
      </w:r>
      <w:r>
        <w:rPr>
          <w:spacing w:val="-2"/>
        </w:rPr>
        <w:t xml:space="preserve"> </w:t>
      </w:r>
      <w:r>
        <w:t>(2015). A</w:t>
      </w:r>
      <w:r>
        <w:rPr>
          <w:spacing w:val="-5"/>
        </w:rPr>
        <w:t xml:space="preserve"> </w:t>
      </w:r>
      <w:r>
        <w:t>Service</w:t>
      </w:r>
      <w:r>
        <w:rPr>
          <w:spacing w:val="-5"/>
        </w:rPr>
        <w:t xml:space="preserve"> </w:t>
      </w:r>
      <w:r>
        <w:t>for</w:t>
      </w:r>
      <w:r>
        <w:rPr>
          <w:spacing w:val="-3"/>
        </w:rPr>
        <w:t xml:space="preserve"> </w:t>
      </w:r>
      <w:r>
        <w:t>the</w:t>
      </w:r>
      <w:r>
        <w:rPr>
          <w:spacing w:val="-2"/>
        </w:rPr>
        <w:t xml:space="preserve"> </w:t>
      </w:r>
      <w:r>
        <w:t>Future: 670,000</w:t>
      </w:r>
      <w:r>
        <w:rPr>
          <w:spacing w:val="-4"/>
        </w:rPr>
        <w:t xml:space="preserve"> </w:t>
      </w:r>
      <w:r>
        <w:t>Opportunities to Add Value.</w:t>
      </w:r>
    </w:p>
    <w:p xmlns:wp14="http://schemas.microsoft.com/office/word/2010/wordml" w:rsidR="00BA2705" w:rsidRDefault="00BA2705" w14:paraId="5D414F0C" wp14:textId="77777777">
      <w:pPr>
        <w:pStyle w:val="BodyText"/>
        <w:rPr>
          <w:sz w:val="24"/>
        </w:rPr>
      </w:pPr>
    </w:p>
    <w:p xmlns:wp14="http://schemas.microsoft.com/office/word/2010/wordml" w:rsidR="00BA2705" w:rsidRDefault="00BA2705" w14:paraId="22238E80" wp14:textId="77777777">
      <w:pPr>
        <w:pStyle w:val="BodyText"/>
        <w:spacing w:before="9"/>
        <w:rPr>
          <w:sz w:val="18"/>
        </w:rPr>
      </w:pPr>
    </w:p>
    <w:p xmlns:wp14="http://schemas.microsoft.com/office/word/2010/wordml" w:rsidR="00BA2705" w:rsidRDefault="004F6D96" w14:paraId="44D2011D" wp14:textId="77777777">
      <w:pPr>
        <w:pStyle w:val="BodyText"/>
        <w:spacing w:before="1"/>
        <w:ind w:left="100" w:right="479"/>
      </w:pPr>
      <w:r>
        <w:t>Clare, J., Garis, L., Plecas, D., &amp; Jennings, C. (2012). Reduced frequency and severity</w:t>
      </w:r>
      <w:r>
        <w:rPr>
          <w:spacing w:val="-5"/>
        </w:rPr>
        <w:t xml:space="preserve"> </w:t>
      </w:r>
      <w:r>
        <w:t>of</w:t>
      </w:r>
      <w:r>
        <w:rPr>
          <w:spacing w:val="-4"/>
        </w:rPr>
        <w:t xml:space="preserve"> </w:t>
      </w:r>
      <w:r>
        <w:t>residential</w:t>
      </w:r>
      <w:r>
        <w:rPr>
          <w:spacing w:val="-4"/>
        </w:rPr>
        <w:t xml:space="preserve"> </w:t>
      </w:r>
      <w:r>
        <w:t>fires</w:t>
      </w:r>
      <w:r>
        <w:rPr>
          <w:spacing w:val="-2"/>
        </w:rPr>
        <w:t xml:space="preserve"> </w:t>
      </w:r>
      <w:r>
        <w:t>following delivery</w:t>
      </w:r>
      <w:r>
        <w:rPr>
          <w:spacing w:val="-2"/>
        </w:rPr>
        <w:t xml:space="preserve"> </w:t>
      </w:r>
      <w:r>
        <w:t>of</w:t>
      </w:r>
      <w:r>
        <w:rPr>
          <w:spacing w:val="-4"/>
        </w:rPr>
        <w:t xml:space="preserve"> </w:t>
      </w:r>
      <w:r>
        <w:t>fire</w:t>
      </w:r>
      <w:r>
        <w:rPr>
          <w:spacing w:val="-3"/>
        </w:rPr>
        <w:t xml:space="preserve"> </w:t>
      </w:r>
      <w:r>
        <w:t>prevention</w:t>
      </w:r>
      <w:r>
        <w:rPr>
          <w:spacing w:val="-3"/>
        </w:rPr>
        <w:t xml:space="preserve"> </w:t>
      </w:r>
      <w:r>
        <w:t>education</w:t>
      </w:r>
      <w:r>
        <w:rPr>
          <w:spacing w:val="-3"/>
        </w:rPr>
        <w:t xml:space="preserve"> </w:t>
      </w:r>
      <w:r>
        <w:t>by</w:t>
      </w:r>
      <w:r>
        <w:rPr>
          <w:spacing w:val="-2"/>
        </w:rPr>
        <w:t xml:space="preserve"> </w:t>
      </w:r>
      <w:r>
        <w:t xml:space="preserve">on-duty fire fighters: Cluster randomized controlled study. Journal of Safety Research, 43, </w:t>
      </w:r>
      <w:r>
        <w:rPr>
          <w:spacing w:val="-2"/>
        </w:rPr>
        <w:t>123–128.</w:t>
      </w:r>
    </w:p>
    <w:p xmlns:wp14="http://schemas.microsoft.com/office/word/2010/wordml" w:rsidR="00BA2705" w:rsidRDefault="00BA2705" w14:paraId="4BE093F1" wp14:textId="77777777">
      <w:pPr>
        <w:pStyle w:val="BodyText"/>
        <w:rPr>
          <w:sz w:val="24"/>
        </w:rPr>
      </w:pPr>
    </w:p>
    <w:p xmlns:wp14="http://schemas.microsoft.com/office/word/2010/wordml" w:rsidR="00BA2705" w:rsidRDefault="00BA2705" w14:paraId="41F8B88E" wp14:textId="77777777">
      <w:pPr>
        <w:pStyle w:val="BodyText"/>
        <w:spacing w:before="9"/>
        <w:rPr>
          <w:sz w:val="18"/>
        </w:rPr>
      </w:pPr>
    </w:p>
    <w:p xmlns:wp14="http://schemas.microsoft.com/office/word/2010/wordml" w:rsidR="00BA2705" w:rsidP="00A14B6D" w:rsidRDefault="004F6D96" w14:paraId="0030C54A" wp14:textId="77777777">
      <w:pPr>
        <w:pStyle w:val="BodyText"/>
        <w:ind w:left="100" w:right="374"/>
      </w:pPr>
      <w:r>
        <w:t>Cutello,</w:t>
      </w:r>
      <w:r>
        <w:rPr>
          <w:spacing w:val="-1"/>
        </w:rPr>
        <w:t xml:space="preserve"> </w:t>
      </w:r>
      <w:r>
        <w:t>C.A., Hellier,</w:t>
      </w:r>
      <w:r>
        <w:rPr>
          <w:spacing w:val="-2"/>
        </w:rPr>
        <w:t xml:space="preserve"> </w:t>
      </w:r>
      <w:r>
        <w:t>E.,</w:t>
      </w:r>
      <w:r>
        <w:rPr>
          <w:spacing w:val="-3"/>
        </w:rPr>
        <w:t xml:space="preserve"> </w:t>
      </w:r>
      <w:r>
        <w:t>Stander,</w:t>
      </w:r>
      <w:r>
        <w:rPr>
          <w:spacing w:val="-3"/>
        </w:rPr>
        <w:t xml:space="preserve"> </w:t>
      </w:r>
      <w:r>
        <w:t>J. &amp;</w:t>
      </w:r>
      <w:r>
        <w:rPr>
          <w:spacing w:val="-5"/>
        </w:rPr>
        <w:t xml:space="preserve"> </w:t>
      </w:r>
      <w:r>
        <w:t>Hanoch,</w:t>
      </w:r>
      <w:r>
        <w:rPr>
          <w:spacing w:val="-3"/>
        </w:rPr>
        <w:t xml:space="preserve"> </w:t>
      </w:r>
      <w:r>
        <w:t>Y.</w:t>
      </w:r>
      <w:r>
        <w:rPr>
          <w:spacing w:val="-3"/>
        </w:rPr>
        <w:t xml:space="preserve"> </w:t>
      </w:r>
      <w:r>
        <w:t>(2020).</w:t>
      </w:r>
      <w:r>
        <w:rPr>
          <w:spacing w:val="-3"/>
        </w:rPr>
        <w:t xml:space="preserve"> </w:t>
      </w:r>
      <w:r>
        <w:t>Evaluating</w:t>
      </w:r>
      <w:r>
        <w:rPr>
          <w:spacing w:val="-4"/>
        </w:rPr>
        <w:t xml:space="preserve"> </w:t>
      </w:r>
      <w:r>
        <w:t>the</w:t>
      </w:r>
      <w:r>
        <w:rPr>
          <w:spacing w:val="-2"/>
        </w:rPr>
        <w:t xml:space="preserve"> </w:t>
      </w:r>
      <w:r>
        <w:t xml:space="preserve">effectiveness of a young driver-education intervention: Learn2Live. Plymouth: University of Plymouth. </w:t>
      </w:r>
    </w:p>
    <w:p xmlns:wp14="http://schemas.microsoft.com/office/word/2010/wordml" w:rsidR="00BA2705" w:rsidRDefault="00BA2705" w14:paraId="46C1C2C6" wp14:textId="77777777">
      <w:pPr>
        <w:pStyle w:val="BodyText"/>
        <w:rPr>
          <w:sz w:val="20"/>
        </w:rPr>
      </w:pPr>
    </w:p>
    <w:p xmlns:wp14="http://schemas.microsoft.com/office/word/2010/wordml" w:rsidR="00BA2705" w:rsidRDefault="00BA2705" w14:paraId="35D20AA2" wp14:textId="77777777">
      <w:pPr>
        <w:pStyle w:val="BodyText"/>
        <w:rPr>
          <w:sz w:val="23"/>
        </w:rPr>
      </w:pPr>
    </w:p>
    <w:p xmlns:wp14="http://schemas.microsoft.com/office/word/2010/wordml" w:rsidR="00BA2705" w:rsidRDefault="004F6D96" w14:paraId="21979758" wp14:textId="77777777">
      <w:pPr>
        <w:pStyle w:val="BodyText"/>
        <w:spacing w:before="1"/>
        <w:ind w:left="100" w:right="391"/>
      </w:pPr>
      <w:r>
        <w:t>Da,</w:t>
      </w:r>
      <w:r>
        <w:rPr>
          <w:spacing w:val="-1"/>
        </w:rPr>
        <w:t xml:space="preserve"> </w:t>
      </w:r>
      <w:r>
        <w:t>Z.</w:t>
      </w:r>
      <w:r>
        <w:rPr>
          <w:spacing w:val="-3"/>
        </w:rPr>
        <w:t xml:space="preserve"> </w:t>
      </w:r>
      <w:r>
        <w:t>and</w:t>
      </w:r>
      <w:r>
        <w:rPr>
          <w:spacing w:val="-4"/>
        </w:rPr>
        <w:t xml:space="preserve"> </w:t>
      </w:r>
      <w:r>
        <w:t>Huang,</w:t>
      </w:r>
      <w:r>
        <w:rPr>
          <w:spacing w:val="-1"/>
        </w:rPr>
        <w:t xml:space="preserve"> </w:t>
      </w:r>
      <w:r>
        <w:t>X.</w:t>
      </w:r>
      <w:r>
        <w:rPr>
          <w:spacing w:val="-3"/>
        </w:rPr>
        <w:t xml:space="preserve"> </w:t>
      </w:r>
      <w:r>
        <w:t>(2020).</w:t>
      </w:r>
      <w:r>
        <w:rPr>
          <w:spacing w:val="-3"/>
        </w:rPr>
        <w:t xml:space="preserve"> </w:t>
      </w:r>
      <w:r>
        <w:t>Harnessing</w:t>
      </w:r>
      <w:r>
        <w:rPr>
          <w:spacing w:val="-4"/>
        </w:rPr>
        <w:t xml:space="preserve"> </w:t>
      </w:r>
      <w:r>
        <w:t>the</w:t>
      </w:r>
      <w:r>
        <w:rPr>
          <w:spacing w:val="-4"/>
        </w:rPr>
        <w:t xml:space="preserve"> </w:t>
      </w:r>
      <w:r>
        <w:t>Wisdom</w:t>
      </w:r>
      <w:r>
        <w:rPr>
          <w:spacing w:val="-1"/>
        </w:rPr>
        <w:t xml:space="preserve"> </w:t>
      </w:r>
      <w:r>
        <w:t>of</w:t>
      </w:r>
      <w:r>
        <w:rPr>
          <w:spacing w:val="-1"/>
        </w:rPr>
        <w:t xml:space="preserve"> </w:t>
      </w:r>
      <w:r>
        <w:t>Crowds.</w:t>
      </w:r>
      <w:r>
        <w:rPr>
          <w:spacing w:val="-3"/>
        </w:rPr>
        <w:t xml:space="preserve"> </w:t>
      </w:r>
      <w:r>
        <w:t>Management Science, 66, pp. 1847- 1867.</w:t>
      </w:r>
    </w:p>
    <w:p xmlns:wp14="http://schemas.microsoft.com/office/word/2010/wordml" w:rsidR="00BA2705" w:rsidRDefault="00BA2705" w14:paraId="5FEF48D1" wp14:textId="77777777">
      <w:pPr>
        <w:pStyle w:val="BodyText"/>
        <w:rPr>
          <w:sz w:val="24"/>
        </w:rPr>
      </w:pPr>
    </w:p>
    <w:p xmlns:wp14="http://schemas.microsoft.com/office/word/2010/wordml" w:rsidR="00BA2705" w:rsidRDefault="00BA2705" w14:paraId="24D94E1B" wp14:textId="77777777">
      <w:pPr>
        <w:pStyle w:val="BodyText"/>
        <w:spacing w:before="9"/>
        <w:rPr>
          <w:sz w:val="18"/>
        </w:rPr>
      </w:pPr>
    </w:p>
    <w:p xmlns:wp14="http://schemas.microsoft.com/office/word/2010/wordml" w:rsidR="00BA2705" w:rsidRDefault="004F6D96" w14:paraId="69411D84" wp14:textId="77777777">
      <w:pPr>
        <w:pStyle w:val="BodyText"/>
        <w:ind w:left="100" w:right="479"/>
      </w:pPr>
      <w:r>
        <w:t>Department</w:t>
      </w:r>
      <w:r>
        <w:rPr>
          <w:spacing w:val="-4"/>
        </w:rPr>
        <w:t xml:space="preserve"> </w:t>
      </w:r>
      <w:r>
        <w:t>for</w:t>
      </w:r>
      <w:r>
        <w:rPr>
          <w:spacing w:val="-2"/>
        </w:rPr>
        <w:t xml:space="preserve"> </w:t>
      </w:r>
      <w:r>
        <w:t>Communities</w:t>
      </w:r>
      <w:r>
        <w:rPr>
          <w:spacing w:val="-3"/>
        </w:rPr>
        <w:t xml:space="preserve"> </w:t>
      </w:r>
      <w:r>
        <w:t>and</w:t>
      </w:r>
      <w:r>
        <w:rPr>
          <w:spacing w:val="-3"/>
        </w:rPr>
        <w:t xml:space="preserve"> </w:t>
      </w:r>
      <w:r>
        <w:t>Local</w:t>
      </w:r>
      <w:r>
        <w:rPr>
          <w:spacing w:val="-6"/>
        </w:rPr>
        <w:t xml:space="preserve"> </w:t>
      </w:r>
      <w:r>
        <w:t>Government</w:t>
      </w:r>
      <w:r>
        <w:rPr>
          <w:spacing w:val="-4"/>
        </w:rPr>
        <w:t xml:space="preserve"> </w:t>
      </w:r>
      <w:r>
        <w:t>(2011).</w:t>
      </w:r>
      <w:r>
        <w:rPr>
          <w:spacing w:val="-1"/>
        </w:rPr>
        <w:t xml:space="preserve"> </w:t>
      </w:r>
      <w:r>
        <w:t>The</w:t>
      </w:r>
      <w:r>
        <w:rPr>
          <w:spacing w:val="-5"/>
        </w:rPr>
        <w:t xml:space="preserve"> </w:t>
      </w:r>
      <w:r>
        <w:t>economic</w:t>
      </w:r>
      <w:r>
        <w:rPr>
          <w:spacing w:val="-2"/>
        </w:rPr>
        <w:t xml:space="preserve"> </w:t>
      </w:r>
      <w:r>
        <w:t>cost</w:t>
      </w:r>
      <w:r>
        <w:rPr>
          <w:spacing w:val="-1"/>
        </w:rPr>
        <w:t xml:space="preserve"> </w:t>
      </w:r>
      <w:r>
        <w:t>of fire: estimates for 2008.</w:t>
      </w:r>
    </w:p>
    <w:p xmlns:wp14="http://schemas.microsoft.com/office/word/2010/wordml" w:rsidR="00BA2705" w:rsidRDefault="00BA2705" w14:paraId="5D012D28" wp14:textId="77777777">
      <w:pPr>
        <w:pStyle w:val="BodyText"/>
        <w:rPr>
          <w:sz w:val="24"/>
        </w:rPr>
      </w:pPr>
    </w:p>
    <w:p xmlns:wp14="http://schemas.microsoft.com/office/word/2010/wordml" w:rsidR="00BA2705" w:rsidRDefault="00BA2705" w14:paraId="1BB2CA99" wp14:textId="77777777">
      <w:pPr>
        <w:pStyle w:val="BodyText"/>
        <w:spacing w:before="9"/>
        <w:rPr>
          <w:sz w:val="18"/>
        </w:rPr>
      </w:pPr>
    </w:p>
    <w:p xmlns:wp14="http://schemas.microsoft.com/office/word/2010/wordml" w:rsidR="00BA2705" w:rsidRDefault="004F6D96" w14:paraId="25A72BF0" wp14:textId="77777777">
      <w:pPr>
        <w:pStyle w:val="BodyText"/>
        <w:ind w:left="100"/>
      </w:pPr>
      <w:r>
        <w:t>Department</w:t>
      </w:r>
      <w:r>
        <w:rPr>
          <w:spacing w:val="-7"/>
        </w:rPr>
        <w:t xml:space="preserve"> </w:t>
      </w:r>
      <w:r>
        <w:t>of</w:t>
      </w:r>
      <w:r>
        <w:rPr>
          <w:spacing w:val="-4"/>
        </w:rPr>
        <w:t xml:space="preserve"> </w:t>
      </w:r>
      <w:r>
        <w:t>Transport</w:t>
      </w:r>
      <w:r>
        <w:rPr>
          <w:spacing w:val="-5"/>
        </w:rPr>
        <w:t xml:space="preserve"> </w:t>
      </w:r>
      <w:r>
        <w:t>(2019).</w:t>
      </w:r>
      <w:r>
        <w:rPr>
          <w:spacing w:val="-4"/>
        </w:rPr>
        <w:t xml:space="preserve"> </w:t>
      </w:r>
      <w:r>
        <w:t>TAG</w:t>
      </w:r>
      <w:r>
        <w:rPr>
          <w:spacing w:val="-5"/>
        </w:rPr>
        <w:t xml:space="preserve"> </w:t>
      </w:r>
      <w:r>
        <w:t>Data</w:t>
      </w:r>
      <w:r>
        <w:rPr>
          <w:spacing w:val="-5"/>
        </w:rPr>
        <w:t xml:space="preserve"> </w:t>
      </w:r>
      <w:r>
        <w:t>Book,</w:t>
      </w:r>
      <w:r>
        <w:rPr>
          <w:spacing w:val="-5"/>
        </w:rPr>
        <w:t xml:space="preserve"> </w:t>
      </w:r>
      <w:r>
        <w:t>May</w:t>
      </w:r>
      <w:r>
        <w:rPr>
          <w:spacing w:val="-5"/>
        </w:rPr>
        <w:t xml:space="preserve"> </w:t>
      </w:r>
      <w:r>
        <w:t>2019,</w:t>
      </w:r>
      <w:r>
        <w:rPr>
          <w:spacing w:val="-4"/>
        </w:rPr>
        <w:t xml:space="preserve"> </w:t>
      </w:r>
      <w:r>
        <w:rPr>
          <w:spacing w:val="-2"/>
        </w:rPr>
        <w:t>v.1.2.</w:t>
      </w:r>
    </w:p>
    <w:p xmlns:wp14="http://schemas.microsoft.com/office/word/2010/wordml" w:rsidR="00BA2705" w:rsidRDefault="00BA2705" w14:paraId="3EFAD50F" wp14:textId="77777777">
      <w:pPr>
        <w:pStyle w:val="BodyText"/>
        <w:rPr>
          <w:sz w:val="24"/>
        </w:rPr>
      </w:pPr>
    </w:p>
    <w:p xmlns:wp14="http://schemas.microsoft.com/office/word/2010/wordml" w:rsidR="00BA2705" w:rsidRDefault="00BA2705" w14:paraId="3288923B" wp14:textId="77777777">
      <w:pPr>
        <w:pStyle w:val="BodyText"/>
        <w:spacing w:before="11"/>
        <w:rPr>
          <w:sz w:val="18"/>
        </w:rPr>
      </w:pPr>
    </w:p>
    <w:p xmlns:wp14="http://schemas.microsoft.com/office/word/2010/wordml" w:rsidR="00BA2705" w:rsidRDefault="004F6D96" w14:paraId="65DCF108" wp14:textId="77777777">
      <w:pPr>
        <w:pStyle w:val="BodyText"/>
        <w:ind w:left="100" w:right="479"/>
      </w:pPr>
      <w:r>
        <w:t>Elvik, R. (2002). Cost–benefit analysis of ambulance and rescue helicopters in Norway:</w:t>
      </w:r>
      <w:r>
        <w:rPr>
          <w:spacing w:val="-3"/>
        </w:rPr>
        <w:t xml:space="preserve"> </w:t>
      </w:r>
      <w:r>
        <w:t>reflections</w:t>
      </w:r>
      <w:r>
        <w:rPr>
          <w:spacing w:val="-1"/>
        </w:rPr>
        <w:t xml:space="preserve"> </w:t>
      </w:r>
      <w:r>
        <w:t>on</w:t>
      </w:r>
      <w:r>
        <w:rPr>
          <w:spacing w:val="-4"/>
        </w:rPr>
        <w:t xml:space="preserve"> </w:t>
      </w:r>
      <w:r>
        <w:t>assigning</w:t>
      </w:r>
      <w:r>
        <w:rPr>
          <w:spacing w:val="-2"/>
        </w:rPr>
        <w:t xml:space="preserve"> </w:t>
      </w:r>
      <w:r>
        <w:t>a</w:t>
      </w:r>
      <w:r>
        <w:rPr>
          <w:spacing w:val="-2"/>
        </w:rPr>
        <w:t xml:space="preserve"> </w:t>
      </w:r>
      <w:r>
        <w:t>monetary</w:t>
      </w:r>
      <w:r>
        <w:rPr>
          <w:spacing w:val="-1"/>
        </w:rPr>
        <w:t xml:space="preserve"> </w:t>
      </w:r>
      <w:r>
        <w:t>value</w:t>
      </w:r>
      <w:r>
        <w:rPr>
          <w:spacing w:val="-2"/>
        </w:rPr>
        <w:t xml:space="preserve"> </w:t>
      </w:r>
      <w:r>
        <w:t>to</w:t>
      </w:r>
      <w:r>
        <w:rPr>
          <w:spacing w:val="-4"/>
        </w:rPr>
        <w:t xml:space="preserve"> </w:t>
      </w:r>
      <w:r>
        <w:t>saving</w:t>
      </w:r>
      <w:r>
        <w:rPr>
          <w:spacing w:val="-2"/>
        </w:rPr>
        <w:t xml:space="preserve"> </w:t>
      </w:r>
      <w:r>
        <w:t>a</w:t>
      </w:r>
      <w:r>
        <w:rPr>
          <w:spacing w:val="-4"/>
        </w:rPr>
        <w:t xml:space="preserve"> </w:t>
      </w:r>
      <w:r>
        <w:t>human</w:t>
      </w:r>
      <w:r>
        <w:rPr>
          <w:spacing w:val="-4"/>
        </w:rPr>
        <w:t xml:space="preserve"> </w:t>
      </w:r>
      <w:r>
        <w:t>life</w:t>
      </w:r>
      <w:r>
        <w:rPr>
          <w:spacing w:val="-4"/>
        </w:rPr>
        <w:t xml:space="preserve"> </w:t>
      </w:r>
      <w:r>
        <w:t>Applied Health Economics &amp; Health Policy, 1, 55-63.</w:t>
      </w:r>
    </w:p>
    <w:p xmlns:wp14="http://schemas.microsoft.com/office/word/2010/wordml" w:rsidR="00BA2705" w:rsidRDefault="00BA2705" w14:paraId="30FD98A3" wp14:textId="77777777">
      <w:pPr>
        <w:pStyle w:val="BodyText"/>
        <w:rPr>
          <w:sz w:val="24"/>
        </w:rPr>
      </w:pPr>
    </w:p>
    <w:p xmlns:wp14="http://schemas.microsoft.com/office/word/2010/wordml" w:rsidR="00BA2705" w:rsidRDefault="00BA2705" w14:paraId="131E230D" wp14:textId="77777777">
      <w:pPr>
        <w:pStyle w:val="BodyText"/>
        <w:rPr>
          <w:sz w:val="19"/>
        </w:rPr>
      </w:pPr>
    </w:p>
    <w:p xmlns:wp14="http://schemas.microsoft.com/office/word/2010/wordml" w:rsidR="00BA2705" w:rsidRDefault="004F6D96" w14:paraId="0F8226AE" wp14:textId="77777777">
      <w:pPr>
        <w:pStyle w:val="BodyText"/>
        <w:ind w:left="100" w:right="391"/>
      </w:pPr>
      <w:r>
        <w:t>Epp,</w:t>
      </w:r>
      <w:r>
        <w:rPr>
          <w:spacing w:val="-1"/>
        </w:rPr>
        <w:t xml:space="preserve"> </w:t>
      </w:r>
      <w:r>
        <w:t>D.A.</w:t>
      </w:r>
      <w:r>
        <w:rPr>
          <w:spacing w:val="-4"/>
        </w:rPr>
        <w:t xml:space="preserve"> </w:t>
      </w:r>
      <w:r>
        <w:t>(2017).</w:t>
      </w:r>
      <w:r>
        <w:rPr>
          <w:spacing w:val="-1"/>
        </w:rPr>
        <w:t xml:space="preserve"> </w:t>
      </w:r>
      <w:r>
        <w:t>Public</w:t>
      </w:r>
      <w:r>
        <w:rPr>
          <w:spacing w:val="-5"/>
        </w:rPr>
        <w:t xml:space="preserve"> </w:t>
      </w:r>
      <w:r>
        <w:t>policy</w:t>
      </w:r>
      <w:r>
        <w:rPr>
          <w:spacing w:val="-2"/>
        </w:rPr>
        <w:t xml:space="preserve"> </w:t>
      </w:r>
      <w:r>
        <w:t>and</w:t>
      </w:r>
      <w:r>
        <w:rPr>
          <w:spacing w:val="-3"/>
        </w:rPr>
        <w:t xml:space="preserve"> </w:t>
      </w:r>
      <w:r>
        <w:t>the</w:t>
      </w:r>
      <w:r>
        <w:rPr>
          <w:spacing w:val="-5"/>
        </w:rPr>
        <w:t xml:space="preserve"> </w:t>
      </w:r>
      <w:r>
        <w:t>wisdom</w:t>
      </w:r>
      <w:r>
        <w:rPr>
          <w:spacing w:val="-4"/>
        </w:rPr>
        <w:t xml:space="preserve"> </w:t>
      </w:r>
      <w:r>
        <w:t>of</w:t>
      </w:r>
      <w:r>
        <w:rPr>
          <w:spacing w:val="-4"/>
        </w:rPr>
        <w:t xml:space="preserve"> </w:t>
      </w:r>
      <w:r>
        <w:t>crowds.</w:t>
      </w:r>
      <w:r>
        <w:rPr>
          <w:spacing w:val="-1"/>
        </w:rPr>
        <w:t xml:space="preserve"> </w:t>
      </w:r>
      <w:r>
        <w:t>Cognitive</w:t>
      </w:r>
      <w:r>
        <w:rPr>
          <w:spacing w:val="-5"/>
        </w:rPr>
        <w:t xml:space="preserve"> </w:t>
      </w:r>
      <w:r>
        <w:t>Systems Research, 43, pp. 53-61.</w:t>
      </w:r>
    </w:p>
    <w:p xmlns:wp14="http://schemas.microsoft.com/office/word/2010/wordml" w:rsidR="00097782" w:rsidRDefault="00097782" w14:paraId="60D244C9" wp14:textId="77777777">
      <w:pPr>
        <w:pStyle w:val="BodyText"/>
        <w:ind w:left="100" w:right="391"/>
      </w:pPr>
    </w:p>
    <w:p xmlns:wp14="http://schemas.microsoft.com/office/word/2010/wordml" w:rsidR="00BA2705" w:rsidP="005B670E" w:rsidRDefault="004F6D96" w14:paraId="58553FE0" wp14:textId="77777777">
      <w:pPr>
        <w:pStyle w:val="BodyText"/>
        <w:spacing w:before="76"/>
        <w:ind w:left="100" w:right="391"/>
      </w:pPr>
      <w:r>
        <w:t>Fire</w:t>
      </w:r>
      <w:r>
        <w:rPr>
          <w:spacing w:val="-2"/>
        </w:rPr>
        <w:t xml:space="preserve"> </w:t>
      </w:r>
      <w:r>
        <w:t>and</w:t>
      </w:r>
      <w:r>
        <w:rPr>
          <w:spacing w:val="-2"/>
        </w:rPr>
        <w:t xml:space="preserve"> </w:t>
      </w:r>
      <w:r>
        <w:t>Rescue</w:t>
      </w:r>
      <w:r>
        <w:rPr>
          <w:spacing w:val="-4"/>
        </w:rPr>
        <w:t xml:space="preserve"> </w:t>
      </w:r>
      <w:r>
        <w:t>Service</w:t>
      </w:r>
      <w:r>
        <w:rPr>
          <w:spacing w:val="-5"/>
        </w:rPr>
        <w:t xml:space="preserve"> </w:t>
      </w:r>
      <w:r>
        <w:t>Employers</w:t>
      </w:r>
      <w:r>
        <w:rPr>
          <w:spacing w:val="-4"/>
        </w:rPr>
        <w:t xml:space="preserve"> </w:t>
      </w:r>
      <w:r>
        <w:t>(National</w:t>
      </w:r>
      <w:r>
        <w:rPr>
          <w:spacing w:val="-3"/>
        </w:rPr>
        <w:t xml:space="preserve"> </w:t>
      </w:r>
      <w:r>
        <w:t>Employers</w:t>
      </w:r>
      <w:r>
        <w:rPr>
          <w:spacing w:val="-1"/>
        </w:rPr>
        <w:t xml:space="preserve"> </w:t>
      </w:r>
      <w:r>
        <w:t>England),</w:t>
      </w:r>
      <w:r>
        <w:rPr>
          <w:spacing w:val="-3"/>
        </w:rPr>
        <w:t xml:space="preserve"> </w:t>
      </w:r>
      <w:r>
        <w:t>the</w:t>
      </w:r>
      <w:r>
        <w:rPr>
          <w:spacing w:val="-2"/>
        </w:rPr>
        <w:t xml:space="preserve"> </w:t>
      </w:r>
      <w:r>
        <w:t>National</w:t>
      </w:r>
      <w:r>
        <w:rPr>
          <w:spacing w:val="-3"/>
        </w:rPr>
        <w:t xml:space="preserve"> </w:t>
      </w:r>
      <w:r>
        <w:t>Fire Chiefs Council (NFCC) and the Local</w:t>
      </w:r>
      <w:r>
        <w:rPr>
          <w:spacing w:val="-1"/>
        </w:rPr>
        <w:t xml:space="preserve"> </w:t>
      </w:r>
      <w:r>
        <w:t>Government Association (LGA) (2020).</w:t>
      </w:r>
      <w:r>
        <w:rPr>
          <w:spacing w:val="40"/>
        </w:rPr>
        <w:t xml:space="preserve"> </w:t>
      </w:r>
      <w:r>
        <w:t>Fit for the Future: How fire and rescue services can improve to meet the challenges of the 21st century</w:t>
      </w:r>
      <w:r w:rsidR="005B670E">
        <w:t>.</w:t>
      </w:r>
    </w:p>
    <w:p xmlns:wp14="http://schemas.microsoft.com/office/word/2010/wordml" w:rsidR="00BA2705" w:rsidRDefault="00BA2705" w14:paraId="2A71CD9E" wp14:textId="77777777">
      <w:pPr>
        <w:pStyle w:val="BodyText"/>
        <w:rPr>
          <w:sz w:val="24"/>
        </w:rPr>
      </w:pPr>
    </w:p>
    <w:p xmlns:wp14="http://schemas.microsoft.com/office/word/2010/wordml" w:rsidR="00BA2705" w:rsidRDefault="00BA2705" w14:paraId="4AA6745C" wp14:textId="77777777">
      <w:pPr>
        <w:pStyle w:val="BodyText"/>
        <w:spacing w:before="9"/>
        <w:rPr>
          <w:sz w:val="18"/>
        </w:rPr>
      </w:pPr>
    </w:p>
    <w:p xmlns:wp14="http://schemas.microsoft.com/office/word/2010/wordml" w:rsidR="00BA2705" w:rsidRDefault="004F6D96" w14:paraId="2A9A61AB" wp14:textId="77777777">
      <w:pPr>
        <w:pStyle w:val="BodyText"/>
        <w:ind w:left="100"/>
      </w:pPr>
      <w:r>
        <w:t>FSO</w:t>
      </w:r>
      <w:r>
        <w:rPr>
          <w:spacing w:val="-3"/>
        </w:rPr>
        <w:t xml:space="preserve"> </w:t>
      </w:r>
      <w:r>
        <w:t>(2005). The</w:t>
      </w:r>
      <w:r>
        <w:rPr>
          <w:spacing w:val="-4"/>
        </w:rPr>
        <w:t xml:space="preserve"> </w:t>
      </w:r>
      <w:r>
        <w:t>Regulatory</w:t>
      </w:r>
      <w:r>
        <w:rPr>
          <w:spacing w:val="-4"/>
        </w:rPr>
        <w:t xml:space="preserve"> </w:t>
      </w:r>
      <w:r>
        <w:t>Reform</w:t>
      </w:r>
      <w:r>
        <w:rPr>
          <w:spacing w:val="-3"/>
        </w:rPr>
        <w:t xml:space="preserve"> </w:t>
      </w:r>
      <w:r>
        <w:t>(Fire</w:t>
      </w:r>
      <w:r>
        <w:rPr>
          <w:spacing w:val="-4"/>
        </w:rPr>
        <w:t xml:space="preserve"> </w:t>
      </w:r>
      <w:r>
        <w:t>Safety)</w:t>
      </w:r>
      <w:r>
        <w:rPr>
          <w:spacing w:val="-3"/>
        </w:rPr>
        <w:t xml:space="preserve"> </w:t>
      </w:r>
      <w:r>
        <w:t>Order</w:t>
      </w:r>
      <w:r>
        <w:rPr>
          <w:spacing w:val="-3"/>
        </w:rPr>
        <w:t xml:space="preserve"> </w:t>
      </w:r>
      <w:r>
        <w:t>2005</w:t>
      </w:r>
      <w:r>
        <w:rPr>
          <w:spacing w:val="-4"/>
        </w:rPr>
        <w:t xml:space="preserve"> </w:t>
      </w:r>
      <w:r>
        <w:t>[online].</w:t>
      </w:r>
      <w:r>
        <w:rPr>
          <w:spacing w:val="-3"/>
        </w:rPr>
        <w:t xml:space="preserve"> </w:t>
      </w:r>
      <w:r>
        <w:t>Available</w:t>
      </w:r>
      <w:r>
        <w:rPr>
          <w:spacing w:val="-2"/>
        </w:rPr>
        <w:t xml:space="preserve"> </w:t>
      </w:r>
      <w:r>
        <w:t xml:space="preserve">at </w:t>
      </w:r>
      <w:hyperlink r:id="rId33">
        <w:r>
          <w:rPr>
            <w:u w:val="single" w:color="0461C1"/>
          </w:rPr>
          <w:t>https://www.legislation.gov.uk/uksi/2005/1541/contents/made</w:t>
        </w:r>
      </w:hyperlink>
      <w:r>
        <w:t>. [Accessed 10</w:t>
      </w:r>
    </w:p>
    <w:p xmlns:wp14="http://schemas.microsoft.com/office/word/2010/wordml" w:rsidR="00BA2705" w:rsidRDefault="004F6D96" w14:paraId="2FB47BEC" wp14:textId="77777777">
      <w:pPr>
        <w:pStyle w:val="BodyText"/>
        <w:spacing w:before="1"/>
        <w:ind w:left="100"/>
      </w:pPr>
      <w:r>
        <w:t>September</w:t>
      </w:r>
      <w:r>
        <w:rPr>
          <w:spacing w:val="-8"/>
        </w:rPr>
        <w:t xml:space="preserve"> </w:t>
      </w:r>
      <w:r>
        <w:rPr>
          <w:spacing w:val="-2"/>
        </w:rPr>
        <w:t>2021].</w:t>
      </w:r>
    </w:p>
    <w:p xmlns:wp14="http://schemas.microsoft.com/office/word/2010/wordml" w:rsidR="00BA2705" w:rsidRDefault="00BA2705" w14:paraId="1E9831B5" wp14:textId="77777777">
      <w:pPr>
        <w:pStyle w:val="BodyText"/>
        <w:rPr>
          <w:sz w:val="24"/>
        </w:rPr>
      </w:pPr>
    </w:p>
    <w:p xmlns:wp14="http://schemas.microsoft.com/office/word/2010/wordml" w:rsidR="00BA2705" w:rsidRDefault="00BA2705" w14:paraId="7F66BADA" wp14:textId="77777777">
      <w:pPr>
        <w:pStyle w:val="BodyText"/>
        <w:spacing w:before="10"/>
        <w:rPr>
          <w:sz w:val="18"/>
        </w:rPr>
      </w:pPr>
    </w:p>
    <w:p xmlns:wp14="http://schemas.microsoft.com/office/word/2010/wordml" w:rsidR="00BA2705" w:rsidRDefault="004F6D96" w14:paraId="12AED74D" wp14:textId="77777777">
      <w:pPr>
        <w:pStyle w:val="BodyText"/>
        <w:ind w:left="100" w:right="403"/>
      </w:pPr>
      <w:r>
        <w:t>GOV.UK</w:t>
      </w:r>
      <w:r>
        <w:rPr>
          <w:spacing w:val="-3"/>
        </w:rPr>
        <w:t xml:space="preserve"> </w:t>
      </w:r>
      <w:r>
        <w:t>(2021).</w:t>
      </w:r>
      <w:r>
        <w:rPr>
          <w:spacing w:val="-4"/>
        </w:rPr>
        <w:t xml:space="preserve"> </w:t>
      </w:r>
      <w:r>
        <w:t>UK</w:t>
      </w:r>
      <w:r>
        <w:rPr>
          <w:spacing w:val="-3"/>
        </w:rPr>
        <w:t xml:space="preserve"> </w:t>
      </w:r>
      <w:r>
        <w:t>House</w:t>
      </w:r>
      <w:r>
        <w:rPr>
          <w:spacing w:val="-3"/>
        </w:rPr>
        <w:t xml:space="preserve"> </w:t>
      </w:r>
      <w:r>
        <w:t>Price</w:t>
      </w:r>
      <w:r>
        <w:rPr>
          <w:spacing w:val="-5"/>
        </w:rPr>
        <w:t xml:space="preserve"> </w:t>
      </w:r>
      <w:r>
        <w:t>Index</w:t>
      </w:r>
      <w:r>
        <w:rPr>
          <w:spacing w:val="-5"/>
        </w:rPr>
        <w:t xml:space="preserve"> </w:t>
      </w:r>
      <w:r>
        <w:t>summary:</w:t>
      </w:r>
      <w:r>
        <w:rPr>
          <w:spacing w:val="-4"/>
        </w:rPr>
        <w:t xml:space="preserve"> </w:t>
      </w:r>
      <w:r>
        <w:t>September</w:t>
      </w:r>
      <w:r>
        <w:rPr>
          <w:spacing w:val="-4"/>
        </w:rPr>
        <w:t xml:space="preserve"> </w:t>
      </w:r>
      <w:r>
        <w:t>2021</w:t>
      </w:r>
      <w:r>
        <w:rPr>
          <w:spacing w:val="-5"/>
        </w:rPr>
        <w:t xml:space="preserve"> </w:t>
      </w:r>
      <w:r>
        <w:t>[Online].</w:t>
      </w:r>
      <w:r>
        <w:rPr>
          <w:spacing w:val="-4"/>
        </w:rPr>
        <w:t xml:space="preserve"> </w:t>
      </w:r>
      <w:r>
        <w:t xml:space="preserve">Available at: </w:t>
      </w:r>
      <w:hyperlink w:anchor="access-the-data" r:id="rId34">
        <w:r>
          <w:rPr>
            <w:u w:val="single"/>
          </w:rPr>
          <w:t>https://www.gov.uk/government/statistics/uk-house-price-index-summary-</w:t>
        </w:r>
      </w:hyperlink>
      <w:r>
        <w:t xml:space="preserve"> </w:t>
      </w:r>
      <w:hyperlink w:anchor="access-the-data" r:id="rId35">
        <w:r>
          <w:rPr>
            <w:spacing w:val="-2"/>
            <w:u w:val="single"/>
          </w:rPr>
          <w:t>september-2021/uk-house-price-index-summary-september-2021#access-the-data</w:t>
        </w:r>
      </w:hyperlink>
      <w:r>
        <w:rPr>
          <w:spacing w:val="-2"/>
        </w:rPr>
        <w:t xml:space="preserve"> </w:t>
      </w:r>
      <w:r>
        <w:t>[Accessed 26 November 2021].</w:t>
      </w:r>
    </w:p>
    <w:p xmlns:wp14="http://schemas.microsoft.com/office/word/2010/wordml" w:rsidR="00A553D3" w:rsidRDefault="00A553D3" w14:paraId="4224E34C" wp14:textId="77777777">
      <w:pPr>
        <w:pStyle w:val="BodyText"/>
        <w:ind w:left="100" w:right="403"/>
      </w:pPr>
    </w:p>
    <w:p xmlns:wp14="http://schemas.microsoft.com/office/word/2010/wordml" w:rsidR="00A553D3" w:rsidRDefault="00A553D3" w14:paraId="1DF2B69D" wp14:textId="77777777">
      <w:pPr>
        <w:pStyle w:val="BodyText"/>
        <w:ind w:left="100" w:right="403"/>
      </w:pPr>
    </w:p>
    <w:p xmlns:wp14="http://schemas.microsoft.com/office/word/2010/wordml" w:rsidR="00A553D3" w:rsidRDefault="00A553D3" w14:paraId="6402580C" wp14:textId="77777777">
      <w:pPr>
        <w:pStyle w:val="BodyText"/>
        <w:ind w:left="100" w:right="403"/>
      </w:pPr>
      <w:r>
        <w:t xml:space="preserve">GOV.UK (2022). </w:t>
      </w:r>
      <w:r w:rsidRPr="00A553D3">
        <w:t>UK House Price Index: March 2022</w:t>
      </w:r>
      <w:r>
        <w:t xml:space="preserve"> [Online]. Available at: </w:t>
      </w:r>
      <w:hyperlink w:history="1" r:id="rId36">
        <w:r w:rsidRPr="0048192D" w:rsidR="00FF01BD">
          <w:rPr>
            <w:rStyle w:val="Hyperlink"/>
          </w:rPr>
          <w:t>https://www.ons.gov.uk/economy/inflationandpriceindices/bulletins/housepriceindex/march2022</w:t>
        </w:r>
      </w:hyperlink>
      <w:r w:rsidR="00FF01BD">
        <w:t xml:space="preserve"> </w:t>
      </w:r>
      <w:r>
        <w:t xml:space="preserve"> [Accessed 24 July 2023]</w:t>
      </w:r>
    </w:p>
    <w:p xmlns:wp14="http://schemas.microsoft.com/office/word/2010/wordml" w:rsidR="00BA2705" w:rsidRDefault="00BA2705" w14:paraId="71C5C954" wp14:textId="77777777">
      <w:pPr>
        <w:pStyle w:val="BodyText"/>
        <w:rPr>
          <w:sz w:val="24"/>
        </w:rPr>
      </w:pPr>
    </w:p>
    <w:p xmlns:wp14="http://schemas.microsoft.com/office/word/2010/wordml" w:rsidR="00BA2705" w:rsidRDefault="00BA2705" w14:paraId="745BD125" wp14:textId="77777777">
      <w:pPr>
        <w:pStyle w:val="BodyText"/>
        <w:spacing w:before="10"/>
        <w:rPr>
          <w:sz w:val="18"/>
        </w:rPr>
      </w:pPr>
    </w:p>
    <w:p xmlns:wp14="http://schemas.microsoft.com/office/word/2010/wordml" w:rsidR="00BA2705" w:rsidRDefault="004F6D96" w14:paraId="1E65F686" wp14:textId="77777777">
      <w:pPr>
        <w:pStyle w:val="BodyText"/>
        <w:spacing w:before="1"/>
        <w:ind w:left="100" w:right="479"/>
      </w:pPr>
      <w:r>
        <w:t>Greater Manchester Combined Authority. (2021). Unit Cost Database [Online]. Available</w:t>
      </w:r>
      <w:r>
        <w:rPr>
          <w:spacing w:val="-12"/>
        </w:rPr>
        <w:t xml:space="preserve"> </w:t>
      </w:r>
      <w:r>
        <w:t>at</w:t>
      </w:r>
      <w:r>
        <w:rPr>
          <w:spacing w:val="-11"/>
        </w:rPr>
        <w:t xml:space="preserve"> </w:t>
      </w:r>
      <w:hyperlink w:history="1" r:id="rId37">
        <w:r w:rsidRPr="0048192D" w:rsidR="00FF01BD">
          <w:rPr>
            <w:rStyle w:val="Hyperlink"/>
          </w:rPr>
          <w:t>https://greatermanchester-ca.gov.uk/what-we-do/research/research-cost- benefit-analysis/</w:t>
        </w:r>
      </w:hyperlink>
      <w:r w:rsidR="00FF01BD">
        <w:t xml:space="preserve"> </w:t>
      </w:r>
      <w:r>
        <w:t xml:space="preserve"> [Accessed 14 October 2021].</w:t>
      </w:r>
    </w:p>
    <w:p xmlns:wp14="http://schemas.microsoft.com/office/word/2010/wordml" w:rsidR="00BA2705" w:rsidRDefault="00BA2705" w14:paraId="3AEF621F" wp14:textId="77777777">
      <w:pPr>
        <w:pStyle w:val="BodyText"/>
        <w:rPr>
          <w:sz w:val="24"/>
        </w:rPr>
      </w:pPr>
    </w:p>
    <w:p xmlns:wp14="http://schemas.microsoft.com/office/word/2010/wordml" w:rsidR="00BA2705" w:rsidRDefault="004F6D96" w14:paraId="433D4F06" wp14:textId="77777777">
      <w:pPr>
        <w:pStyle w:val="BodyText"/>
        <w:spacing w:before="215"/>
        <w:ind w:left="100"/>
      </w:pPr>
      <w:r>
        <w:t>Greenstreet</w:t>
      </w:r>
      <w:r>
        <w:rPr>
          <w:spacing w:val="-1"/>
        </w:rPr>
        <w:t xml:space="preserve"> </w:t>
      </w:r>
      <w:r>
        <w:t>Berman</w:t>
      </w:r>
      <w:r>
        <w:rPr>
          <w:spacing w:val="-5"/>
        </w:rPr>
        <w:t xml:space="preserve"> </w:t>
      </w:r>
      <w:r>
        <w:t>(2010).</w:t>
      </w:r>
      <w:r>
        <w:rPr>
          <w:spacing w:val="-4"/>
        </w:rPr>
        <w:t xml:space="preserve"> </w:t>
      </w:r>
      <w:r>
        <w:t>Evaluation</w:t>
      </w:r>
      <w:r>
        <w:rPr>
          <w:spacing w:val="-3"/>
        </w:rPr>
        <w:t xml:space="preserve"> </w:t>
      </w:r>
      <w:r>
        <w:t>options</w:t>
      </w:r>
      <w:r>
        <w:rPr>
          <w:spacing w:val="-2"/>
        </w:rPr>
        <w:t xml:space="preserve"> </w:t>
      </w:r>
      <w:r>
        <w:t>for</w:t>
      </w:r>
      <w:r>
        <w:rPr>
          <w:spacing w:val="-2"/>
        </w:rPr>
        <w:t xml:space="preserve"> </w:t>
      </w:r>
      <w:r>
        <w:t>Fire</w:t>
      </w:r>
      <w:r>
        <w:rPr>
          <w:spacing w:val="-5"/>
        </w:rPr>
        <w:t xml:space="preserve"> </w:t>
      </w:r>
      <w:r>
        <w:t>and</w:t>
      </w:r>
      <w:r>
        <w:rPr>
          <w:spacing w:val="-3"/>
        </w:rPr>
        <w:t xml:space="preserve"> </w:t>
      </w:r>
      <w:r>
        <w:t>Rescue</w:t>
      </w:r>
      <w:r>
        <w:rPr>
          <w:spacing w:val="-5"/>
        </w:rPr>
        <w:t xml:space="preserve"> </w:t>
      </w:r>
      <w:r>
        <w:t>Service</w:t>
      </w:r>
      <w:r>
        <w:rPr>
          <w:spacing w:val="-3"/>
        </w:rPr>
        <w:t xml:space="preserve"> </w:t>
      </w:r>
      <w:r>
        <w:t>fire</w:t>
      </w:r>
      <w:r>
        <w:rPr>
          <w:spacing w:val="-5"/>
        </w:rPr>
        <w:t xml:space="preserve"> </w:t>
      </w:r>
      <w:r>
        <w:t>safety activities. London: Department for Communities and Local Government.</w:t>
      </w:r>
    </w:p>
    <w:p xmlns:wp14="http://schemas.microsoft.com/office/word/2010/wordml" w:rsidR="00BA2705" w:rsidRDefault="00BA2705" w14:paraId="2AF2ABC4" wp14:textId="77777777">
      <w:pPr>
        <w:pStyle w:val="BodyText"/>
        <w:rPr>
          <w:sz w:val="24"/>
        </w:rPr>
      </w:pPr>
    </w:p>
    <w:p xmlns:wp14="http://schemas.microsoft.com/office/word/2010/wordml" w:rsidR="00BA2705" w:rsidRDefault="00BA2705" w14:paraId="3E954DD6" wp14:textId="77777777">
      <w:pPr>
        <w:pStyle w:val="BodyText"/>
        <w:spacing w:before="1"/>
        <w:rPr>
          <w:sz w:val="19"/>
        </w:rPr>
      </w:pPr>
    </w:p>
    <w:p xmlns:wp14="http://schemas.microsoft.com/office/word/2010/wordml" w:rsidR="00BA2705" w:rsidRDefault="004F6D96" w14:paraId="3DA6640C" wp14:textId="77777777">
      <w:pPr>
        <w:pStyle w:val="BodyText"/>
        <w:ind w:left="100" w:right="391"/>
      </w:pPr>
      <w:r>
        <w:t>Greenstreet</w:t>
      </w:r>
      <w:r>
        <w:rPr>
          <w:spacing w:val="-2"/>
        </w:rPr>
        <w:t xml:space="preserve"> </w:t>
      </w:r>
      <w:r>
        <w:t>Berman</w:t>
      </w:r>
      <w:r>
        <w:rPr>
          <w:spacing w:val="-6"/>
        </w:rPr>
        <w:t xml:space="preserve"> </w:t>
      </w:r>
      <w:r>
        <w:t>(2013).</w:t>
      </w:r>
      <w:r>
        <w:rPr>
          <w:spacing w:val="-5"/>
        </w:rPr>
        <w:t xml:space="preserve"> </w:t>
      </w:r>
      <w:r>
        <w:t>Evaluation</w:t>
      </w:r>
      <w:r>
        <w:rPr>
          <w:spacing w:val="-4"/>
        </w:rPr>
        <w:t xml:space="preserve"> </w:t>
      </w:r>
      <w:r>
        <w:t>of</w:t>
      </w:r>
      <w:r>
        <w:rPr>
          <w:spacing w:val="-2"/>
        </w:rPr>
        <w:t xml:space="preserve"> </w:t>
      </w:r>
      <w:r>
        <w:t>Home</w:t>
      </w:r>
      <w:r>
        <w:rPr>
          <w:spacing w:val="-6"/>
        </w:rPr>
        <w:t xml:space="preserve"> </w:t>
      </w:r>
      <w:r>
        <w:t>Fire</w:t>
      </w:r>
      <w:r>
        <w:rPr>
          <w:spacing w:val="-4"/>
        </w:rPr>
        <w:t xml:space="preserve"> </w:t>
      </w:r>
      <w:r>
        <w:t>Safety</w:t>
      </w:r>
      <w:r>
        <w:rPr>
          <w:spacing w:val="-3"/>
        </w:rPr>
        <w:t xml:space="preserve"> </w:t>
      </w:r>
      <w:r>
        <w:t>Checks.</w:t>
      </w:r>
      <w:r>
        <w:rPr>
          <w:spacing w:val="-5"/>
        </w:rPr>
        <w:t xml:space="preserve"> </w:t>
      </w:r>
      <w:r>
        <w:t>London: Greenstreet Berman Ltd.</w:t>
      </w:r>
    </w:p>
    <w:p xmlns:wp14="http://schemas.microsoft.com/office/word/2010/wordml" w:rsidR="00BA2705" w:rsidRDefault="00BA2705" w14:paraId="5914B67C" wp14:textId="77777777">
      <w:pPr>
        <w:pStyle w:val="BodyText"/>
        <w:rPr>
          <w:sz w:val="24"/>
        </w:rPr>
      </w:pPr>
    </w:p>
    <w:p xmlns:wp14="http://schemas.microsoft.com/office/word/2010/wordml" w:rsidR="00BA2705" w:rsidRDefault="00BA2705" w14:paraId="27AC5906" wp14:textId="77777777">
      <w:pPr>
        <w:pStyle w:val="BodyText"/>
        <w:spacing w:before="9"/>
        <w:rPr>
          <w:sz w:val="18"/>
        </w:rPr>
      </w:pPr>
    </w:p>
    <w:p xmlns:wp14="http://schemas.microsoft.com/office/word/2010/wordml" w:rsidR="00BA2705" w:rsidRDefault="004F6D96" w14:paraId="4D6C68D9" wp14:textId="77777777">
      <w:pPr>
        <w:pStyle w:val="BodyText"/>
        <w:ind w:left="100" w:right="479"/>
      </w:pPr>
      <w:r>
        <w:t>Guiso, L. &amp; Sodini, P. (2013). Household finance: An emerging field. In Constantinides,</w:t>
      </w:r>
      <w:r>
        <w:rPr>
          <w:spacing w:val="-3"/>
        </w:rPr>
        <w:t xml:space="preserve"> </w:t>
      </w:r>
      <w:r>
        <w:t>G.</w:t>
      </w:r>
      <w:r>
        <w:rPr>
          <w:spacing w:val="-3"/>
        </w:rPr>
        <w:t xml:space="preserve"> </w:t>
      </w:r>
      <w:r>
        <w:t>M.,</w:t>
      </w:r>
      <w:r>
        <w:rPr>
          <w:spacing w:val="-3"/>
        </w:rPr>
        <w:t xml:space="preserve"> </w:t>
      </w:r>
      <w:r>
        <w:t>Harris,</w:t>
      </w:r>
      <w:r>
        <w:rPr>
          <w:spacing w:val="-3"/>
        </w:rPr>
        <w:t xml:space="preserve"> </w:t>
      </w:r>
      <w:r>
        <w:t>M., Stulz, R.</w:t>
      </w:r>
      <w:r>
        <w:rPr>
          <w:spacing w:val="-3"/>
        </w:rPr>
        <w:t xml:space="preserve"> </w:t>
      </w:r>
      <w:r>
        <w:t>M.</w:t>
      </w:r>
      <w:r>
        <w:rPr>
          <w:spacing w:val="-3"/>
        </w:rPr>
        <w:t xml:space="preserve"> </w:t>
      </w:r>
      <w:r>
        <w:t>(Eds.), Handbook</w:t>
      </w:r>
      <w:r>
        <w:rPr>
          <w:spacing w:val="-4"/>
        </w:rPr>
        <w:t xml:space="preserve"> </w:t>
      </w:r>
      <w:r>
        <w:t>of</w:t>
      </w:r>
      <w:r>
        <w:rPr>
          <w:spacing w:val="-3"/>
        </w:rPr>
        <w:t xml:space="preserve"> </w:t>
      </w:r>
      <w:r>
        <w:t>the</w:t>
      </w:r>
      <w:r>
        <w:rPr>
          <w:spacing w:val="-4"/>
        </w:rPr>
        <w:t xml:space="preserve"> </w:t>
      </w:r>
      <w:r>
        <w:t>economics</w:t>
      </w:r>
      <w:r>
        <w:rPr>
          <w:spacing w:val="-2"/>
        </w:rPr>
        <w:t xml:space="preserve"> </w:t>
      </w:r>
      <w:r>
        <w:t>of finance (Vol. 2, Part B, pp. 799–1612). Elsevier.</w:t>
      </w:r>
    </w:p>
    <w:p xmlns:wp14="http://schemas.microsoft.com/office/word/2010/wordml" w:rsidR="00BA2705" w:rsidRDefault="00BA2705" w14:paraId="30CA780B" wp14:textId="77777777">
      <w:pPr>
        <w:pStyle w:val="BodyText"/>
        <w:rPr>
          <w:sz w:val="24"/>
        </w:rPr>
      </w:pPr>
    </w:p>
    <w:p xmlns:wp14="http://schemas.microsoft.com/office/word/2010/wordml" w:rsidR="00BA2705" w:rsidRDefault="00BA2705" w14:paraId="6DF0B6D1" wp14:textId="77777777">
      <w:pPr>
        <w:pStyle w:val="BodyText"/>
        <w:spacing w:before="9"/>
        <w:rPr>
          <w:sz w:val="18"/>
        </w:rPr>
      </w:pPr>
    </w:p>
    <w:p xmlns:wp14="http://schemas.microsoft.com/office/word/2010/wordml" w:rsidR="00BA2705" w:rsidRDefault="004F6D96" w14:paraId="5A6AB323" wp14:textId="77777777">
      <w:pPr>
        <w:pStyle w:val="BodyText"/>
        <w:ind w:left="100" w:right="391"/>
      </w:pPr>
      <w:r>
        <w:t>Hewitt,</w:t>
      </w:r>
      <w:r>
        <w:rPr>
          <w:spacing w:val="-3"/>
        </w:rPr>
        <w:t xml:space="preserve"> </w:t>
      </w:r>
      <w:r>
        <w:t>M</w:t>
      </w:r>
      <w:r>
        <w:rPr>
          <w:spacing w:val="-3"/>
        </w:rPr>
        <w:t xml:space="preserve"> </w:t>
      </w:r>
      <w:r>
        <w:t>&amp;</w:t>
      </w:r>
      <w:r>
        <w:rPr>
          <w:spacing w:val="-2"/>
        </w:rPr>
        <w:t xml:space="preserve"> </w:t>
      </w:r>
      <w:r>
        <w:t>Biermann,</w:t>
      </w:r>
      <w:r>
        <w:rPr>
          <w:spacing w:val="-3"/>
        </w:rPr>
        <w:t xml:space="preserve"> </w:t>
      </w:r>
      <w:r>
        <w:t>F.</w:t>
      </w:r>
      <w:r>
        <w:rPr>
          <w:spacing w:val="-3"/>
        </w:rPr>
        <w:t xml:space="preserve"> </w:t>
      </w:r>
      <w:r>
        <w:t>2020.</w:t>
      </w:r>
      <w:r>
        <w:rPr>
          <w:spacing w:val="-1"/>
        </w:rPr>
        <w:t xml:space="preserve"> </w:t>
      </w:r>
      <w:r>
        <w:t>The</w:t>
      </w:r>
      <w:r>
        <w:rPr>
          <w:spacing w:val="-2"/>
        </w:rPr>
        <w:t xml:space="preserve"> </w:t>
      </w:r>
      <w:r>
        <w:t>social</w:t>
      </w:r>
      <w:r>
        <w:rPr>
          <w:spacing w:val="-3"/>
        </w:rPr>
        <w:t xml:space="preserve"> </w:t>
      </w:r>
      <w:r>
        <w:t>and</w:t>
      </w:r>
      <w:r>
        <w:rPr>
          <w:spacing w:val="-2"/>
        </w:rPr>
        <w:t xml:space="preserve"> </w:t>
      </w:r>
      <w:r>
        <w:t>economic</w:t>
      </w:r>
      <w:r>
        <w:rPr>
          <w:spacing w:val="-2"/>
        </w:rPr>
        <w:t xml:space="preserve"> </w:t>
      </w:r>
      <w:r>
        <w:t>value</w:t>
      </w:r>
      <w:r>
        <w:rPr>
          <w:spacing w:val="-2"/>
        </w:rPr>
        <w:t xml:space="preserve"> </w:t>
      </w:r>
      <w:r>
        <w:t>of</w:t>
      </w:r>
      <w:r>
        <w:rPr>
          <w:spacing w:val="-3"/>
        </w:rPr>
        <w:t xml:space="preserve"> </w:t>
      </w:r>
      <w:r>
        <w:t>the</w:t>
      </w:r>
      <w:r>
        <w:rPr>
          <w:spacing w:val="-4"/>
        </w:rPr>
        <w:t xml:space="preserve"> </w:t>
      </w:r>
      <w:r>
        <w:t>UK</w:t>
      </w:r>
      <w:r>
        <w:rPr>
          <w:spacing w:val="-4"/>
        </w:rPr>
        <w:t xml:space="preserve"> </w:t>
      </w:r>
      <w:r>
        <w:t>Fire</w:t>
      </w:r>
      <w:r>
        <w:rPr>
          <w:spacing w:val="-2"/>
        </w:rPr>
        <w:t xml:space="preserve"> </w:t>
      </w:r>
      <w:r>
        <w:t>and Rescue Services: a review and recommendations of methods and metrics to demonstrate value for money. UK National Fire Chiefs Council (NFCC).</w:t>
      </w:r>
    </w:p>
    <w:p xmlns:wp14="http://schemas.microsoft.com/office/word/2010/wordml" w:rsidR="00BA2705" w:rsidRDefault="00BA2705" w14:paraId="0A48C83B" wp14:textId="77777777">
      <w:pPr>
        <w:pStyle w:val="BodyText"/>
        <w:rPr>
          <w:sz w:val="24"/>
        </w:rPr>
      </w:pPr>
    </w:p>
    <w:p xmlns:wp14="http://schemas.microsoft.com/office/word/2010/wordml" w:rsidR="00BA2705" w:rsidRDefault="00BA2705" w14:paraId="575E8942" wp14:textId="77777777">
      <w:pPr>
        <w:pStyle w:val="BodyText"/>
        <w:rPr>
          <w:sz w:val="19"/>
        </w:rPr>
      </w:pPr>
    </w:p>
    <w:p xmlns:wp14="http://schemas.microsoft.com/office/word/2010/wordml" w:rsidR="00BA2705" w:rsidRDefault="004F6D96" w14:paraId="5D3077FE" wp14:textId="77777777">
      <w:pPr>
        <w:pStyle w:val="BodyText"/>
        <w:ind w:left="100"/>
      </w:pPr>
      <w:r>
        <w:t>HM</w:t>
      </w:r>
      <w:r>
        <w:rPr>
          <w:spacing w:val="-3"/>
        </w:rPr>
        <w:t xml:space="preserve"> </w:t>
      </w:r>
      <w:r>
        <w:t>Treasury</w:t>
      </w:r>
      <w:r>
        <w:rPr>
          <w:spacing w:val="-5"/>
        </w:rPr>
        <w:t xml:space="preserve"> </w:t>
      </w:r>
      <w:r>
        <w:t>(2014).</w:t>
      </w:r>
      <w:r>
        <w:rPr>
          <w:spacing w:val="-5"/>
        </w:rPr>
        <w:t xml:space="preserve"> </w:t>
      </w:r>
      <w:r>
        <w:t>Supporting</w:t>
      </w:r>
      <w:r>
        <w:rPr>
          <w:spacing w:val="-4"/>
        </w:rPr>
        <w:t xml:space="preserve"> </w:t>
      </w:r>
      <w:r>
        <w:t>public</w:t>
      </w:r>
      <w:r>
        <w:rPr>
          <w:spacing w:val="-3"/>
        </w:rPr>
        <w:t xml:space="preserve"> </w:t>
      </w:r>
      <w:r>
        <w:t>service</w:t>
      </w:r>
      <w:r>
        <w:rPr>
          <w:spacing w:val="-6"/>
        </w:rPr>
        <w:t xml:space="preserve"> </w:t>
      </w:r>
      <w:r>
        <w:t>transformation:</w:t>
      </w:r>
      <w:r>
        <w:rPr>
          <w:spacing w:val="-2"/>
        </w:rPr>
        <w:t xml:space="preserve"> </w:t>
      </w:r>
      <w:r>
        <w:t>cost</w:t>
      </w:r>
      <w:r>
        <w:rPr>
          <w:spacing w:val="-5"/>
        </w:rPr>
        <w:t xml:space="preserve"> </w:t>
      </w:r>
      <w:r>
        <w:t>benefit</w:t>
      </w:r>
      <w:r>
        <w:rPr>
          <w:spacing w:val="-2"/>
        </w:rPr>
        <w:t xml:space="preserve"> </w:t>
      </w:r>
      <w:r>
        <w:t>analysis guidance for local partnerships. London: HM Treasury.</w:t>
      </w:r>
    </w:p>
    <w:p xmlns:wp14="http://schemas.microsoft.com/office/word/2010/wordml" w:rsidR="00BA2705" w:rsidRDefault="00BA2705" w14:paraId="5CEEFB32" wp14:textId="77777777">
      <w:pPr>
        <w:pStyle w:val="BodyText"/>
        <w:rPr>
          <w:sz w:val="24"/>
        </w:rPr>
      </w:pPr>
    </w:p>
    <w:p xmlns:wp14="http://schemas.microsoft.com/office/word/2010/wordml" w:rsidR="00BA2705" w:rsidRDefault="00BA2705" w14:paraId="0169A01B" wp14:textId="77777777">
      <w:pPr>
        <w:pStyle w:val="BodyText"/>
        <w:spacing w:before="9"/>
        <w:rPr>
          <w:sz w:val="18"/>
        </w:rPr>
      </w:pPr>
    </w:p>
    <w:p xmlns:wp14="http://schemas.microsoft.com/office/word/2010/wordml" w:rsidR="00BA2705" w:rsidRDefault="004F6D96" w14:paraId="3072CB74" wp14:textId="77777777">
      <w:pPr>
        <w:pStyle w:val="BodyText"/>
        <w:ind w:left="100" w:right="391"/>
      </w:pPr>
      <w:r>
        <w:t>Home Office (UK). (2019a). Detailed analysis of fires attended by fire and rescue services,</w:t>
      </w:r>
      <w:r>
        <w:rPr>
          <w:spacing w:val="-4"/>
        </w:rPr>
        <w:t xml:space="preserve"> </w:t>
      </w:r>
      <w:r>
        <w:t>England,</w:t>
      </w:r>
      <w:r>
        <w:rPr>
          <w:spacing w:val="-2"/>
        </w:rPr>
        <w:t xml:space="preserve"> </w:t>
      </w:r>
      <w:r>
        <w:t>April</w:t>
      </w:r>
      <w:r>
        <w:rPr>
          <w:spacing w:val="-5"/>
        </w:rPr>
        <w:t xml:space="preserve"> </w:t>
      </w:r>
      <w:r>
        <w:t>2018</w:t>
      </w:r>
      <w:r>
        <w:rPr>
          <w:spacing w:val="-3"/>
        </w:rPr>
        <w:t xml:space="preserve"> </w:t>
      </w:r>
      <w:r>
        <w:t>to</w:t>
      </w:r>
      <w:r>
        <w:rPr>
          <w:spacing w:val="-4"/>
        </w:rPr>
        <w:t xml:space="preserve"> </w:t>
      </w:r>
      <w:r>
        <w:t>March</w:t>
      </w:r>
      <w:r>
        <w:rPr>
          <w:spacing w:val="-4"/>
        </w:rPr>
        <w:t xml:space="preserve"> </w:t>
      </w:r>
      <w:r>
        <w:t>2019,</w:t>
      </w:r>
      <w:r>
        <w:rPr>
          <w:spacing w:val="-4"/>
        </w:rPr>
        <w:t xml:space="preserve"> </w:t>
      </w:r>
      <w:r>
        <w:t>The</w:t>
      </w:r>
      <w:r>
        <w:rPr>
          <w:spacing w:val="-3"/>
        </w:rPr>
        <w:t xml:space="preserve"> </w:t>
      </w:r>
      <w:r>
        <w:t>Government</w:t>
      </w:r>
      <w:r>
        <w:rPr>
          <w:spacing w:val="-4"/>
        </w:rPr>
        <w:t xml:space="preserve"> </w:t>
      </w:r>
      <w:r>
        <w:t>Statistical</w:t>
      </w:r>
      <w:r>
        <w:rPr>
          <w:spacing w:val="-4"/>
        </w:rPr>
        <w:t xml:space="preserve"> </w:t>
      </w:r>
      <w:r>
        <w:t>Office,</w:t>
      </w:r>
      <w:r>
        <w:rPr>
          <w:spacing w:val="-1"/>
        </w:rPr>
        <w:t xml:space="preserve"> </w:t>
      </w:r>
      <w:r>
        <w:t>UK.</w:t>
      </w:r>
    </w:p>
    <w:p xmlns:wp14="http://schemas.microsoft.com/office/word/2010/wordml" w:rsidR="00BA2705" w:rsidRDefault="00BA2705" w14:paraId="112B632A" wp14:textId="77777777">
      <w:pPr>
        <w:pStyle w:val="BodyText"/>
        <w:rPr>
          <w:sz w:val="24"/>
        </w:rPr>
      </w:pPr>
    </w:p>
    <w:p xmlns:wp14="http://schemas.microsoft.com/office/word/2010/wordml" w:rsidR="00BA2705" w:rsidRDefault="00BA2705" w14:paraId="375474F1" wp14:textId="77777777">
      <w:pPr>
        <w:pStyle w:val="BodyText"/>
        <w:spacing w:before="1"/>
        <w:rPr>
          <w:sz w:val="19"/>
        </w:rPr>
      </w:pPr>
    </w:p>
    <w:p xmlns:wp14="http://schemas.microsoft.com/office/word/2010/wordml" w:rsidR="00BA2705" w:rsidP="00A553D3" w:rsidRDefault="004F6D96" w14:paraId="7A8C2D59" wp14:textId="77777777">
      <w:pPr>
        <w:pStyle w:val="BodyText"/>
        <w:ind w:left="100" w:right="391"/>
      </w:pPr>
      <w:r>
        <w:t>Home</w:t>
      </w:r>
      <w:r>
        <w:rPr>
          <w:spacing w:val="-3"/>
        </w:rPr>
        <w:t xml:space="preserve"> </w:t>
      </w:r>
      <w:r>
        <w:t>Office</w:t>
      </w:r>
      <w:r>
        <w:rPr>
          <w:spacing w:val="-3"/>
        </w:rPr>
        <w:t xml:space="preserve"> </w:t>
      </w:r>
      <w:r>
        <w:t>(2019b). FIRE1203: Fire</w:t>
      </w:r>
      <w:r>
        <w:rPr>
          <w:spacing w:val="-1"/>
        </w:rPr>
        <w:t xml:space="preserve"> </w:t>
      </w:r>
      <w:r>
        <w:t>and</w:t>
      </w:r>
      <w:r>
        <w:rPr>
          <w:spacing w:val="-3"/>
        </w:rPr>
        <w:t xml:space="preserve"> </w:t>
      </w:r>
      <w:r>
        <w:t>rescue</w:t>
      </w:r>
      <w:r>
        <w:rPr>
          <w:spacing w:val="-3"/>
        </w:rPr>
        <w:t xml:space="preserve"> </w:t>
      </w:r>
      <w:r>
        <w:t>authority</w:t>
      </w:r>
      <w:r>
        <w:rPr>
          <w:spacing w:val="-3"/>
        </w:rPr>
        <w:t xml:space="preserve"> </w:t>
      </w:r>
      <w:r>
        <w:t>campaigns</w:t>
      </w:r>
      <w:r>
        <w:rPr>
          <w:spacing w:val="-3"/>
        </w:rPr>
        <w:t xml:space="preserve"> </w:t>
      </w:r>
      <w:r>
        <w:t>and</w:t>
      </w:r>
      <w:r>
        <w:rPr>
          <w:spacing w:val="-1"/>
        </w:rPr>
        <w:t xml:space="preserve"> </w:t>
      </w:r>
      <w:r>
        <w:t xml:space="preserve">initiatives, by fire and rescue authority [online]. </w:t>
      </w:r>
      <w:r w:rsidR="00306526">
        <w:t xml:space="preserve"> </w:t>
      </w:r>
      <w:r>
        <w:rPr>
          <w:spacing w:val="-2"/>
        </w:rPr>
        <w:t>https://assets.publishing.service.gov.uk/government/uploads/system/uploads/attachm ent_data/file</w:t>
      </w:r>
      <w:r>
        <w:t>/835120/fire-statistics-data-tables-fire1203-031019.xlsx</w:t>
      </w:r>
      <w:r>
        <w:rPr>
          <w:spacing w:val="-9"/>
        </w:rPr>
        <w:t xml:space="preserve"> </w:t>
      </w:r>
      <w:r>
        <w:t>[Accessed</w:t>
      </w:r>
      <w:r>
        <w:rPr>
          <w:spacing w:val="-9"/>
        </w:rPr>
        <w:t xml:space="preserve"> </w:t>
      </w:r>
      <w:r>
        <w:t>6</w:t>
      </w:r>
      <w:r>
        <w:rPr>
          <w:spacing w:val="-7"/>
        </w:rPr>
        <w:t xml:space="preserve"> </w:t>
      </w:r>
      <w:r>
        <w:t xml:space="preserve">September </w:t>
      </w:r>
      <w:r>
        <w:rPr>
          <w:spacing w:val="-2"/>
        </w:rPr>
        <w:t>2021].</w:t>
      </w:r>
    </w:p>
    <w:p xmlns:wp14="http://schemas.microsoft.com/office/word/2010/wordml" w:rsidR="00BA2705" w:rsidRDefault="00BA2705" w14:paraId="22D84D5D" wp14:textId="77777777"/>
    <w:p xmlns:wp14="http://schemas.microsoft.com/office/word/2010/wordml" w:rsidR="00A553D3" w:rsidRDefault="00A553D3" w14:paraId="21E8E801" wp14:textId="77777777"/>
    <w:p xmlns:wp14="http://schemas.microsoft.com/office/word/2010/wordml" w:rsidR="00306526" w:rsidP="00A553D3" w:rsidRDefault="004F6D96" w14:paraId="716C16EE" wp14:textId="77777777">
      <w:pPr>
        <w:pStyle w:val="BodyText"/>
        <w:spacing w:before="68"/>
        <w:ind w:left="100"/>
      </w:pPr>
      <w:r>
        <w:t>Home</w:t>
      </w:r>
      <w:r>
        <w:rPr>
          <w:spacing w:val="-3"/>
        </w:rPr>
        <w:t xml:space="preserve"> </w:t>
      </w:r>
      <w:r>
        <w:t>Office</w:t>
      </w:r>
      <w:r>
        <w:rPr>
          <w:spacing w:val="-3"/>
        </w:rPr>
        <w:t xml:space="preserve"> </w:t>
      </w:r>
      <w:r>
        <w:t>(2021a). FIRE1201: Home</w:t>
      </w:r>
      <w:r>
        <w:rPr>
          <w:spacing w:val="-3"/>
        </w:rPr>
        <w:t xml:space="preserve"> </w:t>
      </w:r>
      <w:r>
        <w:t>fire</w:t>
      </w:r>
      <w:r>
        <w:rPr>
          <w:spacing w:val="-3"/>
        </w:rPr>
        <w:t xml:space="preserve"> </w:t>
      </w:r>
      <w:r>
        <w:t>risk</w:t>
      </w:r>
      <w:r>
        <w:rPr>
          <w:spacing w:val="-3"/>
        </w:rPr>
        <w:t xml:space="preserve"> </w:t>
      </w:r>
      <w:r>
        <w:t>checks</w:t>
      </w:r>
      <w:r>
        <w:rPr>
          <w:spacing w:val="-1"/>
        </w:rPr>
        <w:t xml:space="preserve"> </w:t>
      </w:r>
      <w:r>
        <w:t>carried</w:t>
      </w:r>
      <w:r>
        <w:rPr>
          <w:spacing w:val="-2"/>
        </w:rPr>
        <w:t xml:space="preserve"> </w:t>
      </w:r>
      <w:r>
        <w:t>out by</w:t>
      </w:r>
      <w:r>
        <w:rPr>
          <w:spacing w:val="-3"/>
        </w:rPr>
        <w:t xml:space="preserve"> </w:t>
      </w:r>
      <w:r>
        <w:t>fire</w:t>
      </w:r>
      <w:r>
        <w:rPr>
          <w:spacing w:val="-3"/>
        </w:rPr>
        <w:t xml:space="preserve"> </w:t>
      </w:r>
      <w:r>
        <w:t>and</w:t>
      </w:r>
      <w:r>
        <w:rPr>
          <w:spacing w:val="-2"/>
        </w:rPr>
        <w:t xml:space="preserve"> </w:t>
      </w:r>
      <w:r>
        <w:t xml:space="preserve">rescue authorities and partners, by fire and rescue authority [online]. Available at: </w:t>
      </w:r>
    </w:p>
    <w:p xmlns:wp14="http://schemas.microsoft.com/office/word/2010/wordml" w:rsidR="00BA2705" w:rsidP="00A553D3" w:rsidRDefault="004F6D96" w14:paraId="4DE1CB0F" wp14:textId="77777777">
      <w:pPr>
        <w:pStyle w:val="BodyText"/>
        <w:spacing w:before="68"/>
        <w:ind w:left="100"/>
      </w:pPr>
      <w:r>
        <w:rPr>
          <w:spacing w:val="-2"/>
        </w:rPr>
        <w:t>https://assets.publishing.service.gov.uk/government/uploads/system/uploads/attachm ent_data/file</w:t>
      </w:r>
      <w:r>
        <w:t>/1017817/fire-statistics-data-tables-fire1201-160921.xlsx</w:t>
      </w:r>
      <w:r>
        <w:rPr>
          <w:spacing w:val="-9"/>
        </w:rPr>
        <w:t xml:space="preserve"> </w:t>
      </w:r>
      <w:r>
        <w:t>[Accessed</w:t>
      </w:r>
      <w:r>
        <w:rPr>
          <w:spacing w:val="-9"/>
        </w:rPr>
        <w:t xml:space="preserve"> </w:t>
      </w:r>
      <w:r>
        <w:t>7</w:t>
      </w:r>
      <w:r>
        <w:rPr>
          <w:spacing w:val="-7"/>
        </w:rPr>
        <w:t xml:space="preserve"> </w:t>
      </w:r>
      <w:r>
        <w:t xml:space="preserve">September </w:t>
      </w:r>
      <w:r>
        <w:rPr>
          <w:spacing w:val="-2"/>
        </w:rPr>
        <w:t>2021].</w:t>
      </w:r>
    </w:p>
    <w:p xmlns:wp14="http://schemas.microsoft.com/office/word/2010/wordml" w:rsidR="00BA2705" w:rsidRDefault="00BA2705" w14:paraId="7645C1E0" wp14:textId="77777777">
      <w:pPr>
        <w:pStyle w:val="BodyText"/>
        <w:rPr>
          <w:sz w:val="24"/>
        </w:rPr>
      </w:pPr>
    </w:p>
    <w:p xmlns:wp14="http://schemas.microsoft.com/office/word/2010/wordml" w:rsidR="00BA2705" w:rsidRDefault="00BA2705" w14:paraId="5B46B099" wp14:textId="77777777">
      <w:pPr>
        <w:pStyle w:val="BodyText"/>
        <w:spacing w:before="9"/>
        <w:rPr>
          <w:sz w:val="18"/>
        </w:rPr>
      </w:pPr>
    </w:p>
    <w:p xmlns:wp14="http://schemas.microsoft.com/office/word/2010/wordml" w:rsidR="00BA2705" w:rsidP="00482209" w:rsidRDefault="004F6D96" w14:paraId="1D465510" wp14:textId="77777777">
      <w:pPr>
        <w:pStyle w:val="BodyText"/>
        <w:spacing w:before="1"/>
        <w:ind w:left="100" w:right="391"/>
      </w:pPr>
      <w:r>
        <w:t xml:space="preserve">Home Office (2021b). FIRE0202: Primary dwelling fires, fatalities and non-fatal casualties in dwellings by motive and fire and rescue authority [online]. Available at: </w:t>
      </w:r>
      <w:hyperlink r:id="rId38">
        <w:r>
          <w:rPr>
            <w:spacing w:val="-2"/>
            <w:u w:val="single" w:color="0461C1"/>
          </w:rPr>
          <w:t>https://assets.publishing.service.gov.uk/government/uploads/system/uploads/attachm</w:t>
        </w:r>
      </w:hyperlink>
      <w:r>
        <w:rPr>
          <w:spacing w:val="-2"/>
        </w:rPr>
        <w:t xml:space="preserve"> </w:t>
      </w:r>
      <w:hyperlink r:id="rId39">
        <w:r>
          <w:rPr>
            <w:spacing w:val="-2"/>
            <w:u w:val="single" w:color="0461C1"/>
          </w:rPr>
          <w:t>ent_data/file</w:t>
        </w:r>
      </w:hyperlink>
      <w:hyperlink r:id="rId40">
        <w:r>
          <w:rPr>
            <w:u w:val="single" w:color="0461C1"/>
          </w:rPr>
          <w:t>/1009812/fire-statistics-data-tables-fire0202-120821.xlsx</w:t>
        </w:r>
      </w:hyperlink>
      <w:r>
        <w:rPr>
          <w:spacing w:val="-9"/>
        </w:rPr>
        <w:t xml:space="preserve"> </w:t>
      </w:r>
      <w:r>
        <w:t>[Accessed</w:t>
      </w:r>
      <w:r>
        <w:rPr>
          <w:spacing w:val="-8"/>
        </w:rPr>
        <w:t xml:space="preserve"> </w:t>
      </w:r>
      <w:r>
        <w:t>7</w:t>
      </w:r>
      <w:r>
        <w:rPr>
          <w:spacing w:val="-7"/>
        </w:rPr>
        <w:t xml:space="preserve"> </w:t>
      </w:r>
      <w:r>
        <w:t xml:space="preserve">September </w:t>
      </w:r>
      <w:r>
        <w:rPr>
          <w:spacing w:val="-2"/>
        </w:rPr>
        <w:t>2021].</w:t>
      </w:r>
    </w:p>
    <w:p xmlns:wp14="http://schemas.microsoft.com/office/word/2010/wordml" w:rsidR="00BA2705" w:rsidRDefault="00BA2705" w14:paraId="79487046" wp14:textId="77777777">
      <w:pPr>
        <w:pStyle w:val="BodyText"/>
        <w:rPr>
          <w:sz w:val="24"/>
        </w:rPr>
      </w:pPr>
    </w:p>
    <w:p xmlns:wp14="http://schemas.microsoft.com/office/word/2010/wordml" w:rsidR="00BA2705" w:rsidRDefault="00BA2705" w14:paraId="7D7129CB" wp14:textId="77777777">
      <w:pPr>
        <w:pStyle w:val="BodyText"/>
        <w:spacing w:before="9"/>
        <w:rPr>
          <w:sz w:val="18"/>
        </w:rPr>
      </w:pPr>
    </w:p>
    <w:p xmlns:wp14="http://schemas.microsoft.com/office/word/2010/wordml" w:rsidR="00BA2705" w:rsidRDefault="004F6D96" w14:paraId="5FC417F6" wp14:textId="77777777">
      <w:pPr>
        <w:pStyle w:val="BodyText"/>
        <w:ind w:left="100" w:right="485"/>
      </w:pPr>
      <w:r>
        <w:t xml:space="preserve">Home Office (2021c). FIRE1204: Fire safety returns, by fire and rescue authority [online]. Available at: </w:t>
      </w:r>
      <w:hyperlink r:id="rId41">
        <w:r>
          <w:rPr>
            <w:color w:val="0462C1"/>
            <w:spacing w:val="-2"/>
            <w:u w:val="single" w:color="0462C1"/>
          </w:rPr>
          <w:t>https://assets.publishing.service.gov.uk/government/uploads/system/uploads/attachm</w:t>
        </w:r>
      </w:hyperlink>
      <w:r>
        <w:rPr>
          <w:color w:val="0462C1"/>
          <w:spacing w:val="-2"/>
        </w:rPr>
        <w:t xml:space="preserve"> </w:t>
      </w:r>
      <w:hyperlink r:id="rId42">
        <w:r>
          <w:rPr>
            <w:color w:val="0462C1"/>
            <w:u w:val="single" w:color="0462C1"/>
          </w:rPr>
          <w:t>ent_data/file/1017819/fire-statistics-data-tables-fire1204-160921.xlsx</w:t>
        </w:r>
      </w:hyperlink>
      <w:r>
        <w:rPr>
          <w:color w:val="0462C1"/>
        </w:rPr>
        <w:t xml:space="preserve"> </w:t>
      </w:r>
      <w:r>
        <w:t>[Accessed 18</w:t>
      </w:r>
    </w:p>
    <w:p xmlns:wp14="http://schemas.microsoft.com/office/word/2010/wordml" w:rsidR="00BA2705" w:rsidRDefault="004F6D96" w14:paraId="360875DB" wp14:textId="77777777">
      <w:pPr>
        <w:pStyle w:val="BodyText"/>
        <w:spacing w:line="251" w:lineRule="exact"/>
        <w:ind w:left="100"/>
      </w:pPr>
      <w:r>
        <w:t>July</w:t>
      </w:r>
      <w:r>
        <w:rPr>
          <w:spacing w:val="-3"/>
        </w:rPr>
        <w:t xml:space="preserve"> </w:t>
      </w:r>
      <w:r>
        <w:rPr>
          <w:spacing w:val="-2"/>
        </w:rPr>
        <w:t>2022].</w:t>
      </w:r>
    </w:p>
    <w:p xmlns:wp14="http://schemas.microsoft.com/office/word/2010/wordml" w:rsidR="00BA2705" w:rsidRDefault="00BA2705" w14:paraId="01BF4FEE" wp14:textId="77777777">
      <w:pPr>
        <w:pStyle w:val="BodyText"/>
        <w:rPr>
          <w:sz w:val="24"/>
        </w:rPr>
      </w:pPr>
    </w:p>
    <w:p xmlns:wp14="http://schemas.microsoft.com/office/word/2010/wordml" w:rsidR="00BA2705" w:rsidRDefault="00BA2705" w14:paraId="7E12B317" wp14:textId="77777777">
      <w:pPr>
        <w:pStyle w:val="BodyText"/>
        <w:rPr>
          <w:sz w:val="19"/>
        </w:rPr>
      </w:pPr>
    </w:p>
    <w:p xmlns:wp14="http://schemas.microsoft.com/office/word/2010/wordml" w:rsidR="00BA2705" w:rsidRDefault="004F6D96" w14:paraId="03DA457A" wp14:textId="77777777">
      <w:pPr>
        <w:pStyle w:val="BodyText"/>
        <w:ind w:left="100" w:right="391"/>
      </w:pPr>
      <w:r>
        <w:t>Home</w:t>
      </w:r>
      <w:r>
        <w:rPr>
          <w:spacing w:val="-6"/>
        </w:rPr>
        <w:t xml:space="preserve"> </w:t>
      </w:r>
      <w:r>
        <w:t>Office</w:t>
      </w:r>
      <w:r>
        <w:rPr>
          <w:spacing w:val="-6"/>
        </w:rPr>
        <w:t xml:space="preserve"> </w:t>
      </w:r>
      <w:r>
        <w:t>(2022).</w:t>
      </w:r>
      <w:r>
        <w:rPr>
          <w:spacing w:val="-2"/>
        </w:rPr>
        <w:t xml:space="preserve"> </w:t>
      </w:r>
      <w:r>
        <w:t>Emergency</w:t>
      </w:r>
      <w:r>
        <w:rPr>
          <w:spacing w:val="-4"/>
        </w:rPr>
        <w:t xml:space="preserve"> </w:t>
      </w:r>
      <w:r>
        <w:t>Evacuation</w:t>
      </w:r>
      <w:r>
        <w:rPr>
          <w:spacing w:val="-6"/>
        </w:rPr>
        <w:t xml:space="preserve"> </w:t>
      </w:r>
      <w:r>
        <w:t>Information</w:t>
      </w:r>
      <w:r>
        <w:rPr>
          <w:spacing w:val="-4"/>
        </w:rPr>
        <w:t xml:space="preserve"> </w:t>
      </w:r>
      <w:r>
        <w:t>Sharing</w:t>
      </w:r>
      <w:r>
        <w:rPr>
          <w:spacing w:val="-4"/>
        </w:rPr>
        <w:t xml:space="preserve"> </w:t>
      </w:r>
      <w:r>
        <w:t>(EEIS)</w:t>
      </w:r>
      <w:r>
        <w:rPr>
          <w:spacing w:val="-5"/>
        </w:rPr>
        <w:t xml:space="preserve"> </w:t>
      </w:r>
      <w:r>
        <w:t xml:space="preserve">consultation [online]. Available at: </w:t>
      </w:r>
      <w:hyperlink r:id="rId43">
        <w:r>
          <w:rPr>
            <w:color w:val="0462C1"/>
            <w:u w:val="single" w:color="0462C1"/>
          </w:rPr>
          <w:t>Impact Assessment (publishing.service.gov.uk)</w:t>
        </w:r>
      </w:hyperlink>
      <w:r>
        <w:rPr>
          <w:color w:val="0462C1"/>
        </w:rPr>
        <w:t xml:space="preserve"> </w:t>
      </w:r>
      <w:r>
        <w:t>[Accessed 26 July 2022].</w:t>
      </w:r>
    </w:p>
    <w:p xmlns:wp14="http://schemas.microsoft.com/office/word/2010/wordml" w:rsidR="00BA2705" w:rsidRDefault="00BA2705" w14:paraId="2FEA2677" wp14:textId="77777777">
      <w:pPr>
        <w:pStyle w:val="BodyText"/>
        <w:rPr>
          <w:sz w:val="24"/>
        </w:rPr>
      </w:pPr>
    </w:p>
    <w:p xmlns:wp14="http://schemas.microsoft.com/office/word/2010/wordml" w:rsidR="00BA2705" w:rsidRDefault="00BA2705" w14:paraId="2F9D9EC5" wp14:textId="77777777">
      <w:pPr>
        <w:pStyle w:val="BodyText"/>
        <w:spacing w:before="11"/>
        <w:rPr>
          <w:sz w:val="18"/>
        </w:rPr>
      </w:pPr>
    </w:p>
    <w:p xmlns:wp14="http://schemas.microsoft.com/office/word/2010/wordml" w:rsidR="00BA2705" w:rsidRDefault="004F6D96" w14:paraId="3E0D1763" wp14:textId="77777777">
      <w:pPr>
        <w:pStyle w:val="BodyText"/>
        <w:ind w:left="100"/>
      </w:pPr>
      <w:r>
        <w:t>Houlston,</w:t>
      </w:r>
      <w:r>
        <w:rPr>
          <w:spacing w:val="-1"/>
        </w:rPr>
        <w:t xml:space="preserve"> </w:t>
      </w:r>
      <w:r>
        <w:t>E.,</w:t>
      </w:r>
      <w:r>
        <w:rPr>
          <w:spacing w:val="-4"/>
        </w:rPr>
        <w:t xml:space="preserve"> </w:t>
      </w:r>
      <w:r>
        <w:t>Devereux,</w:t>
      </w:r>
      <w:r>
        <w:rPr>
          <w:spacing w:val="-4"/>
        </w:rPr>
        <w:t xml:space="preserve"> </w:t>
      </w:r>
      <w:r>
        <w:t>G.</w:t>
      </w:r>
      <w:r>
        <w:rPr>
          <w:spacing w:val="-4"/>
        </w:rPr>
        <w:t xml:space="preserve"> </w:t>
      </w:r>
      <w:r>
        <w:t>&amp;</w:t>
      </w:r>
      <w:r>
        <w:rPr>
          <w:spacing w:val="-3"/>
        </w:rPr>
        <w:t xml:space="preserve"> </w:t>
      </w:r>
      <w:r>
        <w:t>Bell,</w:t>
      </w:r>
      <w:r>
        <w:rPr>
          <w:spacing w:val="-1"/>
        </w:rPr>
        <w:t xml:space="preserve"> </w:t>
      </w:r>
      <w:r>
        <w:t>L.</w:t>
      </w:r>
      <w:r>
        <w:rPr>
          <w:spacing w:val="-4"/>
        </w:rPr>
        <w:t xml:space="preserve"> </w:t>
      </w:r>
      <w:r>
        <w:t>(2018).</w:t>
      </w:r>
      <w:r>
        <w:rPr>
          <w:spacing w:val="-1"/>
        </w:rPr>
        <w:t xml:space="preserve"> </w:t>
      </w:r>
      <w:r>
        <w:t>Safe</w:t>
      </w:r>
      <w:r>
        <w:rPr>
          <w:spacing w:val="-5"/>
        </w:rPr>
        <w:t xml:space="preserve"> </w:t>
      </w:r>
      <w:r>
        <w:t>and</w:t>
      </w:r>
      <w:r>
        <w:rPr>
          <w:spacing w:val="-5"/>
        </w:rPr>
        <w:t xml:space="preserve"> </w:t>
      </w:r>
      <w:r>
        <w:t>Well</w:t>
      </w:r>
      <w:r>
        <w:rPr>
          <w:spacing w:val="-3"/>
        </w:rPr>
        <w:t xml:space="preserve"> </w:t>
      </w:r>
      <w:r>
        <w:t>Standard</w:t>
      </w:r>
      <w:r>
        <w:rPr>
          <w:spacing w:val="-5"/>
        </w:rPr>
        <w:t xml:space="preserve"> </w:t>
      </w:r>
      <w:r>
        <w:t>Evaluation Framework Pilot Report. London: National Fire Chiefs Council.</w:t>
      </w:r>
    </w:p>
    <w:p xmlns:wp14="http://schemas.microsoft.com/office/word/2010/wordml" w:rsidR="00BA2705" w:rsidRDefault="00BA2705" w14:paraId="27A13E15" wp14:textId="77777777">
      <w:pPr>
        <w:pStyle w:val="BodyText"/>
        <w:rPr>
          <w:sz w:val="24"/>
        </w:rPr>
      </w:pPr>
    </w:p>
    <w:p xmlns:wp14="http://schemas.microsoft.com/office/word/2010/wordml" w:rsidR="00BA2705" w:rsidRDefault="00BA2705" w14:paraId="05E24249" wp14:textId="77777777">
      <w:pPr>
        <w:pStyle w:val="BodyText"/>
        <w:spacing w:before="9"/>
        <w:rPr>
          <w:sz w:val="18"/>
        </w:rPr>
      </w:pPr>
    </w:p>
    <w:p xmlns:wp14="http://schemas.microsoft.com/office/word/2010/wordml" w:rsidR="00BA2705" w:rsidRDefault="004F6D96" w14:paraId="614D0E40" wp14:textId="77777777">
      <w:pPr>
        <w:pStyle w:val="BodyText"/>
        <w:ind w:left="100"/>
      </w:pPr>
      <w:r>
        <w:t>IBM</w:t>
      </w:r>
      <w:r>
        <w:rPr>
          <w:spacing w:val="-4"/>
        </w:rPr>
        <w:t xml:space="preserve"> </w:t>
      </w:r>
      <w:r>
        <w:t>Corp.</w:t>
      </w:r>
      <w:r>
        <w:rPr>
          <w:spacing w:val="-4"/>
        </w:rPr>
        <w:t xml:space="preserve"> </w:t>
      </w:r>
      <w:r>
        <w:t>(2019).</w:t>
      </w:r>
      <w:r>
        <w:rPr>
          <w:spacing w:val="-4"/>
        </w:rPr>
        <w:t xml:space="preserve"> </w:t>
      </w:r>
      <w:r>
        <w:t>Released</w:t>
      </w:r>
      <w:r>
        <w:rPr>
          <w:spacing w:val="-3"/>
        </w:rPr>
        <w:t xml:space="preserve"> </w:t>
      </w:r>
      <w:r>
        <w:t>2019.</w:t>
      </w:r>
      <w:r>
        <w:rPr>
          <w:spacing w:val="-4"/>
        </w:rPr>
        <w:t xml:space="preserve"> </w:t>
      </w:r>
      <w:r>
        <w:t>IBM</w:t>
      </w:r>
      <w:r>
        <w:rPr>
          <w:spacing w:val="-2"/>
        </w:rPr>
        <w:t xml:space="preserve"> </w:t>
      </w:r>
      <w:r>
        <w:t>SPSS</w:t>
      </w:r>
      <w:r>
        <w:rPr>
          <w:spacing w:val="-3"/>
        </w:rPr>
        <w:t xml:space="preserve"> </w:t>
      </w:r>
      <w:r>
        <w:t>Statistics</w:t>
      </w:r>
      <w:r>
        <w:rPr>
          <w:spacing w:val="-4"/>
        </w:rPr>
        <w:t xml:space="preserve"> </w:t>
      </w:r>
      <w:r>
        <w:t>for</w:t>
      </w:r>
      <w:r>
        <w:rPr>
          <w:spacing w:val="-4"/>
        </w:rPr>
        <w:t xml:space="preserve"> </w:t>
      </w:r>
      <w:r>
        <w:t>Windows,</w:t>
      </w:r>
      <w:r>
        <w:rPr>
          <w:spacing w:val="-1"/>
        </w:rPr>
        <w:t xml:space="preserve"> </w:t>
      </w:r>
      <w:r>
        <w:t>Version</w:t>
      </w:r>
      <w:r>
        <w:rPr>
          <w:spacing w:val="-3"/>
        </w:rPr>
        <w:t xml:space="preserve"> </w:t>
      </w:r>
      <w:r>
        <w:t>26.0. Armonk, NY: IBM Corp.</w:t>
      </w:r>
    </w:p>
    <w:p xmlns:wp14="http://schemas.microsoft.com/office/word/2010/wordml" w:rsidR="00BA2705" w:rsidRDefault="00BA2705" w14:paraId="5B9C5B62" wp14:textId="77777777">
      <w:pPr>
        <w:pStyle w:val="BodyText"/>
        <w:rPr>
          <w:sz w:val="24"/>
        </w:rPr>
      </w:pPr>
    </w:p>
    <w:p xmlns:wp14="http://schemas.microsoft.com/office/word/2010/wordml" w:rsidR="00BA2705" w:rsidRDefault="00BA2705" w14:paraId="107AB52D" wp14:textId="77777777">
      <w:pPr>
        <w:pStyle w:val="BodyText"/>
        <w:spacing w:before="10"/>
        <w:rPr>
          <w:sz w:val="18"/>
        </w:rPr>
      </w:pPr>
    </w:p>
    <w:p xmlns:wp14="http://schemas.microsoft.com/office/word/2010/wordml" w:rsidR="00BA2705" w:rsidRDefault="004F6D96" w14:paraId="79329200" wp14:textId="77777777">
      <w:pPr>
        <w:pStyle w:val="BodyText"/>
        <w:ind w:left="100" w:right="391"/>
      </w:pPr>
      <w:r>
        <w:t>Kniesner,</w:t>
      </w:r>
      <w:r>
        <w:rPr>
          <w:spacing w:val="-1"/>
        </w:rPr>
        <w:t xml:space="preserve"> </w:t>
      </w:r>
      <w:r>
        <w:t>T.J.,</w:t>
      </w:r>
      <w:r>
        <w:rPr>
          <w:spacing w:val="-4"/>
        </w:rPr>
        <w:t xml:space="preserve"> </w:t>
      </w:r>
      <w:r>
        <w:t>and</w:t>
      </w:r>
      <w:r>
        <w:rPr>
          <w:spacing w:val="-3"/>
        </w:rPr>
        <w:t xml:space="preserve"> </w:t>
      </w:r>
      <w:r>
        <w:t>Viscusi,</w:t>
      </w:r>
      <w:r>
        <w:rPr>
          <w:spacing w:val="-1"/>
        </w:rPr>
        <w:t xml:space="preserve"> </w:t>
      </w:r>
      <w:r>
        <w:t>W.K.</w:t>
      </w:r>
      <w:r>
        <w:rPr>
          <w:spacing w:val="-4"/>
        </w:rPr>
        <w:t xml:space="preserve"> </w:t>
      </w:r>
      <w:r>
        <w:t>(2019).</w:t>
      </w:r>
      <w:r>
        <w:rPr>
          <w:spacing w:val="-4"/>
        </w:rPr>
        <w:t xml:space="preserve"> </w:t>
      </w:r>
      <w:r>
        <w:t>The</w:t>
      </w:r>
      <w:r>
        <w:rPr>
          <w:spacing w:val="-3"/>
        </w:rPr>
        <w:t xml:space="preserve"> </w:t>
      </w:r>
      <w:r>
        <w:t>Value</w:t>
      </w:r>
      <w:r>
        <w:rPr>
          <w:spacing w:val="-3"/>
        </w:rPr>
        <w:t xml:space="preserve"> </w:t>
      </w:r>
      <w:r>
        <w:t>of</w:t>
      </w:r>
      <w:r>
        <w:rPr>
          <w:spacing w:val="-4"/>
        </w:rPr>
        <w:t xml:space="preserve"> </w:t>
      </w:r>
      <w:r>
        <w:t>a</w:t>
      </w:r>
      <w:r>
        <w:rPr>
          <w:spacing w:val="-3"/>
        </w:rPr>
        <w:t xml:space="preserve"> </w:t>
      </w:r>
      <w:r>
        <w:t>Statistical</w:t>
      </w:r>
      <w:r>
        <w:rPr>
          <w:spacing w:val="-3"/>
        </w:rPr>
        <w:t xml:space="preserve"> </w:t>
      </w:r>
      <w:r>
        <w:t>Life.</w:t>
      </w:r>
      <w:r>
        <w:rPr>
          <w:spacing w:val="-4"/>
        </w:rPr>
        <w:t xml:space="preserve"> </w:t>
      </w:r>
      <w:r>
        <w:t>Oxford Research Encyclopedia of Economics and Finance. Oxford University Press.</w:t>
      </w:r>
    </w:p>
    <w:p xmlns:wp14="http://schemas.microsoft.com/office/word/2010/wordml" w:rsidR="00BA2705" w:rsidRDefault="00BA2705" w14:paraId="7A36B41D" wp14:textId="77777777">
      <w:pPr>
        <w:pStyle w:val="BodyText"/>
        <w:rPr>
          <w:sz w:val="24"/>
        </w:rPr>
      </w:pPr>
    </w:p>
    <w:p xmlns:wp14="http://schemas.microsoft.com/office/word/2010/wordml" w:rsidR="00BA2705" w:rsidRDefault="00BA2705" w14:paraId="1644D4F4" wp14:textId="77777777">
      <w:pPr>
        <w:pStyle w:val="BodyText"/>
        <w:spacing w:before="1"/>
        <w:rPr>
          <w:sz w:val="19"/>
        </w:rPr>
      </w:pPr>
    </w:p>
    <w:p xmlns:wp14="http://schemas.microsoft.com/office/word/2010/wordml" w:rsidR="00BA2705" w:rsidRDefault="004F6D96" w14:paraId="6E8F15FD" wp14:textId="77777777">
      <w:pPr>
        <w:pStyle w:val="BodyText"/>
        <w:ind w:left="100" w:right="391"/>
      </w:pPr>
      <w:r w:rsidRPr="005D5B3C">
        <w:rPr>
          <w:lang w:val="de-DE"/>
        </w:rPr>
        <w:t xml:space="preserve">Mannes, A. E., Larrick, R. P., &amp; Soll, J. B. (2012). </w:t>
      </w:r>
      <w:r>
        <w:t>The Social Psychology of the Wisdom</w:t>
      </w:r>
      <w:r>
        <w:rPr>
          <w:spacing w:val="-2"/>
        </w:rPr>
        <w:t xml:space="preserve"> </w:t>
      </w:r>
      <w:r>
        <w:t>of</w:t>
      </w:r>
      <w:r>
        <w:rPr>
          <w:spacing w:val="-4"/>
        </w:rPr>
        <w:t xml:space="preserve"> </w:t>
      </w:r>
      <w:r>
        <w:t>Crowds.</w:t>
      </w:r>
      <w:r>
        <w:rPr>
          <w:spacing w:val="-4"/>
        </w:rPr>
        <w:t xml:space="preserve"> </w:t>
      </w:r>
      <w:r>
        <w:t>In</w:t>
      </w:r>
      <w:r>
        <w:rPr>
          <w:spacing w:val="-5"/>
        </w:rPr>
        <w:t xml:space="preserve"> </w:t>
      </w:r>
      <w:r>
        <w:t>J.</w:t>
      </w:r>
      <w:r>
        <w:rPr>
          <w:spacing w:val="-4"/>
        </w:rPr>
        <w:t xml:space="preserve"> </w:t>
      </w:r>
      <w:r>
        <w:t>Rosenthal,</w:t>
      </w:r>
      <w:r>
        <w:rPr>
          <w:spacing w:val="-1"/>
        </w:rPr>
        <w:t xml:space="preserve"> </w:t>
      </w:r>
      <w:r>
        <w:t>JS.</w:t>
      </w:r>
      <w:r>
        <w:rPr>
          <w:spacing w:val="-4"/>
        </w:rPr>
        <w:t xml:space="preserve"> </w:t>
      </w:r>
      <w:r>
        <w:t>(2006)</w:t>
      </w:r>
      <w:r>
        <w:rPr>
          <w:spacing w:val="-4"/>
        </w:rPr>
        <w:t xml:space="preserve"> </w:t>
      </w:r>
      <w:r>
        <w:t>A</w:t>
      </w:r>
      <w:r>
        <w:rPr>
          <w:spacing w:val="-5"/>
        </w:rPr>
        <w:t xml:space="preserve"> </w:t>
      </w:r>
      <w:r>
        <w:t>First</w:t>
      </w:r>
      <w:r>
        <w:rPr>
          <w:spacing w:val="-1"/>
        </w:rPr>
        <w:t xml:space="preserve"> </w:t>
      </w:r>
      <w:r>
        <w:t>Look</w:t>
      </w:r>
      <w:r>
        <w:rPr>
          <w:spacing w:val="-2"/>
        </w:rPr>
        <w:t xml:space="preserve"> </w:t>
      </w:r>
      <w:r>
        <w:t>at</w:t>
      </w:r>
      <w:r>
        <w:rPr>
          <w:spacing w:val="-1"/>
        </w:rPr>
        <w:t xml:space="preserve"> </w:t>
      </w:r>
      <w:r>
        <w:t>Rigorous</w:t>
      </w:r>
      <w:r>
        <w:rPr>
          <w:spacing w:val="-5"/>
        </w:rPr>
        <w:t xml:space="preserve"> </w:t>
      </w:r>
      <w:r>
        <w:t>Probability Theory 2nd Edition, World Scientific</w:t>
      </w:r>
    </w:p>
    <w:p xmlns:wp14="http://schemas.microsoft.com/office/word/2010/wordml" w:rsidR="00BA2705" w:rsidRDefault="00BA2705" w14:paraId="1C8D4B1A" wp14:textId="77777777">
      <w:pPr>
        <w:pStyle w:val="BodyText"/>
        <w:rPr>
          <w:sz w:val="24"/>
        </w:rPr>
      </w:pPr>
    </w:p>
    <w:p xmlns:wp14="http://schemas.microsoft.com/office/word/2010/wordml" w:rsidR="00BA2705" w:rsidRDefault="004F6D96" w14:paraId="7F5A1AD6" wp14:textId="77777777">
      <w:pPr>
        <w:pStyle w:val="BodyText"/>
        <w:spacing w:before="215"/>
        <w:ind w:left="100" w:right="479"/>
      </w:pPr>
      <w:r>
        <w:t xml:space="preserve">Ministry of Housing, Communities and Local Government (2021). Local Government Financial Statistics England No.31 2021 [online]. Available at: </w:t>
      </w:r>
      <w:r>
        <w:rPr>
          <w:spacing w:val="-2"/>
        </w:rPr>
        <w:t xml:space="preserve">https://assets.publishing.service.gov.uk/government/uploads/system/uploads/attachm ent_data/file/999747/Local_Government_Financial_Statistics_England_No.31_2021.p </w:t>
      </w:r>
      <w:r>
        <w:t>df [Accessed 12 August 2022].</w:t>
      </w:r>
    </w:p>
    <w:p xmlns:wp14="http://schemas.microsoft.com/office/word/2010/wordml" w:rsidR="00BA2705" w:rsidRDefault="004F6D96" w14:paraId="6F2C4CB0" wp14:textId="77777777">
      <w:pPr>
        <w:pStyle w:val="BodyText"/>
        <w:spacing w:before="76"/>
        <w:ind w:left="100" w:right="509"/>
      </w:pPr>
      <w:r>
        <w:t xml:space="preserve">National Audit Office (2019). NHS Ambulance Services [Online]. Available at </w:t>
      </w:r>
      <w:hyperlink r:id="rId44">
        <w:r>
          <w:rPr>
            <w:u w:val="single"/>
          </w:rPr>
          <w:t>https://www.nao.org.uk/report/nhs-ambulance-services/#</w:t>
        </w:r>
      </w:hyperlink>
      <w:r>
        <w:rPr>
          <w:spacing w:val="-7"/>
        </w:rPr>
        <w:t xml:space="preserve"> </w:t>
      </w:r>
      <w:r>
        <w:t>[Accessed</w:t>
      </w:r>
      <w:r>
        <w:rPr>
          <w:spacing w:val="-8"/>
        </w:rPr>
        <w:t xml:space="preserve"> </w:t>
      </w:r>
      <w:r>
        <w:t>5</w:t>
      </w:r>
      <w:r>
        <w:rPr>
          <w:spacing w:val="-8"/>
        </w:rPr>
        <w:t xml:space="preserve"> </w:t>
      </w:r>
      <w:r>
        <w:t>January</w:t>
      </w:r>
      <w:r>
        <w:rPr>
          <w:spacing w:val="-6"/>
        </w:rPr>
        <w:t xml:space="preserve"> </w:t>
      </w:r>
      <w:r>
        <w:t>2022].</w:t>
      </w:r>
    </w:p>
    <w:p xmlns:wp14="http://schemas.microsoft.com/office/word/2010/wordml" w:rsidR="00BA2705" w:rsidRDefault="00BA2705" w14:paraId="61A8D000" wp14:textId="77777777">
      <w:pPr>
        <w:pStyle w:val="BodyText"/>
        <w:rPr>
          <w:sz w:val="20"/>
        </w:rPr>
      </w:pPr>
    </w:p>
    <w:p xmlns:wp14="http://schemas.microsoft.com/office/word/2010/wordml" w:rsidR="00BA2705" w:rsidRDefault="00BA2705" w14:paraId="0D49AEF8" wp14:textId="77777777">
      <w:pPr>
        <w:pStyle w:val="BodyText"/>
        <w:spacing w:before="9"/>
      </w:pPr>
    </w:p>
    <w:p xmlns:wp14="http://schemas.microsoft.com/office/word/2010/wordml" w:rsidR="00BA2705" w:rsidRDefault="004F6D96" w14:paraId="3FE81C01" wp14:textId="77777777">
      <w:pPr>
        <w:pStyle w:val="BodyText"/>
        <w:spacing w:before="1"/>
        <w:ind w:left="100" w:right="479"/>
      </w:pPr>
      <w:r>
        <w:t>Office</w:t>
      </w:r>
      <w:r>
        <w:rPr>
          <w:spacing w:val="-4"/>
        </w:rPr>
        <w:t xml:space="preserve"> </w:t>
      </w:r>
      <w:r>
        <w:t>for</w:t>
      </w:r>
      <w:r>
        <w:rPr>
          <w:spacing w:val="-3"/>
        </w:rPr>
        <w:t xml:space="preserve"> </w:t>
      </w:r>
      <w:r>
        <w:t>National</w:t>
      </w:r>
      <w:r>
        <w:rPr>
          <w:spacing w:val="-2"/>
        </w:rPr>
        <w:t xml:space="preserve"> </w:t>
      </w:r>
      <w:r>
        <w:t>Statistics</w:t>
      </w:r>
      <w:r>
        <w:rPr>
          <w:spacing w:val="-1"/>
        </w:rPr>
        <w:t xml:space="preserve"> </w:t>
      </w:r>
      <w:r>
        <w:t>(2019).</w:t>
      </w:r>
      <w:r>
        <w:rPr>
          <w:spacing w:val="-3"/>
        </w:rPr>
        <w:t xml:space="preserve"> </w:t>
      </w:r>
      <w:r>
        <w:t>Activities,</w:t>
      </w:r>
      <w:r>
        <w:rPr>
          <w:spacing w:val="-3"/>
        </w:rPr>
        <w:t xml:space="preserve"> </w:t>
      </w:r>
      <w:r>
        <w:t>spending</w:t>
      </w:r>
      <w:r>
        <w:rPr>
          <w:spacing w:val="-2"/>
        </w:rPr>
        <w:t xml:space="preserve"> </w:t>
      </w:r>
      <w:r>
        <w:t>and</w:t>
      </w:r>
      <w:r>
        <w:rPr>
          <w:spacing w:val="-2"/>
        </w:rPr>
        <w:t xml:space="preserve"> </w:t>
      </w:r>
      <w:r>
        <w:t>productivity</w:t>
      </w:r>
      <w:r>
        <w:rPr>
          <w:spacing w:val="-4"/>
        </w:rPr>
        <w:t xml:space="preserve"> </w:t>
      </w:r>
      <w:r>
        <w:t>in</w:t>
      </w:r>
      <w:r>
        <w:rPr>
          <w:spacing w:val="-4"/>
        </w:rPr>
        <w:t xml:space="preserve"> </w:t>
      </w:r>
      <w:r>
        <w:t>the</w:t>
      </w:r>
      <w:r>
        <w:rPr>
          <w:spacing w:val="-2"/>
        </w:rPr>
        <w:t xml:space="preserve"> </w:t>
      </w:r>
      <w:r>
        <w:t>Fire and Rescue Services since 2009. London: Office for National Statistics.</w:t>
      </w:r>
    </w:p>
    <w:p xmlns:wp14="http://schemas.microsoft.com/office/word/2010/wordml" w:rsidR="00BA2705" w:rsidRDefault="00BA2705" w14:paraId="321EA2F1" wp14:textId="77777777">
      <w:pPr>
        <w:pStyle w:val="BodyText"/>
        <w:rPr>
          <w:sz w:val="24"/>
        </w:rPr>
      </w:pPr>
    </w:p>
    <w:p xmlns:wp14="http://schemas.microsoft.com/office/word/2010/wordml" w:rsidR="00BA2705" w:rsidRDefault="00BA2705" w14:paraId="57BB3396" wp14:textId="77777777">
      <w:pPr>
        <w:pStyle w:val="BodyText"/>
        <w:spacing w:before="9"/>
        <w:rPr>
          <w:sz w:val="18"/>
        </w:rPr>
      </w:pPr>
    </w:p>
    <w:p xmlns:wp14="http://schemas.microsoft.com/office/word/2010/wordml" w:rsidR="00BA2705" w:rsidRDefault="004F6D96" w14:paraId="3F637BCC" wp14:textId="77777777">
      <w:pPr>
        <w:pStyle w:val="BodyText"/>
        <w:ind w:left="100"/>
      </w:pPr>
      <w:r>
        <w:t xml:space="preserve">Office for National Statistics (2021). Admin-based statistics for property floor space, feasibility research: England and Wales [Online]. Available at: </w:t>
      </w:r>
      <w:hyperlink w:anchor="geographical-analysis-of-median-floor-space" r:id="rId45">
        <w:r>
          <w:rPr>
            <w:spacing w:val="-2"/>
            <w:u w:val="single"/>
          </w:rPr>
          <w:t>https://www.ons.gov.uk/peoplepopulationandcommunity/housing/methodologies/admin</w:t>
        </w:r>
      </w:hyperlink>
      <w:r>
        <w:rPr>
          <w:spacing w:val="-2"/>
        </w:rPr>
        <w:t xml:space="preserve"> </w:t>
      </w:r>
      <w:hyperlink w:anchor="geographical-analysis-of-median-floor-space" r:id="rId46">
        <w:r>
          <w:rPr>
            <w:spacing w:val="-2"/>
            <w:u w:val="single"/>
          </w:rPr>
          <w:t>basedstatisticsforpropertyfloorspacefeasibilityresearchenglandandwales#geographical</w:t>
        </w:r>
      </w:hyperlink>
    </w:p>
    <w:p xmlns:wp14="http://schemas.microsoft.com/office/word/2010/wordml" w:rsidR="00BA2705" w:rsidRDefault="0057723B" w14:paraId="68C7AEDE" wp14:textId="77777777">
      <w:pPr>
        <w:pStyle w:val="BodyText"/>
        <w:spacing w:before="1"/>
        <w:ind w:left="100"/>
      </w:pPr>
      <w:hyperlink w:anchor="geographical-analysis-of-median-floor-space" r:id="rId47">
        <w:r w:rsidR="004F6D96">
          <w:rPr>
            <w:u w:val="single"/>
          </w:rPr>
          <w:t>-analysis-of-median-floor-space</w:t>
        </w:r>
      </w:hyperlink>
      <w:r w:rsidR="004F6D96">
        <w:rPr>
          <w:spacing w:val="-13"/>
        </w:rPr>
        <w:t xml:space="preserve"> </w:t>
      </w:r>
      <w:r w:rsidR="004F6D96">
        <w:t>[Accessed</w:t>
      </w:r>
      <w:r w:rsidR="004F6D96">
        <w:rPr>
          <w:spacing w:val="-11"/>
        </w:rPr>
        <w:t xml:space="preserve"> </w:t>
      </w:r>
      <w:r w:rsidR="004F6D96">
        <w:t>26</w:t>
      </w:r>
      <w:r w:rsidR="004F6D96">
        <w:rPr>
          <w:spacing w:val="-11"/>
        </w:rPr>
        <w:t xml:space="preserve"> </w:t>
      </w:r>
      <w:r w:rsidR="004F6D96">
        <w:t>November</w:t>
      </w:r>
      <w:r w:rsidR="004F6D96">
        <w:rPr>
          <w:spacing w:val="-9"/>
        </w:rPr>
        <w:t xml:space="preserve"> </w:t>
      </w:r>
      <w:r w:rsidR="004F6D96">
        <w:rPr>
          <w:spacing w:val="-2"/>
        </w:rPr>
        <w:t>2021].</w:t>
      </w:r>
    </w:p>
    <w:p xmlns:wp14="http://schemas.microsoft.com/office/word/2010/wordml" w:rsidR="00BA2705" w:rsidRDefault="00BA2705" w14:paraId="4D79247C" wp14:textId="77777777">
      <w:pPr>
        <w:pStyle w:val="BodyText"/>
        <w:rPr>
          <w:sz w:val="20"/>
        </w:rPr>
      </w:pPr>
    </w:p>
    <w:p xmlns:wp14="http://schemas.microsoft.com/office/word/2010/wordml" w:rsidR="00BA2705" w:rsidRDefault="00BA2705" w14:paraId="3D32011C" wp14:textId="77777777">
      <w:pPr>
        <w:pStyle w:val="BodyText"/>
        <w:spacing w:before="11"/>
      </w:pPr>
    </w:p>
    <w:p xmlns:wp14="http://schemas.microsoft.com/office/word/2010/wordml" w:rsidR="00BA2705" w:rsidRDefault="004F6D96" w14:paraId="646EE958" wp14:textId="77777777">
      <w:pPr>
        <w:pStyle w:val="BodyText"/>
        <w:ind w:left="100" w:right="479"/>
      </w:pPr>
      <w:r>
        <w:t>Plimmer</w:t>
      </w:r>
      <w:r>
        <w:rPr>
          <w:spacing w:val="-4"/>
        </w:rPr>
        <w:t xml:space="preserve"> </w:t>
      </w:r>
      <w:r>
        <w:t>G.</w:t>
      </w:r>
      <w:r>
        <w:rPr>
          <w:spacing w:val="-4"/>
        </w:rPr>
        <w:t xml:space="preserve"> </w:t>
      </w:r>
      <w:r>
        <w:t>(2019).</w:t>
      </w:r>
      <w:r>
        <w:rPr>
          <w:spacing w:val="-1"/>
        </w:rPr>
        <w:t xml:space="preserve"> </w:t>
      </w:r>
      <w:r>
        <w:t>‘Sole</w:t>
      </w:r>
      <w:r>
        <w:rPr>
          <w:spacing w:val="-3"/>
        </w:rPr>
        <w:t xml:space="preserve"> </w:t>
      </w:r>
      <w:r>
        <w:t>outsource</w:t>
      </w:r>
      <w:r>
        <w:rPr>
          <w:spacing w:val="-3"/>
        </w:rPr>
        <w:t xml:space="preserve"> </w:t>
      </w:r>
      <w:r>
        <w:t>bidders</w:t>
      </w:r>
      <w:r>
        <w:rPr>
          <w:spacing w:val="-2"/>
        </w:rPr>
        <w:t xml:space="preserve"> </w:t>
      </w:r>
      <w:r>
        <w:t>win</w:t>
      </w:r>
      <w:r>
        <w:rPr>
          <w:spacing w:val="-5"/>
        </w:rPr>
        <w:t xml:space="preserve"> </w:t>
      </w:r>
      <w:r>
        <w:t>more</w:t>
      </w:r>
      <w:r>
        <w:rPr>
          <w:spacing w:val="-2"/>
        </w:rPr>
        <w:t xml:space="preserve"> </w:t>
      </w:r>
      <w:r>
        <w:t>public</w:t>
      </w:r>
      <w:r>
        <w:rPr>
          <w:spacing w:val="-2"/>
        </w:rPr>
        <w:t xml:space="preserve"> </w:t>
      </w:r>
      <w:r>
        <w:t>sector</w:t>
      </w:r>
      <w:r>
        <w:rPr>
          <w:spacing w:val="-4"/>
        </w:rPr>
        <w:t xml:space="preserve"> </w:t>
      </w:r>
      <w:r>
        <w:t>contracts’, Financial Times, 13 January 2019,</w:t>
      </w:r>
    </w:p>
    <w:p xmlns:wp14="http://schemas.microsoft.com/office/word/2010/wordml" w:rsidR="00BA2705" w:rsidRDefault="00BA2705" w14:paraId="75169F20" wp14:textId="77777777">
      <w:pPr>
        <w:pStyle w:val="BodyText"/>
        <w:rPr>
          <w:sz w:val="24"/>
        </w:rPr>
      </w:pPr>
    </w:p>
    <w:p xmlns:wp14="http://schemas.microsoft.com/office/word/2010/wordml" w:rsidR="00BA2705" w:rsidRDefault="00BA2705" w14:paraId="0A88C98F" wp14:textId="77777777">
      <w:pPr>
        <w:pStyle w:val="BodyText"/>
        <w:spacing w:before="9"/>
        <w:rPr>
          <w:sz w:val="18"/>
        </w:rPr>
      </w:pPr>
    </w:p>
    <w:p xmlns:wp14="http://schemas.microsoft.com/office/word/2010/wordml" w:rsidRPr="005F7DE1" w:rsidR="00BA2705" w:rsidRDefault="004F6D96" w14:paraId="1224FAEB" wp14:textId="77777777">
      <w:pPr>
        <w:pStyle w:val="BodyText"/>
        <w:spacing w:before="1"/>
        <w:ind w:left="100"/>
        <w:rPr>
          <w:lang w:val="it-IT"/>
        </w:rPr>
      </w:pPr>
      <w:r w:rsidRPr="005D5B3C">
        <w:rPr>
          <w:lang w:val="it-IT"/>
        </w:rPr>
        <w:t>Qualtrics</w:t>
      </w:r>
      <w:r w:rsidRPr="005D5B3C">
        <w:rPr>
          <w:spacing w:val="-10"/>
          <w:lang w:val="it-IT"/>
        </w:rPr>
        <w:t xml:space="preserve"> </w:t>
      </w:r>
      <w:r w:rsidRPr="005D5B3C">
        <w:rPr>
          <w:lang w:val="it-IT"/>
        </w:rPr>
        <w:t>(2021).</w:t>
      </w:r>
      <w:r w:rsidRPr="005D5B3C">
        <w:rPr>
          <w:spacing w:val="-8"/>
          <w:lang w:val="it-IT"/>
        </w:rPr>
        <w:t xml:space="preserve"> </w:t>
      </w:r>
      <w:r w:rsidRPr="005D5B3C">
        <w:rPr>
          <w:lang w:val="it-IT"/>
        </w:rPr>
        <w:t>Qualtrics,</w:t>
      </w:r>
      <w:r w:rsidRPr="005D5B3C">
        <w:rPr>
          <w:spacing w:val="-4"/>
          <w:lang w:val="it-IT"/>
        </w:rPr>
        <w:t xml:space="preserve"> </w:t>
      </w:r>
      <w:r w:rsidRPr="005D5B3C">
        <w:rPr>
          <w:lang w:val="it-IT"/>
        </w:rPr>
        <w:t>Provo,</w:t>
      </w:r>
      <w:r w:rsidRPr="005D5B3C">
        <w:rPr>
          <w:spacing w:val="-6"/>
          <w:lang w:val="it-IT"/>
        </w:rPr>
        <w:t xml:space="preserve"> </w:t>
      </w:r>
      <w:r w:rsidRPr="005D5B3C">
        <w:rPr>
          <w:lang w:val="it-IT"/>
        </w:rPr>
        <w:t>UT,</w:t>
      </w:r>
      <w:r w:rsidRPr="005D5B3C">
        <w:rPr>
          <w:spacing w:val="-7"/>
          <w:lang w:val="it-IT"/>
        </w:rPr>
        <w:t xml:space="preserve"> </w:t>
      </w:r>
      <w:r w:rsidRPr="005D5B3C">
        <w:rPr>
          <w:lang w:val="it-IT"/>
        </w:rPr>
        <w:t>USA.</w:t>
      </w:r>
      <w:r w:rsidRPr="005D5B3C">
        <w:rPr>
          <w:spacing w:val="-3"/>
          <w:lang w:val="it-IT"/>
        </w:rPr>
        <w:t xml:space="preserve"> </w:t>
      </w:r>
      <w:r w:rsidRPr="005F7DE1" w:rsidR="005F7DE1">
        <w:rPr>
          <w:spacing w:val="-2"/>
          <w:lang w:val="it-IT"/>
        </w:rPr>
        <w:t>https://www.qualtrics.com/</w:t>
      </w:r>
    </w:p>
    <w:p xmlns:wp14="http://schemas.microsoft.com/office/word/2010/wordml" w:rsidRPr="005F7DE1" w:rsidR="00BA2705" w:rsidRDefault="00BA2705" w14:paraId="2CB49F63" wp14:textId="77777777">
      <w:pPr>
        <w:pStyle w:val="BodyText"/>
        <w:rPr>
          <w:sz w:val="24"/>
          <w:lang w:val="it-IT"/>
        </w:rPr>
      </w:pPr>
    </w:p>
    <w:p xmlns:wp14="http://schemas.microsoft.com/office/word/2010/wordml" w:rsidRPr="005F7DE1" w:rsidR="00BA2705" w:rsidRDefault="00BA2705" w14:paraId="2A588897" wp14:textId="77777777">
      <w:pPr>
        <w:pStyle w:val="BodyText"/>
        <w:spacing w:before="10"/>
        <w:rPr>
          <w:sz w:val="18"/>
          <w:lang w:val="it-IT"/>
        </w:rPr>
      </w:pPr>
    </w:p>
    <w:p xmlns:wp14="http://schemas.microsoft.com/office/word/2010/wordml" w:rsidR="00BA2705" w:rsidRDefault="004F6D96" w14:paraId="512DA8E7" wp14:textId="77777777">
      <w:pPr>
        <w:pStyle w:val="BodyText"/>
        <w:ind w:left="100" w:right="391"/>
      </w:pPr>
      <w:r>
        <w:t>Reinhardt,</w:t>
      </w:r>
      <w:r>
        <w:rPr>
          <w:spacing w:val="-4"/>
        </w:rPr>
        <w:t xml:space="preserve"> </w:t>
      </w:r>
      <w:r>
        <w:t>G.Y.</w:t>
      </w:r>
      <w:r>
        <w:rPr>
          <w:spacing w:val="-4"/>
        </w:rPr>
        <w:t xml:space="preserve"> </w:t>
      </w:r>
      <w:r>
        <w:t>&amp;</w:t>
      </w:r>
      <w:r>
        <w:rPr>
          <w:spacing w:val="-3"/>
        </w:rPr>
        <w:t xml:space="preserve"> </w:t>
      </w:r>
      <w:r>
        <w:t>Chatsiou,</w:t>
      </w:r>
      <w:r>
        <w:rPr>
          <w:spacing w:val="-1"/>
        </w:rPr>
        <w:t xml:space="preserve"> </w:t>
      </w:r>
      <w:r>
        <w:t>K.</w:t>
      </w:r>
      <w:r>
        <w:rPr>
          <w:spacing w:val="-4"/>
        </w:rPr>
        <w:t xml:space="preserve"> </w:t>
      </w:r>
      <w:r>
        <w:t>(2019)</w:t>
      </w:r>
      <w:r>
        <w:rPr>
          <w:spacing w:val="-4"/>
        </w:rPr>
        <w:t xml:space="preserve"> </w:t>
      </w:r>
      <w:r>
        <w:t>Using</w:t>
      </w:r>
      <w:r>
        <w:rPr>
          <w:spacing w:val="-3"/>
        </w:rPr>
        <w:t xml:space="preserve"> </w:t>
      </w:r>
      <w:r>
        <w:t>community</w:t>
      </w:r>
      <w:r>
        <w:rPr>
          <w:spacing w:val="-5"/>
        </w:rPr>
        <w:t xml:space="preserve"> </w:t>
      </w:r>
      <w:r>
        <w:t>education</w:t>
      </w:r>
      <w:r>
        <w:rPr>
          <w:spacing w:val="-3"/>
        </w:rPr>
        <w:t xml:space="preserve"> </w:t>
      </w:r>
      <w:r>
        <w:t>interventions</w:t>
      </w:r>
      <w:r>
        <w:rPr>
          <w:spacing w:val="-3"/>
        </w:rPr>
        <w:t xml:space="preserve"> </w:t>
      </w:r>
      <w:r>
        <w:t>to build resilience and avert crises: how</w:t>
      </w:r>
      <w:r>
        <w:rPr>
          <w:spacing w:val="-2"/>
        </w:rPr>
        <w:t xml:space="preserve"> </w:t>
      </w:r>
      <w:r>
        <w:t xml:space="preserve">accidental dwelling fires decreased in Essex County, UK, Local Government Studies, 45:3, 394-412, DOI: </w:t>
      </w:r>
      <w:r>
        <w:rPr>
          <w:spacing w:val="-2"/>
        </w:rPr>
        <w:t>10.1080/03003930.2019.1573729</w:t>
      </w:r>
    </w:p>
    <w:p xmlns:wp14="http://schemas.microsoft.com/office/word/2010/wordml" w:rsidR="00BA2705" w:rsidRDefault="00BA2705" w14:paraId="1B5826E2" wp14:textId="77777777">
      <w:pPr>
        <w:pStyle w:val="BodyText"/>
        <w:rPr>
          <w:sz w:val="24"/>
        </w:rPr>
      </w:pPr>
    </w:p>
    <w:p xmlns:wp14="http://schemas.microsoft.com/office/word/2010/wordml" w:rsidR="00BA2705" w:rsidRDefault="00BA2705" w14:paraId="64203D4C" wp14:textId="77777777">
      <w:pPr>
        <w:pStyle w:val="BodyText"/>
        <w:spacing w:before="10"/>
        <w:rPr>
          <w:sz w:val="18"/>
        </w:rPr>
      </w:pPr>
    </w:p>
    <w:p xmlns:wp14="http://schemas.microsoft.com/office/word/2010/wordml" w:rsidR="00BA2705" w:rsidRDefault="004F6D96" w14:paraId="5375409F" wp14:textId="77777777">
      <w:pPr>
        <w:pStyle w:val="BodyText"/>
        <w:ind w:left="100"/>
      </w:pPr>
      <w:r>
        <w:t>Rosenthal,</w:t>
      </w:r>
      <w:r>
        <w:rPr>
          <w:spacing w:val="-1"/>
        </w:rPr>
        <w:t xml:space="preserve"> </w:t>
      </w:r>
      <w:r>
        <w:t>J.S.</w:t>
      </w:r>
      <w:r>
        <w:rPr>
          <w:spacing w:val="-3"/>
        </w:rPr>
        <w:t xml:space="preserve"> </w:t>
      </w:r>
      <w:r>
        <w:t>(2006).</w:t>
      </w:r>
      <w:r>
        <w:rPr>
          <w:spacing w:val="-5"/>
        </w:rPr>
        <w:t xml:space="preserve"> </w:t>
      </w:r>
      <w:r>
        <w:t>A</w:t>
      </w:r>
      <w:r>
        <w:rPr>
          <w:spacing w:val="-3"/>
        </w:rPr>
        <w:t xml:space="preserve"> </w:t>
      </w:r>
      <w:r>
        <w:t>First</w:t>
      </w:r>
      <w:r>
        <w:rPr>
          <w:spacing w:val="-3"/>
        </w:rPr>
        <w:t xml:space="preserve"> </w:t>
      </w:r>
      <w:r>
        <w:t>Look</w:t>
      </w:r>
      <w:r>
        <w:rPr>
          <w:spacing w:val="-3"/>
        </w:rPr>
        <w:t xml:space="preserve"> </w:t>
      </w:r>
      <w:r>
        <w:t>at</w:t>
      </w:r>
      <w:r>
        <w:rPr>
          <w:spacing w:val="-3"/>
        </w:rPr>
        <w:t xml:space="preserve"> </w:t>
      </w:r>
      <w:r>
        <w:t>Rigorous</w:t>
      </w:r>
      <w:r>
        <w:rPr>
          <w:spacing w:val="-4"/>
        </w:rPr>
        <w:t xml:space="preserve"> </w:t>
      </w:r>
      <w:r>
        <w:t>Probability</w:t>
      </w:r>
      <w:r>
        <w:rPr>
          <w:spacing w:val="-2"/>
        </w:rPr>
        <w:t xml:space="preserve"> </w:t>
      </w:r>
      <w:r>
        <w:t>Theory</w:t>
      </w:r>
      <w:r>
        <w:rPr>
          <w:spacing w:val="-4"/>
        </w:rPr>
        <w:t xml:space="preserve"> </w:t>
      </w:r>
      <w:r>
        <w:t>2nd</w:t>
      </w:r>
      <w:r>
        <w:rPr>
          <w:spacing w:val="-3"/>
        </w:rPr>
        <w:t xml:space="preserve"> </w:t>
      </w:r>
      <w:r>
        <w:t>Edition,</w:t>
      </w:r>
      <w:r>
        <w:rPr>
          <w:spacing w:val="-1"/>
        </w:rPr>
        <w:t xml:space="preserve"> </w:t>
      </w:r>
      <w:r>
        <w:t xml:space="preserve">World </w:t>
      </w:r>
      <w:r>
        <w:rPr>
          <w:spacing w:val="-2"/>
        </w:rPr>
        <w:t>Scientific.</w:t>
      </w:r>
    </w:p>
    <w:p xmlns:wp14="http://schemas.microsoft.com/office/word/2010/wordml" w:rsidR="00BA2705" w:rsidRDefault="00BA2705" w14:paraId="207DD8D4" wp14:textId="77777777">
      <w:pPr>
        <w:pStyle w:val="BodyText"/>
        <w:rPr>
          <w:sz w:val="24"/>
        </w:rPr>
      </w:pPr>
    </w:p>
    <w:p xmlns:wp14="http://schemas.microsoft.com/office/word/2010/wordml" w:rsidR="00BA2705" w:rsidRDefault="00BA2705" w14:paraId="56DB3B76" wp14:textId="77777777">
      <w:pPr>
        <w:pStyle w:val="BodyText"/>
        <w:spacing w:before="10"/>
        <w:rPr>
          <w:sz w:val="18"/>
        </w:rPr>
      </w:pPr>
    </w:p>
    <w:p xmlns:wp14="http://schemas.microsoft.com/office/word/2010/wordml" w:rsidR="00404ABA" w:rsidP="00404ABA" w:rsidRDefault="004F6D96" w14:paraId="0787C24D" wp14:textId="77777777">
      <w:pPr>
        <w:pStyle w:val="BodyText"/>
        <w:ind w:left="100" w:right="391"/>
      </w:pPr>
      <w:r w:rsidRPr="005F7DE1">
        <w:rPr>
          <w:lang w:val="de-DE"/>
        </w:rPr>
        <w:t>Schober,</w:t>
      </w:r>
      <w:r w:rsidRPr="005F7DE1">
        <w:rPr>
          <w:spacing w:val="-2"/>
          <w:lang w:val="de-DE"/>
        </w:rPr>
        <w:t xml:space="preserve"> </w:t>
      </w:r>
      <w:r w:rsidRPr="005F7DE1">
        <w:rPr>
          <w:lang w:val="de-DE"/>
        </w:rPr>
        <w:t>Christian/More-Hollerweger, Eva/Rauscher,</w:t>
      </w:r>
      <w:r w:rsidRPr="005F7DE1">
        <w:rPr>
          <w:spacing w:val="-2"/>
          <w:lang w:val="de-DE"/>
        </w:rPr>
        <w:t xml:space="preserve"> </w:t>
      </w:r>
      <w:r w:rsidRPr="005F7DE1">
        <w:rPr>
          <w:lang w:val="de-DE"/>
        </w:rPr>
        <w:t>Olivia</w:t>
      </w:r>
      <w:r w:rsidRPr="005F7DE1">
        <w:rPr>
          <w:spacing w:val="-1"/>
          <w:lang w:val="de-DE"/>
        </w:rPr>
        <w:t xml:space="preserve"> </w:t>
      </w:r>
      <w:r w:rsidRPr="005F7DE1">
        <w:rPr>
          <w:lang w:val="de-DE"/>
        </w:rPr>
        <w:t>(2012):</w:t>
      </w:r>
      <w:r w:rsidRPr="005F7DE1">
        <w:rPr>
          <w:spacing w:val="-2"/>
          <w:lang w:val="de-DE"/>
        </w:rPr>
        <w:t xml:space="preserve"> </w:t>
      </w:r>
      <w:r w:rsidRPr="005F7DE1">
        <w:rPr>
          <w:lang w:val="de-DE"/>
        </w:rPr>
        <w:t>SROI-Analyse</w:t>
      </w:r>
      <w:r w:rsidRPr="005F7DE1">
        <w:rPr>
          <w:spacing w:val="-1"/>
          <w:lang w:val="de-DE"/>
        </w:rPr>
        <w:t xml:space="preserve"> </w:t>
      </w:r>
      <w:r w:rsidRPr="005F7DE1">
        <w:rPr>
          <w:lang w:val="de-DE"/>
        </w:rPr>
        <w:t>für die Feuerwehren in Oberösterreich. Wien: NPO-Kompetenzzentrum, WU. In: Simsa, R., Herndler, M. and Trotter, M. (2015).</w:t>
      </w:r>
      <w:r w:rsidRPr="005F7DE1">
        <w:rPr>
          <w:spacing w:val="40"/>
          <w:lang w:val="de-DE"/>
        </w:rPr>
        <w:t xml:space="preserve"> </w:t>
      </w:r>
      <w:r>
        <w:t>Meta-Analysis of SROI Studies – Indicators and</w:t>
      </w:r>
      <w:r>
        <w:rPr>
          <w:spacing w:val="-3"/>
        </w:rPr>
        <w:t xml:space="preserve"> </w:t>
      </w:r>
      <w:r>
        <w:t>Proxies,</w:t>
      </w:r>
      <w:r>
        <w:rPr>
          <w:spacing w:val="-4"/>
        </w:rPr>
        <w:t xml:space="preserve"> </w:t>
      </w:r>
      <w:r>
        <w:t>TSI</w:t>
      </w:r>
      <w:r>
        <w:rPr>
          <w:spacing w:val="-4"/>
        </w:rPr>
        <w:t xml:space="preserve"> </w:t>
      </w:r>
      <w:r>
        <w:t>Working</w:t>
      </w:r>
      <w:r>
        <w:rPr>
          <w:spacing w:val="-3"/>
        </w:rPr>
        <w:t xml:space="preserve"> </w:t>
      </w:r>
      <w:r>
        <w:t>Paper</w:t>
      </w:r>
      <w:r>
        <w:rPr>
          <w:spacing w:val="-2"/>
        </w:rPr>
        <w:t xml:space="preserve"> </w:t>
      </w:r>
      <w:r>
        <w:t>Series</w:t>
      </w:r>
      <w:r>
        <w:rPr>
          <w:spacing w:val="-3"/>
        </w:rPr>
        <w:t xml:space="preserve"> </w:t>
      </w:r>
      <w:r>
        <w:t>No.</w:t>
      </w:r>
      <w:r>
        <w:rPr>
          <w:spacing w:val="-4"/>
        </w:rPr>
        <w:t xml:space="preserve"> </w:t>
      </w:r>
      <w:r>
        <w:t>6.</w:t>
      </w:r>
      <w:r>
        <w:rPr>
          <w:spacing w:val="-1"/>
        </w:rPr>
        <w:t xml:space="preserve"> </w:t>
      </w:r>
      <w:r>
        <w:t>Seventh</w:t>
      </w:r>
      <w:r>
        <w:rPr>
          <w:spacing w:val="-3"/>
        </w:rPr>
        <w:t xml:space="preserve"> </w:t>
      </w:r>
      <w:r>
        <w:t>Framework</w:t>
      </w:r>
      <w:r>
        <w:rPr>
          <w:spacing w:val="-2"/>
        </w:rPr>
        <w:t xml:space="preserve"> </w:t>
      </w:r>
      <w:r>
        <w:t>Programme</w:t>
      </w:r>
      <w:r>
        <w:rPr>
          <w:spacing w:val="-5"/>
        </w:rPr>
        <w:t xml:space="preserve"> </w:t>
      </w:r>
      <w:r>
        <w:t>(grant agreement 613034), European Union. Brussels: Third Sector Impact.</w:t>
      </w:r>
    </w:p>
    <w:p xmlns:wp14="http://schemas.microsoft.com/office/word/2010/wordml" w:rsidR="00404ABA" w:rsidP="00404ABA" w:rsidRDefault="00404ABA" w14:paraId="6A21D320" wp14:textId="77777777">
      <w:pPr>
        <w:pStyle w:val="BodyText"/>
        <w:ind w:left="100" w:right="391"/>
      </w:pPr>
    </w:p>
    <w:p xmlns:wp14="http://schemas.microsoft.com/office/word/2010/wordml" w:rsidR="00404ABA" w:rsidP="00404ABA" w:rsidRDefault="00404ABA" w14:paraId="354A74E2" wp14:textId="77777777">
      <w:pPr>
        <w:pStyle w:val="BodyText"/>
        <w:ind w:left="100" w:right="391"/>
      </w:pPr>
    </w:p>
    <w:p xmlns:wp14="http://schemas.microsoft.com/office/word/2010/wordml" w:rsidR="00404ABA" w:rsidP="00404ABA" w:rsidRDefault="00404ABA" w14:paraId="3F8812D7" wp14:textId="77777777">
      <w:pPr>
        <w:pStyle w:val="BodyText"/>
        <w:ind w:left="100" w:right="391"/>
      </w:pPr>
      <w:r>
        <w:t xml:space="preserve">Scottish Housing News (2018). </w:t>
      </w:r>
      <w:r w:rsidRPr="00404ABA">
        <w:t>Price per square metre of Scottish homes unveiled in new report</w:t>
      </w:r>
      <w:r w:rsidR="00A553D3">
        <w:t xml:space="preserve"> [Online]</w:t>
      </w:r>
      <w:r>
        <w:t xml:space="preserve">. Available at </w:t>
      </w:r>
      <w:r w:rsidRPr="00404ABA">
        <w:t>https://www.scottishhousingnews.com/articles/price-per-square-metre-of-scottish-homes-unveiled-in-new-report</w:t>
      </w:r>
      <w:r>
        <w:t xml:space="preserve"> [Accessed 24 July 2023]</w:t>
      </w:r>
    </w:p>
    <w:p xmlns:wp14="http://schemas.microsoft.com/office/word/2010/wordml" w:rsidR="00BA2705" w:rsidRDefault="00BA2705" w14:paraId="1886204F" wp14:textId="77777777">
      <w:pPr>
        <w:pStyle w:val="BodyText"/>
        <w:rPr>
          <w:sz w:val="24"/>
        </w:rPr>
      </w:pPr>
    </w:p>
    <w:p xmlns:wp14="http://schemas.microsoft.com/office/word/2010/wordml" w:rsidR="00BA2705" w:rsidRDefault="00BA2705" w14:paraId="1B47C2D3" wp14:textId="77777777">
      <w:pPr>
        <w:pStyle w:val="BodyText"/>
        <w:spacing w:before="9"/>
        <w:rPr>
          <w:sz w:val="18"/>
        </w:rPr>
      </w:pPr>
    </w:p>
    <w:p xmlns:wp14="http://schemas.microsoft.com/office/word/2010/wordml" w:rsidR="00BA2705" w:rsidRDefault="004F6D96" w14:paraId="56A7AF0E" wp14:textId="77777777">
      <w:pPr>
        <w:pStyle w:val="BodyText"/>
        <w:ind w:left="100" w:right="391"/>
      </w:pPr>
      <w:r>
        <w:t>Senthilkumaran M, Nazari G, MacDermid JC, Roche K &amp; Sopko K. (2019) Effectiveness of home fire safety interventions. A systematic review and meta- analysis.</w:t>
      </w:r>
      <w:r>
        <w:rPr>
          <w:spacing w:val="-5"/>
        </w:rPr>
        <w:t xml:space="preserve"> </w:t>
      </w:r>
      <w:r>
        <w:t>PLoS</w:t>
      </w:r>
      <w:r>
        <w:rPr>
          <w:spacing w:val="-8"/>
        </w:rPr>
        <w:t xml:space="preserve"> </w:t>
      </w:r>
      <w:r>
        <w:t>ONE</w:t>
      </w:r>
      <w:r>
        <w:rPr>
          <w:spacing w:val="-6"/>
        </w:rPr>
        <w:t xml:space="preserve"> </w:t>
      </w:r>
      <w:r>
        <w:t>14(5):</w:t>
      </w:r>
      <w:r>
        <w:rPr>
          <w:spacing w:val="-6"/>
        </w:rPr>
        <w:t xml:space="preserve"> </w:t>
      </w:r>
      <w:r>
        <w:t>e0215724.</w:t>
      </w:r>
      <w:r>
        <w:rPr>
          <w:spacing w:val="-6"/>
        </w:rPr>
        <w:t xml:space="preserve"> </w:t>
      </w:r>
      <w:hyperlink r:id="rId48">
        <w:r>
          <w:rPr>
            <w:u w:val="single"/>
          </w:rPr>
          <w:t>https://doi.org/10.1371/journal.pone.0215724</w:t>
        </w:r>
      </w:hyperlink>
    </w:p>
    <w:p xmlns:wp14="http://schemas.microsoft.com/office/word/2010/wordml" w:rsidR="00BA2705" w:rsidRDefault="00BA2705" w14:paraId="27EA46F9" wp14:textId="77777777">
      <w:pPr>
        <w:pStyle w:val="BodyText"/>
        <w:rPr>
          <w:sz w:val="20"/>
        </w:rPr>
      </w:pPr>
    </w:p>
    <w:p xmlns:wp14="http://schemas.microsoft.com/office/word/2010/wordml" w:rsidR="00BA2705" w:rsidRDefault="00BA2705" w14:paraId="079EDBA1" wp14:textId="77777777">
      <w:pPr>
        <w:pStyle w:val="BodyText"/>
        <w:rPr>
          <w:sz w:val="23"/>
        </w:rPr>
      </w:pPr>
    </w:p>
    <w:p xmlns:wp14="http://schemas.microsoft.com/office/word/2010/wordml" w:rsidR="00BA2705" w:rsidRDefault="004F6D96" w14:paraId="010F0003" wp14:textId="77777777">
      <w:pPr>
        <w:pStyle w:val="BodyText"/>
        <w:ind w:left="100" w:right="1473"/>
      </w:pPr>
      <w:r>
        <w:t>Social Value UK (2021a). What is Social Value [online]. Available at https://socialvalueuk.org/what-is-social-value/</w:t>
      </w:r>
      <w:r>
        <w:rPr>
          <w:spacing w:val="-7"/>
        </w:rPr>
        <w:t xml:space="preserve"> </w:t>
      </w:r>
      <w:r>
        <w:t>[Accessed</w:t>
      </w:r>
      <w:r>
        <w:rPr>
          <w:spacing w:val="-6"/>
        </w:rPr>
        <w:t xml:space="preserve"> </w:t>
      </w:r>
      <w:r>
        <w:t>15</w:t>
      </w:r>
      <w:r>
        <w:rPr>
          <w:spacing w:val="-8"/>
        </w:rPr>
        <w:t xml:space="preserve"> </w:t>
      </w:r>
      <w:r>
        <w:t>October</w:t>
      </w:r>
      <w:r>
        <w:rPr>
          <w:spacing w:val="-6"/>
        </w:rPr>
        <w:t xml:space="preserve"> </w:t>
      </w:r>
      <w:r>
        <w:t>2021].</w:t>
      </w:r>
    </w:p>
    <w:p xmlns:wp14="http://schemas.microsoft.com/office/word/2010/wordml" w:rsidR="00BA2705" w:rsidRDefault="00BA2705" w14:paraId="381A66FA" wp14:textId="77777777">
      <w:pPr>
        <w:pStyle w:val="BodyText"/>
        <w:rPr>
          <w:sz w:val="24"/>
        </w:rPr>
      </w:pPr>
    </w:p>
    <w:p xmlns:wp14="http://schemas.microsoft.com/office/word/2010/wordml" w:rsidR="00BA2705" w:rsidRDefault="00BA2705" w14:paraId="7749EFAC" wp14:textId="77777777">
      <w:pPr>
        <w:pStyle w:val="BodyText"/>
        <w:spacing w:before="9"/>
        <w:rPr>
          <w:sz w:val="18"/>
        </w:rPr>
      </w:pPr>
    </w:p>
    <w:p xmlns:wp14="http://schemas.microsoft.com/office/word/2010/wordml" w:rsidR="00BA2705" w:rsidRDefault="004F6D96" w14:paraId="6490DBDB" wp14:textId="77777777">
      <w:pPr>
        <w:pStyle w:val="BodyText"/>
        <w:ind w:left="100" w:right="391"/>
      </w:pPr>
      <w:r>
        <w:t>Social</w:t>
      </w:r>
      <w:r>
        <w:rPr>
          <w:spacing w:val="-3"/>
        </w:rPr>
        <w:t xml:space="preserve"> </w:t>
      </w:r>
      <w:r>
        <w:t>Value</w:t>
      </w:r>
      <w:r>
        <w:rPr>
          <w:spacing w:val="-2"/>
        </w:rPr>
        <w:t xml:space="preserve"> </w:t>
      </w:r>
      <w:r>
        <w:t>UK. (2021b).</w:t>
      </w:r>
      <w:r>
        <w:rPr>
          <w:spacing w:val="-3"/>
        </w:rPr>
        <w:t xml:space="preserve"> </w:t>
      </w:r>
      <w:r>
        <w:t>Quantifying</w:t>
      </w:r>
      <w:r>
        <w:rPr>
          <w:spacing w:val="-4"/>
        </w:rPr>
        <w:t xml:space="preserve"> </w:t>
      </w:r>
      <w:r>
        <w:t>the</w:t>
      </w:r>
      <w:r>
        <w:rPr>
          <w:spacing w:val="-4"/>
        </w:rPr>
        <w:t xml:space="preserve"> </w:t>
      </w:r>
      <w:r>
        <w:t>Impact</w:t>
      </w:r>
      <w:r>
        <w:rPr>
          <w:spacing w:val="-3"/>
        </w:rPr>
        <w:t xml:space="preserve"> </w:t>
      </w:r>
      <w:r>
        <w:t>of</w:t>
      </w:r>
      <w:r>
        <w:rPr>
          <w:spacing w:val="-3"/>
        </w:rPr>
        <w:t xml:space="preserve"> </w:t>
      </w:r>
      <w:r>
        <w:t>Investment</w:t>
      </w:r>
      <w:r>
        <w:rPr>
          <w:spacing w:val="-3"/>
        </w:rPr>
        <w:t xml:space="preserve"> </w:t>
      </w:r>
      <w:r>
        <w:t>in</w:t>
      </w:r>
      <w:r>
        <w:rPr>
          <w:spacing w:val="-2"/>
        </w:rPr>
        <w:t xml:space="preserve"> </w:t>
      </w:r>
      <w:r>
        <w:t>Education</w:t>
      </w:r>
      <w:r>
        <w:rPr>
          <w:spacing w:val="-2"/>
        </w:rPr>
        <w:t xml:space="preserve"> </w:t>
      </w:r>
      <w:r>
        <w:t>[online]. Available at https://socialvalueuk.org/resource/quantifying-impact-investment- education/ [Accessed 15 October 2021].</w:t>
      </w:r>
    </w:p>
    <w:p xmlns:wp14="http://schemas.microsoft.com/office/word/2010/wordml" w:rsidR="00BA2705" w:rsidRDefault="00BA2705" w14:paraId="5BC5D1A2" wp14:textId="77777777">
      <w:pPr>
        <w:pStyle w:val="BodyText"/>
        <w:rPr>
          <w:sz w:val="24"/>
        </w:rPr>
      </w:pPr>
    </w:p>
    <w:p xmlns:wp14="http://schemas.microsoft.com/office/word/2010/wordml" w:rsidR="00BA2705" w:rsidRDefault="00BA2705" w14:paraId="17B2F132" wp14:textId="77777777">
      <w:pPr>
        <w:pStyle w:val="BodyText"/>
        <w:rPr>
          <w:sz w:val="19"/>
        </w:rPr>
      </w:pPr>
    </w:p>
    <w:p xmlns:wp14="http://schemas.microsoft.com/office/word/2010/wordml" w:rsidR="00BA2705" w:rsidRDefault="004F6D96" w14:paraId="1C09163F" wp14:textId="77777777">
      <w:pPr>
        <w:pStyle w:val="BodyText"/>
        <w:ind w:left="100" w:right="948"/>
      </w:pPr>
      <w:r>
        <w:t>Social</w:t>
      </w:r>
      <w:r>
        <w:rPr>
          <w:spacing w:val="-4"/>
        </w:rPr>
        <w:t xml:space="preserve"> </w:t>
      </w:r>
      <w:r>
        <w:t>Value</w:t>
      </w:r>
      <w:r>
        <w:rPr>
          <w:spacing w:val="-3"/>
        </w:rPr>
        <w:t xml:space="preserve"> </w:t>
      </w:r>
      <w:r>
        <w:t>Portal</w:t>
      </w:r>
      <w:r>
        <w:rPr>
          <w:spacing w:val="-4"/>
        </w:rPr>
        <w:t xml:space="preserve"> </w:t>
      </w:r>
      <w:r>
        <w:t>(2021).</w:t>
      </w:r>
      <w:r>
        <w:rPr>
          <w:spacing w:val="-3"/>
        </w:rPr>
        <w:t xml:space="preserve"> </w:t>
      </w:r>
      <w:r>
        <w:t>The</w:t>
      </w:r>
      <w:r>
        <w:rPr>
          <w:spacing w:val="-3"/>
        </w:rPr>
        <w:t xml:space="preserve"> </w:t>
      </w:r>
      <w:r>
        <w:t>TOMs</w:t>
      </w:r>
      <w:r>
        <w:rPr>
          <w:spacing w:val="-5"/>
        </w:rPr>
        <w:t xml:space="preserve"> </w:t>
      </w:r>
      <w:r>
        <w:t>Measures</w:t>
      </w:r>
      <w:r>
        <w:rPr>
          <w:spacing w:val="-5"/>
        </w:rPr>
        <w:t xml:space="preserve"> </w:t>
      </w:r>
      <w:r>
        <w:t>Handbook</w:t>
      </w:r>
      <w:r>
        <w:rPr>
          <w:spacing w:val="-2"/>
        </w:rPr>
        <w:t xml:space="preserve"> </w:t>
      </w:r>
      <w:r>
        <w:t>[online].</w:t>
      </w:r>
      <w:r>
        <w:rPr>
          <w:spacing w:val="-4"/>
        </w:rPr>
        <w:t xml:space="preserve"> </w:t>
      </w:r>
      <w:r>
        <w:t>Available</w:t>
      </w:r>
      <w:r>
        <w:rPr>
          <w:spacing w:val="-3"/>
        </w:rPr>
        <w:t xml:space="preserve"> </w:t>
      </w:r>
      <w:r>
        <w:t xml:space="preserve">at </w:t>
      </w:r>
      <w:r>
        <w:rPr>
          <w:spacing w:val="-2"/>
        </w:rPr>
        <w:t>https://socialvalueportal.com/wp-</w:t>
      </w:r>
    </w:p>
    <w:p xmlns:wp14="http://schemas.microsoft.com/office/word/2010/wordml" w:rsidR="00BA2705" w:rsidRDefault="00BA2705" w14:paraId="2E665AD1" wp14:textId="77777777">
      <w:pPr>
        <w:sectPr w:rsidR="00BA2705">
          <w:footerReference w:type="default" r:id="rId49"/>
          <w:pgSz w:w="11920" w:h="16850" w:orient="portrait"/>
          <w:pgMar w:top="1200" w:right="1680" w:bottom="960" w:left="1340" w:header="0" w:footer="770" w:gutter="0"/>
          <w:cols w:space="720"/>
        </w:sectPr>
      </w:pPr>
    </w:p>
    <w:p xmlns:wp14="http://schemas.microsoft.com/office/word/2010/wordml" w:rsidR="00BA2705" w:rsidRDefault="004F6D96" w14:paraId="6B8123A0" wp14:textId="77777777">
      <w:pPr>
        <w:pStyle w:val="BodyText"/>
        <w:spacing w:before="76"/>
        <w:ind w:left="100" w:right="391"/>
      </w:pPr>
      <w:r>
        <w:rPr>
          <w:spacing w:val="-2"/>
        </w:rPr>
        <w:t xml:space="preserve">content/uploads/2021/04/TOMs_measures_handbook_issued_v1.0_210222.pdf </w:t>
      </w:r>
      <w:r>
        <w:t>[Accessed 15</w:t>
      </w:r>
    </w:p>
    <w:p xmlns:wp14="http://schemas.microsoft.com/office/word/2010/wordml" w:rsidR="00BA2705" w:rsidRDefault="004F6D96" w14:paraId="2F785DFF" wp14:textId="77777777">
      <w:pPr>
        <w:pStyle w:val="BodyText"/>
        <w:spacing w:before="118"/>
        <w:ind w:left="100"/>
      </w:pPr>
      <w:r>
        <w:t>October</w:t>
      </w:r>
      <w:r>
        <w:rPr>
          <w:spacing w:val="-3"/>
        </w:rPr>
        <w:t xml:space="preserve"> </w:t>
      </w:r>
      <w:r>
        <w:rPr>
          <w:spacing w:val="-2"/>
        </w:rPr>
        <w:t>2021].</w:t>
      </w:r>
    </w:p>
    <w:p xmlns:wp14="http://schemas.microsoft.com/office/word/2010/wordml" w:rsidR="00BA2705" w:rsidRDefault="00BA2705" w14:paraId="045E4F6A" wp14:textId="77777777">
      <w:pPr>
        <w:pStyle w:val="BodyText"/>
        <w:rPr>
          <w:sz w:val="24"/>
        </w:rPr>
      </w:pPr>
    </w:p>
    <w:p xmlns:wp14="http://schemas.microsoft.com/office/word/2010/wordml" w:rsidR="00BA2705" w:rsidRDefault="00BA2705" w14:paraId="15D1D62D" wp14:textId="77777777">
      <w:pPr>
        <w:pStyle w:val="BodyText"/>
        <w:spacing w:before="10"/>
        <w:rPr>
          <w:sz w:val="18"/>
        </w:rPr>
      </w:pPr>
    </w:p>
    <w:p xmlns:wp14="http://schemas.microsoft.com/office/word/2010/wordml" w:rsidR="00BA2705" w:rsidRDefault="004F6D96" w14:paraId="15F875DB" wp14:textId="77777777">
      <w:pPr>
        <w:pStyle w:val="BodyText"/>
        <w:spacing w:before="1"/>
        <w:ind w:left="100" w:right="756"/>
      </w:pPr>
      <w:r>
        <w:t>Steed,</w:t>
      </w:r>
      <w:r>
        <w:rPr>
          <w:spacing w:val="-1"/>
        </w:rPr>
        <w:t xml:space="preserve"> </w:t>
      </w:r>
      <w:r>
        <w:t>S. and</w:t>
      </w:r>
      <w:r>
        <w:rPr>
          <w:spacing w:val="-4"/>
        </w:rPr>
        <w:t xml:space="preserve"> </w:t>
      </w:r>
      <w:r>
        <w:t>Nicholles,</w:t>
      </w:r>
      <w:r>
        <w:rPr>
          <w:spacing w:val="-3"/>
        </w:rPr>
        <w:t xml:space="preserve"> </w:t>
      </w:r>
      <w:r>
        <w:t>N. (2011).</w:t>
      </w:r>
      <w:r>
        <w:rPr>
          <w:spacing w:val="-3"/>
        </w:rPr>
        <w:t xml:space="preserve"> </w:t>
      </w:r>
      <w:r>
        <w:t>Small</w:t>
      </w:r>
      <w:r>
        <w:rPr>
          <w:spacing w:val="-2"/>
        </w:rPr>
        <w:t xml:space="preserve"> </w:t>
      </w:r>
      <w:r>
        <w:t>slices</w:t>
      </w:r>
      <w:r>
        <w:rPr>
          <w:spacing w:val="-4"/>
        </w:rPr>
        <w:t xml:space="preserve"> </w:t>
      </w:r>
      <w:r>
        <w:t>of</w:t>
      </w:r>
      <w:r>
        <w:rPr>
          <w:spacing w:val="-3"/>
        </w:rPr>
        <w:t xml:space="preserve"> </w:t>
      </w:r>
      <w:r>
        <w:t>a</w:t>
      </w:r>
      <w:r>
        <w:rPr>
          <w:spacing w:val="-2"/>
        </w:rPr>
        <w:t xml:space="preserve"> </w:t>
      </w:r>
      <w:r>
        <w:t>bigger</w:t>
      </w:r>
      <w:r>
        <w:rPr>
          <w:spacing w:val="-3"/>
        </w:rPr>
        <w:t xml:space="preserve"> </w:t>
      </w:r>
      <w:r>
        <w:t>Pie:</w:t>
      </w:r>
      <w:r>
        <w:rPr>
          <w:spacing w:val="-1"/>
        </w:rPr>
        <w:t xml:space="preserve"> </w:t>
      </w:r>
      <w:r>
        <w:t>Attribution</w:t>
      </w:r>
      <w:r>
        <w:rPr>
          <w:spacing w:val="-4"/>
        </w:rPr>
        <w:t xml:space="preserve"> </w:t>
      </w:r>
      <w:r>
        <w:t>in</w:t>
      </w:r>
      <w:r>
        <w:rPr>
          <w:spacing w:val="-2"/>
        </w:rPr>
        <w:t xml:space="preserve"> </w:t>
      </w:r>
      <w:r>
        <w:t xml:space="preserve">SROI [online]. Available at </w:t>
      </w:r>
      <w:hyperlink r:id="rId50">
        <w:r>
          <w:rPr>
            <w:color w:val="0462C1"/>
            <w:u w:val="single" w:color="0462C1"/>
          </w:rPr>
          <w:t>https://socialvalueuk.org/wp-</w:t>
        </w:r>
      </w:hyperlink>
      <w:r>
        <w:rPr>
          <w:color w:val="0462C1"/>
        </w:rPr>
        <w:t xml:space="preserve"> </w:t>
      </w:r>
      <w:hyperlink r:id="rId51">
        <w:r>
          <w:rPr>
            <w:color w:val="0462C1"/>
            <w:spacing w:val="-2"/>
            <w:u w:val="single" w:color="0462C1"/>
          </w:rPr>
          <w:t>content/uploads/2016/09/Small_Slices_of_a_Bigger_Pie1-SROI-REPORT.pdf</w:t>
        </w:r>
      </w:hyperlink>
      <w:r>
        <w:rPr>
          <w:color w:val="0462C1"/>
          <w:spacing w:val="-2"/>
        </w:rPr>
        <w:t xml:space="preserve"> </w:t>
      </w:r>
      <w:r>
        <w:t>[Accessed 15 October 2021].</w:t>
      </w:r>
    </w:p>
    <w:p xmlns:wp14="http://schemas.microsoft.com/office/word/2010/wordml" w:rsidR="00BA2705" w:rsidRDefault="00BA2705" w14:paraId="577D5438" wp14:textId="77777777">
      <w:pPr>
        <w:pStyle w:val="BodyText"/>
        <w:rPr>
          <w:sz w:val="24"/>
        </w:rPr>
      </w:pPr>
    </w:p>
    <w:p xmlns:wp14="http://schemas.microsoft.com/office/word/2010/wordml" w:rsidR="00BA2705" w:rsidRDefault="00BA2705" w14:paraId="77C5CA77" wp14:textId="77777777">
      <w:pPr>
        <w:pStyle w:val="BodyText"/>
        <w:spacing w:before="9"/>
        <w:rPr>
          <w:sz w:val="18"/>
        </w:rPr>
      </w:pPr>
    </w:p>
    <w:p xmlns:wp14="http://schemas.microsoft.com/office/word/2010/wordml" w:rsidR="00BA2705" w:rsidRDefault="004F6D96" w14:paraId="2311CA62" wp14:textId="77777777">
      <w:pPr>
        <w:pStyle w:val="BodyText"/>
        <w:spacing w:before="1"/>
        <w:ind w:left="100" w:right="391"/>
      </w:pPr>
      <w:r>
        <w:t>Sund,</w:t>
      </w:r>
      <w:r>
        <w:rPr>
          <w:spacing w:val="-1"/>
        </w:rPr>
        <w:t xml:space="preserve"> </w:t>
      </w:r>
      <w:r>
        <w:t>B., Bonander,</w:t>
      </w:r>
      <w:r>
        <w:rPr>
          <w:spacing w:val="-3"/>
        </w:rPr>
        <w:t xml:space="preserve"> </w:t>
      </w:r>
      <w:r>
        <w:t>C.,</w:t>
      </w:r>
      <w:r>
        <w:rPr>
          <w:spacing w:val="-3"/>
        </w:rPr>
        <w:t xml:space="preserve"> </w:t>
      </w:r>
      <w:r>
        <w:t>Jakobsson,</w:t>
      </w:r>
      <w:r>
        <w:rPr>
          <w:spacing w:val="-3"/>
        </w:rPr>
        <w:t xml:space="preserve"> </w:t>
      </w:r>
      <w:r>
        <w:t>N.</w:t>
      </w:r>
      <w:r>
        <w:rPr>
          <w:spacing w:val="-3"/>
        </w:rPr>
        <w:t xml:space="preserve"> </w:t>
      </w:r>
      <w:r>
        <w:t>and</w:t>
      </w:r>
      <w:r>
        <w:rPr>
          <w:spacing w:val="-2"/>
        </w:rPr>
        <w:t xml:space="preserve"> </w:t>
      </w:r>
      <w:r>
        <w:t>Jaldell, H.</w:t>
      </w:r>
      <w:r>
        <w:rPr>
          <w:spacing w:val="-3"/>
        </w:rPr>
        <w:t xml:space="preserve"> </w:t>
      </w:r>
      <w:r>
        <w:t>(2019). Do</w:t>
      </w:r>
      <w:r>
        <w:rPr>
          <w:spacing w:val="-4"/>
        </w:rPr>
        <w:t xml:space="preserve"> </w:t>
      </w:r>
      <w:r>
        <w:t>home</w:t>
      </w:r>
      <w:r>
        <w:rPr>
          <w:spacing w:val="-4"/>
        </w:rPr>
        <w:t xml:space="preserve"> </w:t>
      </w:r>
      <w:r>
        <w:t>fire</w:t>
      </w:r>
      <w:r>
        <w:rPr>
          <w:spacing w:val="-2"/>
        </w:rPr>
        <w:t xml:space="preserve"> </w:t>
      </w:r>
      <w:r>
        <w:t>and</w:t>
      </w:r>
      <w:r>
        <w:rPr>
          <w:spacing w:val="-2"/>
        </w:rPr>
        <w:t xml:space="preserve"> </w:t>
      </w:r>
      <w:r>
        <w:t>safety checks by on-duty firefighters decrease the number of fires? Quasi-experimental evidence from Southern Sweden. Journal of Safety Research 70, 39-47.</w:t>
      </w:r>
    </w:p>
    <w:p xmlns:wp14="http://schemas.microsoft.com/office/word/2010/wordml" w:rsidR="00BA2705" w:rsidRDefault="00BA2705" w14:paraId="6900796E" wp14:textId="77777777">
      <w:pPr>
        <w:pStyle w:val="BodyText"/>
        <w:rPr>
          <w:sz w:val="24"/>
        </w:rPr>
      </w:pPr>
    </w:p>
    <w:p xmlns:wp14="http://schemas.microsoft.com/office/word/2010/wordml" w:rsidR="00BA2705" w:rsidRDefault="00BA2705" w14:paraId="15BA3315" wp14:textId="77777777">
      <w:pPr>
        <w:pStyle w:val="BodyText"/>
        <w:spacing w:before="11"/>
        <w:rPr>
          <w:sz w:val="18"/>
        </w:rPr>
      </w:pPr>
    </w:p>
    <w:p xmlns:wp14="http://schemas.microsoft.com/office/word/2010/wordml" w:rsidR="00BA2705" w:rsidRDefault="004F6D96" w14:paraId="09735968" wp14:textId="77777777">
      <w:pPr>
        <w:pStyle w:val="BodyText"/>
        <w:ind w:left="100" w:right="391"/>
      </w:pPr>
      <w:r>
        <w:t>Tannous, K.W., Whybro, M., Lewis, C., Ollerenshaw, M.,Watson, G., Broomhall, S., &amp; Agho,</w:t>
      </w:r>
      <w:r>
        <w:rPr>
          <w:spacing w:val="-1"/>
        </w:rPr>
        <w:t xml:space="preserve"> </w:t>
      </w:r>
      <w:r>
        <w:t>K.</w:t>
      </w:r>
      <w:r>
        <w:rPr>
          <w:spacing w:val="-3"/>
        </w:rPr>
        <w:t xml:space="preserve"> </w:t>
      </w:r>
      <w:r>
        <w:t>E.</w:t>
      </w:r>
      <w:r>
        <w:rPr>
          <w:spacing w:val="-3"/>
        </w:rPr>
        <w:t xml:space="preserve"> </w:t>
      </w:r>
      <w:r>
        <w:t>(2016).</w:t>
      </w:r>
      <w:r>
        <w:rPr>
          <w:spacing w:val="-3"/>
        </w:rPr>
        <w:t xml:space="preserve"> </w:t>
      </w:r>
      <w:r>
        <w:t>Using</w:t>
      </w:r>
      <w:r>
        <w:rPr>
          <w:spacing w:val="-2"/>
        </w:rPr>
        <w:t xml:space="preserve"> </w:t>
      </w:r>
      <w:r>
        <w:t>a</w:t>
      </w:r>
      <w:r>
        <w:rPr>
          <w:spacing w:val="-2"/>
        </w:rPr>
        <w:t xml:space="preserve"> </w:t>
      </w:r>
      <w:r>
        <w:t>cluster</w:t>
      </w:r>
      <w:r>
        <w:rPr>
          <w:spacing w:val="-3"/>
        </w:rPr>
        <w:t xml:space="preserve"> </w:t>
      </w:r>
      <w:r>
        <w:t>randomized</w:t>
      </w:r>
      <w:r>
        <w:rPr>
          <w:spacing w:val="-2"/>
        </w:rPr>
        <w:t xml:space="preserve"> </w:t>
      </w:r>
      <w:r>
        <w:t>controlled</w:t>
      </w:r>
      <w:r>
        <w:rPr>
          <w:spacing w:val="-2"/>
        </w:rPr>
        <w:t xml:space="preserve"> </w:t>
      </w:r>
      <w:r>
        <w:t>trial</w:t>
      </w:r>
      <w:r>
        <w:rPr>
          <w:spacing w:val="-3"/>
        </w:rPr>
        <w:t xml:space="preserve"> </w:t>
      </w:r>
      <w:r>
        <w:t>to</w:t>
      </w:r>
      <w:r>
        <w:rPr>
          <w:spacing w:val="-4"/>
        </w:rPr>
        <w:t xml:space="preserve"> </w:t>
      </w:r>
      <w:r>
        <w:t>determine</w:t>
      </w:r>
      <w:r>
        <w:rPr>
          <w:spacing w:val="-2"/>
        </w:rPr>
        <w:t xml:space="preserve"> </w:t>
      </w:r>
      <w:r>
        <w:t>the</w:t>
      </w:r>
      <w:r>
        <w:rPr>
          <w:spacing w:val="-4"/>
        </w:rPr>
        <w:t xml:space="preserve"> </w:t>
      </w:r>
      <w:r>
        <w:t>effects of intervention of battery</w:t>
      </w:r>
      <w:r>
        <w:rPr>
          <w:spacing w:val="-1"/>
        </w:rPr>
        <w:t xml:space="preserve"> </w:t>
      </w:r>
      <w:r>
        <w:t>and hardwired smoke alarms in New South Wales, Australia: Home fire safety checks pilot program. Journal of Safety Research, 56, 23–27.</w:t>
      </w:r>
    </w:p>
    <w:p xmlns:wp14="http://schemas.microsoft.com/office/word/2010/wordml" w:rsidR="00BA2705" w:rsidRDefault="00BA2705" w14:paraId="0E9FDC51" wp14:textId="77777777">
      <w:pPr>
        <w:pStyle w:val="BodyText"/>
        <w:rPr>
          <w:sz w:val="24"/>
        </w:rPr>
      </w:pPr>
    </w:p>
    <w:p xmlns:wp14="http://schemas.microsoft.com/office/word/2010/wordml" w:rsidR="00BA2705" w:rsidRDefault="00BA2705" w14:paraId="202AA75C" wp14:textId="77777777">
      <w:pPr>
        <w:pStyle w:val="BodyText"/>
        <w:spacing w:before="10"/>
        <w:rPr>
          <w:sz w:val="18"/>
        </w:rPr>
      </w:pPr>
    </w:p>
    <w:p xmlns:wp14="http://schemas.microsoft.com/office/word/2010/wordml" w:rsidR="00BA2705" w:rsidRDefault="004F6D96" w14:paraId="08C7B4E1" wp14:textId="77777777">
      <w:pPr>
        <w:pStyle w:val="BodyText"/>
        <w:ind w:left="100" w:right="391"/>
      </w:pPr>
      <w:r>
        <w:t>Taylor,</w:t>
      </w:r>
      <w:r>
        <w:rPr>
          <w:spacing w:val="-2"/>
        </w:rPr>
        <w:t xml:space="preserve"> </w:t>
      </w:r>
      <w:r>
        <w:t>M.,</w:t>
      </w:r>
      <w:r>
        <w:rPr>
          <w:spacing w:val="-3"/>
        </w:rPr>
        <w:t xml:space="preserve"> </w:t>
      </w:r>
      <w:r>
        <w:t>Appleton,</w:t>
      </w:r>
      <w:r>
        <w:rPr>
          <w:spacing w:val="-3"/>
        </w:rPr>
        <w:t xml:space="preserve"> </w:t>
      </w:r>
      <w:r>
        <w:t>D.,</w:t>
      </w:r>
      <w:r>
        <w:rPr>
          <w:spacing w:val="-3"/>
        </w:rPr>
        <w:t xml:space="preserve"> </w:t>
      </w:r>
      <w:r>
        <w:t>Keen</w:t>
      </w:r>
      <w:r>
        <w:rPr>
          <w:spacing w:val="-2"/>
        </w:rPr>
        <w:t xml:space="preserve"> </w:t>
      </w:r>
      <w:r>
        <w:t>G.,</w:t>
      </w:r>
      <w:r>
        <w:rPr>
          <w:spacing w:val="-3"/>
        </w:rPr>
        <w:t xml:space="preserve"> </w:t>
      </w:r>
      <w:r>
        <w:t>&amp;</w:t>
      </w:r>
      <w:r>
        <w:rPr>
          <w:spacing w:val="-2"/>
        </w:rPr>
        <w:t xml:space="preserve"> </w:t>
      </w:r>
      <w:r>
        <w:t>Fielding,</w:t>
      </w:r>
      <w:r>
        <w:rPr>
          <w:spacing w:val="-1"/>
        </w:rPr>
        <w:t xml:space="preserve"> </w:t>
      </w:r>
      <w:r>
        <w:t>J.</w:t>
      </w:r>
      <w:r>
        <w:rPr>
          <w:spacing w:val="-1"/>
        </w:rPr>
        <w:t xml:space="preserve"> </w:t>
      </w:r>
      <w:r>
        <w:t>(2019)</w:t>
      </w:r>
      <w:r>
        <w:rPr>
          <w:spacing w:val="-2"/>
        </w:rPr>
        <w:t xml:space="preserve"> </w:t>
      </w:r>
      <w:r>
        <w:t>Assessing</w:t>
      </w:r>
      <w:r>
        <w:rPr>
          <w:spacing w:val="-2"/>
        </w:rPr>
        <w:t xml:space="preserve"> </w:t>
      </w:r>
      <w:r>
        <w:t>the</w:t>
      </w:r>
      <w:r>
        <w:rPr>
          <w:spacing w:val="-4"/>
        </w:rPr>
        <w:t xml:space="preserve"> </w:t>
      </w:r>
      <w:r>
        <w:t>effectiveness</w:t>
      </w:r>
      <w:r>
        <w:rPr>
          <w:spacing w:val="-2"/>
        </w:rPr>
        <w:t xml:space="preserve"> </w:t>
      </w:r>
      <w:r>
        <w:t xml:space="preserve">of fire prevention strategies, Public Money &amp; Management, 39:6, 418-427, DOI: </w:t>
      </w:r>
      <w:r>
        <w:rPr>
          <w:spacing w:val="-2"/>
        </w:rPr>
        <w:t>10.1080/09540962.2019.1579439</w:t>
      </w:r>
    </w:p>
    <w:p xmlns:wp14="http://schemas.microsoft.com/office/word/2010/wordml" w:rsidR="00BA2705" w:rsidRDefault="00BA2705" w14:paraId="7351CF04" wp14:textId="77777777">
      <w:pPr>
        <w:pStyle w:val="BodyText"/>
        <w:rPr>
          <w:sz w:val="24"/>
        </w:rPr>
      </w:pPr>
    </w:p>
    <w:p xmlns:wp14="http://schemas.microsoft.com/office/word/2010/wordml" w:rsidR="00BA2705" w:rsidRDefault="00BA2705" w14:paraId="3DA79342" wp14:textId="77777777">
      <w:pPr>
        <w:pStyle w:val="BodyText"/>
        <w:rPr>
          <w:sz w:val="19"/>
        </w:rPr>
      </w:pPr>
    </w:p>
    <w:p xmlns:wp14="http://schemas.microsoft.com/office/word/2010/wordml" w:rsidR="00BA2705" w:rsidRDefault="004F6D96" w14:paraId="73C08642" wp14:textId="77777777">
      <w:pPr>
        <w:pStyle w:val="BodyText"/>
        <w:ind w:left="100" w:right="391"/>
      </w:pPr>
      <w:r>
        <w:t>Ward,</w:t>
      </w:r>
      <w:r>
        <w:rPr>
          <w:spacing w:val="-1"/>
        </w:rPr>
        <w:t xml:space="preserve"> </w:t>
      </w:r>
      <w:r>
        <w:t>F.</w:t>
      </w:r>
      <w:r>
        <w:rPr>
          <w:spacing w:val="-1"/>
        </w:rPr>
        <w:t xml:space="preserve"> </w:t>
      </w:r>
      <w:r>
        <w:t>&amp;</w:t>
      </w:r>
      <w:r>
        <w:rPr>
          <w:spacing w:val="-3"/>
        </w:rPr>
        <w:t xml:space="preserve"> </w:t>
      </w:r>
      <w:r>
        <w:t>Thurston,</w:t>
      </w:r>
      <w:r>
        <w:rPr>
          <w:spacing w:val="-4"/>
        </w:rPr>
        <w:t xml:space="preserve"> </w:t>
      </w:r>
      <w:r>
        <w:t>M.</w:t>
      </w:r>
      <w:r>
        <w:rPr>
          <w:spacing w:val="-4"/>
        </w:rPr>
        <w:t xml:space="preserve"> </w:t>
      </w:r>
      <w:r>
        <w:t>(2009).</w:t>
      </w:r>
      <w:r>
        <w:rPr>
          <w:spacing w:val="-1"/>
        </w:rPr>
        <w:t xml:space="preserve"> </w:t>
      </w:r>
      <w:r>
        <w:t>RESPECT:</w:t>
      </w:r>
      <w:r>
        <w:rPr>
          <w:spacing w:val="-2"/>
        </w:rPr>
        <w:t xml:space="preserve"> </w:t>
      </w:r>
      <w:r>
        <w:t>a</w:t>
      </w:r>
      <w:r>
        <w:rPr>
          <w:spacing w:val="-5"/>
        </w:rPr>
        <w:t xml:space="preserve"> </w:t>
      </w:r>
      <w:r>
        <w:t>personal</w:t>
      </w:r>
      <w:r>
        <w:rPr>
          <w:spacing w:val="-4"/>
        </w:rPr>
        <w:t xml:space="preserve"> </w:t>
      </w:r>
      <w:r>
        <w:t>development</w:t>
      </w:r>
      <w:r>
        <w:rPr>
          <w:spacing w:val="-4"/>
        </w:rPr>
        <w:t xml:space="preserve"> </w:t>
      </w:r>
      <w:r>
        <w:t>programme</w:t>
      </w:r>
      <w:r>
        <w:rPr>
          <w:spacing w:val="-5"/>
        </w:rPr>
        <w:t xml:space="preserve"> </w:t>
      </w:r>
      <w:r>
        <w:t>for young people at risk of social inclusion. Chester: University of Chester.</w:t>
      </w:r>
    </w:p>
    <w:p xmlns:wp14="http://schemas.microsoft.com/office/word/2010/wordml" w:rsidR="00BA2705" w:rsidRDefault="004F6D96" w14:paraId="6433C90B" wp14:textId="77777777">
      <w:pPr>
        <w:pStyle w:val="BodyText"/>
        <w:spacing w:before="118"/>
        <w:ind w:left="100" w:right="423"/>
      </w:pPr>
      <w:r>
        <w:t>Weinholt, A., &amp; Andersson Granberg, T. (2015). New collaborations in daily emergency</w:t>
      </w:r>
      <w:r>
        <w:rPr>
          <w:spacing w:val="-4"/>
        </w:rPr>
        <w:t xml:space="preserve"> </w:t>
      </w:r>
      <w:r>
        <w:t>response:</w:t>
      </w:r>
      <w:r>
        <w:rPr>
          <w:spacing w:val="-4"/>
        </w:rPr>
        <w:t xml:space="preserve"> </w:t>
      </w:r>
      <w:r>
        <w:t>Applying</w:t>
      </w:r>
      <w:r>
        <w:rPr>
          <w:spacing w:val="-3"/>
        </w:rPr>
        <w:t xml:space="preserve"> </w:t>
      </w:r>
      <w:r>
        <w:t>cost-benefit</w:t>
      </w:r>
      <w:r>
        <w:rPr>
          <w:spacing w:val="-4"/>
        </w:rPr>
        <w:t xml:space="preserve"> </w:t>
      </w:r>
      <w:r>
        <w:t>analysis</w:t>
      </w:r>
      <w:r>
        <w:rPr>
          <w:spacing w:val="-2"/>
        </w:rPr>
        <w:t xml:space="preserve"> </w:t>
      </w:r>
      <w:r>
        <w:t>to</w:t>
      </w:r>
      <w:r>
        <w:rPr>
          <w:spacing w:val="-4"/>
        </w:rPr>
        <w:t xml:space="preserve"> </w:t>
      </w:r>
      <w:r>
        <w:t>new</w:t>
      </w:r>
      <w:r>
        <w:rPr>
          <w:spacing w:val="-3"/>
        </w:rPr>
        <w:t xml:space="preserve"> </w:t>
      </w:r>
      <w:r>
        <w:t>first</w:t>
      </w:r>
      <w:r>
        <w:rPr>
          <w:spacing w:val="-4"/>
        </w:rPr>
        <w:t xml:space="preserve"> </w:t>
      </w:r>
      <w:r>
        <w:t>response</w:t>
      </w:r>
      <w:r>
        <w:rPr>
          <w:spacing w:val="-4"/>
        </w:rPr>
        <w:t xml:space="preserve"> </w:t>
      </w:r>
      <w:r>
        <w:t>initiatives</w:t>
      </w:r>
      <w:r>
        <w:rPr>
          <w:spacing w:val="-2"/>
        </w:rPr>
        <w:t xml:space="preserve"> </w:t>
      </w:r>
      <w:r>
        <w:t>in the Swedish fire and rescue service. International Journal of Emergency Services, 4(2), 177–193.</w:t>
      </w:r>
    </w:p>
    <w:p xmlns:wp14="http://schemas.microsoft.com/office/word/2010/wordml" w:rsidR="00BA2705" w:rsidRDefault="00BA2705" w14:paraId="7ED4CF92" wp14:textId="77777777">
      <w:pPr>
        <w:pStyle w:val="BodyText"/>
        <w:rPr>
          <w:sz w:val="24"/>
        </w:rPr>
      </w:pPr>
    </w:p>
    <w:p xmlns:wp14="http://schemas.microsoft.com/office/word/2010/wordml" w:rsidR="00BA2705" w:rsidRDefault="00BA2705" w14:paraId="4671AF1F" wp14:textId="77777777">
      <w:pPr>
        <w:pStyle w:val="BodyText"/>
        <w:spacing w:before="10"/>
        <w:rPr>
          <w:sz w:val="18"/>
        </w:rPr>
      </w:pPr>
    </w:p>
    <w:p xmlns:wp14="http://schemas.microsoft.com/office/word/2010/wordml" w:rsidR="00BA2705" w:rsidRDefault="004F6D96" w14:paraId="1750141B" wp14:textId="77777777">
      <w:pPr>
        <w:pStyle w:val="BodyText"/>
        <w:ind w:left="100" w:right="391"/>
      </w:pPr>
      <w:r>
        <w:t>Williams, N., Evans, R., Rogers, A. and Wright. M. (2009). Final Evaluation of the Home</w:t>
      </w:r>
      <w:r>
        <w:rPr>
          <w:spacing w:val="-2"/>
        </w:rPr>
        <w:t xml:space="preserve"> </w:t>
      </w:r>
      <w:r>
        <w:t>Fire</w:t>
      </w:r>
      <w:r>
        <w:rPr>
          <w:spacing w:val="-4"/>
        </w:rPr>
        <w:t xml:space="preserve"> </w:t>
      </w:r>
      <w:r>
        <w:t>Risk</w:t>
      </w:r>
      <w:r>
        <w:rPr>
          <w:spacing w:val="-2"/>
        </w:rPr>
        <w:t xml:space="preserve"> </w:t>
      </w:r>
      <w:r>
        <w:t>Check</w:t>
      </w:r>
      <w:r>
        <w:rPr>
          <w:spacing w:val="-4"/>
        </w:rPr>
        <w:t xml:space="preserve"> </w:t>
      </w:r>
      <w:r>
        <w:t>Grant</w:t>
      </w:r>
      <w:r>
        <w:rPr>
          <w:spacing w:val="-3"/>
        </w:rPr>
        <w:t xml:space="preserve"> </w:t>
      </w:r>
      <w:r>
        <w:t>and</w:t>
      </w:r>
      <w:r>
        <w:rPr>
          <w:spacing w:val="-2"/>
        </w:rPr>
        <w:t xml:space="preserve"> </w:t>
      </w:r>
      <w:r>
        <w:t>Fire</w:t>
      </w:r>
      <w:r>
        <w:rPr>
          <w:spacing w:val="-4"/>
        </w:rPr>
        <w:t xml:space="preserve"> </w:t>
      </w:r>
      <w:r>
        <w:t>Prevention</w:t>
      </w:r>
      <w:r>
        <w:rPr>
          <w:spacing w:val="-4"/>
        </w:rPr>
        <w:t xml:space="preserve"> </w:t>
      </w:r>
      <w:r>
        <w:t>Grant</w:t>
      </w:r>
      <w:r>
        <w:rPr>
          <w:spacing w:val="-1"/>
        </w:rPr>
        <w:t xml:space="preserve"> </w:t>
      </w:r>
      <w:r>
        <w:t>Programmes.</w:t>
      </w:r>
      <w:r>
        <w:rPr>
          <w:spacing w:val="-3"/>
        </w:rPr>
        <w:t xml:space="preserve"> </w:t>
      </w:r>
      <w:r>
        <w:t>Fire</w:t>
      </w:r>
      <w:r>
        <w:rPr>
          <w:spacing w:val="-4"/>
        </w:rPr>
        <w:t xml:space="preserve"> </w:t>
      </w:r>
      <w:r>
        <w:t>Research 2/2009 Department for Communities and Local Government.</w:t>
      </w:r>
    </w:p>
    <w:sectPr w:rsidR="00BA2705" w:rsidSect="00BA2705">
      <w:pgSz w:w="11920" w:h="16850" w:orient="portrait"/>
      <w:pgMar w:top="1200" w:right="1680" w:bottom="960" w:left="1340" w:header="0" w:footer="770" w:gutter="0"/>
      <w:cols w:space="720"/>
    </w:sectPr>
  </w:body>
</w:document>
</file>

<file path=word/comments.xml><?xml version="1.0" encoding="utf-8"?>
<w:comment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comment w:initials="HM" w:author="Hewitt, Michael" w:date="2023-07-12T08:08:00Z" w:id="0">
    <w:p xmlns:wp14="http://schemas.microsoft.com/office/word/2010/wordml" w:rsidR="003E2344" w:rsidP="00BC76B5" w:rsidRDefault="0015719C" w14:paraId="4D00B2D8" wp14:textId="77777777">
      <w:pPr>
        <w:pStyle w:val="CommentText"/>
      </w:pPr>
      <w:r>
        <w:rPr>
          <w:rStyle w:val="CommentReference"/>
        </w:rPr>
        <w:annotationRef/>
      </w:r>
      <w:r w:rsidR="003E2344">
        <w:t>Graphics will need updating; £5.20 Billion and £6.91 Billion, respectively.</w:t>
      </w:r>
    </w:p>
  </w:comment>
  <w:comment w:initials="HM" w:author="Hewitt, Michael" w:date="2023-07-12T08:10:00Z" w:id="1">
    <w:p xmlns:wp14="http://schemas.microsoft.com/office/word/2010/wordml" w:rsidR="00465C14" w:rsidP="000E66D8" w:rsidRDefault="00466BD7" w14:paraId="4C65FA5E" wp14:textId="77777777">
      <w:pPr>
        <w:pStyle w:val="CommentText"/>
      </w:pPr>
      <w:r>
        <w:rPr>
          <w:rStyle w:val="CommentReference"/>
        </w:rPr>
        <w:annotationRef/>
      </w:r>
      <w:r w:rsidR="00465C14">
        <w:t>Graphics will need updating to reflect the average values in Table 1.2 above</w:t>
      </w:r>
    </w:p>
  </w:comment>
  <w:comment w:initials="HM" w:author="Hewitt, Michael" w:date="2023-07-12T08:11:00Z" w:id="2">
    <w:p xmlns:wp14="http://schemas.microsoft.com/office/word/2010/wordml" w:rsidR="002A4BE5" w:rsidP="00C72EBA" w:rsidRDefault="00695445" w14:paraId="646A1FA5" wp14:textId="77777777">
      <w:pPr>
        <w:pStyle w:val="CommentText"/>
      </w:pPr>
      <w:r>
        <w:rPr>
          <w:rStyle w:val="CommentReference"/>
        </w:rPr>
        <w:annotationRef/>
      </w:r>
      <w:r w:rsidR="002A4BE5">
        <w:t>Graphic will need updating: £5.84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412A7B" w15:done="0"/>
  <w15:commentEx w15:paraId="3610E730" w15:done="0"/>
  <w15:commentEx w15:paraId="3A54E5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8DE19" w16cex:dateUtc="2023-07-12T07:08:00Z"/>
  <w16cex:commentExtensible w16cex:durableId="2858DE5A" w16cex:dateUtc="2023-07-12T07:10:00Z"/>
  <w16cex:commentExtensible w16cex:durableId="2858DEA0" w16cex:dateUtc="2023-07-12T07: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412A7B" w16cid:durableId="2858DE19"/>
  <w16cid:commentId w16cid:paraId="3610E730" w16cid:durableId="2858DE5A"/>
  <w16cid:commentId w16cid:paraId="3A54E5C5" w16cid:durableId="2858DEA0"/>
</w16cid:commentsIds>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5B0119" w:rsidP="00BA2705" w:rsidRDefault="005B0119" w14:paraId="7F7AADCC" wp14:textId="77777777">
      <w:r>
        <w:separator/>
      </w:r>
    </w:p>
  </w:endnote>
  <w:endnote w:type="continuationSeparator" w:id="0">
    <w:p xmlns:wp14="http://schemas.microsoft.com/office/word/2010/wordml" w:rsidR="005B0119" w:rsidP="00BA2705" w:rsidRDefault="005B0119" w14:paraId="7DB604B1" wp14:textId="777777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BA2705" w:rsidRDefault="0057723B" w14:paraId="1BCADD42" wp14:textId="77777777">
    <w:pPr>
      <w:pStyle w:val="BodyText"/>
      <w:spacing w:line="14" w:lineRule="auto"/>
      <w:rPr>
        <w:sz w:val="20"/>
      </w:rPr>
    </w:pPr>
    <w:r w:rsidRPr="0057723B">
      <w:pict w14:anchorId="63520198">
        <v:shapetype id="_x0000_t202" coordsize="21600,21600" o:spt="202" path="m,l,21600r21600,l21600,xe">
          <v:stroke joinstyle="miter"/>
          <v:path gradientshapeok="t" o:connecttype="rect"/>
        </v:shapetype>
        <v:shape id="docshape1" style="position:absolute;margin-left:522.7pt;margin-top:792.55pt;width:13.15pt;height:12.1pt;z-index:-17768448;mso-position-horizontal-relative:page;mso-position-vertical-relative:page" o:spid="_x0000_s1029" filled="f" stroked="f" type="#_x0000_t202">
          <v:textbox inset="0,0,0,0">
            <w:txbxContent>
              <w:p w:rsidR="00BA2705" w:rsidRDefault="0057723B" w14:paraId="05147700" wp14:textId="77777777">
                <w:pPr>
                  <w:spacing w:before="14"/>
                  <w:ind w:left="60"/>
                  <w:rPr>
                    <w:sz w:val="18"/>
                  </w:rPr>
                </w:pPr>
                <w:r>
                  <w:rPr>
                    <w:spacing w:val="-5"/>
                    <w:sz w:val="18"/>
                  </w:rPr>
                  <w:fldChar w:fldCharType="begin"/>
                </w:r>
                <w:r w:rsidR="004F6D96">
                  <w:rPr>
                    <w:spacing w:val="-5"/>
                    <w:sz w:val="18"/>
                  </w:rPr>
                  <w:instrText xml:space="preserve"> PAGE  \* roman </w:instrText>
                </w:r>
                <w:r>
                  <w:rPr>
                    <w:spacing w:val="-5"/>
                    <w:sz w:val="18"/>
                  </w:rPr>
                  <w:fldChar w:fldCharType="separate"/>
                </w:r>
                <w:r w:rsidR="00A917D3">
                  <w:rPr>
                    <w:noProof/>
                    <w:spacing w:val="-5"/>
                    <w:sz w:val="18"/>
                  </w:rPr>
                  <w:t>iv</w:t>
                </w:r>
                <w:r>
                  <w:rPr>
                    <w:spacing w:val="-5"/>
                    <w:sz w:val="18"/>
                  </w:rPr>
                  <w:fldChar w:fldCharType="end"/>
                </w:r>
              </w:p>
            </w:txbxContent>
          </v:textbox>
          <w10:wrap anchorx="page" anchory="page"/>
        </v:shape>
      </w:pict>
    </w:r>
  </w:p>
</w:ftr>
</file>

<file path=word/footer2.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BA2705" w:rsidRDefault="00BA2705" w14:paraId="0AC2E156" wp14:textId="77777777">
    <w:pPr>
      <w:pStyle w:val="BodyText"/>
      <w:spacing w:line="14" w:lineRule="auto"/>
      <w:rPr>
        <w:sz w:val="2"/>
      </w:rPr>
    </w:pPr>
  </w:p>
</w:ftr>
</file>

<file path=word/footer3.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BA2705" w:rsidRDefault="0057723B" w14:paraId="4F7BBA8A" wp14:textId="77777777">
    <w:pPr>
      <w:pStyle w:val="BodyText"/>
      <w:spacing w:line="14" w:lineRule="auto"/>
      <w:rPr>
        <w:sz w:val="20"/>
      </w:rPr>
    </w:pPr>
    <w:r w:rsidRPr="0057723B">
      <w:pict w14:anchorId="126F017A">
        <v:shapetype id="_x0000_t202" coordsize="21600,21600" o:spt="202" path="m,l,21600r21600,l21600,xe">
          <v:stroke joinstyle="miter"/>
          <v:path gradientshapeok="t" o:connecttype="rect"/>
        </v:shapetype>
        <v:shape id="docshape4" style="position:absolute;margin-left:518.75pt;margin-top:792.55pt;width:17.1pt;height:12.1pt;z-index:-17767936;mso-position-horizontal-relative:page;mso-position-vertical-relative:page" o:spid="_x0000_s1028" filled="f" stroked="f" type="#_x0000_t202">
          <v:textbox inset="0,0,0,0">
            <w:txbxContent>
              <w:p w:rsidR="00BA2705" w:rsidRDefault="0057723B" w14:paraId="23009E80" wp14:textId="77777777">
                <w:pPr>
                  <w:spacing w:before="14"/>
                  <w:ind w:left="60"/>
                  <w:rPr>
                    <w:sz w:val="18"/>
                  </w:rPr>
                </w:pPr>
                <w:r>
                  <w:rPr>
                    <w:spacing w:val="-5"/>
                    <w:sz w:val="18"/>
                  </w:rPr>
                  <w:fldChar w:fldCharType="begin"/>
                </w:r>
                <w:r w:rsidR="004F6D96">
                  <w:rPr>
                    <w:spacing w:val="-5"/>
                    <w:sz w:val="18"/>
                  </w:rPr>
                  <w:instrText xml:space="preserve"> PAGE </w:instrText>
                </w:r>
                <w:r>
                  <w:rPr>
                    <w:spacing w:val="-5"/>
                    <w:sz w:val="18"/>
                  </w:rPr>
                  <w:fldChar w:fldCharType="separate"/>
                </w:r>
                <w:r w:rsidR="00A917D3">
                  <w:rPr>
                    <w:noProof/>
                    <w:spacing w:val="-5"/>
                    <w:sz w:val="18"/>
                  </w:rPr>
                  <w:t>68</w:t>
                </w:r>
                <w:r>
                  <w:rPr>
                    <w:spacing w:val="-5"/>
                    <w:sz w:val="18"/>
                  </w:rPr>
                  <w:fldChar w:fldCharType="end"/>
                </w:r>
              </w:p>
            </w:txbxContent>
          </v:textbox>
          <w10:wrap anchorx="page" anchory="page"/>
        </v:shape>
      </w:pict>
    </w:r>
  </w:p>
</w:ftr>
</file>

<file path=word/footer4.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BA2705" w:rsidRDefault="00BA2705" w14:paraId="4549F8B5" wp14:textId="77777777">
    <w:pPr>
      <w:pStyle w:val="BodyText"/>
      <w:spacing w:line="14" w:lineRule="auto"/>
      <w:rPr>
        <w:sz w:val="2"/>
      </w:rPr>
    </w:pPr>
  </w:p>
</w:ftr>
</file>

<file path=word/footer5.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BA2705" w:rsidRDefault="0057723B" w14:paraId="655C659C" wp14:textId="77777777">
    <w:pPr>
      <w:pStyle w:val="BodyText"/>
      <w:spacing w:line="14" w:lineRule="auto"/>
      <w:rPr>
        <w:sz w:val="20"/>
      </w:rPr>
    </w:pPr>
    <w:r w:rsidRPr="0057723B">
      <w:pict w14:anchorId="7D50B44C">
        <v:shapetype id="_x0000_t202" coordsize="21600,21600" o:spt="202" path="m,l,21600r21600,l21600,xe">
          <v:stroke joinstyle="miter"/>
          <v:path gradientshapeok="t" o:connecttype="rect"/>
        </v:shapetype>
        <v:shape id="docshape5" style="position:absolute;margin-left:525.85pt;margin-top:802.9pt;width:17.1pt;height:12.1pt;z-index:-17767424;mso-position-horizontal-relative:page;mso-position-vertical-relative:page" o:spid="_x0000_s1027" filled="f" stroked="f" type="#_x0000_t202">
          <v:textbox style="mso-next-textbox:#docshape5" inset="0,0,0,0">
            <w:txbxContent>
              <w:p w:rsidR="00BA2705" w:rsidRDefault="0057723B" w14:paraId="2FDB9DEE" wp14:textId="77777777">
                <w:pPr>
                  <w:spacing w:before="14"/>
                  <w:ind w:left="60"/>
                  <w:rPr>
                    <w:sz w:val="18"/>
                  </w:rPr>
                </w:pPr>
                <w:r>
                  <w:rPr>
                    <w:spacing w:val="-5"/>
                    <w:sz w:val="18"/>
                  </w:rPr>
                  <w:fldChar w:fldCharType="begin"/>
                </w:r>
                <w:r w:rsidR="004F6D96">
                  <w:rPr>
                    <w:spacing w:val="-5"/>
                    <w:sz w:val="18"/>
                  </w:rPr>
                  <w:instrText xml:space="preserve"> PAGE </w:instrText>
                </w:r>
                <w:r>
                  <w:rPr>
                    <w:spacing w:val="-5"/>
                    <w:sz w:val="18"/>
                  </w:rPr>
                  <w:fldChar w:fldCharType="separate"/>
                </w:r>
                <w:r w:rsidR="00A917D3">
                  <w:rPr>
                    <w:noProof/>
                    <w:spacing w:val="-5"/>
                    <w:sz w:val="18"/>
                  </w:rPr>
                  <w:t>73</w:t>
                </w:r>
                <w:r>
                  <w:rPr>
                    <w:spacing w:val="-5"/>
                    <w:sz w:val="18"/>
                  </w:rPr>
                  <w:fldChar w:fldCharType="end"/>
                </w:r>
              </w:p>
            </w:txbxContent>
          </v:textbox>
          <w10:wrap anchorx="page" anchory="page"/>
        </v:shape>
      </w:pict>
    </w:r>
  </w:p>
</w:ftr>
</file>

<file path=word/footer6.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BA2705" w:rsidRDefault="00BA2705" w14:paraId="227D7A43" wp14:textId="77777777">
    <w:pPr>
      <w:pStyle w:val="BodyText"/>
      <w:spacing w:line="14" w:lineRule="auto"/>
      <w:rPr>
        <w:sz w:val="2"/>
      </w:rPr>
    </w:pPr>
  </w:p>
</w:ftr>
</file>

<file path=word/footer7.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BA2705" w:rsidRDefault="0057723B" w14:paraId="1944BFB1" wp14:textId="77777777">
    <w:pPr>
      <w:pStyle w:val="BodyText"/>
      <w:spacing w:line="14" w:lineRule="auto"/>
      <w:rPr>
        <w:sz w:val="20"/>
      </w:rPr>
    </w:pPr>
    <w:r w:rsidRPr="0057723B">
      <w:pict w14:anchorId="6744BE48">
        <v:shapetype id="_x0000_t202" coordsize="21600,21600" o:spt="202" path="m,l,21600r21600,l21600,xe">
          <v:stroke joinstyle="miter"/>
          <v:path gradientshapeok="t" o:connecttype="rect"/>
        </v:shapetype>
        <v:shape id="docshape6" style="position:absolute;margin-left:763.1pt;margin-top:546.05pt;width:19.25pt;height:14.35pt;z-index:-17766912;mso-position-horizontal-relative:page;mso-position-vertical-relative:page" o:spid="_x0000_s1026" filled="f" stroked="f" type="#_x0000_t202">
          <v:textbox inset="0,0,0,0">
            <w:txbxContent>
              <w:p w:rsidRPr="004157E7" w:rsidR="00BA2705" w:rsidRDefault="004157E7" w14:paraId="4797A2A5" wp14:textId="77777777">
                <w:pPr>
                  <w:pStyle w:val="BodyText"/>
                  <w:spacing w:before="13"/>
                  <w:ind w:left="60"/>
                  <w:rPr>
                    <w:lang w:val="en-GB"/>
                  </w:rPr>
                </w:pPr>
                <w:r>
                  <w:rPr>
                    <w:spacing w:val="-5"/>
                    <w:lang w:val="en-GB"/>
                  </w:rPr>
                  <w:t>81</w:t>
                </w:r>
              </w:p>
            </w:txbxContent>
          </v:textbox>
          <w10:wrap anchorx="page" anchory="page"/>
        </v:shape>
      </w:pict>
    </w:r>
  </w:p>
</w:ftr>
</file>

<file path=word/footer8.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p xmlns:wp14="http://schemas.microsoft.com/office/word/2010/wordml" w:rsidR="00BA2705" w:rsidRDefault="0057723B" w14:paraId="41912DA8" wp14:textId="77777777">
    <w:pPr>
      <w:pStyle w:val="BodyText"/>
      <w:spacing w:line="14" w:lineRule="auto"/>
      <w:rPr>
        <w:sz w:val="20"/>
      </w:rPr>
    </w:pPr>
    <w:r w:rsidRPr="0057723B">
      <w:pict w14:anchorId="17E396CE">
        <v:shapetype id="_x0000_t202" coordsize="21600,21600" o:spt="202" path="m,l,21600r21600,l21600,xe">
          <v:stroke joinstyle="miter"/>
          <v:path gradientshapeok="t" o:connecttype="rect"/>
        </v:shapetype>
        <v:shape id="docshape7" style="position:absolute;margin-left:508.45pt;margin-top:792.55pt;width:19.25pt;height:14.35pt;z-index:-17766400;mso-position-horizontal-relative:page;mso-position-vertical-relative:page" o:spid="_x0000_s1025" filled="f" stroked="f" type="#_x0000_t202">
          <v:textbox inset="0,0,0,0">
            <w:txbxContent>
              <w:p w:rsidRPr="004157E7" w:rsidR="00BA2705" w:rsidRDefault="004157E7" w14:paraId="7D7F3FB5" wp14:textId="77777777">
                <w:pPr>
                  <w:pStyle w:val="BodyText"/>
                  <w:spacing w:before="13"/>
                  <w:ind w:left="60"/>
                  <w:rPr>
                    <w:lang w:val="en-GB"/>
                  </w:rPr>
                </w:pPr>
                <w:r>
                  <w:rPr>
                    <w:spacing w:val="-5"/>
                    <w:lang w:val="en-GB"/>
                  </w:rPr>
                  <w:t>86</w:t>
                </w:r>
              </w:p>
            </w:txbxContent>
          </v:textbox>
          <w10:wrap anchorx="page" anchory="page"/>
        </v:shape>
      </w:pict>
    </w: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5B0119" w:rsidP="00BA2705" w:rsidRDefault="005B0119" w14:paraId="2F807A44" wp14:textId="77777777">
      <w:r>
        <w:separator/>
      </w:r>
    </w:p>
  </w:footnote>
  <w:footnote w:type="continuationSeparator" w:id="0">
    <w:p xmlns:wp14="http://schemas.microsoft.com/office/word/2010/wordml" w:rsidR="005B0119" w:rsidP="00BA2705" w:rsidRDefault="005B0119" w14:paraId="1599A875" wp14:textId="777777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E15EA"/>
    <w:multiLevelType w:val="multilevel"/>
    <w:tmpl w:val="696258D4"/>
    <w:lvl w:ilvl="0">
      <w:start w:val="1"/>
      <w:numFmt w:val="decimal"/>
      <w:lvlText w:val="%1"/>
      <w:lvlJc w:val="left"/>
      <w:pPr>
        <w:ind w:left="1985" w:hanging="545"/>
      </w:pPr>
      <w:rPr>
        <w:rFonts w:hint="default"/>
        <w:lang w:val="en-US" w:eastAsia="en-US" w:bidi="ar-SA"/>
      </w:rPr>
    </w:lvl>
    <w:lvl w:ilvl="1">
      <w:start w:val="2"/>
      <w:numFmt w:val="decimal"/>
      <w:lvlText w:val="%1.%2."/>
      <w:lvlJc w:val="left"/>
      <w:pPr>
        <w:ind w:left="1985" w:hanging="545"/>
      </w:pPr>
      <w:rPr>
        <w:rFonts w:hint="default" w:ascii="Arial" w:hAnsi="Arial" w:eastAsia="Arial" w:cs="Arial"/>
        <w:b/>
        <w:bCs/>
        <w:i w:val="0"/>
        <w:iCs w:val="0"/>
        <w:color w:val="0956A2"/>
        <w:w w:val="100"/>
        <w:sz w:val="28"/>
        <w:szCs w:val="28"/>
        <w:lang w:val="en-US" w:eastAsia="en-US" w:bidi="ar-SA"/>
      </w:rPr>
    </w:lvl>
    <w:lvl w:ilvl="2">
      <w:start w:val="1"/>
      <w:numFmt w:val="decimal"/>
      <w:lvlText w:val="%1.%2.%3"/>
      <w:lvlJc w:val="left"/>
      <w:pPr>
        <w:ind w:left="1440" w:hanging="600"/>
      </w:pPr>
      <w:rPr>
        <w:rFonts w:hint="default" w:ascii="Arial" w:hAnsi="Arial" w:eastAsia="Arial" w:cs="Arial"/>
        <w:b/>
        <w:bCs/>
        <w:i w:val="0"/>
        <w:iCs w:val="0"/>
        <w:spacing w:val="-2"/>
        <w:w w:val="99"/>
        <w:sz w:val="24"/>
        <w:szCs w:val="24"/>
        <w:lang w:val="en-US" w:eastAsia="en-US" w:bidi="ar-SA"/>
      </w:rPr>
    </w:lvl>
    <w:lvl w:ilvl="3">
      <w:numFmt w:val="bullet"/>
      <w:lvlText w:val="•"/>
      <w:lvlJc w:val="left"/>
      <w:pPr>
        <w:ind w:left="4186" w:hanging="600"/>
      </w:pPr>
      <w:rPr>
        <w:rFonts w:hint="default"/>
        <w:lang w:val="en-US" w:eastAsia="en-US" w:bidi="ar-SA"/>
      </w:rPr>
    </w:lvl>
    <w:lvl w:ilvl="4">
      <w:numFmt w:val="bullet"/>
      <w:lvlText w:val="•"/>
      <w:lvlJc w:val="left"/>
      <w:pPr>
        <w:ind w:left="5290" w:hanging="600"/>
      </w:pPr>
      <w:rPr>
        <w:rFonts w:hint="default"/>
        <w:lang w:val="en-US" w:eastAsia="en-US" w:bidi="ar-SA"/>
      </w:rPr>
    </w:lvl>
    <w:lvl w:ilvl="5">
      <w:numFmt w:val="bullet"/>
      <w:lvlText w:val="•"/>
      <w:lvlJc w:val="left"/>
      <w:pPr>
        <w:ind w:left="6393" w:hanging="600"/>
      </w:pPr>
      <w:rPr>
        <w:rFonts w:hint="default"/>
        <w:lang w:val="en-US" w:eastAsia="en-US" w:bidi="ar-SA"/>
      </w:rPr>
    </w:lvl>
    <w:lvl w:ilvl="6">
      <w:numFmt w:val="bullet"/>
      <w:lvlText w:val="•"/>
      <w:lvlJc w:val="left"/>
      <w:pPr>
        <w:ind w:left="7497" w:hanging="600"/>
      </w:pPr>
      <w:rPr>
        <w:rFonts w:hint="default"/>
        <w:lang w:val="en-US" w:eastAsia="en-US" w:bidi="ar-SA"/>
      </w:rPr>
    </w:lvl>
    <w:lvl w:ilvl="7">
      <w:numFmt w:val="bullet"/>
      <w:lvlText w:val="•"/>
      <w:lvlJc w:val="left"/>
      <w:pPr>
        <w:ind w:left="8600" w:hanging="600"/>
      </w:pPr>
      <w:rPr>
        <w:rFonts w:hint="default"/>
        <w:lang w:val="en-US" w:eastAsia="en-US" w:bidi="ar-SA"/>
      </w:rPr>
    </w:lvl>
    <w:lvl w:ilvl="8">
      <w:numFmt w:val="bullet"/>
      <w:lvlText w:val="•"/>
      <w:lvlJc w:val="left"/>
      <w:pPr>
        <w:ind w:left="9704" w:hanging="600"/>
      </w:pPr>
      <w:rPr>
        <w:rFonts w:hint="default"/>
        <w:lang w:val="en-US" w:eastAsia="en-US" w:bidi="ar-SA"/>
      </w:rPr>
    </w:lvl>
  </w:abstractNum>
  <w:abstractNum w:abstractNumId="1">
    <w:nsid w:val="08EB41F3"/>
    <w:multiLevelType w:val="multilevel"/>
    <w:tmpl w:val="36EA15CA"/>
    <w:lvl w:ilvl="0">
      <w:start w:val="2"/>
      <w:numFmt w:val="decimal"/>
      <w:lvlText w:val="%1"/>
      <w:lvlJc w:val="left"/>
      <w:pPr>
        <w:ind w:left="1440" w:hanging="545"/>
      </w:pPr>
      <w:rPr>
        <w:rFonts w:hint="default"/>
        <w:lang w:val="en-US" w:eastAsia="en-US" w:bidi="ar-SA"/>
      </w:rPr>
    </w:lvl>
    <w:lvl w:ilvl="1">
      <w:start w:val="1"/>
      <w:numFmt w:val="decimal"/>
      <w:lvlText w:val="%1.%2."/>
      <w:lvlJc w:val="left"/>
      <w:pPr>
        <w:ind w:left="1440" w:hanging="545"/>
      </w:pPr>
      <w:rPr>
        <w:rFonts w:hint="default" w:ascii="Arial" w:hAnsi="Arial" w:eastAsia="Arial" w:cs="Arial"/>
        <w:b/>
        <w:bCs/>
        <w:i w:val="0"/>
        <w:iCs w:val="0"/>
        <w:color w:val="0956A2"/>
        <w:w w:val="100"/>
        <w:sz w:val="28"/>
        <w:szCs w:val="28"/>
        <w:lang w:val="en-US" w:eastAsia="en-US" w:bidi="ar-SA"/>
      </w:rPr>
    </w:lvl>
    <w:lvl w:ilvl="2">
      <w:start w:val="1"/>
      <w:numFmt w:val="decimal"/>
      <w:lvlText w:val="%1.%2.%3"/>
      <w:lvlJc w:val="left"/>
      <w:pPr>
        <w:ind w:left="2042" w:hanging="603"/>
      </w:pPr>
      <w:rPr>
        <w:rFonts w:hint="default" w:ascii="Arial" w:hAnsi="Arial" w:eastAsia="Arial" w:cs="Arial"/>
        <w:b/>
        <w:bCs/>
        <w:i w:val="0"/>
        <w:iCs w:val="0"/>
        <w:spacing w:val="-2"/>
        <w:w w:val="99"/>
        <w:sz w:val="24"/>
        <w:szCs w:val="24"/>
        <w:lang w:val="en-US" w:eastAsia="en-US" w:bidi="ar-SA"/>
      </w:rPr>
    </w:lvl>
    <w:lvl w:ilvl="3">
      <w:numFmt w:val="bullet"/>
      <w:lvlText w:val="•"/>
      <w:lvlJc w:val="left"/>
      <w:pPr>
        <w:ind w:left="4233" w:hanging="603"/>
      </w:pPr>
      <w:rPr>
        <w:rFonts w:hint="default"/>
        <w:lang w:val="en-US" w:eastAsia="en-US" w:bidi="ar-SA"/>
      </w:rPr>
    </w:lvl>
    <w:lvl w:ilvl="4">
      <w:numFmt w:val="bullet"/>
      <w:lvlText w:val="•"/>
      <w:lvlJc w:val="left"/>
      <w:pPr>
        <w:ind w:left="5330" w:hanging="603"/>
      </w:pPr>
      <w:rPr>
        <w:rFonts w:hint="default"/>
        <w:lang w:val="en-US" w:eastAsia="en-US" w:bidi="ar-SA"/>
      </w:rPr>
    </w:lvl>
    <w:lvl w:ilvl="5">
      <w:numFmt w:val="bullet"/>
      <w:lvlText w:val="•"/>
      <w:lvlJc w:val="left"/>
      <w:pPr>
        <w:ind w:left="6427" w:hanging="603"/>
      </w:pPr>
      <w:rPr>
        <w:rFonts w:hint="default"/>
        <w:lang w:val="en-US" w:eastAsia="en-US" w:bidi="ar-SA"/>
      </w:rPr>
    </w:lvl>
    <w:lvl w:ilvl="6">
      <w:numFmt w:val="bullet"/>
      <w:lvlText w:val="•"/>
      <w:lvlJc w:val="left"/>
      <w:pPr>
        <w:ind w:left="7524" w:hanging="603"/>
      </w:pPr>
      <w:rPr>
        <w:rFonts w:hint="default"/>
        <w:lang w:val="en-US" w:eastAsia="en-US" w:bidi="ar-SA"/>
      </w:rPr>
    </w:lvl>
    <w:lvl w:ilvl="7">
      <w:numFmt w:val="bullet"/>
      <w:lvlText w:val="•"/>
      <w:lvlJc w:val="left"/>
      <w:pPr>
        <w:ind w:left="8620" w:hanging="603"/>
      </w:pPr>
      <w:rPr>
        <w:rFonts w:hint="default"/>
        <w:lang w:val="en-US" w:eastAsia="en-US" w:bidi="ar-SA"/>
      </w:rPr>
    </w:lvl>
    <w:lvl w:ilvl="8">
      <w:numFmt w:val="bullet"/>
      <w:lvlText w:val="•"/>
      <w:lvlJc w:val="left"/>
      <w:pPr>
        <w:ind w:left="9717" w:hanging="603"/>
      </w:pPr>
      <w:rPr>
        <w:rFonts w:hint="default"/>
        <w:lang w:val="en-US" w:eastAsia="en-US" w:bidi="ar-SA"/>
      </w:rPr>
    </w:lvl>
  </w:abstractNum>
  <w:abstractNum w:abstractNumId="2">
    <w:nsid w:val="115064BC"/>
    <w:multiLevelType w:val="hybridMultilevel"/>
    <w:tmpl w:val="B2E47552"/>
    <w:lvl w:ilvl="0" w:tplc="5CB643BE">
      <w:numFmt w:val="bullet"/>
      <w:lvlText w:val=""/>
      <w:lvlJc w:val="left"/>
      <w:pPr>
        <w:ind w:left="2434" w:hanging="360"/>
      </w:pPr>
      <w:rPr>
        <w:rFonts w:hint="default" w:ascii="Symbol" w:hAnsi="Symbol" w:eastAsia="Symbol" w:cs="Symbol"/>
        <w:b w:val="0"/>
        <w:bCs w:val="0"/>
        <w:i w:val="0"/>
        <w:iCs w:val="0"/>
        <w:w w:val="100"/>
        <w:sz w:val="22"/>
        <w:szCs w:val="22"/>
        <w:lang w:val="en-US" w:eastAsia="en-US" w:bidi="ar-SA"/>
      </w:rPr>
    </w:lvl>
    <w:lvl w:ilvl="1" w:tplc="43F478CA">
      <w:numFmt w:val="bullet"/>
      <w:lvlText w:val="•"/>
      <w:lvlJc w:val="left"/>
      <w:pPr>
        <w:ind w:left="3387" w:hanging="360"/>
      </w:pPr>
      <w:rPr>
        <w:rFonts w:hint="default"/>
        <w:lang w:val="en-US" w:eastAsia="en-US" w:bidi="ar-SA"/>
      </w:rPr>
    </w:lvl>
    <w:lvl w:ilvl="2" w:tplc="46545EA6">
      <w:numFmt w:val="bullet"/>
      <w:lvlText w:val="•"/>
      <w:lvlJc w:val="left"/>
      <w:pPr>
        <w:ind w:left="4334" w:hanging="360"/>
      </w:pPr>
      <w:rPr>
        <w:rFonts w:hint="default"/>
        <w:lang w:val="en-US" w:eastAsia="en-US" w:bidi="ar-SA"/>
      </w:rPr>
    </w:lvl>
    <w:lvl w:ilvl="3" w:tplc="5B124E86">
      <w:numFmt w:val="bullet"/>
      <w:lvlText w:val="•"/>
      <w:lvlJc w:val="left"/>
      <w:pPr>
        <w:ind w:left="5281" w:hanging="360"/>
      </w:pPr>
      <w:rPr>
        <w:rFonts w:hint="default"/>
        <w:lang w:val="en-US" w:eastAsia="en-US" w:bidi="ar-SA"/>
      </w:rPr>
    </w:lvl>
    <w:lvl w:ilvl="4" w:tplc="00CE5AA8">
      <w:numFmt w:val="bullet"/>
      <w:lvlText w:val="•"/>
      <w:lvlJc w:val="left"/>
      <w:pPr>
        <w:ind w:left="6228" w:hanging="360"/>
      </w:pPr>
      <w:rPr>
        <w:rFonts w:hint="default"/>
        <w:lang w:val="en-US" w:eastAsia="en-US" w:bidi="ar-SA"/>
      </w:rPr>
    </w:lvl>
    <w:lvl w:ilvl="5" w:tplc="4BAEB69C">
      <w:numFmt w:val="bullet"/>
      <w:lvlText w:val="•"/>
      <w:lvlJc w:val="left"/>
      <w:pPr>
        <w:ind w:left="7175" w:hanging="360"/>
      </w:pPr>
      <w:rPr>
        <w:rFonts w:hint="default"/>
        <w:lang w:val="en-US" w:eastAsia="en-US" w:bidi="ar-SA"/>
      </w:rPr>
    </w:lvl>
    <w:lvl w:ilvl="6" w:tplc="1C961860">
      <w:numFmt w:val="bullet"/>
      <w:lvlText w:val="•"/>
      <w:lvlJc w:val="left"/>
      <w:pPr>
        <w:ind w:left="8122" w:hanging="360"/>
      </w:pPr>
      <w:rPr>
        <w:rFonts w:hint="default"/>
        <w:lang w:val="en-US" w:eastAsia="en-US" w:bidi="ar-SA"/>
      </w:rPr>
    </w:lvl>
    <w:lvl w:ilvl="7" w:tplc="805484BA">
      <w:numFmt w:val="bullet"/>
      <w:lvlText w:val="•"/>
      <w:lvlJc w:val="left"/>
      <w:pPr>
        <w:ind w:left="9069" w:hanging="360"/>
      </w:pPr>
      <w:rPr>
        <w:rFonts w:hint="default"/>
        <w:lang w:val="en-US" w:eastAsia="en-US" w:bidi="ar-SA"/>
      </w:rPr>
    </w:lvl>
    <w:lvl w:ilvl="8" w:tplc="671C061A">
      <w:numFmt w:val="bullet"/>
      <w:lvlText w:val="•"/>
      <w:lvlJc w:val="left"/>
      <w:pPr>
        <w:ind w:left="10016" w:hanging="360"/>
      </w:pPr>
      <w:rPr>
        <w:rFonts w:hint="default"/>
        <w:lang w:val="en-US" w:eastAsia="en-US" w:bidi="ar-SA"/>
      </w:rPr>
    </w:lvl>
  </w:abstractNum>
  <w:abstractNum w:abstractNumId="3">
    <w:nsid w:val="18757387"/>
    <w:multiLevelType w:val="hybridMultilevel"/>
    <w:tmpl w:val="C95AF7C6"/>
    <w:lvl w:ilvl="0" w:tplc="01824242">
      <w:numFmt w:val="bullet"/>
      <w:lvlText w:val=""/>
      <w:lvlJc w:val="left"/>
      <w:pPr>
        <w:ind w:left="378" w:hanging="360"/>
      </w:pPr>
      <w:rPr>
        <w:rFonts w:hint="default" w:ascii="Symbol" w:hAnsi="Symbol" w:eastAsia="Symbol" w:cs="Symbol"/>
        <w:b w:val="0"/>
        <w:bCs w:val="0"/>
        <w:i w:val="0"/>
        <w:iCs w:val="0"/>
        <w:w w:val="100"/>
        <w:sz w:val="22"/>
        <w:szCs w:val="22"/>
        <w:lang w:val="en-US" w:eastAsia="en-US" w:bidi="ar-SA"/>
      </w:rPr>
    </w:lvl>
    <w:lvl w:ilvl="1" w:tplc="3DD808F0">
      <w:numFmt w:val="bullet"/>
      <w:lvlText w:val="•"/>
      <w:lvlJc w:val="left"/>
      <w:pPr>
        <w:ind w:left="1318" w:hanging="360"/>
      </w:pPr>
      <w:rPr>
        <w:rFonts w:hint="default"/>
        <w:lang w:val="en-US" w:eastAsia="en-US" w:bidi="ar-SA"/>
      </w:rPr>
    </w:lvl>
    <w:lvl w:ilvl="2" w:tplc="353C8A5E">
      <w:numFmt w:val="bullet"/>
      <w:lvlText w:val="•"/>
      <w:lvlJc w:val="left"/>
      <w:pPr>
        <w:ind w:left="2257" w:hanging="360"/>
      </w:pPr>
      <w:rPr>
        <w:rFonts w:hint="default"/>
        <w:lang w:val="en-US" w:eastAsia="en-US" w:bidi="ar-SA"/>
      </w:rPr>
    </w:lvl>
    <w:lvl w:ilvl="3" w:tplc="B8DA1646">
      <w:numFmt w:val="bullet"/>
      <w:lvlText w:val="•"/>
      <w:lvlJc w:val="left"/>
      <w:pPr>
        <w:ind w:left="3196" w:hanging="360"/>
      </w:pPr>
      <w:rPr>
        <w:rFonts w:hint="default"/>
        <w:lang w:val="en-US" w:eastAsia="en-US" w:bidi="ar-SA"/>
      </w:rPr>
    </w:lvl>
    <w:lvl w:ilvl="4" w:tplc="E5A46D64">
      <w:numFmt w:val="bullet"/>
      <w:lvlText w:val="•"/>
      <w:lvlJc w:val="left"/>
      <w:pPr>
        <w:ind w:left="4135" w:hanging="360"/>
      </w:pPr>
      <w:rPr>
        <w:rFonts w:hint="default"/>
        <w:lang w:val="en-US" w:eastAsia="en-US" w:bidi="ar-SA"/>
      </w:rPr>
    </w:lvl>
    <w:lvl w:ilvl="5" w:tplc="0FFC78A6">
      <w:numFmt w:val="bullet"/>
      <w:lvlText w:val="•"/>
      <w:lvlJc w:val="left"/>
      <w:pPr>
        <w:ind w:left="5074" w:hanging="360"/>
      </w:pPr>
      <w:rPr>
        <w:rFonts w:hint="default"/>
        <w:lang w:val="en-US" w:eastAsia="en-US" w:bidi="ar-SA"/>
      </w:rPr>
    </w:lvl>
    <w:lvl w:ilvl="6" w:tplc="E6B44AD8">
      <w:numFmt w:val="bullet"/>
      <w:lvlText w:val="•"/>
      <w:lvlJc w:val="left"/>
      <w:pPr>
        <w:ind w:left="6013" w:hanging="360"/>
      </w:pPr>
      <w:rPr>
        <w:rFonts w:hint="default"/>
        <w:lang w:val="en-US" w:eastAsia="en-US" w:bidi="ar-SA"/>
      </w:rPr>
    </w:lvl>
    <w:lvl w:ilvl="7" w:tplc="A942EB92">
      <w:numFmt w:val="bullet"/>
      <w:lvlText w:val="•"/>
      <w:lvlJc w:val="left"/>
      <w:pPr>
        <w:ind w:left="6952" w:hanging="360"/>
      </w:pPr>
      <w:rPr>
        <w:rFonts w:hint="default"/>
        <w:lang w:val="en-US" w:eastAsia="en-US" w:bidi="ar-SA"/>
      </w:rPr>
    </w:lvl>
    <w:lvl w:ilvl="8" w:tplc="E2A8E882">
      <w:numFmt w:val="bullet"/>
      <w:lvlText w:val="•"/>
      <w:lvlJc w:val="left"/>
      <w:pPr>
        <w:ind w:left="7891" w:hanging="360"/>
      </w:pPr>
      <w:rPr>
        <w:rFonts w:hint="default"/>
        <w:lang w:val="en-US" w:eastAsia="en-US" w:bidi="ar-SA"/>
      </w:rPr>
    </w:lvl>
  </w:abstractNum>
  <w:abstractNum w:abstractNumId="4">
    <w:nsid w:val="24934A20"/>
    <w:multiLevelType w:val="hybridMultilevel"/>
    <w:tmpl w:val="EA86BF6C"/>
    <w:lvl w:ilvl="0" w:tplc="206EA872">
      <w:start w:val="1"/>
      <w:numFmt w:val="lowerRoman"/>
      <w:lvlText w:val="(%1)"/>
      <w:lvlJc w:val="left"/>
      <w:pPr>
        <w:ind w:left="2520" w:hanging="720"/>
      </w:pPr>
      <w:rPr>
        <w:rFonts w:hint="default" w:ascii="Arial" w:hAnsi="Arial" w:eastAsia="Arial" w:cs="Arial"/>
        <w:b w:val="0"/>
        <w:bCs w:val="0"/>
        <w:i w:val="0"/>
        <w:iCs w:val="0"/>
        <w:spacing w:val="-2"/>
        <w:w w:val="100"/>
        <w:sz w:val="22"/>
        <w:szCs w:val="22"/>
        <w:lang w:val="en-US" w:eastAsia="en-US" w:bidi="ar-SA"/>
      </w:rPr>
    </w:lvl>
    <w:lvl w:ilvl="1" w:tplc="CDFA9188">
      <w:numFmt w:val="bullet"/>
      <w:lvlText w:val="•"/>
      <w:lvlJc w:val="left"/>
      <w:pPr>
        <w:ind w:left="3459" w:hanging="720"/>
      </w:pPr>
      <w:rPr>
        <w:rFonts w:hint="default"/>
        <w:lang w:val="en-US" w:eastAsia="en-US" w:bidi="ar-SA"/>
      </w:rPr>
    </w:lvl>
    <w:lvl w:ilvl="2" w:tplc="A1C0DB1A">
      <w:numFmt w:val="bullet"/>
      <w:lvlText w:val="•"/>
      <w:lvlJc w:val="left"/>
      <w:pPr>
        <w:ind w:left="4398" w:hanging="720"/>
      </w:pPr>
      <w:rPr>
        <w:rFonts w:hint="default"/>
        <w:lang w:val="en-US" w:eastAsia="en-US" w:bidi="ar-SA"/>
      </w:rPr>
    </w:lvl>
    <w:lvl w:ilvl="3" w:tplc="15D60BEC">
      <w:numFmt w:val="bullet"/>
      <w:lvlText w:val="•"/>
      <w:lvlJc w:val="left"/>
      <w:pPr>
        <w:ind w:left="5337" w:hanging="720"/>
      </w:pPr>
      <w:rPr>
        <w:rFonts w:hint="default"/>
        <w:lang w:val="en-US" w:eastAsia="en-US" w:bidi="ar-SA"/>
      </w:rPr>
    </w:lvl>
    <w:lvl w:ilvl="4" w:tplc="A4806B66">
      <w:numFmt w:val="bullet"/>
      <w:lvlText w:val="•"/>
      <w:lvlJc w:val="left"/>
      <w:pPr>
        <w:ind w:left="6276" w:hanging="720"/>
      </w:pPr>
      <w:rPr>
        <w:rFonts w:hint="default"/>
        <w:lang w:val="en-US" w:eastAsia="en-US" w:bidi="ar-SA"/>
      </w:rPr>
    </w:lvl>
    <w:lvl w:ilvl="5" w:tplc="B8AC4B9A">
      <w:numFmt w:val="bullet"/>
      <w:lvlText w:val="•"/>
      <w:lvlJc w:val="left"/>
      <w:pPr>
        <w:ind w:left="7215" w:hanging="720"/>
      </w:pPr>
      <w:rPr>
        <w:rFonts w:hint="default"/>
        <w:lang w:val="en-US" w:eastAsia="en-US" w:bidi="ar-SA"/>
      </w:rPr>
    </w:lvl>
    <w:lvl w:ilvl="6" w:tplc="D04A5F36">
      <w:numFmt w:val="bullet"/>
      <w:lvlText w:val="•"/>
      <w:lvlJc w:val="left"/>
      <w:pPr>
        <w:ind w:left="8154" w:hanging="720"/>
      </w:pPr>
      <w:rPr>
        <w:rFonts w:hint="default"/>
        <w:lang w:val="en-US" w:eastAsia="en-US" w:bidi="ar-SA"/>
      </w:rPr>
    </w:lvl>
    <w:lvl w:ilvl="7" w:tplc="F3C698E6">
      <w:numFmt w:val="bullet"/>
      <w:lvlText w:val="•"/>
      <w:lvlJc w:val="left"/>
      <w:pPr>
        <w:ind w:left="9093" w:hanging="720"/>
      </w:pPr>
      <w:rPr>
        <w:rFonts w:hint="default"/>
        <w:lang w:val="en-US" w:eastAsia="en-US" w:bidi="ar-SA"/>
      </w:rPr>
    </w:lvl>
    <w:lvl w:ilvl="8" w:tplc="53623C1A">
      <w:numFmt w:val="bullet"/>
      <w:lvlText w:val="•"/>
      <w:lvlJc w:val="left"/>
      <w:pPr>
        <w:ind w:left="10032" w:hanging="720"/>
      </w:pPr>
      <w:rPr>
        <w:rFonts w:hint="default"/>
        <w:lang w:val="en-US" w:eastAsia="en-US" w:bidi="ar-SA"/>
      </w:rPr>
    </w:lvl>
  </w:abstractNum>
  <w:abstractNum w:abstractNumId="5">
    <w:nsid w:val="29573B5F"/>
    <w:multiLevelType w:val="hybridMultilevel"/>
    <w:tmpl w:val="B5AC2D76"/>
    <w:lvl w:ilvl="0" w:tplc="5566B338">
      <w:start w:val="1"/>
      <w:numFmt w:val="lowerRoman"/>
      <w:lvlText w:val="%1."/>
      <w:lvlJc w:val="left"/>
      <w:pPr>
        <w:ind w:left="1625" w:hanging="185"/>
      </w:pPr>
      <w:rPr>
        <w:rFonts w:hint="default" w:ascii="Arial" w:hAnsi="Arial" w:eastAsia="Arial" w:cs="Arial"/>
        <w:b/>
        <w:bCs/>
        <w:i w:val="0"/>
        <w:iCs w:val="0"/>
        <w:w w:val="100"/>
        <w:sz w:val="22"/>
        <w:szCs w:val="22"/>
        <w:lang w:val="en-US" w:eastAsia="en-US" w:bidi="ar-SA"/>
      </w:rPr>
    </w:lvl>
    <w:lvl w:ilvl="1" w:tplc="09BA7FDC">
      <w:numFmt w:val="bullet"/>
      <w:lvlText w:val="•"/>
      <w:lvlJc w:val="left"/>
      <w:pPr>
        <w:ind w:left="2649" w:hanging="185"/>
      </w:pPr>
      <w:rPr>
        <w:rFonts w:hint="default"/>
        <w:lang w:val="en-US" w:eastAsia="en-US" w:bidi="ar-SA"/>
      </w:rPr>
    </w:lvl>
    <w:lvl w:ilvl="2" w:tplc="8F9A9A70">
      <w:numFmt w:val="bullet"/>
      <w:lvlText w:val="•"/>
      <w:lvlJc w:val="left"/>
      <w:pPr>
        <w:ind w:left="3678" w:hanging="185"/>
      </w:pPr>
      <w:rPr>
        <w:rFonts w:hint="default"/>
        <w:lang w:val="en-US" w:eastAsia="en-US" w:bidi="ar-SA"/>
      </w:rPr>
    </w:lvl>
    <w:lvl w:ilvl="3" w:tplc="23C46C60">
      <w:numFmt w:val="bullet"/>
      <w:lvlText w:val="•"/>
      <w:lvlJc w:val="left"/>
      <w:pPr>
        <w:ind w:left="4707" w:hanging="185"/>
      </w:pPr>
      <w:rPr>
        <w:rFonts w:hint="default"/>
        <w:lang w:val="en-US" w:eastAsia="en-US" w:bidi="ar-SA"/>
      </w:rPr>
    </w:lvl>
    <w:lvl w:ilvl="4" w:tplc="19CA9878">
      <w:numFmt w:val="bullet"/>
      <w:lvlText w:val="•"/>
      <w:lvlJc w:val="left"/>
      <w:pPr>
        <w:ind w:left="5736" w:hanging="185"/>
      </w:pPr>
      <w:rPr>
        <w:rFonts w:hint="default"/>
        <w:lang w:val="en-US" w:eastAsia="en-US" w:bidi="ar-SA"/>
      </w:rPr>
    </w:lvl>
    <w:lvl w:ilvl="5" w:tplc="A29259F2">
      <w:numFmt w:val="bullet"/>
      <w:lvlText w:val="•"/>
      <w:lvlJc w:val="left"/>
      <w:pPr>
        <w:ind w:left="6765" w:hanging="185"/>
      </w:pPr>
      <w:rPr>
        <w:rFonts w:hint="default"/>
        <w:lang w:val="en-US" w:eastAsia="en-US" w:bidi="ar-SA"/>
      </w:rPr>
    </w:lvl>
    <w:lvl w:ilvl="6" w:tplc="FFACEF72">
      <w:numFmt w:val="bullet"/>
      <w:lvlText w:val="•"/>
      <w:lvlJc w:val="left"/>
      <w:pPr>
        <w:ind w:left="7794" w:hanging="185"/>
      </w:pPr>
      <w:rPr>
        <w:rFonts w:hint="default"/>
        <w:lang w:val="en-US" w:eastAsia="en-US" w:bidi="ar-SA"/>
      </w:rPr>
    </w:lvl>
    <w:lvl w:ilvl="7" w:tplc="A05A24C0">
      <w:numFmt w:val="bullet"/>
      <w:lvlText w:val="•"/>
      <w:lvlJc w:val="left"/>
      <w:pPr>
        <w:ind w:left="8823" w:hanging="185"/>
      </w:pPr>
      <w:rPr>
        <w:rFonts w:hint="default"/>
        <w:lang w:val="en-US" w:eastAsia="en-US" w:bidi="ar-SA"/>
      </w:rPr>
    </w:lvl>
    <w:lvl w:ilvl="8" w:tplc="32A2D802">
      <w:numFmt w:val="bullet"/>
      <w:lvlText w:val="•"/>
      <w:lvlJc w:val="left"/>
      <w:pPr>
        <w:ind w:left="9852" w:hanging="185"/>
      </w:pPr>
      <w:rPr>
        <w:rFonts w:hint="default"/>
        <w:lang w:val="en-US" w:eastAsia="en-US" w:bidi="ar-SA"/>
      </w:rPr>
    </w:lvl>
  </w:abstractNum>
  <w:abstractNum w:abstractNumId="6">
    <w:nsid w:val="31512E8F"/>
    <w:multiLevelType w:val="hybridMultilevel"/>
    <w:tmpl w:val="AB8EF6C0"/>
    <w:lvl w:ilvl="0" w:tplc="DAF8D9DC">
      <w:start w:val="1"/>
      <w:numFmt w:val="decimal"/>
      <w:lvlText w:val="%1)"/>
      <w:lvlJc w:val="left"/>
      <w:pPr>
        <w:ind w:left="2292" w:hanging="797"/>
      </w:pPr>
      <w:rPr>
        <w:rFonts w:hint="default" w:ascii="Arial" w:hAnsi="Arial" w:eastAsia="Arial" w:cs="Arial"/>
        <w:b w:val="0"/>
        <w:bCs w:val="0"/>
        <w:i w:val="0"/>
        <w:iCs w:val="0"/>
        <w:spacing w:val="-1"/>
        <w:w w:val="100"/>
        <w:sz w:val="22"/>
        <w:szCs w:val="22"/>
        <w:lang w:val="en-US" w:eastAsia="en-US" w:bidi="ar-SA"/>
      </w:rPr>
    </w:lvl>
    <w:lvl w:ilvl="1" w:tplc="7DE42D34">
      <w:numFmt w:val="bullet"/>
      <w:lvlText w:val="•"/>
      <w:lvlJc w:val="left"/>
      <w:pPr>
        <w:ind w:left="3261" w:hanging="797"/>
      </w:pPr>
      <w:rPr>
        <w:rFonts w:hint="default"/>
        <w:lang w:val="en-US" w:eastAsia="en-US" w:bidi="ar-SA"/>
      </w:rPr>
    </w:lvl>
    <w:lvl w:ilvl="2" w:tplc="B254E242">
      <w:numFmt w:val="bullet"/>
      <w:lvlText w:val="•"/>
      <w:lvlJc w:val="left"/>
      <w:pPr>
        <w:ind w:left="4222" w:hanging="797"/>
      </w:pPr>
      <w:rPr>
        <w:rFonts w:hint="default"/>
        <w:lang w:val="en-US" w:eastAsia="en-US" w:bidi="ar-SA"/>
      </w:rPr>
    </w:lvl>
    <w:lvl w:ilvl="3" w:tplc="7FD21616">
      <w:numFmt w:val="bullet"/>
      <w:lvlText w:val="•"/>
      <w:lvlJc w:val="left"/>
      <w:pPr>
        <w:ind w:left="5183" w:hanging="797"/>
      </w:pPr>
      <w:rPr>
        <w:rFonts w:hint="default"/>
        <w:lang w:val="en-US" w:eastAsia="en-US" w:bidi="ar-SA"/>
      </w:rPr>
    </w:lvl>
    <w:lvl w:ilvl="4" w:tplc="C682E0AE">
      <w:numFmt w:val="bullet"/>
      <w:lvlText w:val="•"/>
      <w:lvlJc w:val="left"/>
      <w:pPr>
        <w:ind w:left="6144" w:hanging="797"/>
      </w:pPr>
      <w:rPr>
        <w:rFonts w:hint="default"/>
        <w:lang w:val="en-US" w:eastAsia="en-US" w:bidi="ar-SA"/>
      </w:rPr>
    </w:lvl>
    <w:lvl w:ilvl="5" w:tplc="38EAD364">
      <w:numFmt w:val="bullet"/>
      <w:lvlText w:val="•"/>
      <w:lvlJc w:val="left"/>
      <w:pPr>
        <w:ind w:left="7105" w:hanging="797"/>
      </w:pPr>
      <w:rPr>
        <w:rFonts w:hint="default"/>
        <w:lang w:val="en-US" w:eastAsia="en-US" w:bidi="ar-SA"/>
      </w:rPr>
    </w:lvl>
    <w:lvl w:ilvl="6" w:tplc="62E20734">
      <w:numFmt w:val="bullet"/>
      <w:lvlText w:val="•"/>
      <w:lvlJc w:val="left"/>
      <w:pPr>
        <w:ind w:left="8066" w:hanging="797"/>
      </w:pPr>
      <w:rPr>
        <w:rFonts w:hint="default"/>
        <w:lang w:val="en-US" w:eastAsia="en-US" w:bidi="ar-SA"/>
      </w:rPr>
    </w:lvl>
    <w:lvl w:ilvl="7" w:tplc="91AE2BBA">
      <w:numFmt w:val="bullet"/>
      <w:lvlText w:val="•"/>
      <w:lvlJc w:val="left"/>
      <w:pPr>
        <w:ind w:left="9027" w:hanging="797"/>
      </w:pPr>
      <w:rPr>
        <w:rFonts w:hint="default"/>
        <w:lang w:val="en-US" w:eastAsia="en-US" w:bidi="ar-SA"/>
      </w:rPr>
    </w:lvl>
    <w:lvl w:ilvl="8" w:tplc="C8BEA63E">
      <w:numFmt w:val="bullet"/>
      <w:lvlText w:val="•"/>
      <w:lvlJc w:val="left"/>
      <w:pPr>
        <w:ind w:left="9988" w:hanging="797"/>
      </w:pPr>
      <w:rPr>
        <w:rFonts w:hint="default"/>
        <w:lang w:val="en-US" w:eastAsia="en-US" w:bidi="ar-SA"/>
      </w:rPr>
    </w:lvl>
  </w:abstractNum>
  <w:abstractNum w:abstractNumId="7">
    <w:nsid w:val="35AB1065"/>
    <w:multiLevelType w:val="hybridMultilevel"/>
    <w:tmpl w:val="3A0ADDCA"/>
    <w:lvl w:ilvl="0" w:tplc="4AA87D80">
      <w:numFmt w:val="bullet"/>
      <w:lvlText w:val=""/>
      <w:lvlJc w:val="left"/>
      <w:pPr>
        <w:ind w:left="2340" w:hanging="360"/>
      </w:pPr>
      <w:rPr>
        <w:rFonts w:hint="default" w:ascii="Symbol" w:hAnsi="Symbol" w:eastAsia="Symbol" w:cs="Symbol"/>
        <w:b w:val="0"/>
        <w:bCs w:val="0"/>
        <w:i w:val="0"/>
        <w:iCs w:val="0"/>
        <w:w w:val="100"/>
        <w:sz w:val="22"/>
        <w:szCs w:val="22"/>
        <w:lang w:val="en-US" w:eastAsia="en-US" w:bidi="ar-SA"/>
      </w:rPr>
    </w:lvl>
    <w:lvl w:ilvl="1" w:tplc="0EEE106C">
      <w:numFmt w:val="bullet"/>
      <w:lvlText w:val="•"/>
      <w:lvlJc w:val="left"/>
      <w:pPr>
        <w:ind w:left="3297" w:hanging="360"/>
      </w:pPr>
      <w:rPr>
        <w:rFonts w:hint="default"/>
        <w:lang w:val="en-US" w:eastAsia="en-US" w:bidi="ar-SA"/>
      </w:rPr>
    </w:lvl>
    <w:lvl w:ilvl="2" w:tplc="3F90C75C">
      <w:numFmt w:val="bullet"/>
      <w:lvlText w:val="•"/>
      <w:lvlJc w:val="left"/>
      <w:pPr>
        <w:ind w:left="4254" w:hanging="360"/>
      </w:pPr>
      <w:rPr>
        <w:rFonts w:hint="default"/>
        <w:lang w:val="en-US" w:eastAsia="en-US" w:bidi="ar-SA"/>
      </w:rPr>
    </w:lvl>
    <w:lvl w:ilvl="3" w:tplc="B044A6DC">
      <w:numFmt w:val="bullet"/>
      <w:lvlText w:val="•"/>
      <w:lvlJc w:val="left"/>
      <w:pPr>
        <w:ind w:left="5211" w:hanging="360"/>
      </w:pPr>
      <w:rPr>
        <w:rFonts w:hint="default"/>
        <w:lang w:val="en-US" w:eastAsia="en-US" w:bidi="ar-SA"/>
      </w:rPr>
    </w:lvl>
    <w:lvl w:ilvl="4" w:tplc="F2ECD722">
      <w:numFmt w:val="bullet"/>
      <w:lvlText w:val="•"/>
      <w:lvlJc w:val="left"/>
      <w:pPr>
        <w:ind w:left="6168" w:hanging="360"/>
      </w:pPr>
      <w:rPr>
        <w:rFonts w:hint="default"/>
        <w:lang w:val="en-US" w:eastAsia="en-US" w:bidi="ar-SA"/>
      </w:rPr>
    </w:lvl>
    <w:lvl w:ilvl="5" w:tplc="F404EFCC">
      <w:numFmt w:val="bullet"/>
      <w:lvlText w:val="•"/>
      <w:lvlJc w:val="left"/>
      <w:pPr>
        <w:ind w:left="7125" w:hanging="360"/>
      </w:pPr>
      <w:rPr>
        <w:rFonts w:hint="default"/>
        <w:lang w:val="en-US" w:eastAsia="en-US" w:bidi="ar-SA"/>
      </w:rPr>
    </w:lvl>
    <w:lvl w:ilvl="6" w:tplc="001EBBE0">
      <w:numFmt w:val="bullet"/>
      <w:lvlText w:val="•"/>
      <w:lvlJc w:val="left"/>
      <w:pPr>
        <w:ind w:left="8082" w:hanging="360"/>
      </w:pPr>
      <w:rPr>
        <w:rFonts w:hint="default"/>
        <w:lang w:val="en-US" w:eastAsia="en-US" w:bidi="ar-SA"/>
      </w:rPr>
    </w:lvl>
    <w:lvl w:ilvl="7" w:tplc="16983A96">
      <w:numFmt w:val="bullet"/>
      <w:lvlText w:val="•"/>
      <w:lvlJc w:val="left"/>
      <w:pPr>
        <w:ind w:left="9039" w:hanging="360"/>
      </w:pPr>
      <w:rPr>
        <w:rFonts w:hint="default"/>
        <w:lang w:val="en-US" w:eastAsia="en-US" w:bidi="ar-SA"/>
      </w:rPr>
    </w:lvl>
    <w:lvl w:ilvl="8" w:tplc="1E76FF9A">
      <w:numFmt w:val="bullet"/>
      <w:lvlText w:val="•"/>
      <w:lvlJc w:val="left"/>
      <w:pPr>
        <w:ind w:left="9996" w:hanging="360"/>
      </w:pPr>
      <w:rPr>
        <w:rFonts w:hint="default"/>
        <w:lang w:val="en-US" w:eastAsia="en-US" w:bidi="ar-SA"/>
      </w:rPr>
    </w:lvl>
  </w:abstractNum>
  <w:abstractNum w:abstractNumId="8">
    <w:nsid w:val="37126522"/>
    <w:multiLevelType w:val="hybridMultilevel"/>
    <w:tmpl w:val="3CDA05DE"/>
    <w:lvl w:ilvl="0" w:tplc="639A9E6E">
      <w:numFmt w:val="bullet"/>
      <w:lvlText w:val=""/>
      <w:lvlJc w:val="left"/>
      <w:pPr>
        <w:ind w:left="2160" w:hanging="360"/>
      </w:pPr>
      <w:rPr>
        <w:rFonts w:hint="default" w:ascii="Symbol" w:hAnsi="Symbol" w:eastAsia="Symbol" w:cs="Symbol"/>
        <w:b w:val="0"/>
        <w:bCs w:val="0"/>
        <w:i w:val="0"/>
        <w:iCs w:val="0"/>
        <w:w w:val="100"/>
        <w:sz w:val="22"/>
        <w:szCs w:val="22"/>
        <w:lang w:val="en-US" w:eastAsia="en-US" w:bidi="ar-SA"/>
      </w:rPr>
    </w:lvl>
    <w:lvl w:ilvl="1" w:tplc="8542B1FA">
      <w:numFmt w:val="bullet"/>
      <w:lvlText w:val="•"/>
      <w:lvlJc w:val="left"/>
      <w:pPr>
        <w:ind w:left="3135" w:hanging="360"/>
      </w:pPr>
      <w:rPr>
        <w:rFonts w:hint="default"/>
        <w:lang w:val="en-US" w:eastAsia="en-US" w:bidi="ar-SA"/>
      </w:rPr>
    </w:lvl>
    <w:lvl w:ilvl="2" w:tplc="6F661A16">
      <w:numFmt w:val="bullet"/>
      <w:lvlText w:val="•"/>
      <w:lvlJc w:val="left"/>
      <w:pPr>
        <w:ind w:left="4110" w:hanging="360"/>
      </w:pPr>
      <w:rPr>
        <w:rFonts w:hint="default"/>
        <w:lang w:val="en-US" w:eastAsia="en-US" w:bidi="ar-SA"/>
      </w:rPr>
    </w:lvl>
    <w:lvl w:ilvl="3" w:tplc="2A0A0DA2">
      <w:numFmt w:val="bullet"/>
      <w:lvlText w:val="•"/>
      <w:lvlJc w:val="left"/>
      <w:pPr>
        <w:ind w:left="5085" w:hanging="360"/>
      </w:pPr>
      <w:rPr>
        <w:rFonts w:hint="default"/>
        <w:lang w:val="en-US" w:eastAsia="en-US" w:bidi="ar-SA"/>
      </w:rPr>
    </w:lvl>
    <w:lvl w:ilvl="4" w:tplc="5288A504">
      <w:numFmt w:val="bullet"/>
      <w:lvlText w:val="•"/>
      <w:lvlJc w:val="left"/>
      <w:pPr>
        <w:ind w:left="6060" w:hanging="360"/>
      </w:pPr>
      <w:rPr>
        <w:rFonts w:hint="default"/>
        <w:lang w:val="en-US" w:eastAsia="en-US" w:bidi="ar-SA"/>
      </w:rPr>
    </w:lvl>
    <w:lvl w:ilvl="5" w:tplc="2C366F58">
      <w:numFmt w:val="bullet"/>
      <w:lvlText w:val="•"/>
      <w:lvlJc w:val="left"/>
      <w:pPr>
        <w:ind w:left="7035" w:hanging="360"/>
      </w:pPr>
      <w:rPr>
        <w:rFonts w:hint="default"/>
        <w:lang w:val="en-US" w:eastAsia="en-US" w:bidi="ar-SA"/>
      </w:rPr>
    </w:lvl>
    <w:lvl w:ilvl="6" w:tplc="1CE00E44">
      <w:numFmt w:val="bullet"/>
      <w:lvlText w:val="•"/>
      <w:lvlJc w:val="left"/>
      <w:pPr>
        <w:ind w:left="8010" w:hanging="360"/>
      </w:pPr>
      <w:rPr>
        <w:rFonts w:hint="default"/>
        <w:lang w:val="en-US" w:eastAsia="en-US" w:bidi="ar-SA"/>
      </w:rPr>
    </w:lvl>
    <w:lvl w:ilvl="7" w:tplc="C360F356">
      <w:numFmt w:val="bullet"/>
      <w:lvlText w:val="•"/>
      <w:lvlJc w:val="left"/>
      <w:pPr>
        <w:ind w:left="8985" w:hanging="360"/>
      </w:pPr>
      <w:rPr>
        <w:rFonts w:hint="default"/>
        <w:lang w:val="en-US" w:eastAsia="en-US" w:bidi="ar-SA"/>
      </w:rPr>
    </w:lvl>
    <w:lvl w:ilvl="8" w:tplc="AC74588E">
      <w:numFmt w:val="bullet"/>
      <w:lvlText w:val="•"/>
      <w:lvlJc w:val="left"/>
      <w:pPr>
        <w:ind w:left="9960" w:hanging="360"/>
      </w:pPr>
      <w:rPr>
        <w:rFonts w:hint="default"/>
        <w:lang w:val="en-US" w:eastAsia="en-US" w:bidi="ar-SA"/>
      </w:rPr>
    </w:lvl>
  </w:abstractNum>
  <w:abstractNum w:abstractNumId="9">
    <w:nsid w:val="37A157BE"/>
    <w:multiLevelType w:val="hybridMultilevel"/>
    <w:tmpl w:val="936655C2"/>
    <w:lvl w:ilvl="0" w:tplc="43E89888">
      <w:start w:val="1"/>
      <w:numFmt w:val="lowerRoman"/>
      <w:lvlText w:val="%1)"/>
      <w:lvlJc w:val="left"/>
      <w:pPr>
        <w:ind w:left="1723" w:hanging="284"/>
        <w:jc w:val="right"/>
      </w:pPr>
      <w:rPr>
        <w:rFonts w:hint="default" w:ascii="Calibri" w:hAnsi="Calibri" w:eastAsia="Calibri" w:cs="Calibri"/>
        <w:b/>
        <w:bCs/>
        <w:i w:val="0"/>
        <w:iCs w:val="0"/>
        <w:spacing w:val="-2"/>
        <w:w w:val="100"/>
        <w:sz w:val="22"/>
        <w:szCs w:val="22"/>
        <w:lang w:val="en-US" w:eastAsia="en-US" w:bidi="ar-SA"/>
      </w:rPr>
    </w:lvl>
    <w:lvl w:ilvl="1" w:tplc="0B96B8F2">
      <w:numFmt w:val="bullet"/>
      <w:lvlText w:val="•"/>
      <w:lvlJc w:val="left"/>
      <w:pPr>
        <w:ind w:left="2739" w:hanging="284"/>
      </w:pPr>
      <w:rPr>
        <w:rFonts w:hint="default"/>
        <w:lang w:val="en-US" w:eastAsia="en-US" w:bidi="ar-SA"/>
      </w:rPr>
    </w:lvl>
    <w:lvl w:ilvl="2" w:tplc="CE8EA3D6">
      <w:numFmt w:val="bullet"/>
      <w:lvlText w:val="•"/>
      <w:lvlJc w:val="left"/>
      <w:pPr>
        <w:ind w:left="3758" w:hanging="284"/>
      </w:pPr>
      <w:rPr>
        <w:rFonts w:hint="default"/>
        <w:lang w:val="en-US" w:eastAsia="en-US" w:bidi="ar-SA"/>
      </w:rPr>
    </w:lvl>
    <w:lvl w:ilvl="3" w:tplc="F9143A5E">
      <w:numFmt w:val="bullet"/>
      <w:lvlText w:val="•"/>
      <w:lvlJc w:val="left"/>
      <w:pPr>
        <w:ind w:left="4777" w:hanging="284"/>
      </w:pPr>
      <w:rPr>
        <w:rFonts w:hint="default"/>
        <w:lang w:val="en-US" w:eastAsia="en-US" w:bidi="ar-SA"/>
      </w:rPr>
    </w:lvl>
    <w:lvl w:ilvl="4" w:tplc="B0C61BC2">
      <w:numFmt w:val="bullet"/>
      <w:lvlText w:val="•"/>
      <w:lvlJc w:val="left"/>
      <w:pPr>
        <w:ind w:left="5796" w:hanging="284"/>
      </w:pPr>
      <w:rPr>
        <w:rFonts w:hint="default"/>
        <w:lang w:val="en-US" w:eastAsia="en-US" w:bidi="ar-SA"/>
      </w:rPr>
    </w:lvl>
    <w:lvl w:ilvl="5" w:tplc="3F26E80A">
      <w:numFmt w:val="bullet"/>
      <w:lvlText w:val="•"/>
      <w:lvlJc w:val="left"/>
      <w:pPr>
        <w:ind w:left="6815" w:hanging="284"/>
      </w:pPr>
      <w:rPr>
        <w:rFonts w:hint="default"/>
        <w:lang w:val="en-US" w:eastAsia="en-US" w:bidi="ar-SA"/>
      </w:rPr>
    </w:lvl>
    <w:lvl w:ilvl="6" w:tplc="8724EC02">
      <w:numFmt w:val="bullet"/>
      <w:lvlText w:val="•"/>
      <w:lvlJc w:val="left"/>
      <w:pPr>
        <w:ind w:left="7834" w:hanging="284"/>
      </w:pPr>
      <w:rPr>
        <w:rFonts w:hint="default"/>
        <w:lang w:val="en-US" w:eastAsia="en-US" w:bidi="ar-SA"/>
      </w:rPr>
    </w:lvl>
    <w:lvl w:ilvl="7" w:tplc="8A847D30">
      <w:numFmt w:val="bullet"/>
      <w:lvlText w:val="•"/>
      <w:lvlJc w:val="left"/>
      <w:pPr>
        <w:ind w:left="8853" w:hanging="284"/>
      </w:pPr>
      <w:rPr>
        <w:rFonts w:hint="default"/>
        <w:lang w:val="en-US" w:eastAsia="en-US" w:bidi="ar-SA"/>
      </w:rPr>
    </w:lvl>
    <w:lvl w:ilvl="8" w:tplc="196EE470">
      <w:numFmt w:val="bullet"/>
      <w:lvlText w:val="•"/>
      <w:lvlJc w:val="left"/>
      <w:pPr>
        <w:ind w:left="9872" w:hanging="284"/>
      </w:pPr>
      <w:rPr>
        <w:rFonts w:hint="default"/>
        <w:lang w:val="en-US" w:eastAsia="en-US" w:bidi="ar-SA"/>
      </w:rPr>
    </w:lvl>
  </w:abstractNum>
  <w:abstractNum w:abstractNumId="10">
    <w:nsid w:val="4548313C"/>
    <w:multiLevelType w:val="multilevel"/>
    <w:tmpl w:val="3F6C6706"/>
    <w:lvl w:ilvl="0">
      <w:start w:val="1"/>
      <w:numFmt w:val="decimal"/>
      <w:lvlText w:val="%1"/>
      <w:lvlJc w:val="left"/>
      <w:pPr>
        <w:ind w:left="1908" w:hanging="468"/>
      </w:pPr>
      <w:rPr>
        <w:rFonts w:hint="default"/>
        <w:lang w:val="en-US" w:eastAsia="en-US" w:bidi="ar-SA"/>
      </w:rPr>
    </w:lvl>
    <w:lvl w:ilvl="1">
      <w:start w:val="1"/>
      <w:numFmt w:val="decimal"/>
      <w:lvlText w:val="%1.%2"/>
      <w:lvlJc w:val="left"/>
      <w:pPr>
        <w:ind w:left="1908" w:hanging="468"/>
      </w:pPr>
      <w:rPr>
        <w:rFonts w:hint="default" w:ascii="Arial" w:hAnsi="Arial" w:eastAsia="Arial" w:cs="Arial"/>
        <w:b/>
        <w:bCs/>
        <w:i w:val="0"/>
        <w:iCs w:val="0"/>
        <w:color w:val="0956A2"/>
        <w:w w:val="100"/>
        <w:sz w:val="28"/>
        <w:szCs w:val="28"/>
        <w:lang w:val="en-US" w:eastAsia="en-US" w:bidi="ar-SA"/>
      </w:rPr>
    </w:lvl>
    <w:lvl w:ilvl="2">
      <w:start w:val="1"/>
      <w:numFmt w:val="lowerRoman"/>
      <w:lvlText w:val="%3."/>
      <w:lvlJc w:val="left"/>
      <w:pPr>
        <w:ind w:left="2160" w:hanging="468"/>
        <w:jc w:val="right"/>
      </w:pPr>
      <w:rPr>
        <w:rFonts w:hint="default" w:ascii="Arial" w:hAnsi="Arial" w:eastAsia="Arial" w:cs="Arial"/>
        <w:b w:val="0"/>
        <w:bCs w:val="0"/>
        <w:i w:val="0"/>
        <w:iCs w:val="0"/>
        <w:spacing w:val="-2"/>
        <w:w w:val="100"/>
        <w:sz w:val="22"/>
        <w:szCs w:val="22"/>
        <w:lang w:val="en-US" w:eastAsia="en-US" w:bidi="ar-SA"/>
      </w:rPr>
    </w:lvl>
    <w:lvl w:ilvl="3">
      <w:numFmt w:val="bullet"/>
      <w:lvlText w:val="•"/>
      <w:lvlJc w:val="left"/>
      <w:pPr>
        <w:ind w:left="4326" w:hanging="468"/>
      </w:pPr>
      <w:rPr>
        <w:rFonts w:hint="default"/>
        <w:lang w:val="en-US" w:eastAsia="en-US" w:bidi="ar-SA"/>
      </w:rPr>
    </w:lvl>
    <w:lvl w:ilvl="4">
      <w:numFmt w:val="bullet"/>
      <w:lvlText w:val="•"/>
      <w:lvlJc w:val="left"/>
      <w:pPr>
        <w:ind w:left="5410" w:hanging="468"/>
      </w:pPr>
      <w:rPr>
        <w:rFonts w:hint="default"/>
        <w:lang w:val="en-US" w:eastAsia="en-US" w:bidi="ar-SA"/>
      </w:rPr>
    </w:lvl>
    <w:lvl w:ilvl="5">
      <w:numFmt w:val="bullet"/>
      <w:lvlText w:val="•"/>
      <w:lvlJc w:val="left"/>
      <w:pPr>
        <w:ind w:left="6493" w:hanging="468"/>
      </w:pPr>
      <w:rPr>
        <w:rFonts w:hint="default"/>
        <w:lang w:val="en-US" w:eastAsia="en-US" w:bidi="ar-SA"/>
      </w:rPr>
    </w:lvl>
    <w:lvl w:ilvl="6">
      <w:numFmt w:val="bullet"/>
      <w:lvlText w:val="•"/>
      <w:lvlJc w:val="left"/>
      <w:pPr>
        <w:ind w:left="7577" w:hanging="468"/>
      </w:pPr>
      <w:rPr>
        <w:rFonts w:hint="default"/>
        <w:lang w:val="en-US" w:eastAsia="en-US" w:bidi="ar-SA"/>
      </w:rPr>
    </w:lvl>
    <w:lvl w:ilvl="7">
      <w:numFmt w:val="bullet"/>
      <w:lvlText w:val="•"/>
      <w:lvlJc w:val="left"/>
      <w:pPr>
        <w:ind w:left="8660" w:hanging="468"/>
      </w:pPr>
      <w:rPr>
        <w:rFonts w:hint="default"/>
        <w:lang w:val="en-US" w:eastAsia="en-US" w:bidi="ar-SA"/>
      </w:rPr>
    </w:lvl>
    <w:lvl w:ilvl="8">
      <w:numFmt w:val="bullet"/>
      <w:lvlText w:val="•"/>
      <w:lvlJc w:val="left"/>
      <w:pPr>
        <w:ind w:left="9744" w:hanging="468"/>
      </w:pPr>
      <w:rPr>
        <w:rFonts w:hint="default"/>
        <w:lang w:val="en-US" w:eastAsia="en-US" w:bidi="ar-SA"/>
      </w:rPr>
    </w:lvl>
  </w:abstractNum>
  <w:abstractNum w:abstractNumId="11">
    <w:nsid w:val="4B566DEB"/>
    <w:multiLevelType w:val="multilevel"/>
    <w:tmpl w:val="DF3A311E"/>
    <w:lvl w:ilvl="0">
      <w:start w:val="2"/>
      <w:numFmt w:val="decimal"/>
      <w:lvlText w:val="%1"/>
      <w:lvlJc w:val="left"/>
      <w:pPr>
        <w:ind w:left="1908" w:hanging="468"/>
      </w:pPr>
      <w:rPr>
        <w:rFonts w:hint="default"/>
        <w:lang w:val="en-US" w:eastAsia="en-US" w:bidi="ar-SA"/>
      </w:rPr>
    </w:lvl>
    <w:lvl w:ilvl="1">
      <w:start w:val="2"/>
      <w:numFmt w:val="decimal"/>
      <w:lvlText w:val="%1.%2"/>
      <w:lvlJc w:val="left"/>
      <w:pPr>
        <w:ind w:left="1908" w:hanging="468"/>
      </w:pPr>
      <w:rPr>
        <w:rFonts w:hint="default" w:ascii="Arial" w:hAnsi="Arial" w:eastAsia="Arial" w:cs="Arial"/>
        <w:b/>
        <w:bCs/>
        <w:i w:val="0"/>
        <w:iCs w:val="0"/>
        <w:color w:val="0956A2"/>
        <w:w w:val="100"/>
        <w:sz w:val="28"/>
        <w:szCs w:val="28"/>
        <w:lang w:val="en-US" w:eastAsia="en-US" w:bidi="ar-SA"/>
      </w:rPr>
    </w:lvl>
    <w:lvl w:ilvl="2">
      <w:start w:val="1"/>
      <w:numFmt w:val="decimal"/>
      <w:lvlText w:val="%1.%2.%3"/>
      <w:lvlJc w:val="left"/>
      <w:pPr>
        <w:ind w:left="2042" w:hanging="603"/>
      </w:pPr>
      <w:rPr>
        <w:rFonts w:hint="default" w:ascii="Arial" w:hAnsi="Arial" w:eastAsia="Arial" w:cs="Arial"/>
        <w:b/>
        <w:bCs/>
        <w:i w:val="0"/>
        <w:iCs w:val="0"/>
        <w:spacing w:val="-2"/>
        <w:w w:val="99"/>
        <w:sz w:val="24"/>
        <w:szCs w:val="24"/>
        <w:lang w:val="en-US" w:eastAsia="en-US" w:bidi="ar-SA"/>
      </w:rPr>
    </w:lvl>
    <w:lvl w:ilvl="3">
      <w:start w:val="1"/>
      <w:numFmt w:val="decimal"/>
      <w:lvlText w:val="%4."/>
      <w:lvlJc w:val="left"/>
      <w:pPr>
        <w:ind w:left="2160" w:hanging="360"/>
      </w:pPr>
      <w:rPr>
        <w:rFonts w:hint="default"/>
        <w:spacing w:val="-1"/>
        <w:w w:val="100"/>
        <w:lang w:val="en-US" w:eastAsia="en-US" w:bidi="ar-SA"/>
      </w:rPr>
    </w:lvl>
    <w:lvl w:ilvl="4">
      <w:numFmt w:val="bullet"/>
      <w:lvlText w:val="•"/>
      <w:lvlJc w:val="left"/>
      <w:pPr>
        <w:ind w:left="4597" w:hanging="360"/>
      </w:pPr>
      <w:rPr>
        <w:rFonts w:hint="default"/>
        <w:lang w:val="en-US" w:eastAsia="en-US" w:bidi="ar-SA"/>
      </w:rPr>
    </w:lvl>
    <w:lvl w:ilvl="5">
      <w:numFmt w:val="bullet"/>
      <w:lvlText w:val="•"/>
      <w:lvlJc w:val="left"/>
      <w:pPr>
        <w:ind w:left="5816" w:hanging="360"/>
      </w:pPr>
      <w:rPr>
        <w:rFonts w:hint="default"/>
        <w:lang w:val="en-US" w:eastAsia="en-US" w:bidi="ar-SA"/>
      </w:rPr>
    </w:lvl>
    <w:lvl w:ilvl="6">
      <w:numFmt w:val="bullet"/>
      <w:lvlText w:val="•"/>
      <w:lvlJc w:val="left"/>
      <w:pPr>
        <w:ind w:left="7035" w:hanging="360"/>
      </w:pPr>
      <w:rPr>
        <w:rFonts w:hint="default"/>
        <w:lang w:val="en-US" w:eastAsia="en-US" w:bidi="ar-SA"/>
      </w:rPr>
    </w:lvl>
    <w:lvl w:ilvl="7">
      <w:numFmt w:val="bullet"/>
      <w:lvlText w:val="•"/>
      <w:lvlJc w:val="left"/>
      <w:pPr>
        <w:ind w:left="8254" w:hanging="360"/>
      </w:pPr>
      <w:rPr>
        <w:rFonts w:hint="default"/>
        <w:lang w:val="en-US" w:eastAsia="en-US" w:bidi="ar-SA"/>
      </w:rPr>
    </w:lvl>
    <w:lvl w:ilvl="8">
      <w:numFmt w:val="bullet"/>
      <w:lvlText w:val="•"/>
      <w:lvlJc w:val="left"/>
      <w:pPr>
        <w:ind w:left="9473" w:hanging="360"/>
      </w:pPr>
      <w:rPr>
        <w:rFonts w:hint="default"/>
        <w:lang w:val="en-US" w:eastAsia="en-US" w:bidi="ar-SA"/>
      </w:rPr>
    </w:lvl>
  </w:abstractNum>
  <w:abstractNum w:abstractNumId="12">
    <w:nsid w:val="5022015D"/>
    <w:multiLevelType w:val="multilevel"/>
    <w:tmpl w:val="D75801F0"/>
    <w:lvl w:ilvl="0">
      <w:start w:val="3"/>
      <w:numFmt w:val="decimal"/>
      <w:lvlText w:val="%1"/>
      <w:lvlJc w:val="left"/>
      <w:pPr>
        <w:ind w:left="1908" w:hanging="468"/>
      </w:pPr>
      <w:rPr>
        <w:rFonts w:hint="default"/>
        <w:lang w:val="en-US" w:eastAsia="en-US" w:bidi="ar-SA"/>
      </w:rPr>
    </w:lvl>
    <w:lvl w:ilvl="1">
      <w:start w:val="1"/>
      <w:numFmt w:val="decimal"/>
      <w:lvlText w:val="%1.%2"/>
      <w:lvlJc w:val="left"/>
      <w:pPr>
        <w:ind w:left="1908" w:hanging="468"/>
      </w:pPr>
      <w:rPr>
        <w:rFonts w:hint="default" w:ascii="Arial" w:hAnsi="Arial" w:eastAsia="Arial" w:cs="Arial"/>
        <w:b/>
        <w:bCs/>
        <w:i w:val="0"/>
        <w:iCs w:val="0"/>
        <w:color w:val="0956A2"/>
        <w:spacing w:val="-1"/>
        <w:w w:val="100"/>
        <w:sz w:val="28"/>
        <w:szCs w:val="28"/>
        <w:lang w:val="en-US" w:eastAsia="en-US" w:bidi="ar-SA"/>
      </w:rPr>
    </w:lvl>
    <w:lvl w:ilvl="2">
      <w:numFmt w:val="bullet"/>
      <w:lvlText w:val="•"/>
      <w:lvlJc w:val="left"/>
      <w:pPr>
        <w:ind w:left="3902" w:hanging="468"/>
      </w:pPr>
      <w:rPr>
        <w:rFonts w:hint="default"/>
        <w:lang w:val="en-US" w:eastAsia="en-US" w:bidi="ar-SA"/>
      </w:rPr>
    </w:lvl>
    <w:lvl w:ilvl="3">
      <w:numFmt w:val="bullet"/>
      <w:lvlText w:val="•"/>
      <w:lvlJc w:val="left"/>
      <w:pPr>
        <w:ind w:left="4903" w:hanging="468"/>
      </w:pPr>
      <w:rPr>
        <w:rFonts w:hint="default"/>
        <w:lang w:val="en-US" w:eastAsia="en-US" w:bidi="ar-SA"/>
      </w:rPr>
    </w:lvl>
    <w:lvl w:ilvl="4">
      <w:numFmt w:val="bullet"/>
      <w:lvlText w:val="•"/>
      <w:lvlJc w:val="left"/>
      <w:pPr>
        <w:ind w:left="5904" w:hanging="468"/>
      </w:pPr>
      <w:rPr>
        <w:rFonts w:hint="default"/>
        <w:lang w:val="en-US" w:eastAsia="en-US" w:bidi="ar-SA"/>
      </w:rPr>
    </w:lvl>
    <w:lvl w:ilvl="5">
      <w:numFmt w:val="bullet"/>
      <w:lvlText w:val="•"/>
      <w:lvlJc w:val="left"/>
      <w:pPr>
        <w:ind w:left="6905" w:hanging="468"/>
      </w:pPr>
      <w:rPr>
        <w:rFonts w:hint="default"/>
        <w:lang w:val="en-US" w:eastAsia="en-US" w:bidi="ar-SA"/>
      </w:rPr>
    </w:lvl>
    <w:lvl w:ilvl="6">
      <w:numFmt w:val="bullet"/>
      <w:lvlText w:val="•"/>
      <w:lvlJc w:val="left"/>
      <w:pPr>
        <w:ind w:left="7906" w:hanging="468"/>
      </w:pPr>
      <w:rPr>
        <w:rFonts w:hint="default"/>
        <w:lang w:val="en-US" w:eastAsia="en-US" w:bidi="ar-SA"/>
      </w:rPr>
    </w:lvl>
    <w:lvl w:ilvl="7">
      <w:numFmt w:val="bullet"/>
      <w:lvlText w:val="•"/>
      <w:lvlJc w:val="left"/>
      <w:pPr>
        <w:ind w:left="8907" w:hanging="468"/>
      </w:pPr>
      <w:rPr>
        <w:rFonts w:hint="default"/>
        <w:lang w:val="en-US" w:eastAsia="en-US" w:bidi="ar-SA"/>
      </w:rPr>
    </w:lvl>
    <w:lvl w:ilvl="8">
      <w:numFmt w:val="bullet"/>
      <w:lvlText w:val="•"/>
      <w:lvlJc w:val="left"/>
      <w:pPr>
        <w:ind w:left="9908" w:hanging="468"/>
      </w:pPr>
      <w:rPr>
        <w:rFonts w:hint="default"/>
        <w:lang w:val="en-US" w:eastAsia="en-US" w:bidi="ar-SA"/>
      </w:rPr>
    </w:lvl>
  </w:abstractNum>
  <w:abstractNum w:abstractNumId="13">
    <w:nsid w:val="73D92EEC"/>
    <w:multiLevelType w:val="hybridMultilevel"/>
    <w:tmpl w:val="80A81688"/>
    <w:lvl w:ilvl="0" w:tplc="487C39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557629D"/>
    <w:multiLevelType w:val="hybridMultilevel"/>
    <w:tmpl w:val="DFB818C8"/>
    <w:lvl w:ilvl="0" w:tplc="08090001">
      <w:start w:val="1"/>
      <w:numFmt w:val="bullet"/>
      <w:lvlText w:val=""/>
      <w:lvlJc w:val="left"/>
      <w:pPr>
        <w:ind w:left="2160" w:hanging="360"/>
      </w:pPr>
      <w:rPr>
        <w:rFonts w:hint="default" w:ascii="Symbol" w:hAnsi="Symbol"/>
      </w:rPr>
    </w:lvl>
    <w:lvl w:ilvl="1" w:tplc="08090003" w:tentative="1">
      <w:start w:val="1"/>
      <w:numFmt w:val="bullet"/>
      <w:lvlText w:val="o"/>
      <w:lvlJc w:val="left"/>
      <w:pPr>
        <w:ind w:left="2880" w:hanging="360"/>
      </w:pPr>
      <w:rPr>
        <w:rFonts w:hint="default" w:ascii="Courier New" w:hAnsi="Courier New" w:cs="Courier New"/>
      </w:rPr>
    </w:lvl>
    <w:lvl w:ilvl="2" w:tplc="08090005" w:tentative="1">
      <w:start w:val="1"/>
      <w:numFmt w:val="bullet"/>
      <w:lvlText w:val=""/>
      <w:lvlJc w:val="left"/>
      <w:pPr>
        <w:ind w:left="3600" w:hanging="360"/>
      </w:pPr>
      <w:rPr>
        <w:rFonts w:hint="default" w:ascii="Wingdings" w:hAnsi="Wingdings"/>
      </w:rPr>
    </w:lvl>
    <w:lvl w:ilvl="3" w:tplc="08090001" w:tentative="1">
      <w:start w:val="1"/>
      <w:numFmt w:val="bullet"/>
      <w:lvlText w:val=""/>
      <w:lvlJc w:val="left"/>
      <w:pPr>
        <w:ind w:left="4320" w:hanging="360"/>
      </w:pPr>
      <w:rPr>
        <w:rFonts w:hint="default" w:ascii="Symbol" w:hAnsi="Symbol"/>
      </w:rPr>
    </w:lvl>
    <w:lvl w:ilvl="4" w:tplc="08090003" w:tentative="1">
      <w:start w:val="1"/>
      <w:numFmt w:val="bullet"/>
      <w:lvlText w:val="o"/>
      <w:lvlJc w:val="left"/>
      <w:pPr>
        <w:ind w:left="5040" w:hanging="360"/>
      </w:pPr>
      <w:rPr>
        <w:rFonts w:hint="default" w:ascii="Courier New" w:hAnsi="Courier New" w:cs="Courier New"/>
      </w:rPr>
    </w:lvl>
    <w:lvl w:ilvl="5" w:tplc="08090005" w:tentative="1">
      <w:start w:val="1"/>
      <w:numFmt w:val="bullet"/>
      <w:lvlText w:val=""/>
      <w:lvlJc w:val="left"/>
      <w:pPr>
        <w:ind w:left="5760" w:hanging="360"/>
      </w:pPr>
      <w:rPr>
        <w:rFonts w:hint="default" w:ascii="Wingdings" w:hAnsi="Wingdings"/>
      </w:rPr>
    </w:lvl>
    <w:lvl w:ilvl="6" w:tplc="08090001" w:tentative="1">
      <w:start w:val="1"/>
      <w:numFmt w:val="bullet"/>
      <w:lvlText w:val=""/>
      <w:lvlJc w:val="left"/>
      <w:pPr>
        <w:ind w:left="6480" w:hanging="360"/>
      </w:pPr>
      <w:rPr>
        <w:rFonts w:hint="default" w:ascii="Symbol" w:hAnsi="Symbol"/>
      </w:rPr>
    </w:lvl>
    <w:lvl w:ilvl="7" w:tplc="08090003" w:tentative="1">
      <w:start w:val="1"/>
      <w:numFmt w:val="bullet"/>
      <w:lvlText w:val="o"/>
      <w:lvlJc w:val="left"/>
      <w:pPr>
        <w:ind w:left="7200" w:hanging="360"/>
      </w:pPr>
      <w:rPr>
        <w:rFonts w:hint="default" w:ascii="Courier New" w:hAnsi="Courier New" w:cs="Courier New"/>
      </w:rPr>
    </w:lvl>
    <w:lvl w:ilvl="8" w:tplc="08090005" w:tentative="1">
      <w:start w:val="1"/>
      <w:numFmt w:val="bullet"/>
      <w:lvlText w:val=""/>
      <w:lvlJc w:val="left"/>
      <w:pPr>
        <w:ind w:left="7920" w:hanging="360"/>
      </w:pPr>
      <w:rPr>
        <w:rFonts w:hint="default" w:ascii="Wingdings" w:hAnsi="Wingdings"/>
      </w:rPr>
    </w:lvl>
  </w:abstractNum>
  <w:num w:numId="1">
    <w:abstractNumId w:val="12"/>
  </w:num>
  <w:num w:numId="2">
    <w:abstractNumId w:val="9"/>
  </w:num>
  <w:num w:numId="3">
    <w:abstractNumId w:val="2"/>
  </w:num>
  <w:num w:numId="4">
    <w:abstractNumId w:val="7"/>
  </w:num>
  <w:num w:numId="5">
    <w:abstractNumId w:val="5"/>
  </w:num>
  <w:num w:numId="6">
    <w:abstractNumId w:val="8"/>
  </w:num>
  <w:num w:numId="7">
    <w:abstractNumId w:val="11"/>
  </w:num>
  <w:num w:numId="8">
    <w:abstractNumId w:val="3"/>
  </w:num>
  <w:num w:numId="9">
    <w:abstractNumId w:val="6"/>
  </w:num>
  <w:num w:numId="10">
    <w:abstractNumId w:val="1"/>
  </w:num>
  <w:num w:numId="11">
    <w:abstractNumId w:val="4"/>
  </w:num>
  <w:num w:numId="12">
    <w:abstractNumId w:val="0"/>
  </w:num>
  <w:num w:numId="13">
    <w:abstractNumId w:val="10"/>
  </w:num>
  <w:num w:numId="14">
    <w:abstractNumId w:val="13"/>
  </w:num>
  <w:num w:numId="1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witt, Michael">
    <w15:presenceInfo w15:providerId="AD" w15:userId="S::michael.hewitt@ntu.ac.uk::b843d481-941e-408f-b156-748f52f9bc8d"/>
  </w15:person>
</w15:people>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00"/>
  <w:trackRevisions w:val="false"/>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shapeLayoutLikeWW8/>
  </w:compat>
  <w:rsids>
    <w:rsidRoot w:val="00BA2705"/>
    <w:rsid w:val="00002253"/>
    <w:rsid w:val="0001623E"/>
    <w:rsid w:val="00023118"/>
    <w:rsid w:val="0004131D"/>
    <w:rsid w:val="0004368A"/>
    <w:rsid w:val="000617EF"/>
    <w:rsid w:val="000704BA"/>
    <w:rsid w:val="000853F9"/>
    <w:rsid w:val="0009538C"/>
    <w:rsid w:val="00096ADE"/>
    <w:rsid w:val="00097782"/>
    <w:rsid w:val="000A2BF2"/>
    <w:rsid w:val="000C6D1E"/>
    <w:rsid w:val="000E2710"/>
    <w:rsid w:val="000E5446"/>
    <w:rsid w:val="000E5803"/>
    <w:rsid w:val="000F5899"/>
    <w:rsid w:val="0010625C"/>
    <w:rsid w:val="00124351"/>
    <w:rsid w:val="0014737E"/>
    <w:rsid w:val="00151B13"/>
    <w:rsid w:val="0015719C"/>
    <w:rsid w:val="00162B69"/>
    <w:rsid w:val="00163810"/>
    <w:rsid w:val="00164CE1"/>
    <w:rsid w:val="00175165"/>
    <w:rsid w:val="00175BC8"/>
    <w:rsid w:val="001809F0"/>
    <w:rsid w:val="00193B17"/>
    <w:rsid w:val="00195255"/>
    <w:rsid w:val="00196E20"/>
    <w:rsid w:val="001A2366"/>
    <w:rsid w:val="001B56CE"/>
    <w:rsid w:val="001B7679"/>
    <w:rsid w:val="001D0CEF"/>
    <w:rsid w:val="001D55F7"/>
    <w:rsid w:val="001F3B2D"/>
    <w:rsid w:val="0020748F"/>
    <w:rsid w:val="002134C7"/>
    <w:rsid w:val="00216212"/>
    <w:rsid w:val="002207EE"/>
    <w:rsid w:val="00220CD0"/>
    <w:rsid w:val="00226E91"/>
    <w:rsid w:val="00230CD9"/>
    <w:rsid w:val="00240417"/>
    <w:rsid w:val="00247B60"/>
    <w:rsid w:val="0025196E"/>
    <w:rsid w:val="0025757C"/>
    <w:rsid w:val="00260D13"/>
    <w:rsid w:val="00274952"/>
    <w:rsid w:val="00274963"/>
    <w:rsid w:val="002A4BE5"/>
    <w:rsid w:val="002D0353"/>
    <w:rsid w:val="002D699B"/>
    <w:rsid w:val="0030023F"/>
    <w:rsid w:val="00304442"/>
    <w:rsid w:val="00306526"/>
    <w:rsid w:val="0031130C"/>
    <w:rsid w:val="00314B86"/>
    <w:rsid w:val="00317913"/>
    <w:rsid w:val="00330FC5"/>
    <w:rsid w:val="00333F54"/>
    <w:rsid w:val="00335AE5"/>
    <w:rsid w:val="00352203"/>
    <w:rsid w:val="003533CE"/>
    <w:rsid w:val="00365669"/>
    <w:rsid w:val="00366537"/>
    <w:rsid w:val="00366764"/>
    <w:rsid w:val="0037356B"/>
    <w:rsid w:val="00385BEF"/>
    <w:rsid w:val="003A331E"/>
    <w:rsid w:val="003A6A40"/>
    <w:rsid w:val="003D0834"/>
    <w:rsid w:val="003D1EF7"/>
    <w:rsid w:val="003D2A65"/>
    <w:rsid w:val="003D4A76"/>
    <w:rsid w:val="003E01AA"/>
    <w:rsid w:val="003E2344"/>
    <w:rsid w:val="003F0A08"/>
    <w:rsid w:val="00400D5E"/>
    <w:rsid w:val="00404ABA"/>
    <w:rsid w:val="004157E7"/>
    <w:rsid w:val="00424F38"/>
    <w:rsid w:val="00436C10"/>
    <w:rsid w:val="00446ADD"/>
    <w:rsid w:val="004475C2"/>
    <w:rsid w:val="00455266"/>
    <w:rsid w:val="00465C14"/>
    <w:rsid w:val="00466BD7"/>
    <w:rsid w:val="004751BE"/>
    <w:rsid w:val="00482209"/>
    <w:rsid w:val="00482660"/>
    <w:rsid w:val="004A1D2F"/>
    <w:rsid w:val="004B0245"/>
    <w:rsid w:val="004C1311"/>
    <w:rsid w:val="004C7BF2"/>
    <w:rsid w:val="004E4985"/>
    <w:rsid w:val="004F6D96"/>
    <w:rsid w:val="00506418"/>
    <w:rsid w:val="005244C6"/>
    <w:rsid w:val="00527232"/>
    <w:rsid w:val="00530C51"/>
    <w:rsid w:val="00530E89"/>
    <w:rsid w:val="005536E1"/>
    <w:rsid w:val="00565E53"/>
    <w:rsid w:val="0057595C"/>
    <w:rsid w:val="0057723B"/>
    <w:rsid w:val="00582A27"/>
    <w:rsid w:val="00582B83"/>
    <w:rsid w:val="00583A10"/>
    <w:rsid w:val="00587818"/>
    <w:rsid w:val="005908DE"/>
    <w:rsid w:val="00594F6B"/>
    <w:rsid w:val="005A7075"/>
    <w:rsid w:val="005B0119"/>
    <w:rsid w:val="005B49F6"/>
    <w:rsid w:val="005B670E"/>
    <w:rsid w:val="005B7553"/>
    <w:rsid w:val="005C22CA"/>
    <w:rsid w:val="005C2BC7"/>
    <w:rsid w:val="005C2EC1"/>
    <w:rsid w:val="005C5FF2"/>
    <w:rsid w:val="005D1813"/>
    <w:rsid w:val="005D5B3C"/>
    <w:rsid w:val="005E4E0E"/>
    <w:rsid w:val="005E68E9"/>
    <w:rsid w:val="005F7DE1"/>
    <w:rsid w:val="00603F74"/>
    <w:rsid w:val="006058E2"/>
    <w:rsid w:val="00620FC0"/>
    <w:rsid w:val="006249B7"/>
    <w:rsid w:val="006420C4"/>
    <w:rsid w:val="00653256"/>
    <w:rsid w:val="00661502"/>
    <w:rsid w:val="0067319C"/>
    <w:rsid w:val="006770F1"/>
    <w:rsid w:val="00686842"/>
    <w:rsid w:val="00695445"/>
    <w:rsid w:val="00696A89"/>
    <w:rsid w:val="006A0C37"/>
    <w:rsid w:val="006A2EBA"/>
    <w:rsid w:val="006A624B"/>
    <w:rsid w:val="006B3D39"/>
    <w:rsid w:val="006C7446"/>
    <w:rsid w:val="007034FD"/>
    <w:rsid w:val="007063B7"/>
    <w:rsid w:val="0071682D"/>
    <w:rsid w:val="007239FA"/>
    <w:rsid w:val="007417F1"/>
    <w:rsid w:val="00752A9C"/>
    <w:rsid w:val="00760499"/>
    <w:rsid w:val="00774E6F"/>
    <w:rsid w:val="00783E3D"/>
    <w:rsid w:val="00793E24"/>
    <w:rsid w:val="00797A33"/>
    <w:rsid w:val="007A3253"/>
    <w:rsid w:val="007C3AFF"/>
    <w:rsid w:val="007E1595"/>
    <w:rsid w:val="007E77D8"/>
    <w:rsid w:val="00802747"/>
    <w:rsid w:val="00812CD8"/>
    <w:rsid w:val="008241E3"/>
    <w:rsid w:val="0082697C"/>
    <w:rsid w:val="008478B0"/>
    <w:rsid w:val="00853997"/>
    <w:rsid w:val="00855BAA"/>
    <w:rsid w:val="00857460"/>
    <w:rsid w:val="00857E5E"/>
    <w:rsid w:val="00863656"/>
    <w:rsid w:val="00863EAF"/>
    <w:rsid w:val="008721A6"/>
    <w:rsid w:val="00875CA0"/>
    <w:rsid w:val="00883F7D"/>
    <w:rsid w:val="00886F65"/>
    <w:rsid w:val="00890753"/>
    <w:rsid w:val="00891781"/>
    <w:rsid w:val="008A6CA3"/>
    <w:rsid w:val="008C1570"/>
    <w:rsid w:val="008D6991"/>
    <w:rsid w:val="008F28A2"/>
    <w:rsid w:val="00902687"/>
    <w:rsid w:val="00914E47"/>
    <w:rsid w:val="00924FC2"/>
    <w:rsid w:val="0094113B"/>
    <w:rsid w:val="00941433"/>
    <w:rsid w:val="009616BF"/>
    <w:rsid w:val="0096760E"/>
    <w:rsid w:val="00987A21"/>
    <w:rsid w:val="0099074E"/>
    <w:rsid w:val="009918A1"/>
    <w:rsid w:val="00995599"/>
    <w:rsid w:val="009A04CA"/>
    <w:rsid w:val="009C099E"/>
    <w:rsid w:val="009C1C77"/>
    <w:rsid w:val="009C2805"/>
    <w:rsid w:val="009D66E8"/>
    <w:rsid w:val="009D6A32"/>
    <w:rsid w:val="009E0481"/>
    <w:rsid w:val="009E5718"/>
    <w:rsid w:val="009E7BE1"/>
    <w:rsid w:val="009F44AC"/>
    <w:rsid w:val="00A03E93"/>
    <w:rsid w:val="00A14B6D"/>
    <w:rsid w:val="00A20B70"/>
    <w:rsid w:val="00A2351B"/>
    <w:rsid w:val="00A24578"/>
    <w:rsid w:val="00A318AF"/>
    <w:rsid w:val="00A34DE8"/>
    <w:rsid w:val="00A36FBC"/>
    <w:rsid w:val="00A46355"/>
    <w:rsid w:val="00A511B9"/>
    <w:rsid w:val="00A53246"/>
    <w:rsid w:val="00A532FD"/>
    <w:rsid w:val="00A553D3"/>
    <w:rsid w:val="00A601B5"/>
    <w:rsid w:val="00A640CD"/>
    <w:rsid w:val="00A65069"/>
    <w:rsid w:val="00A764E0"/>
    <w:rsid w:val="00A917D3"/>
    <w:rsid w:val="00A922F6"/>
    <w:rsid w:val="00AA027D"/>
    <w:rsid w:val="00AA2A66"/>
    <w:rsid w:val="00AA2D03"/>
    <w:rsid w:val="00AB53C0"/>
    <w:rsid w:val="00AC54DF"/>
    <w:rsid w:val="00AD2432"/>
    <w:rsid w:val="00AD2BB6"/>
    <w:rsid w:val="00AE4E18"/>
    <w:rsid w:val="00AF75CF"/>
    <w:rsid w:val="00B00033"/>
    <w:rsid w:val="00B02959"/>
    <w:rsid w:val="00B0411B"/>
    <w:rsid w:val="00B05183"/>
    <w:rsid w:val="00B15D0F"/>
    <w:rsid w:val="00B3121B"/>
    <w:rsid w:val="00B542E6"/>
    <w:rsid w:val="00B55F70"/>
    <w:rsid w:val="00B65CC9"/>
    <w:rsid w:val="00B678B5"/>
    <w:rsid w:val="00B75616"/>
    <w:rsid w:val="00B758AA"/>
    <w:rsid w:val="00B817D9"/>
    <w:rsid w:val="00B82B4D"/>
    <w:rsid w:val="00B8480D"/>
    <w:rsid w:val="00B96DBC"/>
    <w:rsid w:val="00BA2705"/>
    <w:rsid w:val="00BA73F9"/>
    <w:rsid w:val="00BB7483"/>
    <w:rsid w:val="00BC1B7D"/>
    <w:rsid w:val="00BD0C57"/>
    <w:rsid w:val="00BD4593"/>
    <w:rsid w:val="00BD6D94"/>
    <w:rsid w:val="00BE0BE0"/>
    <w:rsid w:val="00BE44EB"/>
    <w:rsid w:val="00BF1318"/>
    <w:rsid w:val="00BF1E40"/>
    <w:rsid w:val="00C02AEF"/>
    <w:rsid w:val="00C15683"/>
    <w:rsid w:val="00C25A3D"/>
    <w:rsid w:val="00C3071E"/>
    <w:rsid w:val="00C342A4"/>
    <w:rsid w:val="00C3565B"/>
    <w:rsid w:val="00C4301F"/>
    <w:rsid w:val="00C554CE"/>
    <w:rsid w:val="00C5681E"/>
    <w:rsid w:val="00C63051"/>
    <w:rsid w:val="00C82589"/>
    <w:rsid w:val="00CA595B"/>
    <w:rsid w:val="00CB0425"/>
    <w:rsid w:val="00CD578B"/>
    <w:rsid w:val="00CF041F"/>
    <w:rsid w:val="00CF11EE"/>
    <w:rsid w:val="00CF38DA"/>
    <w:rsid w:val="00CF782E"/>
    <w:rsid w:val="00CF7909"/>
    <w:rsid w:val="00D04CD6"/>
    <w:rsid w:val="00D12DD9"/>
    <w:rsid w:val="00D22C86"/>
    <w:rsid w:val="00D32E74"/>
    <w:rsid w:val="00D341FD"/>
    <w:rsid w:val="00D4252B"/>
    <w:rsid w:val="00D67AF9"/>
    <w:rsid w:val="00D73968"/>
    <w:rsid w:val="00D908BB"/>
    <w:rsid w:val="00D90CE3"/>
    <w:rsid w:val="00D91FE7"/>
    <w:rsid w:val="00D947A6"/>
    <w:rsid w:val="00D97B29"/>
    <w:rsid w:val="00DA200C"/>
    <w:rsid w:val="00DA2588"/>
    <w:rsid w:val="00DA3390"/>
    <w:rsid w:val="00DA5453"/>
    <w:rsid w:val="00DA6A40"/>
    <w:rsid w:val="00DB15EB"/>
    <w:rsid w:val="00DD46FD"/>
    <w:rsid w:val="00DE5805"/>
    <w:rsid w:val="00DE597F"/>
    <w:rsid w:val="00E042BF"/>
    <w:rsid w:val="00E12F87"/>
    <w:rsid w:val="00E24087"/>
    <w:rsid w:val="00E505DC"/>
    <w:rsid w:val="00E6422A"/>
    <w:rsid w:val="00E7337D"/>
    <w:rsid w:val="00E746F2"/>
    <w:rsid w:val="00E83628"/>
    <w:rsid w:val="00E92DBF"/>
    <w:rsid w:val="00EA5B70"/>
    <w:rsid w:val="00EB5536"/>
    <w:rsid w:val="00EC7F6A"/>
    <w:rsid w:val="00ED508B"/>
    <w:rsid w:val="00F37D0E"/>
    <w:rsid w:val="00F40ABB"/>
    <w:rsid w:val="00F508F9"/>
    <w:rsid w:val="00F57ADC"/>
    <w:rsid w:val="00F646D5"/>
    <w:rsid w:val="00F66D0D"/>
    <w:rsid w:val="00F6746D"/>
    <w:rsid w:val="00F745DE"/>
    <w:rsid w:val="00F76D27"/>
    <w:rsid w:val="00F81C4D"/>
    <w:rsid w:val="00F8238D"/>
    <w:rsid w:val="00F860E9"/>
    <w:rsid w:val="00F9644A"/>
    <w:rsid w:val="00FA6405"/>
    <w:rsid w:val="00FC0B5B"/>
    <w:rsid w:val="00FC398F"/>
    <w:rsid w:val="00FD0B3F"/>
    <w:rsid w:val="00FD356A"/>
    <w:rsid w:val="00FF01BD"/>
    <w:rsid w:val="00FF1C42"/>
    <w:rsid w:val="00FF5369"/>
    <w:rsid w:val="27F8C97E"/>
    <w:rsid w:val="5809E13C"/>
    <w:rsid w:val="7465589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14:docId w14:val="7051D379"/>
  <w15:docId w15:val="{8C53940D-636D-473A-A74E-E13ED45E892B}"/>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rsid w:val="00BA2705"/>
    <w:rPr>
      <w:rFonts w:ascii="Arial" w:hAnsi="Arial" w:eastAsia="Arial" w:cs="Arial"/>
    </w:rPr>
  </w:style>
  <w:style w:type="paragraph" w:styleId="Heading1">
    <w:name w:val="heading 1"/>
    <w:basedOn w:val="Normal"/>
    <w:uiPriority w:val="1"/>
    <w:qFormat/>
    <w:rsid w:val="00BA2705"/>
    <w:pPr>
      <w:spacing w:before="73"/>
      <w:ind w:left="1440"/>
      <w:outlineLvl w:val="0"/>
    </w:pPr>
    <w:rPr>
      <w:b/>
      <w:bCs/>
      <w:sz w:val="28"/>
      <w:szCs w:val="28"/>
    </w:rPr>
  </w:style>
  <w:style w:type="paragraph" w:styleId="Heading2">
    <w:name w:val="heading 2"/>
    <w:basedOn w:val="Normal"/>
    <w:uiPriority w:val="1"/>
    <w:qFormat/>
    <w:rsid w:val="00BA2705"/>
    <w:pPr>
      <w:ind w:left="2042" w:hanging="603"/>
      <w:outlineLvl w:val="1"/>
    </w:pPr>
    <w:rPr>
      <w:b/>
      <w:bCs/>
      <w:sz w:val="24"/>
      <w:szCs w:val="24"/>
    </w:rPr>
  </w:style>
  <w:style w:type="paragraph" w:styleId="Heading3">
    <w:name w:val="heading 3"/>
    <w:basedOn w:val="Normal"/>
    <w:uiPriority w:val="1"/>
    <w:qFormat/>
    <w:rsid w:val="00BA2705"/>
    <w:pPr>
      <w:ind w:left="1440"/>
      <w:outlineLvl w:val="2"/>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sid w:val="00BA2705"/>
  </w:style>
  <w:style w:type="paragraph" w:styleId="Title">
    <w:name w:val="Title"/>
    <w:basedOn w:val="Normal"/>
    <w:uiPriority w:val="1"/>
    <w:qFormat/>
    <w:rsid w:val="00BA2705"/>
    <w:pPr>
      <w:ind w:left="680" w:right="750"/>
      <w:jc w:val="both"/>
    </w:pPr>
    <w:rPr>
      <w:b/>
      <w:bCs/>
      <w:sz w:val="56"/>
      <w:szCs w:val="56"/>
    </w:rPr>
  </w:style>
  <w:style w:type="paragraph" w:styleId="ListParagraph">
    <w:name w:val="List Paragraph"/>
    <w:basedOn w:val="Normal"/>
    <w:uiPriority w:val="1"/>
    <w:qFormat/>
    <w:rsid w:val="00BA2705"/>
    <w:pPr>
      <w:ind w:left="2160" w:hanging="360"/>
    </w:pPr>
  </w:style>
  <w:style w:type="paragraph" w:styleId="TableParagraph" w:customStyle="1">
    <w:name w:val="Table Paragraph"/>
    <w:basedOn w:val="Normal"/>
    <w:uiPriority w:val="1"/>
    <w:qFormat/>
    <w:rsid w:val="00BA2705"/>
  </w:style>
  <w:style w:type="paragraph" w:styleId="BalloonText">
    <w:name w:val="Balloon Text"/>
    <w:basedOn w:val="Normal"/>
    <w:link w:val="BalloonTextChar"/>
    <w:uiPriority w:val="99"/>
    <w:semiHidden/>
    <w:unhideWhenUsed/>
    <w:rsid w:val="00797A33"/>
    <w:rPr>
      <w:rFonts w:ascii="Tahoma" w:hAnsi="Tahoma" w:cs="Tahoma"/>
      <w:sz w:val="16"/>
      <w:szCs w:val="16"/>
    </w:rPr>
  </w:style>
  <w:style w:type="character" w:styleId="BalloonTextChar" w:customStyle="1">
    <w:name w:val="Balloon Text Char"/>
    <w:basedOn w:val="DefaultParagraphFont"/>
    <w:link w:val="BalloonText"/>
    <w:uiPriority w:val="99"/>
    <w:semiHidden/>
    <w:rsid w:val="00797A33"/>
    <w:rPr>
      <w:rFonts w:ascii="Tahoma" w:hAnsi="Tahoma" w:eastAsia="Arial" w:cs="Tahoma"/>
      <w:sz w:val="16"/>
      <w:szCs w:val="16"/>
    </w:rPr>
  </w:style>
  <w:style w:type="paragraph" w:styleId="Revision">
    <w:name w:val="Revision"/>
    <w:hidden/>
    <w:uiPriority w:val="99"/>
    <w:semiHidden/>
    <w:rsid w:val="00366537"/>
    <w:pPr>
      <w:widowControl/>
      <w:autoSpaceDE/>
      <w:autoSpaceDN/>
    </w:pPr>
    <w:rPr>
      <w:rFonts w:ascii="Arial" w:hAnsi="Arial" w:eastAsia="Arial" w:cs="Arial"/>
    </w:rPr>
  </w:style>
  <w:style w:type="character" w:styleId="CommentReference">
    <w:name w:val="annotation reference"/>
    <w:basedOn w:val="DefaultParagraphFont"/>
    <w:uiPriority w:val="99"/>
    <w:semiHidden/>
    <w:unhideWhenUsed/>
    <w:rsid w:val="0015719C"/>
    <w:rPr>
      <w:sz w:val="16"/>
      <w:szCs w:val="16"/>
    </w:rPr>
  </w:style>
  <w:style w:type="paragraph" w:styleId="CommentText">
    <w:name w:val="annotation text"/>
    <w:basedOn w:val="Normal"/>
    <w:link w:val="CommentTextChar"/>
    <w:uiPriority w:val="99"/>
    <w:unhideWhenUsed/>
    <w:rsid w:val="0015719C"/>
    <w:rPr>
      <w:sz w:val="20"/>
      <w:szCs w:val="20"/>
    </w:rPr>
  </w:style>
  <w:style w:type="character" w:styleId="CommentTextChar" w:customStyle="1">
    <w:name w:val="Comment Text Char"/>
    <w:basedOn w:val="DefaultParagraphFont"/>
    <w:link w:val="CommentText"/>
    <w:uiPriority w:val="99"/>
    <w:rsid w:val="0015719C"/>
    <w:rPr>
      <w:rFonts w:ascii="Arial" w:hAnsi="Arial" w:eastAsia="Arial" w:cs="Arial"/>
      <w:sz w:val="20"/>
      <w:szCs w:val="20"/>
    </w:rPr>
  </w:style>
  <w:style w:type="paragraph" w:styleId="CommentSubject">
    <w:name w:val="annotation subject"/>
    <w:basedOn w:val="CommentText"/>
    <w:next w:val="CommentText"/>
    <w:link w:val="CommentSubjectChar"/>
    <w:uiPriority w:val="99"/>
    <w:semiHidden/>
    <w:unhideWhenUsed/>
    <w:rsid w:val="0015719C"/>
    <w:rPr>
      <w:b/>
      <w:bCs/>
    </w:rPr>
  </w:style>
  <w:style w:type="character" w:styleId="CommentSubjectChar" w:customStyle="1">
    <w:name w:val="Comment Subject Char"/>
    <w:basedOn w:val="CommentTextChar"/>
    <w:link w:val="CommentSubject"/>
    <w:uiPriority w:val="99"/>
    <w:semiHidden/>
    <w:rsid w:val="0015719C"/>
    <w:rPr>
      <w:rFonts w:ascii="Arial" w:hAnsi="Arial" w:eastAsia="Arial" w:cs="Arial"/>
      <w:b/>
      <w:bCs/>
      <w:sz w:val="20"/>
      <w:szCs w:val="20"/>
    </w:rPr>
  </w:style>
  <w:style w:type="character" w:styleId="Hyperlink">
    <w:name w:val="Hyperlink"/>
    <w:basedOn w:val="DefaultParagraphFont"/>
    <w:uiPriority w:val="99"/>
    <w:unhideWhenUsed/>
    <w:rsid w:val="00404ABA"/>
    <w:rPr>
      <w:color w:val="0000FF" w:themeColor="hyperlink"/>
      <w:u w:val="single"/>
    </w:rPr>
  </w:style>
  <w:style w:type="character" w:styleId="UnresolvedMention" w:customStyle="1">
    <w:name w:val="Unresolved Mention"/>
    <w:basedOn w:val="DefaultParagraphFont"/>
    <w:uiPriority w:val="99"/>
    <w:semiHidden/>
    <w:unhideWhenUsed/>
    <w:rsid w:val="00404ABA"/>
    <w:rPr>
      <w:color w:val="605E5C"/>
      <w:shd w:val="clear" w:color="auto" w:fill="E1DFDD"/>
    </w:rPr>
  </w:style>
  <w:style w:type="character" w:styleId="FollowedHyperlink">
    <w:name w:val="FollowedHyperlink"/>
    <w:basedOn w:val="DefaultParagraphFont"/>
    <w:uiPriority w:val="99"/>
    <w:semiHidden/>
    <w:unhideWhenUsed/>
    <w:rsid w:val="00404ABA"/>
    <w:rPr>
      <w:color w:val="800080" w:themeColor="followedHyperlink"/>
      <w:u w:val="single"/>
    </w:rPr>
  </w:style>
  <w:style w:type="table" w:styleId="TableGrid">
    <w:name w:val="Table Grid"/>
    <w:basedOn w:val="TableNormal"/>
    <w:uiPriority w:val="59"/>
    <w:rsid w:val="003D0834"/>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Header">
    <w:name w:val="header"/>
    <w:basedOn w:val="Normal"/>
    <w:link w:val="HeaderChar"/>
    <w:uiPriority w:val="99"/>
    <w:unhideWhenUsed/>
    <w:rsid w:val="002134C7"/>
    <w:pPr>
      <w:tabs>
        <w:tab w:val="center" w:pos="4513"/>
        <w:tab w:val="right" w:pos="9026"/>
      </w:tabs>
    </w:pPr>
  </w:style>
  <w:style w:type="character" w:styleId="HeaderChar" w:customStyle="1">
    <w:name w:val="Header Char"/>
    <w:basedOn w:val="DefaultParagraphFont"/>
    <w:link w:val="Header"/>
    <w:uiPriority w:val="99"/>
    <w:rsid w:val="002134C7"/>
    <w:rPr>
      <w:rFonts w:ascii="Arial" w:hAnsi="Arial" w:eastAsia="Arial" w:cs="Arial"/>
    </w:rPr>
  </w:style>
  <w:style w:type="paragraph" w:styleId="Footer">
    <w:name w:val="footer"/>
    <w:basedOn w:val="Normal"/>
    <w:link w:val="FooterChar"/>
    <w:uiPriority w:val="99"/>
    <w:unhideWhenUsed/>
    <w:rsid w:val="002134C7"/>
    <w:pPr>
      <w:tabs>
        <w:tab w:val="center" w:pos="4513"/>
        <w:tab w:val="right" w:pos="9026"/>
      </w:tabs>
    </w:pPr>
  </w:style>
  <w:style w:type="character" w:styleId="FooterChar" w:customStyle="1">
    <w:name w:val="Footer Char"/>
    <w:basedOn w:val="DefaultParagraphFont"/>
    <w:link w:val="Footer"/>
    <w:uiPriority w:val="99"/>
    <w:rsid w:val="002134C7"/>
    <w:rPr>
      <w:rFonts w:ascii="Arial" w:hAnsi="Arial" w:eastAsia="Arial" w:cs="Arial"/>
    </w:rPr>
  </w:style>
</w:styles>
</file>

<file path=word/webSettings.xml><?xml version="1.0" encoding="utf-8"?>
<w:webSettings xmlns:r="http://schemas.openxmlformats.org/officeDocument/2006/relationships" xmlns:w="http://schemas.openxmlformats.org/wordprocessingml/2006/main">
  <w:divs>
    <w:div w:id="90930082">
      <w:bodyDiv w:val="1"/>
      <w:marLeft w:val="0"/>
      <w:marRight w:val="0"/>
      <w:marTop w:val="0"/>
      <w:marBottom w:val="0"/>
      <w:divBdr>
        <w:top w:val="none" w:sz="0" w:space="0" w:color="auto"/>
        <w:left w:val="none" w:sz="0" w:space="0" w:color="auto"/>
        <w:bottom w:val="none" w:sz="0" w:space="0" w:color="auto"/>
        <w:right w:val="none" w:sz="0" w:space="0" w:color="auto"/>
      </w:divBdr>
    </w:div>
    <w:div w:id="147678322">
      <w:bodyDiv w:val="1"/>
      <w:marLeft w:val="0"/>
      <w:marRight w:val="0"/>
      <w:marTop w:val="0"/>
      <w:marBottom w:val="0"/>
      <w:divBdr>
        <w:top w:val="none" w:sz="0" w:space="0" w:color="auto"/>
        <w:left w:val="none" w:sz="0" w:space="0" w:color="auto"/>
        <w:bottom w:val="none" w:sz="0" w:space="0" w:color="auto"/>
        <w:right w:val="none" w:sz="0" w:space="0" w:color="auto"/>
      </w:divBdr>
    </w:div>
    <w:div w:id="230697145">
      <w:bodyDiv w:val="1"/>
      <w:marLeft w:val="0"/>
      <w:marRight w:val="0"/>
      <w:marTop w:val="0"/>
      <w:marBottom w:val="0"/>
      <w:divBdr>
        <w:top w:val="none" w:sz="0" w:space="0" w:color="auto"/>
        <w:left w:val="none" w:sz="0" w:space="0" w:color="auto"/>
        <w:bottom w:val="none" w:sz="0" w:space="0" w:color="auto"/>
        <w:right w:val="none" w:sz="0" w:space="0" w:color="auto"/>
      </w:divBdr>
    </w:div>
    <w:div w:id="454637255">
      <w:bodyDiv w:val="1"/>
      <w:marLeft w:val="0"/>
      <w:marRight w:val="0"/>
      <w:marTop w:val="0"/>
      <w:marBottom w:val="0"/>
      <w:divBdr>
        <w:top w:val="none" w:sz="0" w:space="0" w:color="auto"/>
        <w:left w:val="none" w:sz="0" w:space="0" w:color="auto"/>
        <w:bottom w:val="none" w:sz="0" w:space="0" w:color="auto"/>
        <w:right w:val="none" w:sz="0" w:space="0" w:color="auto"/>
      </w:divBdr>
    </w:div>
    <w:div w:id="536434690">
      <w:bodyDiv w:val="1"/>
      <w:marLeft w:val="0"/>
      <w:marRight w:val="0"/>
      <w:marTop w:val="0"/>
      <w:marBottom w:val="0"/>
      <w:divBdr>
        <w:top w:val="none" w:sz="0" w:space="0" w:color="auto"/>
        <w:left w:val="none" w:sz="0" w:space="0" w:color="auto"/>
        <w:bottom w:val="none" w:sz="0" w:space="0" w:color="auto"/>
        <w:right w:val="none" w:sz="0" w:space="0" w:color="auto"/>
      </w:divBdr>
    </w:div>
    <w:div w:id="788820990">
      <w:bodyDiv w:val="1"/>
      <w:marLeft w:val="0"/>
      <w:marRight w:val="0"/>
      <w:marTop w:val="0"/>
      <w:marBottom w:val="0"/>
      <w:divBdr>
        <w:top w:val="none" w:sz="0" w:space="0" w:color="auto"/>
        <w:left w:val="none" w:sz="0" w:space="0" w:color="auto"/>
        <w:bottom w:val="none" w:sz="0" w:space="0" w:color="auto"/>
        <w:right w:val="none" w:sz="0" w:space="0" w:color="auto"/>
      </w:divBdr>
    </w:div>
    <w:div w:id="810446822">
      <w:bodyDiv w:val="1"/>
      <w:marLeft w:val="0"/>
      <w:marRight w:val="0"/>
      <w:marTop w:val="0"/>
      <w:marBottom w:val="0"/>
      <w:divBdr>
        <w:top w:val="none" w:sz="0" w:space="0" w:color="auto"/>
        <w:left w:val="none" w:sz="0" w:space="0" w:color="auto"/>
        <w:bottom w:val="none" w:sz="0" w:space="0" w:color="auto"/>
        <w:right w:val="none" w:sz="0" w:space="0" w:color="auto"/>
      </w:divBdr>
    </w:div>
    <w:div w:id="882056244">
      <w:bodyDiv w:val="1"/>
      <w:marLeft w:val="0"/>
      <w:marRight w:val="0"/>
      <w:marTop w:val="0"/>
      <w:marBottom w:val="0"/>
      <w:divBdr>
        <w:top w:val="none" w:sz="0" w:space="0" w:color="auto"/>
        <w:left w:val="none" w:sz="0" w:space="0" w:color="auto"/>
        <w:bottom w:val="none" w:sz="0" w:space="0" w:color="auto"/>
        <w:right w:val="none" w:sz="0" w:space="0" w:color="auto"/>
      </w:divBdr>
    </w:div>
    <w:div w:id="1630547586">
      <w:bodyDiv w:val="1"/>
      <w:marLeft w:val="0"/>
      <w:marRight w:val="0"/>
      <w:marTop w:val="0"/>
      <w:marBottom w:val="0"/>
      <w:divBdr>
        <w:top w:val="none" w:sz="0" w:space="0" w:color="auto"/>
        <w:left w:val="none" w:sz="0" w:space="0" w:color="auto"/>
        <w:bottom w:val="none" w:sz="0" w:space="0" w:color="auto"/>
        <w:right w:val="none" w:sz="0" w:space="0" w:color="auto"/>
      </w:divBdr>
    </w:div>
    <w:div w:id="1635716838">
      <w:bodyDiv w:val="1"/>
      <w:marLeft w:val="0"/>
      <w:marRight w:val="0"/>
      <w:marTop w:val="0"/>
      <w:marBottom w:val="0"/>
      <w:divBdr>
        <w:top w:val="none" w:sz="0" w:space="0" w:color="auto"/>
        <w:left w:val="none" w:sz="0" w:space="0" w:color="auto"/>
        <w:bottom w:val="none" w:sz="0" w:space="0" w:color="auto"/>
        <w:right w:val="none" w:sz="0" w:space="0" w:color="auto"/>
      </w:divBdr>
    </w:div>
    <w:div w:id="1974863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footer" Target="footer4.xml"/><Relationship Id="rId39" Type="http://schemas.openxmlformats.org/officeDocument/2006/relationships/hyperlink" Target="https://assets.publishing.service.gov.uk/government/uploads/system/uploads/attachment_data/file/1009812/fire-statistics-data-tables-fire0202-120821.xlsx" TargetMode="External"/><Relationship Id="rId21" Type="http://schemas.openxmlformats.org/officeDocument/2006/relationships/image" Target="media/image10.png"/><Relationship Id="rId34" Type="http://schemas.openxmlformats.org/officeDocument/2006/relationships/hyperlink" Target="https://www.gov.uk/government/statistics/uk-house-price-index-summary-september-2021/uk-house-price-index-summary-september-2021" TargetMode="External"/><Relationship Id="rId42" Type="http://schemas.openxmlformats.org/officeDocument/2006/relationships/hyperlink" Target="https://assets.publishing.service.gov.uk/government/uploads/system/uploads/attachment_data/file/1017819/fire-statistics-data-tables-fire1204-160921.xlsx" TargetMode="External"/><Relationship Id="rId47" Type="http://schemas.openxmlformats.org/officeDocument/2006/relationships/hyperlink" Target="https://www.ons.gov.uk/peoplepopulationandcommunity/housing/methodologies/adminbasedstatisticsforpropertyfloorspacefeasibilityresearchenglandandwales" TargetMode="External"/><Relationship Id="rId50" Type="http://schemas.openxmlformats.org/officeDocument/2006/relationships/hyperlink" Target="https://socialvalueuk.org/wp-content/uploads/2016/09/Small_Slices_of_a_Bigger_Pie1-SROI-REPORT.pdf" TargetMode="External"/><Relationship Id="rId55"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hyperlink" Target="https://www.cso.ie/en/releasesandpublications/er/dber/domesticbuildingenergyratingsquarter12019/" TargetMode="External"/><Relationship Id="rId37" Type="http://schemas.openxmlformats.org/officeDocument/2006/relationships/hyperlink" Target="https://greatermanchester-ca.gov.uk/what-we-do/research/research-cost-%20benefit-analysis/" TargetMode="External"/><Relationship Id="rId40" Type="http://schemas.openxmlformats.org/officeDocument/2006/relationships/hyperlink" Target="https://assets.publishing.service.gov.uk/government/uploads/system/uploads/attachment_data/file/1009812/fire-statistics-data-tables-fire0202-120821.xlsx" TargetMode="External"/><Relationship Id="rId45" Type="http://schemas.openxmlformats.org/officeDocument/2006/relationships/hyperlink" Target="https://www.ons.gov.uk/peoplepopulationandcommunity/housing/methodologies/adminbasedstatisticsforpropertyfloorspacefeasibilityresearchenglandandwales" TargetMode="External"/><Relationship Id="rId53" Type="http://schemas.openxmlformats.org/officeDocument/2006/relationships/theme" Target="theme/theme1.xml"/><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footer" Target="footer6.xml"/><Relationship Id="rId35" Type="http://schemas.openxmlformats.org/officeDocument/2006/relationships/hyperlink" Target="https://www.gov.uk/government/statistics/uk-house-price-index-summary-september-2021/uk-house-price-index-summary-september-2021" TargetMode="External"/><Relationship Id="rId43" Type="http://schemas.openxmlformats.org/officeDocument/2006/relationships/hyperlink" Target="https://eur03.safelinks.protection.outlook.com/?url=https%3A%2F%2Fassets.publishing.service.gov.uk%2Fgovernment%2Fuploads%2Fsystem%2Fuploads%2Fattachment_data%2Ffile%2F1076190%2F20220512_EEIS_IA_Signed.pdf&amp;data=05%7C01%7Cmichael.hewitt%40ntu.ac.uk%7Ca59a5dd6442747a5e0de08da60fd9a4a%7C8acbc2c5c8ed42c78169ba438a0dbe2f%7C1%7C0%7C637928939579740032%7CUnknown%7CTWFpbGZsb3d8eyJWIjoiMC4wLjAwMDAiLCJQIjoiV2luMzIiLCJBTiI6Ik1haWwiLCJXVCI6Mn0%3D%7C3000%7C%7C%7C&amp;sdata=BMqEGnKvf6Y8aDOR35GXxJzOjiibqmpcF4Ccnrspp5A%3D&amp;reserved=0" TargetMode="External"/><Relationship Id="rId48" Type="http://schemas.openxmlformats.org/officeDocument/2006/relationships/hyperlink" Target="https://doi.org/10.1371/journal.pone.0215724" TargetMode="External"/><Relationship Id="rId56" Type="http://schemas.microsoft.com/office/2011/relationships/commentsExtended" Target="commentsExtended.xml"/><Relationship Id="rId8" Type="http://schemas.openxmlformats.org/officeDocument/2006/relationships/image" Target="media/image1.png"/><Relationship Id="rId51" Type="http://schemas.openxmlformats.org/officeDocument/2006/relationships/hyperlink" Target="https://socialvalueuk.org/wp-content/uploads/2016/09/Small_Slices_of_a_Bigger_Pie1-SROI-REPORT.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legislation.gov.uk/uksi/2005/1541/contents/made" TargetMode="External"/><Relationship Id="rId38" Type="http://schemas.openxmlformats.org/officeDocument/2006/relationships/hyperlink" Target="https://assets.publishing.service.gov.uk/government/uploads/system/uploads/attachment_data/file/1009812/fire-statistics-data-tables-fire0202-120821.xlsx" TargetMode="External"/><Relationship Id="rId46" Type="http://schemas.openxmlformats.org/officeDocument/2006/relationships/hyperlink" Target="https://www.ons.gov.uk/peoplepopulationandcommunity/housing/methodologies/adminbasedstatisticsforpropertyfloorspacefeasibilityresearchenglandandwales" TargetMode="External"/><Relationship Id="rId59" Type="http://schemas.openxmlformats.org/officeDocument/2006/relationships/customXml" Target="../customXml/item3.xml"/><Relationship Id="rId20" Type="http://schemas.openxmlformats.org/officeDocument/2006/relationships/image" Target="media/image9.png"/><Relationship Id="rId41" Type="http://schemas.openxmlformats.org/officeDocument/2006/relationships/hyperlink" Target="https://assets.publishing.service.gov.uk/government/uploads/system/uploads/attachment_data/file/1017819/fire-statistics-data-tables-fire1204-160921.xlsx"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12.png"/><Relationship Id="rId28" Type="http://schemas.openxmlformats.org/officeDocument/2006/relationships/footer" Target="footer5.xml"/><Relationship Id="rId36" Type="http://schemas.openxmlformats.org/officeDocument/2006/relationships/hyperlink" Target="https://www.ons.gov.uk/economy/inflationandpriceindices/bulletins/housepriceindex/march2022" TargetMode="External"/><Relationship Id="rId49" Type="http://schemas.openxmlformats.org/officeDocument/2006/relationships/footer" Target="footer8.xml"/><Relationship Id="rId57" Type="http://schemas.microsoft.com/office/2011/relationships/people" Target="people.xml"/><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hyperlink" Target="https://www.nao.org.uk/report/nhs-ambulance-services/" TargetMode="External"/><Relationship Id="rId52" Type="http://schemas.openxmlformats.org/officeDocument/2006/relationships/fontTable" Target="fontTable.xml"/><Relationship Id="rId6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BF91F6360BDD04F89F0DFDA44A8C8B9" ma:contentTypeVersion="27" ma:contentTypeDescription="Create a new document." ma:contentTypeScope="" ma:versionID="a3dbe7fac7716d57e73f31634e7bc994">
  <xsd:schema xmlns:xsd="http://www.w3.org/2001/XMLSchema" xmlns:xs="http://www.w3.org/2001/XMLSchema" xmlns:p="http://schemas.microsoft.com/office/2006/metadata/properties" xmlns:ns2="b48eabcc-ad5b-4292-878e-4febbc50835d" xmlns:ns3="aa90963d-48b8-42e8-a064-e2f251e3c647" targetNamespace="http://schemas.microsoft.com/office/2006/metadata/properties" ma:root="true" ma:fieldsID="b4efc0c428b6cea3305a87f08d0b5e45" ns2:_="" ns3:_="">
    <xsd:import namespace="b48eabcc-ad5b-4292-878e-4febbc50835d"/>
    <xsd:import namespace="aa90963d-48b8-42e8-a064-e2f251e3c6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SharingHintHash" minOccurs="0"/>
                <xsd:element ref="ns2:UniqueSourceRef" minOccurs="0"/>
                <xsd:element ref="ns2:FileHash" minOccurs="0"/>
                <xsd:element ref="ns2:CloudMigratorVersion" minOccurs="0"/>
                <xsd:element ref="ns2:Classification"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Week" minOccurs="0"/>
                <xsd:element ref="ns2:lcf76f155ced4ddcb4097134ff3c332f" minOccurs="0"/>
                <xsd:element ref="ns3:TaxCatchAll" minOccurs="0"/>
                <xsd:element ref="ns2:Year"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eabcc-ad5b-4292-878e-4febbc508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SharingHintHash" ma:index="12" nillable="true" ma:displayName="Sharing Hint Hash" ma:description="" ma:hidden="true" ma:internalName="SharingHintHash" ma:readOnly="true">
      <xsd:simpleType>
        <xsd:restriction base="dms:Text"/>
      </xsd:simpleType>
    </xsd:element>
    <xsd:element name="UniqueSourceRef" ma:index="13" nillable="true" ma:displayName="UniqueSourceRef" ma:internalName="UniqueSourceRef">
      <xsd:simpleType>
        <xsd:restriction base="dms:Note">
          <xsd:maxLength value="255"/>
        </xsd:restriction>
      </xsd:simpleType>
    </xsd:element>
    <xsd:element name="FileHash" ma:index="14" nillable="true" ma:displayName="FileHash" ma:internalName="FileHash">
      <xsd:simpleType>
        <xsd:restriction base="dms:Note">
          <xsd:maxLength value="255"/>
        </xsd:restriction>
      </xsd:simpleType>
    </xsd:element>
    <xsd:element name="CloudMigratorVersion" ma:index="15" nillable="true" ma:displayName="CloudMigratorVersion" ma:internalName="CloudMigratorVersion">
      <xsd:simpleType>
        <xsd:restriction base="dms:Note">
          <xsd:maxLength value="255"/>
        </xsd:restriction>
      </xsd:simpleType>
    </xsd:element>
    <xsd:element name="Classification" ma:index="16" nillable="true" ma:displayName="Classification" ma:description="use the phases of the project to classify documents" ma:internalName="Classification">
      <xsd:simpleType>
        <xsd:restriction base="dms:Text">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Week" ma:index="24" nillable="true" ma:displayName="Week" ma:format="Dropdown" ma:internalName="Week" ma:percentage="FALSE">
      <xsd:simpleType>
        <xsd:restriction base="dms:Number"/>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e50ef28-99b3-468c-877a-52e04a70a631" ma:termSetId="09814cd3-568e-fe90-9814-8d621ff8fb84" ma:anchorId="fba54fb3-c3e1-fe81-a776-ca4b69148c4d" ma:open="true" ma:isKeyword="false">
      <xsd:complexType>
        <xsd:sequence>
          <xsd:element ref="pc:Terms" minOccurs="0" maxOccurs="1"/>
        </xsd:sequence>
      </xsd:complexType>
    </xsd:element>
    <xsd:element name="Year" ma:index="28" nillable="true" ma:displayName="Year" ma:format="Dropdown" ma:internalName="Year">
      <xsd:simpleType>
        <xsd:restriction base="dms:Choice">
          <xsd:enumeration value="2023"/>
          <xsd:enumeration value="2022"/>
          <xsd:enumeration value="2021"/>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90963d-48b8-42e8-a064-e2f251e3c647" elementFormDefault="qualified">
    <xsd:import namespace="http://schemas.microsoft.com/office/2006/documentManagement/types"/>
    <xsd:import namespace="http://schemas.microsoft.com/office/infopath/2007/PartnerControls"/>
    <xsd:element name="SharedWithUsers" ma:index="1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2c37e55a-1229-42b3-8bff-aa616c237dc9}" ma:internalName="TaxCatchAll" ma:showField="CatchAllData" ma:web="aa90963d-48b8-42e8-a064-e2f251e3c6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a90963d-48b8-42e8-a064-e2f251e3c647" xsi:nil="true"/>
    <Classification xmlns="b48eabcc-ad5b-4292-878e-4febbc50835d" xsi:nil="true"/>
    <Year xmlns="b48eabcc-ad5b-4292-878e-4febbc50835d" xsi:nil="true"/>
    <Week xmlns="b48eabcc-ad5b-4292-878e-4febbc50835d" xsi:nil="true"/>
    <lcf76f155ced4ddcb4097134ff3c332f xmlns="b48eabcc-ad5b-4292-878e-4febbc50835d">
      <Terms xmlns="http://schemas.microsoft.com/office/infopath/2007/PartnerControls"/>
    </lcf76f155ced4ddcb4097134ff3c332f>
    <FileHash xmlns="b48eabcc-ad5b-4292-878e-4febbc50835d" xsi:nil="true"/>
    <UniqueSourceRef xmlns="b48eabcc-ad5b-4292-878e-4febbc50835d" xsi:nil="true"/>
    <CloudMigratorVersion xmlns="b48eabcc-ad5b-4292-878e-4febbc50835d" xsi:nil="true"/>
  </documentManagement>
</p:properties>
</file>

<file path=customXml/itemProps1.xml><?xml version="1.0" encoding="utf-8"?>
<ds:datastoreItem xmlns:ds="http://schemas.openxmlformats.org/officeDocument/2006/customXml" ds:itemID="{9474C84A-570E-4A9B-9B30-323FBF87B2FC}">
  <ds:schemaRefs>
    <ds:schemaRef ds:uri="http://schemas.openxmlformats.org/officeDocument/2006/bibliography"/>
  </ds:schemaRefs>
</ds:datastoreItem>
</file>

<file path=customXml/itemProps2.xml><?xml version="1.0" encoding="utf-8"?>
<ds:datastoreItem xmlns:ds="http://schemas.openxmlformats.org/officeDocument/2006/customXml" ds:itemID="{84CC68C6-B55C-40F2-AA88-269932308A01}"/>
</file>

<file path=customXml/itemProps3.xml><?xml version="1.0" encoding="utf-8"?>
<ds:datastoreItem xmlns:ds="http://schemas.openxmlformats.org/officeDocument/2006/customXml" ds:itemID="{5F979F4A-B617-498C-87EB-448D9C009A06}"/>
</file>

<file path=customXml/itemProps4.xml><?xml version="1.0" encoding="utf-8"?>
<ds:datastoreItem xmlns:ds="http://schemas.openxmlformats.org/officeDocument/2006/customXml" ds:itemID="{A0D39587-86EC-4691-9C2C-6BD55B82839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Greatbatch</dc:creator>
  <cp:lastModifiedBy>Paquita Lamacraft</cp:lastModifiedBy>
  <cp:revision>3</cp:revision>
  <dcterms:created xsi:type="dcterms:W3CDTF">2023-08-01T11:43:00Z</dcterms:created>
  <dcterms:modified xsi:type="dcterms:W3CDTF">2023-08-02T15:44:20Z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2022-12-08T00:00:00Z</vt:filetime>
  </property>
  <property fmtid="{D5CDD505-2E9C-101B-9397-08002B2CF9AE}" pid="3" name="Creator">
    <vt:lpwstr>Microsoft® Word for Microsoft 365</vt:lpwstr>
  </property>
  <property fmtid="{D5CDD505-2E9C-101B-9397-08002B2CF9AE}" pid="4" name="LastSaved">
    <vt:filetime>2023-06-19T00:00:00Z</vt:filetime>
  </property>
  <property fmtid="{D5CDD505-2E9C-101B-9397-08002B2CF9AE}" pid="5" name="Producer">
    <vt:lpwstr>Microsoft® Word for Microsoft 365</vt:lpwstr>
  </property>
  <property fmtid="{D5CDD505-2E9C-101B-9397-08002B2CF9AE}" pid="6" name="ContentTypeId">
    <vt:lpwstr>0x0101002BF91F6360BDD04F89F0DFDA44A8C8B9</vt:lpwstr>
  </property>
  <property fmtid="{D5CDD505-2E9C-101B-9397-08002B2CF9AE}" pid="7" name="MediaServiceImageTags">
    <vt:lpwstr/>
  </property>
</Properties>
</file>